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37" w:rsidRDefault="00365D37">
      <w:pPr>
        <w:pStyle w:val="Title"/>
      </w:pPr>
      <w:bookmarkStart w:id="0" w:name="_GoBack"/>
      <w:bookmarkEnd w:id="0"/>
      <w:r>
        <w:t>HRM 200 - Human Resources Management (Fall 20</w:t>
      </w:r>
      <w:r w:rsidR="00463627">
        <w:t>1</w:t>
      </w:r>
      <w:r w:rsidR="006509BE">
        <w:t>3</w:t>
      </w:r>
      <w:r>
        <w:t>)</w:t>
      </w:r>
    </w:p>
    <w:p w:rsidR="00365D37" w:rsidRDefault="00365D37">
      <w:pPr>
        <w:jc w:val="center"/>
        <w:rPr>
          <w:rFonts w:cs="Arial"/>
          <w:b/>
          <w:sz w:val="22"/>
        </w:rPr>
      </w:pPr>
    </w:p>
    <w:p w:rsidR="00365D37" w:rsidRDefault="00365D37">
      <w:pPr>
        <w:rPr>
          <w:rFonts w:cs="Arial"/>
          <w:sz w:val="22"/>
        </w:rPr>
      </w:pPr>
    </w:p>
    <w:p w:rsidR="00365D37" w:rsidRDefault="00365D37">
      <w:pPr>
        <w:tabs>
          <w:tab w:val="left" w:pos="2340"/>
        </w:tabs>
        <w:rPr>
          <w:rFonts w:cs="Arial"/>
          <w:sz w:val="22"/>
        </w:rPr>
      </w:pPr>
      <w:r>
        <w:rPr>
          <w:rFonts w:cs="Arial"/>
          <w:b/>
          <w:bCs/>
          <w:sz w:val="22"/>
        </w:rPr>
        <w:t>Instructor</w:t>
      </w:r>
      <w:r>
        <w:rPr>
          <w:rFonts w:cs="Arial"/>
          <w:sz w:val="22"/>
        </w:rPr>
        <w:t>:</w:t>
      </w:r>
      <w:r>
        <w:rPr>
          <w:rFonts w:cs="Arial"/>
          <w:sz w:val="22"/>
        </w:rPr>
        <w:tab/>
        <w:t xml:space="preserve">Mr. Len Luksa, </w:t>
      </w:r>
      <w:r>
        <w:rPr>
          <w:rFonts w:cs="Arial"/>
          <w:sz w:val="18"/>
        </w:rPr>
        <w:t>CHRP</w:t>
      </w:r>
    </w:p>
    <w:p w:rsidR="00365D37" w:rsidRDefault="00365D37">
      <w:pPr>
        <w:tabs>
          <w:tab w:val="left" w:pos="2340"/>
        </w:tabs>
        <w:rPr>
          <w:rFonts w:cs="Arial"/>
          <w:sz w:val="22"/>
        </w:rPr>
      </w:pPr>
      <w:r>
        <w:rPr>
          <w:rFonts w:cs="Arial"/>
          <w:sz w:val="22"/>
        </w:rPr>
        <w:tab/>
        <w:t xml:space="preserve">Email Contact: via the </w:t>
      </w:r>
      <w:r w:rsidR="00020000">
        <w:rPr>
          <w:rFonts w:cs="Arial"/>
          <w:sz w:val="22"/>
        </w:rPr>
        <w:t>UW-Learn</w:t>
      </w:r>
      <w:r w:rsidR="00D4056F">
        <w:rPr>
          <w:rFonts w:cs="Arial"/>
          <w:sz w:val="22"/>
        </w:rPr>
        <w:t xml:space="preserve"> </w:t>
      </w:r>
      <w:r>
        <w:rPr>
          <w:rFonts w:cs="Arial"/>
          <w:sz w:val="22"/>
        </w:rPr>
        <w:t>HRM200 course site</w:t>
      </w:r>
    </w:p>
    <w:p w:rsidR="00365D37" w:rsidRDefault="00365D37">
      <w:pPr>
        <w:tabs>
          <w:tab w:val="left" w:pos="2340"/>
        </w:tabs>
        <w:rPr>
          <w:rFonts w:cs="Arial"/>
          <w:sz w:val="22"/>
        </w:rPr>
      </w:pPr>
      <w:r>
        <w:rPr>
          <w:rFonts w:cs="Arial"/>
          <w:sz w:val="22"/>
        </w:rPr>
        <w:tab/>
        <w:t xml:space="preserve">Office Hour:  </w:t>
      </w:r>
      <w:r w:rsidR="00B10D42">
        <w:rPr>
          <w:rFonts w:cs="Arial"/>
          <w:sz w:val="22"/>
        </w:rPr>
        <w:t>PAS</w:t>
      </w:r>
      <w:r>
        <w:rPr>
          <w:rFonts w:cs="Arial"/>
          <w:sz w:val="22"/>
        </w:rPr>
        <w:t xml:space="preserve"> </w:t>
      </w:r>
      <w:r w:rsidR="00B10D42">
        <w:rPr>
          <w:rFonts w:cs="Arial"/>
          <w:sz w:val="22"/>
        </w:rPr>
        <w:t>4009</w:t>
      </w:r>
      <w:r>
        <w:rPr>
          <w:rFonts w:cs="Arial"/>
          <w:sz w:val="22"/>
        </w:rPr>
        <w:t xml:space="preserve"> from </w:t>
      </w:r>
      <w:r w:rsidR="00B10D42">
        <w:rPr>
          <w:rFonts w:cs="Arial"/>
          <w:sz w:val="22"/>
        </w:rPr>
        <w:t>5</w:t>
      </w:r>
      <w:r>
        <w:rPr>
          <w:rFonts w:cs="Arial"/>
          <w:sz w:val="22"/>
        </w:rPr>
        <w:t xml:space="preserve">:00 pm – </w:t>
      </w:r>
      <w:r w:rsidR="00B10D42">
        <w:rPr>
          <w:rFonts w:cs="Arial"/>
          <w:sz w:val="22"/>
        </w:rPr>
        <w:t>6</w:t>
      </w:r>
      <w:r>
        <w:rPr>
          <w:rFonts w:cs="Arial"/>
          <w:sz w:val="22"/>
        </w:rPr>
        <w:t>:00 pm Tuesdays by appointment</w:t>
      </w:r>
    </w:p>
    <w:p w:rsidR="00365D37" w:rsidRDefault="00365D37">
      <w:pPr>
        <w:tabs>
          <w:tab w:val="left" w:pos="2340"/>
        </w:tabs>
        <w:rPr>
          <w:rFonts w:cs="Arial"/>
          <w:sz w:val="22"/>
        </w:rPr>
      </w:pPr>
    </w:p>
    <w:p w:rsidR="00365D37" w:rsidRDefault="00365D37">
      <w:pPr>
        <w:tabs>
          <w:tab w:val="left" w:pos="2340"/>
        </w:tabs>
        <w:ind w:left="2340" w:hanging="2340"/>
        <w:rPr>
          <w:rFonts w:cs="Arial"/>
          <w:sz w:val="22"/>
        </w:rPr>
      </w:pPr>
      <w:r>
        <w:rPr>
          <w:rFonts w:cs="Arial"/>
          <w:b/>
          <w:bCs/>
          <w:sz w:val="22"/>
        </w:rPr>
        <w:t>Teaching Assistants</w:t>
      </w:r>
      <w:r>
        <w:rPr>
          <w:rFonts w:cs="Arial"/>
          <w:sz w:val="22"/>
        </w:rPr>
        <w:t>:</w:t>
      </w:r>
      <w:r>
        <w:rPr>
          <w:rFonts w:cs="Arial"/>
          <w:sz w:val="22"/>
        </w:rPr>
        <w:tab/>
        <w:t xml:space="preserve">Your Teaching Assistants are listed below.  To book an appointment with them, please contact them directly via the </w:t>
      </w:r>
      <w:r w:rsidR="00020000">
        <w:rPr>
          <w:rFonts w:cs="Arial"/>
          <w:sz w:val="22"/>
        </w:rPr>
        <w:t>UW-Learn HRM200</w:t>
      </w:r>
      <w:r w:rsidR="00D4056F">
        <w:rPr>
          <w:rFonts w:cs="Arial"/>
          <w:sz w:val="22"/>
        </w:rPr>
        <w:t xml:space="preserve"> </w:t>
      </w:r>
      <w:r>
        <w:rPr>
          <w:rFonts w:cs="Arial"/>
          <w:sz w:val="22"/>
        </w:rPr>
        <w:t xml:space="preserve">course site or through their listed </w:t>
      </w:r>
      <w:r w:rsidR="006509BE">
        <w:rPr>
          <w:rFonts w:cs="Arial"/>
          <w:sz w:val="22"/>
        </w:rPr>
        <w:t xml:space="preserve">UW </w:t>
      </w:r>
      <w:r>
        <w:rPr>
          <w:rFonts w:cs="Arial"/>
          <w:sz w:val="22"/>
        </w:rPr>
        <w:t xml:space="preserve">email addresses.  </w:t>
      </w:r>
    </w:p>
    <w:p w:rsidR="00365D37" w:rsidRDefault="00365D37">
      <w:pPr>
        <w:tabs>
          <w:tab w:val="left" w:pos="2340"/>
        </w:tabs>
        <w:ind w:left="2340" w:hanging="2340"/>
        <w:rPr>
          <w:rFonts w:cs="Arial"/>
          <w:sz w:val="22"/>
        </w:rPr>
      </w:pPr>
    </w:p>
    <w:p w:rsidR="00365D37" w:rsidRDefault="00365D37">
      <w:pPr>
        <w:tabs>
          <w:tab w:val="left" w:pos="2340"/>
        </w:tabs>
        <w:ind w:left="2340" w:hanging="2340"/>
        <w:rPr>
          <w:sz w:val="22"/>
        </w:rPr>
      </w:pPr>
      <w:r>
        <w:rPr>
          <w:rFonts w:cs="Arial"/>
          <w:sz w:val="22"/>
        </w:rPr>
        <w:tab/>
        <w:t>M</w:t>
      </w:r>
      <w:r w:rsidR="00412C57">
        <w:rPr>
          <w:rFonts w:cs="Arial"/>
          <w:sz w:val="22"/>
        </w:rPr>
        <w:t>r</w:t>
      </w:r>
      <w:r>
        <w:rPr>
          <w:rFonts w:cs="Arial"/>
          <w:sz w:val="22"/>
        </w:rPr>
        <w:t>.</w:t>
      </w:r>
      <w:r w:rsidR="0018552A">
        <w:rPr>
          <w:rFonts w:cs="Arial"/>
          <w:sz w:val="22"/>
        </w:rPr>
        <w:t xml:space="preserve"> </w:t>
      </w:r>
      <w:r w:rsidR="00D4056F">
        <w:rPr>
          <w:rFonts w:cs="Arial"/>
          <w:sz w:val="22"/>
        </w:rPr>
        <w:t>Omar Ganai</w:t>
      </w:r>
    </w:p>
    <w:p w:rsidR="00365D37" w:rsidRDefault="00365D37">
      <w:pPr>
        <w:tabs>
          <w:tab w:val="left" w:pos="2340"/>
        </w:tabs>
        <w:ind w:left="2340" w:hanging="2340"/>
        <w:rPr>
          <w:sz w:val="22"/>
        </w:rPr>
      </w:pPr>
      <w:r>
        <w:rPr>
          <w:sz w:val="22"/>
        </w:rPr>
        <w:tab/>
        <w:t xml:space="preserve">Email: </w:t>
      </w:r>
      <w:r w:rsidR="00D4056F" w:rsidRPr="00D4056F">
        <w:rPr>
          <w:sz w:val="22"/>
          <w:szCs w:val="22"/>
        </w:rPr>
        <w:t>oganai@uwaterloo.ca</w:t>
      </w:r>
    </w:p>
    <w:p w:rsidR="00365D37" w:rsidRDefault="00365D37">
      <w:pPr>
        <w:tabs>
          <w:tab w:val="left" w:pos="2340"/>
        </w:tabs>
        <w:ind w:left="2340" w:hanging="2340"/>
        <w:rPr>
          <w:rFonts w:cs="Arial"/>
          <w:sz w:val="22"/>
        </w:rPr>
      </w:pPr>
      <w:r>
        <w:rPr>
          <w:sz w:val="22"/>
        </w:rPr>
        <w:tab/>
      </w:r>
      <w:r>
        <w:rPr>
          <w:rFonts w:cs="Arial"/>
          <w:sz w:val="22"/>
          <w:szCs w:val="20"/>
        </w:rPr>
        <w:t>Office Hour:  PAS</w:t>
      </w:r>
      <w:r>
        <w:rPr>
          <w:rFonts w:cs="Arial"/>
          <w:sz w:val="22"/>
        </w:rPr>
        <w:t xml:space="preserve"> </w:t>
      </w:r>
      <w:r w:rsidR="00020000">
        <w:rPr>
          <w:rFonts w:cs="Arial"/>
          <w:sz w:val="22"/>
        </w:rPr>
        <w:t>4235</w:t>
      </w:r>
      <w:r>
        <w:rPr>
          <w:rFonts w:cs="Arial"/>
          <w:sz w:val="22"/>
        </w:rPr>
        <w:t xml:space="preserve">, </w:t>
      </w:r>
      <w:r w:rsidR="00020000">
        <w:rPr>
          <w:rFonts w:cs="Arial"/>
          <w:sz w:val="22"/>
        </w:rPr>
        <w:t xml:space="preserve">Mondays 10:00 – 11:00 a.m. </w:t>
      </w:r>
      <w:r w:rsidR="00D4056F">
        <w:rPr>
          <w:rFonts w:cs="Arial"/>
          <w:sz w:val="22"/>
          <w:szCs w:val="20"/>
        </w:rPr>
        <w:t>or by appointment</w:t>
      </w:r>
    </w:p>
    <w:p w:rsidR="00365D37" w:rsidRDefault="00365D37">
      <w:pPr>
        <w:tabs>
          <w:tab w:val="left" w:pos="2340"/>
        </w:tabs>
        <w:ind w:left="2340" w:hanging="2340"/>
        <w:rPr>
          <w:rFonts w:cs="Arial"/>
          <w:sz w:val="22"/>
        </w:rPr>
      </w:pPr>
    </w:p>
    <w:p w:rsidR="00365D37" w:rsidRDefault="00365D37">
      <w:pPr>
        <w:tabs>
          <w:tab w:val="left" w:pos="2340"/>
        </w:tabs>
        <w:ind w:left="2340" w:hanging="2340"/>
        <w:rPr>
          <w:sz w:val="22"/>
        </w:rPr>
      </w:pPr>
      <w:r>
        <w:rPr>
          <w:rFonts w:cs="Arial"/>
          <w:sz w:val="22"/>
        </w:rPr>
        <w:tab/>
        <w:t>M</w:t>
      </w:r>
      <w:r w:rsidR="00412C57">
        <w:rPr>
          <w:rFonts w:cs="Arial"/>
          <w:sz w:val="22"/>
        </w:rPr>
        <w:t>r</w:t>
      </w:r>
      <w:r>
        <w:rPr>
          <w:rFonts w:cs="Arial"/>
          <w:sz w:val="22"/>
        </w:rPr>
        <w:t xml:space="preserve">. </w:t>
      </w:r>
      <w:r w:rsidR="00D4056F">
        <w:rPr>
          <w:rFonts w:cs="Arial"/>
          <w:sz w:val="22"/>
        </w:rPr>
        <w:t>Kevin Leung</w:t>
      </w:r>
    </w:p>
    <w:p w:rsidR="00365D37" w:rsidRPr="00D94384" w:rsidRDefault="00365D37">
      <w:pPr>
        <w:tabs>
          <w:tab w:val="left" w:pos="2340"/>
        </w:tabs>
        <w:ind w:left="2340" w:hanging="2340"/>
        <w:rPr>
          <w:rFonts w:cs="Arial"/>
          <w:sz w:val="22"/>
          <w:szCs w:val="22"/>
        </w:rPr>
      </w:pPr>
      <w:r>
        <w:rPr>
          <w:rFonts w:cs="Arial"/>
          <w:b/>
          <w:bCs/>
          <w:sz w:val="22"/>
        </w:rPr>
        <w:tab/>
      </w:r>
      <w:r w:rsidRPr="00D94384">
        <w:rPr>
          <w:sz w:val="22"/>
          <w:szCs w:val="22"/>
        </w:rPr>
        <w:t xml:space="preserve">Email: </w:t>
      </w:r>
      <w:r w:rsidR="00D4056F" w:rsidRPr="00D4056F">
        <w:rPr>
          <w:sz w:val="22"/>
          <w:szCs w:val="22"/>
        </w:rPr>
        <w:t>kevin.leung@uwaterloo.ca</w:t>
      </w:r>
    </w:p>
    <w:p w:rsidR="00365D37" w:rsidRDefault="00365D37">
      <w:pPr>
        <w:tabs>
          <w:tab w:val="left" w:pos="2340"/>
        </w:tabs>
        <w:ind w:left="2340" w:hanging="2160"/>
        <w:rPr>
          <w:rFonts w:cs="Arial"/>
          <w:sz w:val="22"/>
        </w:rPr>
      </w:pPr>
      <w:r>
        <w:rPr>
          <w:rFonts w:cs="Arial"/>
          <w:sz w:val="22"/>
        </w:rPr>
        <w:tab/>
      </w:r>
      <w:hyperlink r:id="rId6" w:history="1"/>
      <w:r>
        <w:rPr>
          <w:rFonts w:cs="Arial"/>
          <w:sz w:val="22"/>
          <w:szCs w:val="20"/>
        </w:rPr>
        <w:t xml:space="preserve">Office Hour:  </w:t>
      </w:r>
      <w:r w:rsidR="00FB6650">
        <w:rPr>
          <w:rFonts w:cs="Arial"/>
          <w:sz w:val="22"/>
          <w:szCs w:val="20"/>
        </w:rPr>
        <w:t xml:space="preserve">PAS </w:t>
      </w:r>
      <w:r w:rsidR="00020000">
        <w:rPr>
          <w:rFonts w:cs="Arial"/>
          <w:sz w:val="22"/>
          <w:szCs w:val="20"/>
        </w:rPr>
        <w:t>4232</w:t>
      </w:r>
      <w:r w:rsidR="00FB6650">
        <w:rPr>
          <w:rFonts w:cs="Arial"/>
          <w:sz w:val="22"/>
          <w:szCs w:val="20"/>
        </w:rPr>
        <w:t xml:space="preserve">, </w:t>
      </w:r>
      <w:r w:rsidR="00020000">
        <w:rPr>
          <w:rFonts w:cs="Arial"/>
          <w:sz w:val="22"/>
          <w:szCs w:val="20"/>
        </w:rPr>
        <w:t>T</w:t>
      </w:r>
      <w:r w:rsidR="005B79AA">
        <w:rPr>
          <w:rFonts w:cs="Arial"/>
          <w:sz w:val="22"/>
          <w:szCs w:val="20"/>
        </w:rPr>
        <w:t>uesdays</w:t>
      </w:r>
      <w:r w:rsidR="00020000">
        <w:rPr>
          <w:rFonts w:cs="Arial"/>
          <w:sz w:val="22"/>
          <w:szCs w:val="20"/>
        </w:rPr>
        <w:t xml:space="preserve"> 1</w:t>
      </w:r>
      <w:r w:rsidR="005B79AA">
        <w:rPr>
          <w:rFonts w:cs="Arial"/>
          <w:sz w:val="22"/>
          <w:szCs w:val="20"/>
        </w:rPr>
        <w:t>0</w:t>
      </w:r>
      <w:r w:rsidR="00020000">
        <w:rPr>
          <w:rFonts w:cs="Arial"/>
          <w:sz w:val="22"/>
          <w:szCs w:val="20"/>
        </w:rPr>
        <w:t xml:space="preserve">:00 – </w:t>
      </w:r>
      <w:r w:rsidR="005B79AA">
        <w:rPr>
          <w:rFonts w:cs="Arial"/>
          <w:sz w:val="22"/>
          <w:szCs w:val="20"/>
        </w:rPr>
        <w:t>11</w:t>
      </w:r>
      <w:r w:rsidR="00020000">
        <w:rPr>
          <w:rFonts w:cs="Arial"/>
          <w:sz w:val="22"/>
          <w:szCs w:val="20"/>
        </w:rPr>
        <w:t xml:space="preserve">:00 </w:t>
      </w:r>
      <w:r w:rsidR="005B79AA">
        <w:rPr>
          <w:rFonts w:cs="Arial"/>
          <w:sz w:val="22"/>
          <w:szCs w:val="20"/>
        </w:rPr>
        <w:t>a</w:t>
      </w:r>
      <w:r w:rsidR="00020000">
        <w:rPr>
          <w:rFonts w:cs="Arial"/>
          <w:sz w:val="22"/>
          <w:szCs w:val="20"/>
        </w:rPr>
        <w:t xml:space="preserve">.m. </w:t>
      </w:r>
      <w:r w:rsidR="00FB6650">
        <w:rPr>
          <w:rFonts w:cs="Arial"/>
          <w:sz w:val="22"/>
          <w:szCs w:val="20"/>
        </w:rPr>
        <w:t>or by appointment</w:t>
      </w:r>
    </w:p>
    <w:p w:rsidR="00365D37" w:rsidRDefault="00365D37">
      <w:pPr>
        <w:tabs>
          <w:tab w:val="left" w:pos="2340"/>
        </w:tabs>
        <w:ind w:left="2340" w:hanging="2340"/>
        <w:rPr>
          <w:rFonts w:cs="Arial"/>
          <w:sz w:val="22"/>
        </w:rPr>
      </w:pPr>
    </w:p>
    <w:p w:rsidR="00365D37" w:rsidRDefault="00365D37">
      <w:pPr>
        <w:tabs>
          <w:tab w:val="left" w:pos="2340"/>
        </w:tabs>
        <w:ind w:left="2340" w:hanging="2160"/>
        <w:rPr>
          <w:sz w:val="22"/>
        </w:rPr>
      </w:pPr>
      <w:r>
        <w:rPr>
          <w:rFonts w:cs="Arial"/>
          <w:sz w:val="22"/>
        </w:rPr>
        <w:tab/>
        <w:t>M</w:t>
      </w:r>
      <w:r w:rsidR="00772CC8">
        <w:rPr>
          <w:rFonts w:cs="Arial"/>
          <w:sz w:val="22"/>
        </w:rPr>
        <w:t>s</w:t>
      </w:r>
      <w:r>
        <w:rPr>
          <w:rFonts w:cs="Arial"/>
          <w:sz w:val="22"/>
        </w:rPr>
        <w:t xml:space="preserve">. </w:t>
      </w:r>
      <w:r w:rsidR="006509BE">
        <w:rPr>
          <w:rFonts w:cs="Arial"/>
          <w:sz w:val="22"/>
        </w:rPr>
        <w:t xml:space="preserve">Pylin </w:t>
      </w:r>
      <w:r w:rsidR="005B79AA" w:rsidRPr="005B79AA">
        <w:rPr>
          <w:rFonts w:cs="Arial"/>
          <w:sz w:val="22"/>
        </w:rPr>
        <w:t>Chuapetcharasopon</w:t>
      </w:r>
    </w:p>
    <w:p w:rsidR="00365D37" w:rsidRDefault="00365D37">
      <w:pPr>
        <w:tabs>
          <w:tab w:val="left" w:pos="2340"/>
        </w:tabs>
        <w:ind w:left="2340" w:hanging="2160"/>
        <w:rPr>
          <w:sz w:val="22"/>
        </w:rPr>
      </w:pPr>
      <w:r>
        <w:rPr>
          <w:sz w:val="22"/>
        </w:rPr>
        <w:tab/>
        <w:t xml:space="preserve">Email: </w:t>
      </w:r>
      <w:r w:rsidR="006509BE">
        <w:rPr>
          <w:sz w:val="22"/>
        </w:rPr>
        <w:t>pchuapet</w:t>
      </w:r>
      <w:r w:rsidR="00D4056F" w:rsidRPr="00D4056F">
        <w:rPr>
          <w:sz w:val="22"/>
          <w:szCs w:val="22"/>
        </w:rPr>
        <w:t>@uwaterloo.ca</w:t>
      </w:r>
      <w:r w:rsidR="00FB6650">
        <w:rPr>
          <w:sz w:val="22"/>
        </w:rPr>
        <w:t xml:space="preserve"> </w:t>
      </w:r>
    </w:p>
    <w:p w:rsidR="00AA1EAF" w:rsidRDefault="00AA1EAF" w:rsidP="00AA1EAF">
      <w:pPr>
        <w:tabs>
          <w:tab w:val="left" w:pos="2340"/>
        </w:tabs>
        <w:ind w:left="2340" w:hanging="2160"/>
        <w:rPr>
          <w:rFonts w:cs="Arial"/>
          <w:sz w:val="22"/>
        </w:rPr>
      </w:pPr>
      <w:r>
        <w:rPr>
          <w:rFonts w:cs="Arial"/>
          <w:sz w:val="22"/>
        </w:rPr>
        <w:tab/>
      </w:r>
      <w:hyperlink r:id="rId7" w:history="1"/>
      <w:r>
        <w:rPr>
          <w:rFonts w:cs="Arial"/>
          <w:sz w:val="22"/>
          <w:szCs w:val="20"/>
        </w:rPr>
        <w:t xml:space="preserve">Office Hour:  PAS </w:t>
      </w:r>
      <w:r w:rsidR="00020000">
        <w:rPr>
          <w:rFonts w:cs="Arial"/>
          <w:sz w:val="22"/>
          <w:szCs w:val="20"/>
        </w:rPr>
        <w:t>42</w:t>
      </w:r>
      <w:r w:rsidR="005B79AA">
        <w:rPr>
          <w:rFonts w:cs="Arial"/>
          <w:sz w:val="22"/>
          <w:szCs w:val="20"/>
        </w:rPr>
        <w:t>31</w:t>
      </w:r>
      <w:r>
        <w:rPr>
          <w:rFonts w:cs="Arial"/>
          <w:sz w:val="22"/>
          <w:szCs w:val="20"/>
        </w:rPr>
        <w:t xml:space="preserve">, </w:t>
      </w:r>
      <w:r w:rsidR="00020000">
        <w:rPr>
          <w:rFonts w:cs="Arial"/>
          <w:sz w:val="22"/>
          <w:szCs w:val="20"/>
        </w:rPr>
        <w:t xml:space="preserve">Wednesdays </w:t>
      </w:r>
      <w:r w:rsidR="005B79AA">
        <w:rPr>
          <w:rFonts w:cs="Arial"/>
          <w:sz w:val="22"/>
          <w:szCs w:val="20"/>
        </w:rPr>
        <w:t>2</w:t>
      </w:r>
      <w:r w:rsidR="00020000">
        <w:rPr>
          <w:rFonts w:cs="Arial"/>
          <w:sz w:val="22"/>
          <w:szCs w:val="20"/>
        </w:rPr>
        <w:t xml:space="preserve">:00 – </w:t>
      </w:r>
      <w:r w:rsidR="005B79AA">
        <w:rPr>
          <w:rFonts w:cs="Arial"/>
          <w:sz w:val="22"/>
          <w:szCs w:val="20"/>
        </w:rPr>
        <w:t>3</w:t>
      </w:r>
      <w:r w:rsidR="00020000">
        <w:rPr>
          <w:rFonts w:cs="Arial"/>
          <w:sz w:val="22"/>
          <w:szCs w:val="20"/>
        </w:rPr>
        <w:t xml:space="preserve">:00 </w:t>
      </w:r>
      <w:r w:rsidR="005B79AA">
        <w:rPr>
          <w:rFonts w:cs="Arial"/>
          <w:sz w:val="22"/>
          <w:szCs w:val="20"/>
        </w:rPr>
        <w:t>p</w:t>
      </w:r>
      <w:r w:rsidR="00020000">
        <w:rPr>
          <w:rFonts w:cs="Arial"/>
          <w:sz w:val="22"/>
          <w:szCs w:val="20"/>
        </w:rPr>
        <w:t xml:space="preserve">.m. </w:t>
      </w:r>
      <w:r>
        <w:rPr>
          <w:rFonts w:cs="Arial"/>
          <w:sz w:val="22"/>
          <w:szCs w:val="20"/>
        </w:rPr>
        <w:t>or by appointment</w:t>
      </w:r>
    </w:p>
    <w:p w:rsidR="00365D37" w:rsidRDefault="00365D37">
      <w:pPr>
        <w:tabs>
          <w:tab w:val="left" w:pos="2340"/>
        </w:tabs>
        <w:ind w:left="2340" w:hanging="2160"/>
        <w:rPr>
          <w:rFonts w:cs="Arial"/>
          <w:sz w:val="22"/>
        </w:rPr>
      </w:pPr>
    </w:p>
    <w:p w:rsidR="00365D37" w:rsidRDefault="00365D37">
      <w:pPr>
        <w:tabs>
          <w:tab w:val="left" w:pos="2340"/>
        </w:tabs>
        <w:rPr>
          <w:rFonts w:cs="Arial"/>
          <w:sz w:val="22"/>
        </w:rPr>
      </w:pPr>
      <w:r>
        <w:rPr>
          <w:rFonts w:cs="Arial"/>
          <w:b/>
          <w:bCs/>
          <w:sz w:val="22"/>
        </w:rPr>
        <w:t>Textbook</w:t>
      </w:r>
      <w:r>
        <w:rPr>
          <w:rFonts w:cs="Arial"/>
          <w:sz w:val="22"/>
        </w:rPr>
        <w:t>:</w:t>
      </w:r>
      <w:r>
        <w:rPr>
          <w:rFonts w:cs="Arial"/>
          <w:sz w:val="22"/>
        </w:rPr>
        <w:tab/>
        <w:t xml:space="preserve">Human Resources Management in Canada (Canadian </w:t>
      </w:r>
      <w:r w:rsidR="00463627">
        <w:rPr>
          <w:rFonts w:cs="Arial"/>
          <w:sz w:val="22"/>
        </w:rPr>
        <w:t>Eleventh</w:t>
      </w:r>
      <w:r>
        <w:rPr>
          <w:rFonts w:cs="Arial"/>
          <w:sz w:val="22"/>
        </w:rPr>
        <w:t xml:space="preserve"> Edition-20</w:t>
      </w:r>
      <w:r w:rsidR="00463627">
        <w:rPr>
          <w:rFonts w:cs="Arial"/>
          <w:sz w:val="22"/>
        </w:rPr>
        <w:t>11</w:t>
      </w:r>
      <w:r>
        <w:rPr>
          <w:rFonts w:cs="Arial"/>
          <w:sz w:val="22"/>
        </w:rPr>
        <w:t>)</w:t>
      </w:r>
    </w:p>
    <w:p w:rsidR="00365D37" w:rsidRDefault="00365D37">
      <w:pPr>
        <w:tabs>
          <w:tab w:val="left" w:pos="2340"/>
        </w:tabs>
        <w:rPr>
          <w:rFonts w:cs="Arial"/>
          <w:sz w:val="22"/>
        </w:rPr>
      </w:pPr>
      <w:r>
        <w:rPr>
          <w:rFonts w:cs="Arial"/>
          <w:sz w:val="22"/>
        </w:rPr>
        <w:tab/>
        <w:t xml:space="preserve">Gary </w:t>
      </w:r>
      <w:proofErr w:type="spellStart"/>
      <w:r>
        <w:rPr>
          <w:rFonts w:cs="Arial"/>
          <w:sz w:val="22"/>
        </w:rPr>
        <w:t>Dessler</w:t>
      </w:r>
      <w:proofErr w:type="spellEnd"/>
      <w:r>
        <w:rPr>
          <w:rFonts w:cs="Arial"/>
          <w:sz w:val="22"/>
        </w:rPr>
        <w:t>, Nina D. Cole</w:t>
      </w:r>
    </w:p>
    <w:p w:rsidR="00365D37" w:rsidRDefault="00365D37">
      <w:pPr>
        <w:tabs>
          <w:tab w:val="left" w:pos="2340"/>
        </w:tabs>
        <w:rPr>
          <w:rFonts w:cs="Arial"/>
          <w:sz w:val="22"/>
        </w:rPr>
      </w:pPr>
      <w:r>
        <w:rPr>
          <w:rFonts w:cs="Arial"/>
          <w:sz w:val="22"/>
        </w:rPr>
        <w:tab/>
        <w:t>Pearson Prentice Hall Publishing</w:t>
      </w:r>
    </w:p>
    <w:p w:rsidR="00412C57" w:rsidRDefault="00412C57">
      <w:pPr>
        <w:tabs>
          <w:tab w:val="left" w:pos="2340"/>
        </w:tabs>
        <w:rPr>
          <w:rFonts w:cs="Arial"/>
          <w:sz w:val="22"/>
        </w:rPr>
      </w:pPr>
    </w:p>
    <w:p w:rsidR="00365D37" w:rsidRDefault="00365D37">
      <w:pPr>
        <w:tabs>
          <w:tab w:val="left" w:pos="2340"/>
        </w:tabs>
        <w:rPr>
          <w:rFonts w:cs="Arial"/>
          <w:sz w:val="22"/>
        </w:rPr>
      </w:pPr>
      <w:r>
        <w:rPr>
          <w:rFonts w:cs="Arial"/>
          <w:b/>
          <w:bCs/>
          <w:sz w:val="22"/>
        </w:rPr>
        <w:t>Lecture Location</w:t>
      </w:r>
      <w:r w:rsidR="00035097">
        <w:rPr>
          <w:rFonts w:cs="Arial"/>
          <w:b/>
          <w:bCs/>
          <w:sz w:val="22"/>
        </w:rPr>
        <w:t>:</w:t>
      </w:r>
      <w:r>
        <w:rPr>
          <w:rFonts w:cs="Arial"/>
          <w:sz w:val="22"/>
        </w:rPr>
        <w:tab/>
        <w:t>RCH 101 (J.R. Coutts Engineering Lecture Hall)</w:t>
      </w:r>
    </w:p>
    <w:p w:rsidR="00365D37" w:rsidRDefault="00365D37">
      <w:pPr>
        <w:tabs>
          <w:tab w:val="left" w:pos="2340"/>
        </w:tabs>
        <w:rPr>
          <w:rFonts w:cs="Arial"/>
          <w:b/>
          <w:bCs/>
          <w:sz w:val="22"/>
        </w:rPr>
      </w:pPr>
    </w:p>
    <w:p w:rsidR="00365D37" w:rsidRDefault="00365D37">
      <w:pPr>
        <w:pStyle w:val="Heading2"/>
      </w:pPr>
      <w:r>
        <w:t>Course UW</w:t>
      </w:r>
      <w:r w:rsidR="000F3A2C">
        <w:t>-LEARN</w:t>
      </w:r>
      <w:r>
        <w:t xml:space="preserve"> Web Page</w:t>
      </w:r>
    </w:p>
    <w:p w:rsidR="00365D37" w:rsidRDefault="00365D37">
      <w:pPr>
        <w:rPr>
          <w:rFonts w:cs="Arial"/>
          <w:sz w:val="22"/>
        </w:rPr>
      </w:pPr>
    </w:p>
    <w:p w:rsidR="00365D37" w:rsidRDefault="00365D37">
      <w:pPr>
        <w:rPr>
          <w:rFonts w:cs="Arial"/>
          <w:sz w:val="22"/>
        </w:rPr>
      </w:pPr>
      <w:r>
        <w:rPr>
          <w:rFonts w:cs="Arial"/>
          <w:sz w:val="22"/>
        </w:rPr>
        <w:t xml:space="preserve">Postings on the </w:t>
      </w:r>
      <w:r w:rsidR="00020000">
        <w:rPr>
          <w:rFonts w:cs="Arial"/>
          <w:sz w:val="22"/>
        </w:rPr>
        <w:t xml:space="preserve">UW-Learn HRM200 </w:t>
      </w:r>
      <w:r>
        <w:rPr>
          <w:rFonts w:cs="Arial"/>
          <w:sz w:val="22"/>
        </w:rPr>
        <w:t xml:space="preserve">course page include: this course syllabus, office hours, any handouts for lectures, announcements and so forth.  On your browser, type in: </w:t>
      </w:r>
      <w:hyperlink r:id="rId8" w:history="1">
        <w:r w:rsidR="00020000" w:rsidRPr="002A5132">
          <w:rPr>
            <w:rStyle w:val="Hyperlink"/>
            <w:rFonts w:cs="Arial"/>
            <w:sz w:val="22"/>
          </w:rPr>
          <w:t>http://uwlearn.uwaterloo.ca</w:t>
        </w:r>
      </w:hyperlink>
      <w:r>
        <w:rPr>
          <w:rFonts w:cs="Arial"/>
          <w:sz w:val="22"/>
        </w:rPr>
        <w:t>.  Provide your Quest/</w:t>
      </w:r>
      <w:proofErr w:type="spellStart"/>
      <w:r>
        <w:rPr>
          <w:rFonts w:cs="Arial"/>
          <w:sz w:val="22"/>
        </w:rPr>
        <w:t>UWdir</w:t>
      </w:r>
      <w:proofErr w:type="spellEnd"/>
      <w:r>
        <w:rPr>
          <w:rFonts w:cs="Arial"/>
          <w:sz w:val="22"/>
        </w:rPr>
        <w:t xml:space="preserve"> </w:t>
      </w:r>
      <w:proofErr w:type="spellStart"/>
      <w:r>
        <w:rPr>
          <w:rFonts w:cs="Arial"/>
          <w:sz w:val="22"/>
        </w:rPr>
        <w:t>userid</w:t>
      </w:r>
      <w:proofErr w:type="spellEnd"/>
      <w:r>
        <w:rPr>
          <w:rFonts w:cs="Arial"/>
          <w:sz w:val="22"/>
        </w:rPr>
        <w:t xml:space="preserve"> and password, and then click on HRM-200.  Please note, any questions pos</w:t>
      </w:r>
      <w:r w:rsidR="00E6694F">
        <w:rPr>
          <w:rFonts w:cs="Arial"/>
          <w:sz w:val="22"/>
        </w:rPr>
        <w:t>t</w:t>
      </w:r>
      <w:r>
        <w:rPr>
          <w:rFonts w:cs="Arial"/>
          <w:sz w:val="22"/>
        </w:rPr>
        <w:t xml:space="preserve">ed on the HRM200 course site that have already been addressed in class or with this syllabus will not be responded to on-line.  </w:t>
      </w:r>
    </w:p>
    <w:p w:rsidR="00365D37" w:rsidRDefault="00365D37">
      <w:pPr>
        <w:rPr>
          <w:rFonts w:cs="Arial"/>
          <w:sz w:val="22"/>
        </w:rPr>
      </w:pPr>
    </w:p>
    <w:p w:rsidR="00365D37" w:rsidRDefault="00365D37">
      <w:pPr>
        <w:pStyle w:val="Heading2"/>
      </w:pPr>
      <w:r>
        <w:t>OVERVIEW of HUMAN RESOURCES MANAGEMENT 200</w:t>
      </w:r>
    </w:p>
    <w:p w:rsidR="00365D37" w:rsidRDefault="00365D37">
      <w:pPr>
        <w:rPr>
          <w:rFonts w:cs="Arial"/>
          <w:sz w:val="22"/>
        </w:rPr>
      </w:pPr>
    </w:p>
    <w:p w:rsidR="00365D37" w:rsidRDefault="00365D37">
      <w:pPr>
        <w:rPr>
          <w:rFonts w:cs="Arial"/>
          <w:sz w:val="22"/>
        </w:rPr>
      </w:pPr>
      <w:r>
        <w:rPr>
          <w:rFonts w:cs="Arial"/>
          <w:sz w:val="22"/>
        </w:rPr>
        <w:t>HRM 200 serves as an introduction to Human Resources Management (HRM) and its contributions to the workpl</w:t>
      </w:r>
      <w:r w:rsidR="006509BE">
        <w:rPr>
          <w:rFonts w:cs="Arial"/>
          <w:sz w:val="22"/>
        </w:rPr>
        <w:t>ace</w:t>
      </w:r>
      <w:r>
        <w:rPr>
          <w:rFonts w:cs="Arial"/>
          <w:sz w:val="22"/>
        </w:rPr>
        <w:t>.  Today’s organization f</w:t>
      </w:r>
      <w:r w:rsidR="006509BE">
        <w:rPr>
          <w:rFonts w:cs="Arial"/>
          <w:sz w:val="22"/>
        </w:rPr>
        <w:t>ace</w:t>
      </w:r>
      <w:r>
        <w:rPr>
          <w:rFonts w:cs="Arial"/>
          <w:sz w:val="22"/>
        </w:rPr>
        <w:t xml:space="preserve"> a myriad of complex issues, such as globalization, demands for increased productivity, strategic planning and compliance with government legislation.  In today’s world, “people” provide </w:t>
      </w:r>
      <w:r>
        <w:rPr>
          <w:rFonts w:cs="Arial"/>
          <w:sz w:val="22"/>
          <w:u w:val="single"/>
        </w:rPr>
        <w:t>the</w:t>
      </w:r>
      <w:r>
        <w:rPr>
          <w:rFonts w:cs="Arial"/>
          <w:sz w:val="22"/>
        </w:rPr>
        <w:t xml:space="preserve"> competitive advantage and HR policies and practices have a significant impact on the bottom line and overall performance of an organization.  </w:t>
      </w:r>
    </w:p>
    <w:p w:rsidR="00365D37" w:rsidRDefault="00365D37">
      <w:pPr>
        <w:rPr>
          <w:rFonts w:cs="Arial"/>
          <w:sz w:val="22"/>
        </w:rPr>
      </w:pPr>
    </w:p>
    <w:p w:rsidR="00365D37" w:rsidRDefault="00365D37">
      <w:pPr>
        <w:rPr>
          <w:rFonts w:cs="Arial"/>
          <w:sz w:val="22"/>
        </w:rPr>
      </w:pPr>
      <w:r>
        <w:rPr>
          <w:rFonts w:cs="Arial"/>
          <w:sz w:val="22"/>
        </w:rPr>
        <w:t xml:space="preserve">The course will examine the evolution of HR from a primarily administrative function to a strategic partner and decision maker in the organization.  Among other things, the course will look at the effective management of human capital, the importance of attracting and retaining employees, managing a diverse workforce, recognizing employee rights, and legislative requirements.  </w:t>
      </w:r>
    </w:p>
    <w:p w:rsidR="00365D37" w:rsidRDefault="00365D37">
      <w:pPr>
        <w:rPr>
          <w:rFonts w:cs="Arial"/>
          <w:sz w:val="22"/>
        </w:rPr>
      </w:pPr>
    </w:p>
    <w:p w:rsidR="00365D37" w:rsidRDefault="00365D37">
      <w:pPr>
        <w:rPr>
          <w:rFonts w:cs="Arial"/>
          <w:sz w:val="22"/>
        </w:rPr>
      </w:pPr>
      <w:r>
        <w:rPr>
          <w:rFonts w:cs="Arial"/>
          <w:sz w:val="22"/>
        </w:rPr>
        <w:t xml:space="preserve">Whether or not you have an interest in Human Resources as a career, you will at some time in your working career likely be dealing with “people issues” … either your own or somebody else’s.  This course will provide you with useful information and helpful insights.  </w:t>
      </w:r>
    </w:p>
    <w:p w:rsidR="00365D37" w:rsidRDefault="00365D37">
      <w:pPr>
        <w:rPr>
          <w:rFonts w:cs="Arial"/>
          <w:sz w:val="22"/>
        </w:rPr>
      </w:pPr>
    </w:p>
    <w:p w:rsidR="00365D37" w:rsidRDefault="00365D37">
      <w:pPr>
        <w:rPr>
          <w:rFonts w:cs="Arial"/>
          <w:b/>
        </w:rPr>
      </w:pPr>
      <w:r>
        <w:rPr>
          <w:rFonts w:cs="Arial"/>
          <w:b/>
        </w:rPr>
        <w:t>What I Expect:</w:t>
      </w:r>
    </w:p>
    <w:p w:rsidR="00365D37" w:rsidRDefault="00365D37">
      <w:pPr>
        <w:rPr>
          <w:rFonts w:cs="Arial"/>
          <w:sz w:val="22"/>
        </w:rPr>
      </w:pPr>
    </w:p>
    <w:p w:rsidR="00365D37" w:rsidRDefault="00365D37">
      <w:pPr>
        <w:numPr>
          <w:ilvl w:val="0"/>
          <w:numId w:val="4"/>
        </w:numPr>
        <w:rPr>
          <w:rFonts w:cs="Arial"/>
          <w:sz w:val="22"/>
        </w:rPr>
      </w:pPr>
      <w:r>
        <w:rPr>
          <w:rFonts w:cs="Arial"/>
          <w:sz w:val="22"/>
        </w:rPr>
        <w:t xml:space="preserve">If you invest the necessary time and effort to understand and internalize the course content, on completing the course you will have an increased understanding and appreciation of the Human Resources function, its role, concepts, principles and challenges.  </w:t>
      </w:r>
    </w:p>
    <w:p w:rsidR="00365D37" w:rsidRDefault="00365D37">
      <w:pPr>
        <w:rPr>
          <w:rFonts w:cs="Arial"/>
          <w:sz w:val="22"/>
        </w:rPr>
      </w:pPr>
    </w:p>
    <w:p w:rsidR="00365D37" w:rsidRDefault="00365D37">
      <w:pPr>
        <w:numPr>
          <w:ilvl w:val="0"/>
          <w:numId w:val="4"/>
        </w:numPr>
        <w:rPr>
          <w:rFonts w:cs="Arial"/>
          <w:sz w:val="22"/>
        </w:rPr>
      </w:pPr>
      <w:r>
        <w:rPr>
          <w:rFonts w:cs="Arial"/>
          <w:sz w:val="22"/>
        </w:rPr>
        <w:t xml:space="preserve">Everyone will have an opportunity to participate in class discussion/activities -- this implies you will be in class both physically and mentally.  </w:t>
      </w:r>
    </w:p>
    <w:p w:rsidR="00365D37" w:rsidRDefault="00365D37">
      <w:pPr>
        <w:rPr>
          <w:rFonts w:cs="Arial"/>
          <w:sz w:val="22"/>
        </w:rPr>
      </w:pPr>
    </w:p>
    <w:p w:rsidR="00365D37" w:rsidRDefault="00365D37">
      <w:pPr>
        <w:numPr>
          <w:ilvl w:val="1"/>
          <w:numId w:val="4"/>
        </w:numPr>
        <w:tabs>
          <w:tab w:val="clear" w:pos="1440"/>
          <w:tab w:val="num" w:pos="720"/>
        </w:tabs>
        <w:ind w:left="720"/>
        <w:rPr>
          <w:rFonts w:cs="Arial"/>
          <w:sz w:val="22"/>
        </w:rPr>
      </w:pPr>
      <w:r>
        <w:rPr>
          <w:rFonts w:cs="Arial"/>
          <w:sz w:val="22"/>
        </w:rPr>
        <w:t xml:space="preserve">There will be demonstrated respect for the diversity of others.  </w:t>
      </w:r>
    </w:p>
    <w:p w:rsidR="00365D37" w:rsidRDefault="00365D37">
      <w:pPr>
        <w:rPr>
          <w:rFonts w:cs="Arial"/>
          <w:sz w:val="22"/>
        </w:rPr>
      </w:pPr>
    </w:p>
    <w:p w:rsidR="00365D37" w:rsidRDefault="00365D37">
      <w:pPr>
        <w:numPr>
          <w:ilvl w:val="1"/>
          <w:numId w:val="4"/>
        </w:numPr>
        <w:tabs>
          <w:tab w:val="clear" w:pos="1440"/>
          <w:tab w:val="num" w:pos="720"/>
        </w:tabs>
        <w:ind w:left="720"/>
        <w:rPr>
          <w:rFonts w:cs="Arial"/>
          <w:sz w:val="22"/>
        </w:rPr>
      </w:pPr>
      <w:r>
        <w:rPr>
          <w:rFonts w:cs="Arial"/>
          <w:sz w:val="22"/>
        </w:rPr>
        <w:t xml:space="preserve">Students will exhibit proper classroom decorum and behaviours towards fellow students who attend lectures to listen, learn and internalize the learning experience.  </w:t>
      </w:r>
    </w:p>
    <w:p w:rsidR="00365D37" w:rsidRDefault="00365D37">
      <w:pPr>
        <w:rPr>
          <w:rFonts w:cs="Arial"/>
          <w:sz w:val="22"/>
        </w:rPr>
      </w:pPr>
    </w:p>
    <w:p w:rsidR="00365D37" w:rsidRDefault="00365D37">
      <w:pPr>
        <w:numPr>
          <w:ilvl w:val="0"/>
          <w:numId w:val="4"/>
        </w:numPr>
        <w:rPr>
          <w:rFonts w:cs="Arial"/>
          <w:sz w:val="22"/>
        </w:rPr>
      </w:pPr>
      <w:r>
        <w:rPr>
          <w:rFonts w:cs="Arial"/>
          <w:sz w:val="22"/>
        </w:rPr>
        <w:t xml:space="preserve">We will respect each other’s time by starting and finishing class on time.  </w:t>
      </w:r>
    </w:p>
    <w:p w:rsidR="00365D37" w:rsidRDefault="00365D37">
      <w:pPr>
        <w:rPr>
          <w:rFonts w:cs="Arial"/>
          <w:sz w:val="22"/>
        </w:rPr>
      </w:pPr>
    </w:p>
    <w:p w:rsidR="00365D37" w:rsidRDefault="00365D37">
      <w:pPr>
        <w:numPr>
          <w:ilvl w:val="0"/>
          <w:numId w:val="4"/>
        </w:numPr>
        <w:rPr>
          <w:rFonts w:cs="Arial"/>
          <w:sz w:val="22"/>
        </w:rPr>
      </w:pPr>
      <w:r>
        <w:rPr>
          <w:rFonts w:cs="Arial"/>
          <w:sz w:val="22"/>
        </w:rPr>
        <w:t xml:space="preserve">You will own or have regular access to the </w:t>
      </w:r>
      <w:r w:rsidR="00AC2CBA">
        <w:rPr>
          <w:rFonts w:cs="Arial"/>
          <w:sz w:val="22"/>
        </w:rPr>
        <w:t xml:space="preserve">current </w:t>
      </w:r>
      <w:r>
        <w:rPr>
          <w:rFonts w:cs="Arial"/>
          <w:sz w:val="22"/>
        </w:rPr>
        <w:t>course text, as you will be expected to read assigned chapters for class discussion and testing</w:t>
      </w:r>
    </w:p>
    <w:p w:rsidR="00365D37" w:rsidRDefault="00365D37">
      <w:pPr>
        <w:rPr>
          <w:rFonts w:cs="Arial"/>
          <w:sz w:val="22"/>
        </w:rPr>
      </w:pPr>
    </w:p>
    <w:p w:rsidR="00365D37" w:rsidRDefault="00365D37">
      <w:pPr>
        <w:numPr>
          <w:ilvl w:val="0"/>
          <w:numId w:val="4"/>
        </w:numPr>
        <w:rPr>
          <w:rFonts w:cs="Arial"/>
          <w:sz w:val="22"/>
        </w:rPr>
      </w:pPr>
      <w:r>
        <w:rPr>
          <w:rFonts w:cs="Arial"/>
          <w:sz w:val="22"/>
        </w:rPr>
        <w:t xml:space="preserve">If you are experiencing difficulty with me, the material, the course or your grades, please let me know quickly either via e-mail through the </w:t>
      </w:r>
      <w:r w:rsidR="00020000">
        <w:rPr>
          <w:rFonts w:cs="Arial"/>
          <w:sz w:val="22"/>
        </w:rPr>
        <w:t>UW-Learn HRM200</w:t>
      </w:r>
      <w:r>
        <w:rPr>
          <w:rFonts w:cs="Arial"/>
          <w:sz w:val="22"/>
        </w:rPr>
        <w:t xml:space="preserve"> course site or arrange to meet with me.  </w:t>
      </w:r>
    </w:p>
    <w:p w:rsidR="00365D37" w:rsidRDefault="00365D37">
      <w:pPr>
        <w:rPr>
          <w:rFonts w:cs="Arial"/>
          <w:sz w:val="22"/>
        </w:rPr>
      </w:pPr>
    </w:p>
    <w:p w:rsidR="00365D37" w:rsidRDefault="00365D37">
      <w:pPr>
        <w:pStyle w:val="Heading1"/>
      </w:pPr>
      <w:r>
        <w:t>What You Can Expect:</w:t>
      </w:r>
    </w:p>
    <w:p w:rsidR="00365D37" w:rsidRDefault="00365D37">
      <w:pPr>
        <w:rPr>
          <w:rFonts w:cs="Arial"/>
          <w:sz w:val="22"/>
        </w:rPr>
      </w:pPr>
    </w:p>
    <w:p w:rsidR="00365D37" w:rsidRDefault="00365D37">
      <w:pPr>
        <w:numPr>
          <w:ilvl w:val="0"/>
          <w:numId w:val="2"/>
        </w:numPr>
        <w:rPr>
          <w:rFonts w:cs="Arial"/>
          <w:sz w:val="22"/>
        </w:rPr>
      </w:pPr>
      <w:r>
        <w:rPr>
          <w:rFonts w:cs="Arial"/>
          <w:sz w:val="22"/>
        </w:rPr>
        <w:t xml:space="preserve">Build a foundation or base of knowledge about Human Resource Management and be able to apply the concepts both professionally and personally.  </w:t>
      </w:r>
    </w:p>
    <w:p w:rsidR="00365D37" w:rsidRDefault="00365D37">
      <w:pPr>
        <w:rPr>
          <w:rFonts w:cs="Arial"/>
          <w:sz w:val="22"/>
        </w:rPr>
      </w:pPr>
    </w:p>
    <w:p w:rsidR="00365D37" w:rsidRDefault="00365D37">
      <w:pPr>
        <w:numPr>
          <w:ilvl w:val="0"/>
          <w:numId w:val="2"/>
        </w:numPr>
        <w:rPr>
          <w:rFonts w:cs="Arial"/>
          <w:sz w:val="22"/>
        </w:rPr>
      </w:pPr>
      <w:r>
        <w:rPr>
          <w:rFonts w:cs="Arial"/>
          <w:sz w:val="22"/>
        </w:rPr>
        <w:t>Acquire an understanding of Human Resource issues facing organizations and line managers and develop insights on what it is like to work in the Human Resource profession</w:t>
      </w:r>
    </w:p>
    <w:p w:rsidR="00365D37" w:rsidRDefault="00365D37">
      <w:pPr>
        <w:rPr>
          <w:rFonts w:cs="Arial"/>
          <w:sz w:val="22"/>
        </w:rPr>
      </w:pPr>
    </w:p>
    <w:p w:rsidR="00365D37" w:rsidRDefault="00365D37">
      <w:pPr>
        <w:numPr>
          <w:ilvl w:val="0"/>
          <w:numId w:val="2"/>
        </w:numPr>
        <w:rPr>
          <w:rFonts w:cs="Arial"/>
          <w:sz w:val="22"/>
        </w:rPr>
      </w:pPr>
      <w:r>
        <w:rPr>
          <w:rFonts w:cs="Arial"/>
          <w:sz w:val="22"/>
        </w:rPr>
        <w:t xml:space="preserve">Identify ways of having management and employees work effectively together.  </w:t>
      </w:r>
    </w:p>
    <w:p w:rsidR="00365D37" w:rsidRDefault="00365D37">
      <w:pPr>
        <w:rPr>
          <w:rFonts w:cs="Arial"/>
          <w:sz w:val="22"/>
        </w:rPr>
      </w:pPr>
    </w:p>
    <w:p w:rsidR="00365D37" w:rsidRDefault="00365D37">
      <w:pPr>
        <w:numPr>
          <w:ilvl w:val="0"/>
          <w:numId w:val="2"/>
        </w:numPr>
        <w:rPr>
          <w:rFonts w:cs="Arial"/>
          <w:sz w:val="22"/>
        </w:rPr>
      </w:pPr>
      <w:r>
        <w:rPr>
          <w:rFonts w:cs="Arial"/>
          <w:sz w:val="22"/>
        </w:rPr>
        <w:t xml:space="preserve">Have the lecturer identify and share real life HR challenges and experiences.  </w:t>
      </w:r>
    </w:p>
    <w:p w:rsidR="00365D37" w:rsidRDefault="00365D37">
      <w:pPr>
        <w:rPr>
          <w:rFonts w:cs="Arial"/>
          <w:sz w:val="22"/>
        </w:rPr>
      </w:pPr>
    </w:p>
    <w:p w:rsidR="00365D37" w:rsidRDefault="00365D37">
      <w:pPr>
        <w:numPr>
          <w:ilvl w:val="0"/>
          <w:numId w:val="2"/>
        </w:numPr>
        <w:rPr>
          <w:rFonts w:cs="Arial"/>
          <w:sz w:val="22"/>
        </w:rPr>
      </w:pPr>
      <w:r>
        <w:rPr>
          <w:rFonts w:cs="Arial"/>
          <w:sz w:val="22"/>
        </w:rPr>
        <w:t xml:space="preserve">Identify potential career options within the Human Resource Management profession.  </w:t>
      </w:r>
    </w:p>
    <w:p w:rsidR="00365D37" w:rsidRDefault="00365D37">
      <w:pPr>
        <w:rPr>
          <w:rFonts w:cs="Arial"/>
          <w:sz w:val="22"/>
        </w:rPr>
      </w:pPr>
    </w:p>
    <w:p w:rsidR="00365D37" w:rsidRDefault="00365D37">
      <w:pPr>
        <w:rPr>
          <w:rFonts w:cs="Arial"/>
          <w:sz w:val="22"/>
        </w:rPr>
      </w:pPr>
    </w:p>
    <w:p w:rsidR="00365D37" w:rsidRDefault="00365D37">
      <w:pPr>
        <w:pStyle w:val="Heading2"/>
      </w:pPr>
      <w:r>
        <w:t>What To Do If You Miss A Class, Assignment or Test</w:t>
      </w:r>
    </w:p>
    <w:p w:rsidR="00365D37" w:rsidRDefault="00365D37">
      <w:pPr>
        <w:rPr>
          <w:rFonts w:cs="Arial"/>
          <w:sz w:val="22"/>
        </w:rPr>
      </w:pPr>
    </w:p>
    <w:p w:rsidR="00365D37" w:rsidRDefault="00365D37">
      <w:pPr>
        <w:rPr>
          <w:rFonts w:cs="Arial"/>
          <w:sz w:val="22"/>
        </w:rPr>
      </w:pPr>
      <w:r>
        <w:rPr>
          <w:rFonts w:cs="Arial"/>
          <w:sz w:val="22"/>
        </w:rPr>
        <w:t xml:space="preserve">If you miss a class, you will still have access to the lecture slides via the course website.  You may also ask a classmate for a copy of their class notes in case there was information covered in the lecture that was not on the posted slides.  The lecturer will not provide additional notes at any time.  </w:t>
      </w:r>
    </w:p>
    <w:p w:rsidR="00365D37" w:rsidRDefault="00365D37">
      <w:pPr>
        <w:rPr>
          <w:rFonts w:cs="Arial"/>
          <w:sz w:val="22"/>
        </w:rPr>
      </w:pPr>
    </w:p>
    <w:p w:rsidR="005240A1" w:rsidRPr="005240A1" w:rsidRDefault="005240A1" w:rsidP="005240A1">
      <w:pPr>
        <w:rPr>
          <w:rFonts w:cs="Arial"/>
          <w:b/>
          <w:sz w:val="22"/>
          <w:highlight w:val="lightGray"/>
        </w:rPr>
      </w:pPr>
      <w:r w:rsidRPr="005240A1">
        <w:rPr>
          <w:rFonts w:cs="Arial"/>
          <w:b/>
          <w:sz w:val="22"/>
          <w:highlight w:val="lightGray"/>
        </w:rPr>
        <w:t xml:space="preserve">Students who are requesting accommodation for course requirements (assignments, midterm tests, final exams, etc.) due to illness should do the following: </w:t>
      </w:r>
    </w:p>
    <w:p w:rsidR="005240A1" w:rsidRPr="005240A1" w:rsidRDefault="005240A1" w:rsidP="005240A1">
      <w:pPr>
        <w:rPr>
          <w:rFonts w:cs="Arial"/>
          <w:sz w:val="22"/>
          <w:highlight w:val="lightGray"/>
        </w:rPr>
      </w:pPr>
    </w:p>
    <w:p w:rsidR="005240A1" w:rsidRPr="005240A1" w:rsidRDefault="005240A1" w:rsidP="005240A1">
      <w:pPr>
        <w:numPr>
          <w:ilvl w:val="0"/>
          <w:numId w:val="6"/>
        </w:numPr>
        <w:rPr>
          <w:rFonts w:cs="Arial"/>
          <w:sz w:val="22"/>
          <w:highlight w:val="lightGray"/>
        </w:rPr>
      </w:pPr>
      <w:r w:rsidRPr="005240A1">
        <w:rPr>
          <w:rFonts w:cs="Arial"/>
          <w:sz w:val="22"/>
          <w:highlight w:val="lightGray"/>
        </w:rPr>
        <w:t>seek medical treatment as soon as possible and obtain a completed UW Verification of Illness Form: </w:t>
      </w:r>
      <w:hyperlink r:id="rId9" w:history="1">
        <w:r w:rsidRPr="005240A1">
          <w:rPr>
            <w:rStyle w:val="Hyperlink"/>
            <w:rFonts w:cs="Arial"/>
            <w:sz w:val="22"/>
            <w:highlight w:val="lightGray"/>
          </w:rPr>
          <w:t>http://www.healthservices.uwaterloo.ca/Health_Services/verification.html</w:t>
        </w:r>
      </w:hyperlink>
      <w:r w:rsidRPr="005240A1">
        <w:rPr>
          <w:rFonts w:cs="Arial"/>
          <w:sz w:val="22"/>
          <w:highlight w:val="lightGray"/>
        </w:rPr>
        <w:t xml:space="preserve">   </w:t>
      </w:r>
    </w:p>
    <w:p w:rsidR="005240A1" w:rsidRPr="005240A1" w:rsidRDefault="005240A1" w:rsidP="005240A1">
      <w:pPr>
        <w:numPr>
          <w:ilvl w:val="0"/>
          <w:numId w:val="6"/>
        </w:numPr>
        <w:rPr>
          <w:rFonts w:cs="Arial"/>
          <w:sz w:val="22"/>
          <w:highlight w:val="lightGray"/>
        </w:rPr>
      </w:pPr>
      <w:r w:rsidRPr="005240A1">
        <w:rPr>
          <w:rFonts w:cs="Arial"/>
          <w:sz w:val="22"/>
          <w:highlight w:val="lightGray"/>
        </w:rPr>
        <w:t>submit that form to the instructor within 48 hours. </w:t>
      </w:r>
    </w:p>
    <w:p w:rsidR="005240A1" w:rsidRPr="005240A1" w:rsidRDefault="005240A1" w:rsidP="005240A1">
      <w:pPr>
        <w:numPr>
          <w:ilvl w:val="0"/>
          <w:numId w:val="6"/>
        </w:numPr>
        <w:rPr>
          <w:rFonts w:cs="Arial"/>
          <w:sz w:val="22"/>
          <w:highlight w:val="lightGray"/>
        </w:rPr>
      </w:pPr>
      <w:r w:rsidRPr="005240A1">
        <w:rPr>
          <w:rFonts w:cs="Arial"/>
          <w:sz w:val="22"/>
          <w:highlight w:val="lightGray"/>
        </w:rPr>
        <w:t xml:space="preserve">(preferably) inform the instructor by the due date for the course requirement that you will be unable to meet the deadline and that documentation will be forthcoming. </w:t>
      </w:r>
    </w:p>
    <w:p w:rsidR="005240A1" w:rsidRPr="005240A1" w:rsidRDefault="005240A1" w:rsidP="005240A1">
      <w:pPr>
        <w:rPr>
          <w:rFonts w:cs="Arial"/>
          <w:sz w:val="22"/>
          <w:highlight w:val="lightGray"/>
        </w:rPr>
      </w:pPr>
    </w:p>
    <w:p w:rsidR="005240A1" w:rsidRPr="005240A1" w:rsidRDefault="005240A1" w:rsidP="005240A1">
      <w:pPr>
        <w:rPr>
          <w:rFonts w:cs="Arial"/>
          <w:sz w:val="22"/>
          <w:highlight w:val="lightGray"/>
        </w:rPr>
      </w:pPr>
    </w:p>
    <w:p w:rsidR="005240A1" w:rsidRPr="005240A1" w:rsidRDefault="005240A1" w:rsidP="005240A1">
      <w:pPr>
        <w:rPr>
          <w:rFonts w:cs="Arial"/>
          <w:sz w:val="22"/>
          <w:highlight w:val="lightGray"/>
        </w:rPr>
      </w:pPr>
    </w:p>
    <w:p w:rsidR="005240A1" w:rsidRPr="005240A1" w:rsidRDefault="005240A1" w:rsidP="005240A1">
      <w:pPr>
        <w:rPr>
          <w:rFonts w:cs="Arial"/>
          <w:sz w:val="22"/>
          <w:highlight w:val="lightGray"/>
        </w:rPr>
      </w:pPr>
      <w:r w:rsidRPr="005240A1">
        <w:rPr>
          <w:rFonts w:cs="Arial"/>
          <w:sz w:val="22"/>
          <w:highlight w:val="lightGray"/>
          <w:u w:val="single"/>
        </w:rPr>
        <w:t>In the case of a missed final exam</w:t>
      </w:r>
      <w:r w:rsidRPr="005240A1">
        <w:rPr>
          <w:rFonts w:cs="Arial"/>
          <w:sz w:val="22"/>
          <w:highlight w:val="lightGray"/>
        </w:rPr>
        <w:t>, the instructor and student will negotiate an extension for the final exam which will typically be written as soon as possible, but no later than the next offering of the course. </w:t>
      </w:r>
    </w:p>
    <w:p w:rsidR="005240A1" w:rsidRPr="005240A1" w:rsidRDefault="005240A1" w:rsidP="005240A1">
      <w:pPr>
        <w:rPr>
          <w:rFonts w:cs="Arial"/>
          <w:sz w:val="22"/>
          <w:highlight w:val="lightGray"/>
        </w:rPr>
      </w:pPr>
    </w:p>
    <w:p w:rsidR="005240A1" w:rsidRPr="005240A1" w:rsidRDefault="005240A1" w:rsidP="005240A1">
      <w:pPr>
        <w:rPr>
          <w:rFonts w:cs="Arial"/>
          <w:sz w:val="22"/>
          <w:highlight w:val="lightGray"/>
        </w:rPr>
      </w:pPr>
      <w:r w:rsidRPr="005240A1">
        <w:rPr>
          <w:rFonts w:cs="Arial"/>
          <w:b/>
          <w:sz w:val="22"/>
          <w:highlight w:val="lightGray"/>
        </w:rPr>
        <w:t xml:space="preserve">In the case of a missed assignment deadline or </w:t>
      </w:r>
      <w:r w:rsidR="0091014D">
        <w:rPr>
          <w:rFonts w:cs="Arial"/>
          <w:b/>
          <w:sz w:val="22"/>
          <w:highlight w:val="lightGray"/>
        </w:rPr>
        <w:t xml:space="preserve">missed </w:t>
      </w:r>
      <w:r w:rsidRPr="005240A1">
        <w:rPr>
          <w:rFonts w:cs="Arial"/>
          <w:b/>
          <w:sz w:val="22"/>
          <w:highlight w:val="lightGray"/>
        </w:rPr>
        <w:t>midterm test</w:t>
      </w:r>
      <w:r w:rsidR="0091014D">
        <w:rPr>
          <w:rFonts w:cs="Arial"/>
          <w:b/>
          <w:sz w:val="22"/>
          <w:highlight w:val="lightGray"/>
        </w:rPr>
        <w:t xml:space="preserve"> </w:t>
      </w:r>
      <w:r w:rsidR="0091014D" w:rsidRPr="0091014D">
        <w:rPr>
          <w:rFonts w:cs="Arial"/>
          <w:b/>
          <w:sz w:val="22"/>
          <w:highlight w:val="lightGray"/>
          <w:u w:val="single"/>
        </w:rPr>
        <w:t>that is supported with  appropriate absence documentation</w:t>
      </w:r>
      <w:r w:rsidRPr="005240A1">
        <w:rPr>
          <w:rFonts w:cs="Arial"/>
          <w:sz w:val="22"/>
          <w:highlight w:val="lightGray"/>
        </w:rPr>
        <w:t>, the instructor</w:t>
      </w:r>
      <w:r w:rsidR="00020000">
        <w:rPr>
          <w:rFonts w:cs="Arial"/>
          <w:sz w:val="22"/>
          <w:highlight w:val="lightGray"/>
        </w:rPr>
        <w:t xml:space="preserve">, at their discretion, </w:t>
      </w:r>
      <w:r w:rsidRPr="005240A1">
        <w:rPr>
          <w:rFonts w:cs="Arial"/>
          <w:sz w:val="22"/>
          <w:highlight w:val="lightGray"/>
        </w:rPr>
        <w:t>will either</w:t>
      </w:r>
    </w:p>
    <w:p w:rsidR="005240A1" w:rsidRPr="005240A1" w:rsidRDefault="005240A1" w:rsidP="005240A1">
      <w:pPr>
        <w:rPr>
          <w:rFonts w:cs="Arial"/>
          <w:sz w:val="22"/>
          <w:highlight w:val="lightGray"/>
        </w:rPr>
      </w:pPr>
    </w:p>
    <w:p w:rsidR="00E6694F" w:rsidRDefault="005240A1" w:rsidP="005240A1">
      <w:pPr>
        <w:numPr>
          <w:ilvl w:val="0"/>
          <w:numId w:val="7"/>
        </w:numPr>
        <w:rPr>
          <w:rFonts w:cs="Arial"/>
          <w:sz w:val="22"/>
          <w:highlight w:val="lightGray"/>
        </w:rPr>
      </w:pPr>
      <w:r w:rsidRPr="005240A1">
        <w:rPr>
          <w:rFonts w:cs="Arial"/>
          <w:sz w:val="22"/>
          <w:highlight w:val="lightGray"/>
        </w:rPr>
        <w:t>provide an extension</w:t>
      </w:r>
      <w:r w:rsidR="00E6694F">
        <w:rPr>
          <w:rFonts w:cs="Arial"/>
          <w:sz w:val="22"/>
          <w:highlight w:val="lightGray"/>
        </w:rPr>
        <w:t xml:space="preserve"> or</w:t>
      </w:r>
      <w:r w:rsidR="0091014D">
        <w:rPr>
          <w:rFonts w:cs="Arial"/>
          <w:sz w:val="22"/>
          <w:highlight w:val="lightGray"/>
        </w:rPr>
        <w:t>,</w:t>
      </w:r>
    </w:p>
    <w:p w:rsidR="005240A1" w:rsidRDefault="00E6694F" w:rsidP="005240A1">
      <w:pPr>
        <w:numPr>
          <w:ilvl w:val="0"/>
          <w:numId w:val="7"/>
        </w:numPr>
        <w:rPr>
          <w:rFonts w:cs="Arial"/>
          <w:sz w:val="22"/>
          <w:highlight w:val="lightGray"/>
        </w:rPr>
      </w:pPr>
      <w:r>
        <w:rPr>
          <w:rFonts w:cs="Arial"/>
          <w:sz w:val="22"/>
          <w:highlight w:val="lightGray"/>
        </w:rPr>
        <w:t xml:space="preserve">schedule a </w:t>
      </w:r>
      <w:r w:rsidR="0091014D">
        <w:rPr>
          <w:rFonts w:cs="Arial"/>
          <w:sz w:val="22"/>
          <w:highlight w:val="lightGray"/>
        </w:rPr>
        <w:t>make-up opportunity</w:t>
      </w:r>
      <w:r w:rsidR="006576FC">
        <w:rPr>
          <w:rFonts w:cs="Arial"/>
          <w:sz w:val="22"/>
          <w:highlight w:val="lightGray"/>
        </w:rPr>
        <w:t xml:space="preserve"> or,</w:t>
      </w:r>
    </w:p>
    <w:p w:rsidR="006576FC" w:rsidRPr="005240A1" w:rsidRDefault="006576FC" w:rsidP="005240A1">
      <w:pPr>
        <w:numPr>
          <w:ilvl w:val="0"/>
          <w:numId w:val="7"/>
        </w:numPr>
        <w:rPr>
          <w:rFonts w:cs="Arial"/>
          <w:sz w:val="22"/>
          <w:highlight w:val="lightGray"/>
        </w:rPr>
      </w:pPr>
      <w:r w:rsidRPr="005240A1">
        <w:rPr>
          <w:rFonts w:cs="Arial"/>
          <w:sz w:val="22"/>
          <w:highlight w:val="lightGray"/>
        </w:rPr>
        <w:t xml:space="preserve">waive the course component and re-weight remaining term work as </w:t>
      </w:r>
      <w:r>
        <w:rPr>
          <w:rFonts w:cs="Arial"/>
          <w:sz w:val="22"/>
          <w:highlight w:val="lightGray"/>
        </w:rPr>
        <w:t>s/</w:t>
      </w:r>
      <w:r w:rsidRPr="005240A1">
        <w:rPr>
          <w:rFonts w:cs="Arial"/>
          <w:sz w:val="22"/>
          <w:highlight w:val="lightGray"/>
        </w:rPr>
        <w:t>he deems fit according to circumstances and the goals of the course</w:t>
      </w:r>
      <w:r>
        <w:rPr>
          <w:rFonts w:cs="Arial"/>
          <w:sz w:val="22"/>
          <w:highlight w:val="lightGray"/>
        </w:rPr>
        <w:t xml:space="preserve"> (this is not typically an option for this course.)</w:t>
      </w:r>
    </w:p>
    <w:p w:rsidR="005240A1" w:rsidRPr="005240A1" w:rsidRDefault="005240A1" w:rsidP="005240A1">
      <w:pPr>
        <w:rPr>
          <w:rFonts w:cs="Arial"/>
          <w:sz w:val="22"/>
          <w:highlight w:val="lightGray"/>
        </w:rPr>
      </w:pPr>
    </w:p>
    <w:p w:rsidR="005240A1" w:rsidRPr="005240A1" w:rsidRDefault="005240A1" w:rsidP="005240A1">
      <w:pPr>
        <w:rPr>
          <w:rFonts w:cs="Arial"/>
          <w:sz w:val="22"/>
          <w:highlight w:val="lightGray"/>
        </w:rPr>
      </w:pPr>
      <w:r w:rsidRPr="005240A1">
        <w:rPr>
          <w:rFonts w:cs="Arial"/>
          <w:b/>
          <w:sz w:val="22"/>
          <w:highlight w:val="lightGray"/>
        </w:rPr>
        <w:t xml:space="preserve">In the case of </w:t>
      </w:r>
      <w:r w:rsidR="00020000">
        <w:rPr>
          <w:rFonts w:cs="Arial"/>
          <w:b/>
          <w:sz w:val="22"/>
          <w:highlight w:val="lightGray"/>
        </w:rPr>
        <w:t xml:space="preserve">a </w:t>
      </w:r>
      <w:r w:rsidRPr="005240A1">
        <w:rPr>
          <w:rFonts w:cs="Arial"/>
          <w:b/>
          <w:sz w:val="22"/>
          <w:highlight w:val="lightGray"/>
        </w:rPr>
        <w:t>bereavement</w:t>
      </w:r>
      <w:r w:rsidR="00020000">
        <w:rPr>
          <w:rFonts w:cs="Arial"/>
          <w:b/>
          <w:sz w:val="22"/>
          <w:highlight w:val="lightGray"/>
        </w:rPr>
        <w:t xml:space="preserve"> absence</w:t>
      </w:r>
      <w:r w:rsidRPr="005240A1">
        <w:rPr>
          <w:rFonts w:cs="Arial"/>
          <w:sz w:val="22"/>
          <w:highlight w:val="lightGray"/>
        </w:rPr>
        <w:t>, the instructor will provide similar accommodations to those for illness. Appropriate documentation to support the request will be required. </w:t>
      </w:r>
    </w:p>
    <w:p w:rsidR="005240A1" w:rsidRPr="005240A1" w:rsidRDefault="005240A1" w:rsidP="005240A1">
      <w:pPr>
        <w:rPr>
          <w:rFonts w:cs="Arial"/>
          <w:sz w:val="22"/>
          <w:highlight w:val="lightGray"/>
        </w:rPr>
      </w:pPr>
    </w:p>
    <w:p w:rsidR="00365D37" w:rsidRDefault="005240A1" w:rsidP="005240A1">
      <w:pPr>
        <w:rPr>
          <w:rFonts w:cs="Arial"/>
          <w:sz w:val="22"/>
        </w:rPr>
      </w:pPr>
      <w:r w:rsidRPr="005240A1">
        <w:rPr>
          <w:rFonts w:cs="Arial"/>
          <w:sz w:val="22"/>
          <w:highlight w:val="lightGray"/>
        </w:rPr>
        <w:t>Students who are experiencing extenuating circumstances should also inform their academic advisors regarding their personal difficulties.</w:t>
      </w:r>
      <w:r w:rsidRPr="005240A1">
        <w:rPr>
          <w:rFonts w:cs="Arial"/>
          <w:sz w:val="22"/>
        </w:rPr>
        <w:t> </w:t>
      </w:r>
    </w:p>
    <w:p w:rsidR="00365D37" w:rsidRDefault="00365D37">
      <w:pPr>
        <w:rPr>
          <w:rFonts w:cs="Arial"/>
          <w:sz w:val="22"/>
        </w:rPr>
      </w:pPr>
    </w:p>
    <w:p w:rsidR="00365D37" w:rsidRDefault="00365D37">
      <w:pPr>
        <w:rPr>
          <w:rFonts w:cs="Arial"/>
          <w:sz w:val="22"/>
        </w:rPr>
      </w:pPr>
    </w:p>
    <w:p w:rsidR="00365D37" w:rsidRDefault="00365D37">
      <w:pPr>
        <w:rPr>
          <w:rFonts w:cs="Arial"/>
          <w:b/>
        </w:rPr>
      </w:pPr>
      <w:r>
        <w:rPr>
          <w:rFonts w:cs="Arial"/>
          <w:b/>
        </w:rPr>
        <w:t>Logistics:</w:t>
      </w:r>
    </w:p>
    <w:p w:rsidR="00365D37" w:rsidRDefault="00365D37">
      <w:pPr>
        <w:rPr>
          <w:rFonts w:cs="Arial"/>
          <w:sz w:val="22"/>
        </w:rPr>
      </w:pPr>
    </w:p>
    <w:p w:rsidR="00365D37" w:rsidRDefault="00365D37">
      <w:pPr>
        <w:numPr>
          <w:ilvl w:val="0"/>
          <w:numId w:val="3"/>
        </w:numPr>
        <w:rPr>
          <w:rFonts w:cs="Arial"/>
          <w:sz w:val="22"/>
        </w:rPr>
      </w:pPr>
      <w:r>
        <w:rPr>
          <w:rFonts w:cs="Arial"/>
          <w:sz w:val="22"/>
        </w:rPr>
        <w:t xml:space="preserve">The course runs every Tuesday evening from September </w:t>
      </w:r>
      <w:r w:rsidR="0018552A">
        <w:rPr>
          <w:rFonts w:cs="Arial"/>
          <w:sz w:val="22"/>
        </w:rPr>
        <w:t>1</w:t>
      </w:r>
      <w:r w:rsidR="006509BE">
        <w:rPr>
          <w:rFonts w:cs="Arial"/>
          <w:sz w:val="22"/>
        </w:rPr>
        <w:t>0</w:t>
      </w:r>
      <w:r>
        <w:rPr>
          <w:rFonts w:cs="Arial"/>
          <w:sz w:val="22"/>
          <w:vertAlign w:val="superscript"/>
        </w:rPr>
        <w:t>th</w:t>
      </w:r>
      <w:r>
        <w:rPr>
          <w:rFonts w:cs="Arial"/>
          <w:sz w:val="22"/>
        </w:rPr>
        <w:t xml:space="preserve"> to </w:t>
      </w:r>
      <w:r w:rsidR="00DF1E96">
        <w:rPr>
          <w:rFonts w:cs="Arial"/>
          <w:sz w:val="22"/>
        </w:rPr>
        <w:t xml:space="preserve">November </w:t>
      </w:r>
      <w:r w:rsidR="00B10D42">
        <w:rPr>
          <w:rFonts w:cs="Arial"/>
          <w:sz w:val="22"/>
        </w:rPr>
        <w:t>2</w:t>
      </w:r>
      <w:r w:rsidR="006509BE">
        <w:rPr>
          <w:rFonts w:cs="Arial"/>
          <w:sz w:val="22"/>
        </w:rPr>
        <w:t>6</w:t>
      </w:r>
      <w:r w:rsidR="00DF1E96" w:rsidRPr="00DF1E96">
        <w:rPr>
          <w:rFonts w:cs="Arial"/>
          <w:sz w:val="22"/>
          <w:vertAlign w:val="superscript"/>
        </w:rPr>
        <w:t>th</w:t>
      </w:r>
    </w:p>
    <w:p w:rsidR="00365D37" w:rsidRDefault="00365D37">
      <w:pPr>
        <w:rPr>
          <w:rFonts w:cs="Arial"/>
          <w:sz w:val="22"/>
        </w:rPr>
      </w:pPr>
    </w:p>
    <w:p w:rsidR="00365D37" w:rsidRDefault="00365D37">
      <w:pPr>
        <w:numPr>
          <w:ilvl w:val="0"/>
          <w:numId w:val="3"/>
        </w:numPr>
        <w:rPr>
          <w:rFonts w:cs="Arial"/>
          <w:sz w:val="22"/>
        </w:rPr>
      </w:pPr>
      <w:r>
        <w:rPr>
          <w:rFonts w:cs="Arial"/>
          <w:sz w:val="22"/>
        </w:rPr>
        <w:t>Classes are scheduled from 7:00 – 9:50 p.m. - usually with a 10 minute break</w:t>
      </w:r>
    </w:p>
    <w:p w:rsidR="00365D37" w:rsidRDefault="00365D37">
      <w:pPr>
        <w:rPr>
          <w:rFonts w:cs="Arial"/>
          <w:sz w:val="22"/>
        </w:rPr>
      </w:pPr>
    </w:p>
    <w:p w:rsidR="00365D37" w:rsidRDefault="00365D37">
      <w:pPr>
        <w:rPr>
          <w:rFonts w:cs="Arial"/>
          <w:sz w:val="22"/>
        </w:rPr>
      </w:pPr>
    </w:p>
    <w:p w:rsidR="00365D37" w:rsidRDefault="00365D37">
      <w:pPr>
        <w:pStyle w:val="Heading3"/>
        <w:rPr>
          <w:u w:val="none"/>
        </w:rPr>
      </w:pPr>
      <w:r>
        <w:rPr>
          <w:u w:val="none"/>
        </w:rPr>
        <w:t>HRM200 TIMETABLE – FALL 20</w:t>
      </w:r>
      <w:r w:rsidR="00DF1E96">
        <w:rPr>
          <w:u w:val="none"/>
        </w:rPr>
        <w:t>1</w:t>
      </w:r>
      <w:r w:rsidR="006509BE">
        <w:rPr>
          <w:u w:val="none"/>
        </w:rPr>
        <w:t>3</w:t>
      </w:r>
    </w:p>
    <w:p w:rsidR="00365D37" w:rsidRDefault="00365D37">
      <w:pPr>
        <w:jc w:val="center"/>
        <w:rPr>
          <w:rFonts w:cs="Arial"/>
          <w:b/>
          <w:sz w:val="22"/>
          <w:u w:val="single"/>
        </w:rPr>
      </w:pPr>
    </w:p>
    <w:p w:rsidR="00365D37" w:rsidRDefault="00365D37">
      <w:pPr>
        <w:rPr>
          <w:rFonts w:cs="Arial"/>
          <w:sz w:val="22"/>
        </w:rPr>
      </w:pPr>
      <w:r>
        <w:rPr>
          <w:rFonts w:cs="Arial"/>
          <w:sz w:val="22"/>
        </w:rPr>
        <w:t xml:space="preserve">Sep </w:t>
      </w:r>
      <w:r w:rsidR="0018552A">
        <w:rPr>
          <w:rFonts w:cs="Arial"/>
          <w:sz w:val="22"/>
        </w:rPr>
        <w:t>1</w:t>
      </w:r>
      <w:r w:rsidR="006509BE">
        <w:rPr>
          <w:rFonts w:cs="Arial"/>
          <w:sz w:val="22"/>
        </w:rPr>
        <w:t>0</w:t>
      </w:r>
      <w:r>
        <w:rPr>
          <w:rFonts w:cs="Arial"/>
          <w:sz w:val="22"/>
        </w:rPr>
        <w:tab/>
      </w:r>
      <w:r>
        <w:rPr>
          <w:rFonts w:cs="Arial"/>
          <w:sz w:val="22"/>
        </w:rPr>
        <w:tab/>
        <w:t>Course Introduction &amp; Creating a Win/Win Experience</w:t>
      </w:r>
    </w:p>
    <w:p w:rsidR="00365D37" w:rsidRDefault="00365D37">
      <w:pPr>
        <w:ind w:left="720" w:firstLine="720"/>
        <w:rPr>
          <w:rFonts w:cs="Arial"/>
          <w:sz w:val="22"/>
        </w:rPr>
      </w:pPr>
      <w:r>
        <w:rPr>
          <w:rFonts w:cs="Arial"/>
          <w:sz w:val="22"/>
        </w:rPr>
        <w:t>1) The Strategic Role of Human Resources Management</w:t>
      </w:r>
    </w:p>
    <w:p w:rsidR="00365D37" w:rsidRDefault="00365D37">
      <w:pPr>
        <w:rPr>
          <w:rFonts w:cs="Arial"/>
          <w:sz w:val="22"/>
        </w:rPr>
      </w:pPr>
    </w:p>
    <w:p w:rsidR="00365D37" w:rsidRDefault="00365D37">
      <w:pPr>
        <w:rPr>
          <w:rFonts w:cs="Arial"/>
          <w:sz w:val="22"/>
        </w:rPr>
      </w:pPr>
      <w:r>
        <w:rPr>
          <w:rFonts w:cs="Arial"/>
          <w:sz w:val="22"/>
        </w:rPr>
        <w:t xml:space="preserve">Sep </w:t>
      </w:r>
      <w:r w:rsidR="00D4056F">
        <w:rPr>
          <w:rFonts w:cs="Arial"/>
          <w:sz w:val="22"/>
        </w:rPr>
        <w:t>1</w:t>
      </w:r>
      <w:r w:rsidR="006509BE">
        <w:rPr>
          <w:rFonts w:cs="Arial"/>
          <w:sz w:val="22"/>
        </w:rPr>
        <w:t>7</w:t>
      </w:r>
      <w:r>
        <w:rPr>
          <w:rFonts w:cs="Arial"/>
          <w:sz w:val="22"/>
        </w:rPr>
        <w:tab/>
      </w:r>
      <w:r>
        <w:rPr>
          <w:rFonts w:cs="Arial"/>
          <w:sz w:val="22"/>
        </w:rPr>
        <w:tab/>
        <w:t>2) The Changing Legal Emphasis: From Compliance to Valuing Diversity</w:t>
      </w:r>
    </w:p>
    <w:p w:rsidR="00365D37" w:rsidRDefault="00365D37">
      <w:pPr>
        <w:rPr>
          <w:rFonts w:cs="Arial"/>
          <w:sz w:val="22"/>
        </w:rPr>
      </w:pPr>
      <w:r>
        <w:rPr>
          <w:rFonts w:cs="Arial"/>
          <w:sz w:val="22"/>
        </w:rPr>
        <w:tab/>
      </w:r>
      <w:r>
        <w:rPr>
          <w:rFonts w:cs="Arial"/>
          <w:sz w:val="22"/>
        </w:rPr>
        <w:tab/>
        <w:t>3) Human Resource Management and Technology</w:t>
      </w:r>
    </w:p>
    <w:p w:rsidR="00365D37" w:rsidRDefault="00365D37">
      <w:pPr>
        <w:rPr>
          <w:rFonts w:cs="Arial"/>
          <w:sz w:val="22"/>
        </w:rPr>
      </w:pPr>
    </w:p>
    <w:p w:rsidR="00365D37" w:rsidRDefault="00365D37">
      <w:pPr>
        <w:rPr>
          <w:rFonts w:cs="Arial"/>
          <w:sz w:val="22"/>
        </w:rPr>
      </w:pPr>
      <w:r>
        <w:rPr>
          <w:rFonts w:cs="Arial"/>
          <w:sz w:val="22"/>
        </w:rPr>
        <w:t>Sep 2</w:t>
      </w:r>
      <w:r w:rsidR="006509BE">
        <w:rPr>
          <w:rFonts w:cs="Arial"/>
          <w:sz w:val="22"/>
        </w:rPr>
        <w:t>4</w:t>
      </w:r>
      <w:r>
        <w:rPr>
          <w:rFonts w:cs="Arial"/>
          <w:sz w:val="22"/>
        </w:rPr>
        <w:tab/>
      </w:r>
      <w:r>
        <w:rPr>
          <w:rFonts w:cs="Arial"/>
          <w:sz w:val="22"/>
        </w:rPr>
        <w:tab/>
        <w:t>4) Designing and Analyzing Jobs</w:t>
      </w:r>
    </w:p>
    <w:p w:rsidR="00365D37" w:rsidRDefault="00365D37">
      <w:pPr>
        <w:ind w:left="720" w:firstLine="720"/>
        <w:rPr>
          <w:rFonts w:cs="Arial"/>
          <w:sz w:val="22"/>
        </w:rPr>
      </w:pPr>
      <w:r>
        <w:rPr>
          <w:rFonts w:cs="Arial"/>
          <w:sz w:val="22"/>
        </w:rPr>
        <w:t>5) Human Resources Planning</w:t>
      </w:r>
    </w:p>
    <w:p w:rsidR="00365D37" w:rsidRDefault="00365D37">
      <w:pPr>
        <w:ind w:left="720" w:firstLine="720"/>
        <w:rPr>
          <w:rFonts w:cs="Arial"/>
          <w:sz w:val="22"/>
        </w:rPr>
      </w:pPr>
    </w:p>
    <w:p w:rsidR="00365D37" w:rsidRDefault="0018552A">
      <w:pPr>
        <w:rPr>
          <w:rFonts w:cs="Arial"/>
          <w:sz w:val="22"/>
        </w:rPr>
      </w:pPr>
      <w:r>
        <w:rPr>
          <w:rFonts w:cs="Arial"/>
          <w:sz w:val="22"/>
        </w:rPr>
        <w:t xml:space="preserve">Oct </w:t>
      </w:r>
      <w:r w:rsidR="00B10D42">
        <w:rPr>
          <w:rFonts w:cs="Arial"/>
          <w:sz w:val="22"/>
        </w:rPr>
        <w:t>0</w:t>
      </w:r>
      <w:r w:rsidR="006509BE">
        <w:rPr>
          <w:rFonts w:cs="Arial"/>
          <w:sz w:val="22"/>
        </w:rPr>
        <w:t>1</w:t>
      </w:r>
      <w:r w:rsidR="00365D37">
        <w:rPr>
          <w:rFonts w:cs="Arial"/>
          <w:sz w:val="22"/>
        </w:rPr>
        <w:tab/>
      </w:r>
      <w:r w:rsidR="00365D37">
        <w:rPr>
          <w:rFonts w:cs="Arial"/>
          <w:sz w:val="22"/>
        </w:rPr>
        <w:tab/>
        <w:t>6) Recruitment</w:t>
      </w:r>
    </w:p>
    <w:p w:rsidR="00365D37" w:rsidRDefault="00365D37">
      <w:pPr>
        <w:ind w:left="720" w:firstLine="720"/>
        <w:rPr>
          <w:rFonts w:cs="Arial"/>
          <w:sz w:val="22"/>
        </w:rPr>
      </w:pPr>
      <w:r>
        <w:rPr>
          <w:rFonts w:cs="Arial"/>
          <w:sz w:val="22"/>
        </w:rPr>
        <w:t>7) Selection</w:t>
      </w:r>
    </w:p>
    <w:p w:rsidR="00365D37" w:rsidRDefault="00365D37">
      <w:pPr>
        <w:ind w:left="720" w:firstLine="720"/>
        <w:rPr>
          <w:rFonts w:cs="Arial"/>
          <w:sz w:val="22"/>
        </w:rPr>
      </w:pPr>
      <w:r>
        <w:rPr>
          <w:rFonts w:cs="Arial"/>
          <w:b/>
          <w:sz w:val="22"/>
        </w:rPr>
        <w:t xml:space="preserve">Team </w:t>
      </w:r>
      <w:r w:rsidR="00020000">
        <w:rPr>
          <w:rFonts w:cs="Arial"/>
          <w:b/>
          <w:sz w:val="22"/>
        </w:rPr>
        <w:t xml:space="preserve">Take-Away </w:t>
      </w:r>
      <w:r>
        <w:rPr>
          <w:rFonts w:cs="Arial"/>
          <w:b/>
          <w:sz w:val="22"/>
        </w:rPr>
        <w:t>Assignment (</w:t>
      </w:r>
      <w:r w:rsidR="00463627">
        <w:rPr>
          <w:rFonts w:cs="Arial"/>
          <w:b/>
          <w:sz w:val="22"/>
        </w:rPr>
        <w:t>20</w:t>
      </w:r>
      <w:r>
        <w:rPr>
          <w:rFonts w:cs="Arial"/>
          <w:b/>
          <w:sz w:val="22"/>
        </w:rPr>
        <w:t xml:space="preserve"> marks)</w:t>
      </w:r>
    </w:p>
    <w:p w:rsidR="00365D37" w:rsidRDefault="00365D37">
      <w:pPr>
        <w:rPr>
          <w:rFonts w:cs="Arial"/>
          <w:sz w:val="22"/>
        </w:rPr>
      </w:pPr>
    </w:p>
    <w:p w:rsidR="00365D37" w:rsidRDefault="00365D37">
      <w:pPr>
        <w:rPr>
          <w:rFonts w:cs="Arial"/>
          <w:sz w:val="22"/>
        </w:rPr>
      </w:pPr>
      <w:r>
        <w:rPr>
          <w:rFonts w:cs="Arial"/>
          <w:sz w:val="22"/>
        </w:rPr>
        <w:t xml:space="preserve">Oct </w:t>
      </w:r>
      <w:r w:rsidR="00D4056F">
        <w:rPr>
          <w:rFonts w:cs="Arial"/>
          <w:sz w:val="22"/>
        </w:rPr>
        <w:t>0</w:t>
      </w:r>
      <w:r w:rsidR="006509BE">
        <w:rPr>
          <w:rFonts w:cs="Arial"/>
          <w:sz w:val="22"/>
        </w:rPr>
        <w:t>8</w:t>
      </w:r>
      <w:r>
        <w:rPr>
          <w:rFonts w:cs="Arial"/>
          <w:sz w:val="22"/>
        </w:rPr>
        <w:tab/>
      </w:r>
      <w:r>
        <w:rPr>
          <w:rFonts w:cs="Arial"/>
          <w:sz w:val="22"/>
        </w:rPr>
        <w:tab/>
        <w:t>8) Orientation &amp; Training</w:t>
      </w:r>
    </w:p>
    <w:p w:rsidR="00365D37" w:rsidRDefault="00365D37">
      <w:pPr>
        <w:ind w:left="720" w:firstLine="720"/>
        <w:rPr>
          <w:rFonts w:cs="Arial"/>
          <w:sz w:val="22"/>
        </w:rPr>
      </w:pPr>
      <w:r>
        <w:rPr>
          <w:rFonts w:cs="Arial"/>
          <w:sz w:val="22"/>
        </w:rPr>
        <w:t>9) Career Development</w:t>
      </w:r>
    </w:p>
    <w:p w:rsidR="00365D37" w:rsidRDefault="00365D37">
      <w:pPr>
        <w:ind w:left="720" w:firstLine="720"/>
        <w:rPr>
          <w:rFonts w:cs="Arial"/>
          <w:sz w:val="22"/>
        </w:rPr>
      </w:pPr>
    </w:p>
    <w:p w:rsidR="00365D37" w:rsidRDefault="00365D37">
      <w:pPr>
        <w:rPr>
          <w:rFonts w:cs="Arial"/>
          <w:b/>
          <w:sz w:val="22"/>
        </w:rPr>
      </w:pPr>
      <w:r>
        <w:rPr>
          <w:rFonts w:cs="Arial"/>
          <w:sz w:val="22"/>
        </w:rPr>
        <w:t xml:space="preserve">Oct </w:t>
      </w:r>
      <w:r w:rsidR="00463627">
        <w:rPr>
          <w:rFonts w:cs="Arial"/>
          <w:sz w:val="22"/>
        </w:rPr>
        <w:t>1</w:t>
      </w:r>
      <w:r w:rsidR="006509BE">
        <w:rPr>
          <w:rFonts w:cs="Arial"/>
          <w:sz w:val="22"/>
        </w:rPr>
        <w:t>5</w:t>
      </w:r>
      <w:r>
        <w:rPr>
          <w:rFonts w:cs="Arial"/>
          <w:sz w:val="22"/>
        </w:rPr>
        <w:tab/>
      </w:r>
      <w:r>
        <w:rPr>
          <w:rFonts w:cs="Arial"/>
          <w:sz w:val="22"/>
        </w:rPr>
        <w:tab/>
      </w:r>
      <w:r>
        <w:rPr>
          <w:rFonts w:cs="Arial"/>
          <w:b/>
          <w:sz w:val="22"/>
        </w:rPr>
        <w:t xml:space="preserve">In-Class </w:t>
      </w:r>
      <w:r w:rsidR="00020000">
        <w:rPr>
          <w:rFonts w:cs="Arial"/>
          <w:b/>
          <w:sz w:val="22"/>
        </w:rPr>
        <w:t xml:space="preserve">Mid-Term </w:t>
      </w:r>
      <w:r>
        <w:rPr>
          <w:rFonts w:cs="Arial"/>
          <w:b/>
          <w:sz w:val="22"/>
        </w:rPr>
        <w:t>TEST (30 marks)</w:t>
      </w:r>
    </w:p>
    <w:p w:rsidR="00365D37" w:rsidRDefault="00365D37">
      <w:pPr>
        <w:rPr>
          <w:rFonts w:cs="Arial"/>
          <w:bCs/>
          <w:sz w:val="22"/>
        </w:rPr>
      </w:pPr>
    </w:p>
    <w:p w:rsidR="00365D37" w:rsidRDefault="00365D37">
      <w:pPr>
        <w:rPr>
          <w:rFonts w:cs="Arial"/>
          <w:bCs/>
          <w:sz w:val="22"/>
        </w:rPr>
      </w:pPr>
      <w:r>
        <w:rPr>
          <w:rFonts w:cs="Arial"/>
          <w:sz w:val="22"/>
        </w:rPr>
        <w:t>Oct 2</w:t>
      </w:r>
      <w:r w:rsidR="006509BE">
        <w:rPr>
          <w:rFonts w:cs="Arial"/>
          <w:sz w:val="22"/>
        </w:rPr>
        <w:t>2</w:t>
      </w:r>
      <w:r>
        <w:rPr>
          <w:rFonts w:cs="Arial"/>
          <w:sz w:val="22"/>
        </w:rPr>
        <w:tab/>
      </w:r>
      <w:r>
        <w:rPr>
          <w:rFonts w:cs="Arial"/>
          <w:sz w:val="22"/>
        </w:rPr>
        <w:tab/>
        <w:t>10) Performance Management</w:t>
      </w:r>
    </w:p>
    <w:p w:rsidR="00365D37" w:rsidRDefault="00365D37">
      <w:pPr>
        <w:ind w:firstLine="720"/>
        <w:rPr>
          <w:rFonts w:cs="Arial"/>
          <w:sz w:val="22"/>
        </w:rPr>
      </w:pPr>
      <w:r>
        <w:rPr>
          <w:rFonts w:cs="Arial"/>
          <w:sz w:val="22"/>
        </w:rPr>
        <w:tab/>
        <w:t>11) Strategic Pay Plans</w:t>
      </w:r>
    </w:p>
    <w:p w:rsidR="00365D37" w:rsidRDefault="00365D37">
      <w:pPr>
        <w:ind w:left="720" w:firstLine="720"/>
        <w:rPr>
          <w:rFonts w:cs="Arial"/>
          <w:sz w:val="22"/>
        </w:rPr>
      </w:pPr>
    </w:p>
    <w:p w:rsidR="00365D37" w:rsidRDefault="00D4056F">
      <w:pPr>
        <w:rPr>
          <w:rFonts w:cs="Arial"/>
          <w:sz w:val="22"/>
        </w:rPr>
      </w:pPr>
      <w:r>
        <w:rPr>
          <w:rFonts w:cs="Arial"/>
          <w:sz w:val="22"/>
        </w:rPr>
        <w:t>Oct</w:t>
      </w:r>
      <w:r w:rsidR="00365D37">
        <w:rPr>
          <w:rFonts w:cs="Arial"/>
          <w:sz w:val="22"/>
        </w:rPr>
        <w:t xml:space="preserve"> </w:t>
      </w:r>
      <w:r w:rsidR="006509BE">
        <w:rPr>
          <w:rFonts w:cs="Arial"/>
          <w:sz w:val="22"/>
        </w:rPr>
        <w:t>29</w:t>
      </w:r>
      <w:r w:rsidR="00365D37">
        <w:rPr>
          <w:rFonts w:cs="Arial"/>
          <w:sz w:val="22"/>
        </w:rPr>
        <w:tab/>
      </w:r>
      <w:r w:rsidR="00365D37">
        <w:rPr>
          <w:rFonts w:cs="Arial"/>
          <w:sz w:val="22"/>
        </w:rPr>
        <w:tab/>
        <w:t>12) Pay for Performance and Financial Incentives</w:t>
      </w:r>
    </w:p>
    <w:p w:rsidR="00365D37" w:rsidRDefault="00365D37">
      <w:pPr>
        <w:ind w:left="720" w:firstLine="720"/>
        <w:rPr>
          <w:rFonts w:cs="Arial"/>
          <w:sz w:val="22"/>
        </w:rPr>
      </w:pPr>
      <w:r>
        <w:rPr>
          <w:rFonts w:cs="Arial"/>
          <w:sz w:val="22"/>
        </w:rPr>
        <w:lastRenderedPageBreak/>
        <w:t>13) Employee Benefits and Services</w:t>
      </w:r>
    </w:p>
    <w:p w:rsidR="00365D37" w:rsidRDefault="00365D37">
      <w:pPr>
        <w:rPr>
          <w:rFonts w:cs="Arial"/>
          <w:sz w:val="22"/>
        </w:rPr>
      </w:pPr>
    </w:p>
    <w:p w:rsidR="00365D37" w:rsidRDefault="00365D37">
      <w:pPr>
        <w:rPr>
          <w:rFonts w:cs="Arial"/>
          <w:sz w:val="22"/>
        </w:rPr>
      </w:pPr>
      <w:r>
        <w:rPr>
          <w:rFonts w:cs="Arial"/>
          <w:sz w:val="22"/>
        </w:rPr>
        <w:t xml:space="preserve">Nov </w:t>
      </w:r>
      <w:r w:rsidR="001B4483">
        <w:rPr>
          <w:rFonts w:cs="Arial"/>
          <w:sz w:val="22"/>
        </w:rPr>
        <w:t>0</w:t>
      </w:r>
      <w:r w:rsidR="006509BE">
        <w:rPr>
          <w:rFonts w:cs="Arial"/>
          <w:sz w:val="22"/>
        </w:rPr>
        <w:t>5</w:t>
      </w:r>
      <w:r>
        <w:rPr>
          <w:rFonts w:cs="Arial"/>
          <w:sz w:val="22"/>
        </w:rPr>
        <w:tab/>
      </w:r>
      <w:r>
        <w:rPr>
          <w:rFonts w:cs="Arial"/>
          <w:b/>
          <w:sz w:val="22"/>
        </w:rPr>
        <w:tab/>
      </w:r>
      <w:r>
        <w:rPr>
          <w:rFonts w:cs="Arial"/>
          <w:sz w:val="22"/>
        </w:rPr>
        <w:t>1</w:t>
      </w:r>
      <w:r>
        <w:rPr>
          <w:rFonts w:cs="Arial"/>
          <w:bCs/>
          <w:sz w:val="22"/>
        </w:rPr>
        <w:t>4) Occupational Health</w:t>
      </w:r>
      <w:r>
        <w:rPr>
          <w:rFonts w:cs="Arial"/>
          <w:sz w:val="22"/>
        </w:rPr>
        <w:t xml:space="preserve"> and Health</w:t>
      </w:r>
    </w:p>
    <w:p w:rsidR="00365D37" w:rsidRDefault="00365D37">
      <w:pPr>
        <w:rPr>
          <w:rFonts w:cs="Arial"/>
          <w:sz w:val="22"/>
        </w:rPr>
      </w:pPr>
    </w:p>
    <w:p w:rsidR="00365D37" w:rsidRDefault="00365D37">
      <w:pPr>
        <w:rPr>
          <w:rFonts w:cs="Arial"/>
          <w:sz w:val="22"/>
        </w:rPr>
      </w:pPr>
      <w:r>
        <w:rPr>
          <w:rFonts w:cs="Arial"/>
          <w:sz w:val="22"/>
        </w:rPr>
        <w:t>Nov 1</w:t>
      </w:r>
      <w:r w:rsidR="006509BE">
        <w:rPr>
          <w:rFonts w:cs="Arial"/>
          <w:sz w:val="22"/>
        </w:rPr>
        <w:t>2</w:t>
      </w:r>
      <w:r>
        <w:rPr>
          <w:rFonts w:cs="Arial"/>
          <w:sz w:val="22"/>
        </w:rPr>
        <w:tab/>
      </w:r>
      <w:r>
        <w:rPr>
          <w:rFonts w:cs="Arial"/>
          <w:sz w:val="22"/>
        </w:rPr>
        <w:tab/>
        <w:t>15) Fair Treatment: The Foundation of Effective Employee Relations</w:t>
      </w:r>
    </w:p>
    <w:p w:rsidR="00365D37" w:rsidRDefault="00365D37">
      <w:pPr>
        <w:ind w:left="720" w:firstLine="720"/>
        <w:rPr>
          <w:rFonts w:cs="Arial"/>
          <w:b/>
          <w:sz w:val="22"/>
        </w:rPr>
      </w:pPr>
      <w:r>
        <w:rPr>
          <w:rFonts w:cs="Arial"/>
          <w:b/>
          <w:sz w:val="22"/>
        </w:rPr>
        <w:t>In-Class Team Assignment (1</w:t>
      </w:r>
      <w:r w:rsidR="00463627">
        <w:rPr>
          <w:rFonts w:cs="Arial"/>
          <w:b/>
          <w:sz w:val="22"/>
        </w:rPr>
        <w:t>0</w:t>
      </w:r>
      <w:r>
        <w:rPr>
          <w:rFonts w:cs="Arial"/>
          <w:b/>
          <w:sz w:val="22"/>
        </w:rPr>
        <w:t xml:space="preserve"> marks)</w:t>
      </w:r>
    </w:p>
    <w:p w:rsidR="00365D37" w:rsidRDefault="00365D37">
      <w:pPr>
        <w:rPr>
          <w:rFonts w:cs="Arial"/>
          <w:sz w:val="22"/>
        </w:rPr>
      </w:pPr>
    </w:p>
    <w:p w:rsidR="00365D37" w:rsidRDefault="00365D37">
      <w:pPr>
        <w:rPr>
          <w:rFonts w:cs="Arial"/>
          <w:sz w:val="22"/>
        </w:rPr>
      </w:pPr>
      <w:r>
        <w:rPr>
          <w:rFonts w:cs="Arial"/>
          <w:sz w:val="22"/>
        </w:rPr>
        <w:t xml:space="preserve">Nov </w:t>
      </w:r>
      <w:r w:rsidR="006509BE">
        <w:rPr>
          <w:rFonts w:cs="Arial"/>
          <w:sz w:val="22"/>
        </w:rPr>
        <w:t>19</w:t>
      </w:r>
      <w:r>
        <w:rPr>
          <w:rFonts w:cs="Arial"/>
          <w:sz w:val="22"/>
        </w:rPr>
        <w:tab/>
      </w:r>
      <w:r>
        <w:rPr>
          <w:rFonts w:cs="Arial"/>
          <w:sz w:val="22"/>
        </w:rPr>
        <w:tab/>
        <w:t>16) Labour Relations</w:t>
      </w:r>
    </w:p>
    <w:p w:rsidR="00365D37" w:rsidRDefault="00365D37">
      <w:pPr>
        <w:rPr>
          <w:rFonts w:cs="Arial"/>
          <w:sz w:val="22"/>
        </w:rPr>
      </w:pPr>
    </w:p>
    <w:p w:rsidR="00365D37" w:rsidRDefault="00463627">
      <w:pPr>
        <w:rPr>
          <w:rFonts w:cs="Arial"/>
          <w:sz w:val="22"/>
        </w:rPr>
      </w:pPr>
      <w:r>
        <w:rPr>
          <w:rFonts w:cs="Arial"/>
          <w:sz w:val="22"/>
        </w:rPr>
        <w:t xml:space="preserve">Nov </w:t>
      </w:r>
      <w:r w:rsidR="00B10D42">
        <w:rPr>
          <w:rFonts w:cs="Arial"/>
          <w:sz w:val="22"/>
        </w:rPr>
        <w:t>2</w:t>
      </w:r>
      <w:r w:rsidR="006509BE">
        <w:rPr>
          <w:rFonts w:cs="Arial"/>
          <w:sz w:val="22"/>
        </w:rPr>
        <w:t>6</w:t>
      </w:r>
      <w:r w:rsidR="00365D37">
        <w:rPr>
          <w:rFonts w:cs="Arial"/>
          <w:sz w:val="22"/>
        </w:rPr>
        <w:tab/>
      </w:r>
      <w:r w:rsidR="00365D37">
        <w:rPr>
          <w:rFonts w:cs="Arial"/>
          <w:sz w:val="22"/>
        </w:rPr>
        <w:tab/>
        <w:t>17) Managing Human Resources In a Global Business</w:t>
      </w:r>
    </w:p>
    <w:p w:rsidR="00365D37" w:rsidRDefault="00365D37">
      <w:pPr>
        <w:rPr>
          <w:rFonts w:cs="Arial"/>
          <w:sz w:val="22"/>
        </w:rPr>
      </w:pPr>
      <w:r>
        <w:rPr>
          <w:rFonts w:cs="Arial"/>
          <w:bCs/>
          <w:sz w:val="22"/>
        </w:rPr>
        <w:tab/>
      </w:r>
      <w:r>
        <w:rPr>
          <w:rFonts w:cs="Arial"/>
          <w:bCs/>
          <w:sz w:val="22"/>
        </w:rPr>
        <w:tab/>
        <w:t xml:space="preserve">Plus </w:t>
      </w:r>
      <w:r>
        <w:rPr>
          <w:rFonts w:cs="Arial"/>
          <w:sz w:val="22"/>
        </w:rPr>
        <w:t>Course, Lecturer &amp; Self-Evaluation</w:t>
      </w:r>
    </w:p>
    <w:p w:rsidR="00365D37" w:rsidRDefault="00365D37">
      <w:pPr>
        <w:rPr>
          <w:rFonts w:cs="Arial"/>
          <w:sz w:val="22"/>
        </w:rPr>
      </w:pPr>
    </w:p>
    <w:p w:rsidR="00365D37" w:rsidRDefault="00365D37">
      <w:pPr>
        <w:rPr>
          <w:rFonts w:cs="Arial"/>
          <w:bCs/>
        </w:rPr>
      </w:pPr>
    </w:p>
    <w:p w:rsidR="00365D37" w:rsidRDefault="00365D37">
      <w:pPr>
        <w:rPr>
          <w:rFonts w:cs="Arial"/>
          <w:b/>
        </w:rPr>
      </w:pPr>
      <w:r>
        <w:rPr>
          <w:rFonts w:cs="Arial"/>
          <w:b/>
        </w:rPr>
        <w:t>Assessing Student Performance:</w:t>
      </w:r>
    </w:p>
    <w:p w:rsidR="00365D37" w:rsidRDefault="00365D37">
      <w:pPr>
        <w:rPr>
          <w:rFonts w:cs="Arial"/>
          <w:sz w:val="22"/>
        </w:rPr>
      </w:pPr>
    </w:p>
    <w:p w:rsidR="00365D37" w:rsidRDefault="00365D37">
      <w:pPr>
        <w:rPr>
          <w:rFonts w:cs="Arial"/>
          <w:sz w:val="22"/>
        </w:rPr>
      </w:pPr>
      <w:r>
        <w:rPr>
          <w:rFonts w:cs="Arial"/>
          <w:sz w:val="22"/>
        </w:rPr>
        <w:t>Your final mark will be a numerical grade based on a combination of:</w:t>
      </w:r>
    </w:p>
    <w:p w:rsidR="00365D37" w:rsidRDefault="00365D37">
      <w:pPr>
        <w:rPr>
          <w:rFonts w:cs="Arial"/>
          <w:sz w:val="22"/>
        </w:rPr>
      </w:pPr>
    </w:p>
    <w:p w:rsidR="00365D37" w:rsidRDefault="00365D37">
      <w:pPr>
        <w:numPr>
          <w:ilvl w:val="0"/>
          <w:numId w:val="5"/>
        </w:numPr>
        <w:rPr>
          <w:rFonts w:cs="Arial"/>
          <w:sz w:val="22"/>
        </w:rPr>
      </w:pPr>
      <w:r>
        <w:rPr>
          <w:rFonts w:cs="Arial"/>
          <w:sz w:val="22"/>
        </w:rPr>
        <w:t>1 - scheduled in-class test (30 marks)</w:t>
      </w:r>
    </w:p>
    <w:p w:rsidR="00365D37" w:rsidRDefault="00365D37">
      <w:pPr>
        <w:numPr>
          <w:ilvl w:val="0"/>
          <w:numId w:val="5"/>
        </w:numPr>
        <w:rPr>
          <w:rFonts w:cs="Arial"/>
          <w:b/>
          <w:sz w:val="22"/>
        </w:rPr>
      </w:pPr>
      <w:r>
        <w:rPr>
          <w:rFonts w:cs="Arial"/>
          <w:sz w:val="22"/>
        </w:rPr>
        <w:t>2 - team assignments (</w:t>
      </w:r>
      <w:r w:rsidR="001B4483">
        <w:rPr>
          <w:rFonts w:cs="Arial"/>
          <w:sz w:val="22"/>
        </w:rPr>
        <w:t>30 marks total</w:t>
      </w:r>
      <w:r>
        <w:rPr>
          <w:rFonts w:cs="Arial"/>
          <w:sz w:val="22"/>
        </w:rPr>
        <w:t>)</w:t>
      </w:r>
    </w:p>
    <w:p w:rsidR="00365D37" w:rsidRDefault="00365D37">
      <w:pPr>
        <w:numPr>
          <w:ilvl w:val="0"/>
          <w:numId w:val="5"/>
        </w:numPr>
        <w:rPr>
          <w:rFonts w:cs="Arial"/>
          <w:b/>
          <w:sz w:val="22"/>
        </w:rPr>
      </w:pPr>
      <w:r>
        <w:rPr>
          <w:rFonts w:cs="Arial"/>
          <w:sz w:val="22"/>
        </w:rPr>
        <w:t>A final examination (40 marks)</w:t>
      </w:r>
    </w:p>
    <w:p w:rsidR="00365D37" w:rsidRDefault="00365D37">
      <w:pPr>
        <w:rPr>
          <w:rFonts w:cs="Arial"/>
          <w:sz w:val="22"/>
        </w:rPr>
      </w:pPr>
    </w:p>
    <w:p w:rsidR="00365D37" w:rsidRDefault="00365D37">
      <w:pPr>
        <w:pStyle w:val="Heading1"/>
      </w:pPr>
      <w:r>
        <w:t>Testing</w:t>
      </w:r>
    </w:p>
    <w:p w:rsidR="00365D37" w:rsidRDefault="00365D37">
      <w:pPr>
        <w:rPr>
          <w:rFonts w:cs="Arial"/>
          <w:b/>
          <w:sz w:val="22"/>
        </w:rPr>
      </w:pPr>
    </w:p>
    <w:p w:rsidR="00365D37" w:rsidRDefault="00365D37">
      <w:pPr>
        <w:numPr>
          <w:ilvl w:val="0"/>
          <w:numId w:val="1"/>
        </w:numPr>
        <w:rPr>
          <w:rFonts w:cs="Arial"/>
          <w:sz w:val="22"/>
        </w:rPr>
      </w:pPr>
      <w:r>
        <w:rPr>
          <w:rFonts w:cs="Arial"/>
          <w:sz w:val="22"/>
        </w:rPr>
        <w:t xml:space="preserve">The </w:t>
      </w:r>
      <w:r>
        <w:rPr>
          <w:rFonts w:cs="Arial"/>
          <w:i/>
          <w:iCs/>
          <w:sz w:val="22"/>
        </w:rPr>
        <w:t>in-class term test</w:t>
      </w:r>
      <w:r>
        <w:rPr>
          <w:rFonts w:cs="Arial"/>
          <w:sz w:val="22"/>
        </w:rPr>
        <w:t xml:space="preserve"> will cover information up to and including Chapter 9 – </w:t>
      </w:r>
      <w:r>
        <w:rPr>
          <w:rFonts w:cs="Arial"/>
          <w:i/>
          <w:iCs/>
          <w:sz w:val="22"/>
        </w:rPr>
        <w:t>Career Development</w:t>
      </w:r>
      <w:r>
        <w:rPr>
          <w:rFonts w:cs="Arial"/>
          <w:sz w:val="22"/>
        </w:rPr>
        <w:t xml:space="preserve">.  The final examination </w:t>
      </w:r>
      <w:r>
        <w:rPr>
          <w:rFonts w:cs="Arial"/>
          <w:b/>
          <w:bCs/>
          <w:sz w:val="22"/>
        </w:rPr>
        <w:t>will cover the entire course content</w:t>
      </w:r>
      <w:r>
        <w:rPr>
          <w:rFonts w:cs="Arial"/>
          <w:sz w:val="22"/>
        </w:rPr>
        <w:t xml:space="preserve">.  </w:t>
      </w:r>
    </w:p>
    <w:p w:rsidR="00365D37" w:rsidRDefault="00365D37">
      <w:pPr>
        <w:ind w:left="360"/>
        <w:rPr>
          <w:rFonts w:cs="Arial"/>
          <w:sz w:val="22"/>
        </w:rPr>
      </w:pPr>
    </w:p>
    <w:p w:rsidR="00365D37" w:rsidRDefault="00365D37">
      <w:pPr>
        <w:numPr>
          <w:ilvl w:val="0"/>
          <w:numId w:val="1"/>
        </w:numPr>
        <w:rPr>
          <w:rFonts w:cs="Arial"/>
          <w:sz w:val="22"/>
        </w:rPr>
      </w:pPr>
      <w:r>
        <w:rPr>
          <w:rFonts w:cs="Arial"/>
          <w:sz w:val="22"/>
        </w:rPr>
        <w:t xml:space="preserve">The term test and the final exam will cover textbook readings, any assigned readings, lecture notes, video content and class discussion.  </w:t>
      </w:r>
    </w:p>
    <w:p w:rsidR="00365D37" w:rsidRDefault="00365D37">
      <w:pPr>
        <w:rPr>
          <w:rFonts w:cs="Arial"/>
          <w:sz w:val="22"/>
        </w:rPr>
      </w:pPr>
    </w:p>
    <w:p w:rsidR="00365D37" w:rsidRDefault="00365D37">
      <w:pPr>
        <w:numPr>
          <w:ilvl w:val="0"/>
          <w:numId w:val="1"/>
        </w:numPr>
        <w:rPr>
          <w:rFonts w:cs="Arial"/>
          <w:sz w:val="22"/>
        </w:rPr>
      </w:pPr>
      <w:r>
        <w:rPr>
          <w:rFonts w:cs="Arial"/>
          <w:sz w:val="22"/>
        </w:rPr>
        <w:t xml:space="preserve">The term test and final examination will be a combination of multiple choice, true/false and </w:t>
      </w:r>
      <w:r w:rsidR="00463627">
        <w:rPr>
          <w:rFonts w:cs="Arial"/>
          <w:sz w:val="22"/>
        </w:rPr>
        <w:t>short answer/</w:t>
      </w:r>
      <w:r>
        <w:rPr>
          <w:rFonts w:cs="Arial"/>
          <w:sz w:val="22"/>
        </w:rPr>
        <w:t xml:space="preserve">fill in the blank questions.  </w:t>
      </w:r>
    </w:p>
    <w:p w:rsidR="00365D37" w:rsidRDefault="00365D37">
      <w:pPr>
        <w:rPr>
          <w:rFonts w:cs="Arial"/>
          <w:sz w:val="22"/>
        </w:rPr>
      </w:pPr>
    </w:p>
    <w:p w:rsidR="00365D37" w:rsidRDefault="00365D37">
      <w:pPr>
        <w:numPr>
          <w:ilvl w:val="0"/>
          <w:numId w:val="1"/>
        </w:numPr>
        <w:rPr>
          <w:rFonts w:cs="Arial"/>
          <w:sz w:val="22"/>
        </w:rPr>
      </w:pPr>
      <w:r>
        <w:rPr>
          <w:rFonts w:cs="Arial"/>
          <w:sz w:val="22"/>
        </w:rPr>
        <w:t xml:space="preserve">One (1) make-up test date for the in-class term test and in-class assignments will be scheduled if you are unable to participate on the designated date supported by proper documentation.  </w:t>
      </w:r>
    </w:p>
    <w:p w:rsidR="00365D37" w:rsidRDefault="00365D37">
      <w:pPr>
        <w:rPr>
          <w:rFonts w:cs="Arial"/>
          <w:sz w:val="22"/>
        </w:rPr>
      </w:pPr>
    </w:p>
    <w:p w:rsidR="00365D37" w:rsidRDefault="00365D37">
      <w:pPr>
        <w:numPr>
          <w:ilvl w:val="1"/>
          <w:numId w:val="1"/>
        </w:numPr>
        <w:rPr>
          <w:rFonts w:cs="Arial"/>
          <w:sz w:val="22"/>
        </w:rPr>
      </w:pPr>
      <w:r>
        <w:rPr>
          <w:rFonts w:cs="Arial"/>
          <w:sz w:val="22"/>
        </w:rPr>
        <w:t xml:space="preserve">Your situation will be considered for this make-up sitting in advance, provided you have </w:t>
      </w:r>
      <w:r>
        <w:rPr>
          <w:rFonts w:cs="Arial"/>
          <w:sz w:val="22"/>
          <w:u w:val="single"/>
        </w:rPr>
        <w:t>documented</w:t>
      </w:r>
      <w:r>
        <w:rPr>
          <w:rFonts w:cs="Arial"/>
          <w:sz w:val="22"/>
        </w:rPr>
        <w:t xml:space="preserve"> medical, bereavement or other proper evidence to support your absence.  </w:t>
      </w:r>
    </w:p>
    <w:p w:rsidR="00365D37" w:rsidRDefault="00365D37">
      <w:pPr>
        <w:rPr>
          <w:rFonts w:cs="Arial"/>
          <w:sz w:val="22"/>
        </w:rPr>
      </w:pPr>
    </w:p>
    <w:p w:rsidR="00365D37" w:rsidRDefault="00365D37">
      <w:pPr>
        <w:numPr>
          <w:ilvl w:val="1"/>
          <w:numId w:val="1"/>
        </w:numPr>
        <w:rPr>
          <w:rFonts w:cs="Arial"/>
          <w:sz w:val="22"/>
        </w:rPr>
      </w:pPr>
      <w:r>
        <w:rPr>
          <w:rFonts w:cs="Arial"/>
          <w:sz w:val="22"/>
        </w:rPr>
        <w:t xml:space="preserve">Only one make-up test will be conducted and it will be outside regular class hours.  The date/time will be determined at a later date.  </w:t>
      </w:r>
    </w:p>
    <w:p w:rsidR="00365D37" w:rsidRDefault="00365D37">
      <w:pPr>
        <w:rPr>
          <w:rFonts w:cs="Arial"/>
          <w:sz w:val="22"/>
        </w:rPr>
      </w:pPr>
    </w:p>
    <w:p w:rsidR="00365D37" w:rsidRDefault="00365D37">
      <w:pPr>
        <w:numPr>
          <w:ilvl w:val="0"/>
          <w:numId w:val="1"/>
        </w:numPr>
        <w:rPr>
          <w:rFonts w:cs="Arial"/>
          <w:sz w:val="22"/>
        </w:rPr>
      </w:pPr>
      <w:r>
        <w:rPr>
          <w:rFonts w:cs="Arial"/>
          <w:sz w:val="22"/>
        </w:rPr>
        <w:t xml:space="preserve">If you have special learning or testing needs, please let me, or one of your Teaching Assistants know by September </w:t>
      </w:r>
      <w:r w:rsidR="00E00E3B">
        <w:rPr>
          <w:rFonts w:cs="Arial"/>
          <w:sz w:val="22"/>
        </w:rPr>
        <w:t>2</w:t>
      </w:r>
      <w:r w:rsidR="006509BE">
        <w:rPr>
          <w:rFonts w:cs="Arial"/>
          <w:sz w:val="22"/>
        </w:rPr>
        <w:t>4</w:t>
      </w:r>
      <w:r>
        <w:rPr>
          <w:rFonts w:cs="Arial"/>
          <w:sz w:val="22"/>
        </w:rPr>
        <w:t>, 20</w:t>
      </w:r>
      <w:r w:rsidR="00E00E3B">
        <w:rPr>
          <w:rFonts w:cs="Arial"/>
          <w:sz w:val="22"/>
        </w:rPr>
        <w:t>1</w:t>
      </w:r>
      <w:r w:rsidR="006509BE">
        <w:rPr>
          <w:rFonts w:cs="Arial"/>
          <w:sz w:val="22"/>
        </w:rPr>
        <w:t>3</w:t>
      </w:r>
      <w:r>
        <w:rPr>
          <w:rFonts w:cs="Arial"/>
          <w:sz w:val="22"/>
        </w:rPr>
        <w:t xml:space="preserve">.  </w:t>
      </w:r>
    </w:p>
    <w:p w:rsidR="00365D37" w:rsidRDefault="00365D37">
      <w:pPr>
        <w:rPr>
          <w:rFonts w:cs="Arial"/>
          <w:sz w:val="22"/>
        </w:rPr>
      </w:pPr>
    </w:p>
    <w:p w:rsidR="00365D37" w:rsidRDefault="00365D37">
      <w:pPr>
        <w:pStyle w:val="Heading2"/>
      </w:pPr>
      <w:r>
        <w:t>In Class Team Assignments</w:t>
      </w:r>
    </w:p>
    <w:p w:rsidR="00365D37" w:rsidRDefault="00365D37"/>
    <w:p w:rsidR="00365D37" w:rsidRDefault="00365D37">
      <w:pPr>
        <w:numPr>
          <w:ilvl w:val="1"/>
          <w:numId w:val="1"/>
        </w:numPr>
        <w:tabs>
          <w:tab w:val="clear" w:pos="1440"/>
          <w:tab w:val="num" w:pos="720"/>
        </w:tabs>
        <w:ind w:left="720"/>
        <w:rPr>
          <w:rFonts w:cs="Arial"/>
          <w:sz w:val="22"/>
        </w:rPr>
      </w:pPr>
      <w:r>
        <w:rPr>
          <w:rFonts w:cs="Arial"/>
          <w:sz w:val="22"/>
        </w:rPr>
        <w:t xml:space="preserve">These assignments will be worth a combined total of 30 grade points.  Working in groups of </w:t>
      </w:r>
      <w:r w:rsidR="000F3A2C">
        <w:rPr>
          <w:rFonts w:cs="Arial"/>
          <w:sz w:val="22"/>
        </w:rPr>
        <w:t xml:space="preserve">two or </w:t>
      </w:r>
      <w:r>
        <w:rPr>
          <w:rFonts w:cs="Arial"/>
          <w:sz w:val="22"/>
        </w:rPr>
        <w:t>three (you pick your team mates or I’ll assign them that evening), you will be given sufficient time to complete and submit the assignment</w:t>
      </w:r>
      <w:r w:rsidR="007D3021">
        <w:rPr>
          <w:rFonts w:cs="Arial"/>
          <w:sz w:val="22"/>
        </w:rPr>
        <w:t>s</w:t>
      </w:r>
      <w:r>
        <w:rPr>
          <w:rFonts w:cs="Arial"/>
          <w:sz w:val="22"/>
        </w:rPr>
        <w:t xml:space="preserve">.  </w:t>
      </w:r>
      <w:r w:rsidR="007D3021" w:rsidRPr="000F3A2C">
        <w:rPr>
          <w:rFonts w:cs="Arial"/>
          <w:sz w:val="22"/>
          <w:u w:val="single"/>
        </w:rPr>
        <w:t xml:space="preserve">If you miss the assignment submission deadline </w:t>
      </w:r>
      <w:r w:rsidR="007D3021" w:rsidRPr="006509BE">
        <w:rPr>
          <w:rFonts w:cs="Arial"/>
          <w:b/>
          <w:i/>
          <w:sz w:val="22"/>
          <w:u w:val="single"/>
        </w:rPr>
        <w:t>for any reason whatsoever</w:t>
      </w:r>
      <w:r w:rsidR="007D3021" w:rsidRPr="000F3A2C">
        <w:rPr>
          <w:rFonts w:cs="Arial"/>
          <w:sz w:val="22"/>
          <w:u w:val="single"/>
        </w:rPr>
        <w:t>, the entire group will receive a zero grade</w:t>
      </w:r>
      <w:r w:rsidR="007D3021">
        <w:rPr>
          <w:rFonts w:cs="Arial"/>
          <w:sz w:val="22"/>
        </w:rPr>
        <w:t xml:space="preserve">.  </w:t>
      </w:r>
    </w:p>
    <w:p w:rsidR="00365D37" w:rsidRDefault="00365D37">
      <w:pPr>
        <w:rPr>
          <w:rFonts w:cs="Arial"/>
          <w:sz w:val="22"/>
        </w:rPr>
      </w:pPr>
    </w:p>
    <w:p w:rsidR="00365D37" w:rsidRDefault="00365D37">
      <w:pPr>
        <w:rPr>
          <w:rFonts w:cs="Arial"/>
          <w:sz w:val="22"/>
        </w:rPr>
      </w:pPr>
      <w:r>
        <w:rPr>
          <w:rFonts w:cs="Arial"/>
          <w:b/>
          <w:bCs/>
          <w:sz w:val="22"/>
        </w:rPr>
        <w:t>Final Examination</w:t>
      </w:r>
      <w:r>
        <w:rPr>
          <w:rFonts w:cs="Arial"/>
          <w:sz w:val="22"/>
        </w:rPr>
        <w:t xml:space="preserve"> (</w:t>
      </w:r>
      <w:r>
        <w:rPr>
          <w:rFonts w:cs="Arial"/>
          <w:b/>
          <w:bCs/>
          <w:sz w:val="22"/>
        </w:rPr>
        <w:t>40 marks</w:t>
      </w:r>
      <w:r>
        <w:rPr>
          <w:rFonts w:cs="Arial"/>
          <w:sz w:val="22"/>
        </w:rPr>
        <w:t xml:space="preserve">) will be held during the University’s Final Exam Period.  The last date and time slot for this term’s final exams is December </w:t>
      </w:r>
      <w:r w:rsidR="00FB6650">
        <w:rPr>
          <w:rFonts w:cs="Arial"/>
          <w:sz w:val="22"/>
        </w:rPr>
        <w:t>2</w:t>
      </w:r>
      <w:r w:rsidR="00D4056F">
        <w:rPr>
          <w:rFonts w:cs="Arial"/>
          <w:sz w:val="22"/>
        </w:rPr>
        <w:t>0</w:t>
      </w:r>
      <w:r w:rsidR="00D4056F" w:rsidRPr="00D4056F">
        <w:rPr>
          <w:rFonts w:cs="Arial"/>
          <w:sz w:val="22"/>
          <w:vertAlign w:val="superscript"/>
        </w:rPr>
        <w:t>th</w:t>
      </w:r>
      <w:r w:rsidR="00D4056F">
        <w:rPr>
          <w:rFonts w:cs="Arial"/>
          <w:sz w:val="22"/>
        </w:rPr>
        <w:t xml:space="preserve"> </w:t>
      </w:r>
      <w:r>
        <w:rPr>
          <w:rFonts w:cs="Arial"/>
          <w:sz w:val="22"/>
        </w:rPr>
        <w:t xml:space="preserve">from 7:30 pm until 10:00 pm.  You are strongly advised not to make any travel plans prior to this date &amp; time slot as it may be the HRM200 time slot.  </w:t>
      </w:r>
    </w:p>
    <w:p w:rsidR="00365D37" w:rsidRDefault="00365D37">
      <w:pPr>
        <w:rPr>
          <w:rFonts w:cs="Arial"/>
          <w:sz w:val="22"/>
        </w:rPr>
      </w:pPr>
    </w:p>
    <w:p w:rsidR="00365D37" w:rsidRDefault="00365D37">
      <w:pPr>
        <w:rPr>
          <w:rFonts w:cs="Arial"/>
          <w:sz w:val="22"/>
        </w:rPr>
      </w:pPr>
      <w:r>
        <w:rPr>
          <w:rFonts w:cs="Arial"/>
          <w:b/>
          <w:bCs/>
          <w:sz w:val="22"/>
        </w:rPr>
        <w:t>Note</w:t>
      </w:r>
      <w:r>
        <w:rPr>
          <w:rFonts w:cs="Arial"/>
          <w:sz w:val="22"/>
        </w:rPr>
        <w:t xml:space="preserve">: - Requests for early or deferred examination sittings and special consideration to accommodate an early departure in advance of the final exam date </w:t>
      </w:r>
      <w:r w:rsidR="006576FC">
        <w:rPr>
          <w:rFonts w:cs="Arial"/>
          <w:sz w:val="22"/>
          <w:u w:val="single"/>
        </w:rPr>
        <w:t xml:space="preserve">will not be </w:t>
      </w:r>
      <w:r>
        <w:rPr>
          <w:rFonts w:cs="Arial"/>
          <w:sz w:val="22"/>
          <w:u w:val="single"/>
        </w:rPr>
        <w:t>granted</w:t>
      </w:r>
      <w:r>
        <w:rPr>
          <w:rFonts w:cs="Arial"/>
          <w:sz w:val="22"/>
        </w:rPr>
        <w:t xml:space="preserve">.  Make your plans accordingly.  </w:t>
      </w:r>
    </w:p>
    <w:p w:rsidR="00365D37" w:rsidRDefault="00365D37">
      <w:pPr>
        <w:rPr>
          <w:rFonts w:cs="Arial"/>
          <w:sz w:val="22"/>
          <w:szCs w:val="20"/>
        </w:rPr>
      </w:pPr>
    </w:p>
    <w:p w:rsidR="00365D37" w:rsidRDefault="00365D37">
      <w:pPr>
        <w:rPr>
          <w:rFonts w:cs="Arial"/>
          <w:sz w:val="22"/>
          <w:szCs w:val="20"/>
        </w:rPr>
      </w:pPr>
      <w:r>
        <w:rPr>
          <w:rFonts w:cs="Arial"/>
          <w:b/>
          <w:sz w:val="22"/>
          <w:szCs w:val="20"/>
          <w:u w:val="single"/>
        </w:rPr>
        <w:t>Human Resources Management Plans at Waterloo</w:t>
      </w:r>
      <w:r>
        <w:rPr>
          <w:rFonts w:cs="Arial"/>
          <w:sz w:val="22"/>
          <w:szCs w:val="20"/>
        </w:rPr>
        <w:t xml:space="preserve">: </w:t>
      </w:r>
    </w:p>
    <w:p w:rsidR="00FB6650" w:rsidRDefault="00FB6650">
      <w:pPr>
        <w:rPr>
          <w:rFonts w:cs="Arial"/>
          <w:sz w:val="22"/>
          <w:szCs w:val="20"/>
        </w:rPr>
      </w:pPr>
    </w:p>
    <w:p w:rsidR="00365D37" w:rsidRDefault="00365D37">
      <w:pPr>
        <w:rPr>
          <w:rFonts w:cs="Arial"/>
          <w:sz w:val="22"/>
          <w:szCs w:val="20"/>
        </w:rPr>
      </w:pPr>
      <w:r>
        <w:rPr>
          <w:rFonts w:cs="Arial"/>
          <w:sz w:val="22"/>
          <w:szCs w:val="20"/>
        </w:rPr>
        <w:t>Students interested in employment in the field of Human Resources may wish to pursue one of the Human Resources Management Academic Plans at Waterloo, as well as the Certified Human Resource Professional (CHRP) designation offered by the Canadian Council of Human Resources Associations (</w:t>
      </w:r>
      <w:hyperlink r:id="rId10" w:history="1">
        <w:r w:rsidR="00DF1E96" w:rsidRPr="00DF1E96">
          <w:rPr>
            <w:rStyle w:val="Hyperlink"/>
            <w:rFonts w:cs="Arial"/>
            <w:sz w:val="22"/>
            <w:szCs w:val="20"/>
          </w:rPr>
          <w:t>http://www.hrpa.ca/OfficeOfTheRegistrar/Pages/certification.aspx</w:t>
        </w:r>
      </w:hyperlink>
      <w:r>
        <w:rPr>
          <w:rFonts w:cs="Arial"/>
          <w:sz w:val="22"/>
          <w:szCs w:val="20"/>
        </w:rPr>
        <w:t xml:space="preserve">).  </w:t>
      </w:r>
    </w:p>
    <w:p w:rsidR="00365D37" w:rsidRDefault="00365D37">
      <w:pPr>
        <w:rPr>
          <w:rFonts w:cs="Arial"/>
          <w:sz w:val="22"/>
          <w:szCs w:val="20"/>
        </w:rPr>
      </w:pPr>
    </w:p>
    <w:p w:rsidR="00365D37" w:rsidRDefault="00DF1E96">
      <w:pPr>
        <w:rPr>
          <w:rFonts w:cs="Arial"/>
          <w:sz w:val="22"/>
          <w:szCs w:val="20"/>
        </w:rPr>
      </w:pPr>
      <w:r>
        <w:rPr>
          <w:rFonts w:cs="Arial"/>
          <w:sz w:val="22"/>
          <w:szCs w:val="20"/>
        </w:rPr>
        <w:t>C</w:t>
      </w:r>
      <w:r w:rsidR="00365D37">
        <w:rPr>
          <w:rFonts w:cs="Arial"/>
          <w:sz w:val="22"/>
          <w:szCs w:val="20"/>
        </w:rPr>
        <w:t>ourses in the HRM Academic Plans at Waterloo provide exemption from required courses for th</w:t>
      </w:r>
      <w:r>
        <w:rPr>
          <w:rFonts w:cs="Arial"/>
          <w:sz w:val="22"/>
          <w:szCs w:val="20"/>
        </w:rPr>
        <w:t>e CHRP</w:t>
      </w:r>
      <w:r w:rsidR="00365D37">
        <w:rPr>
          <w:rFonts w:cs="Arial"/>
          <w:sz w:val="22"/>
          <w:szCs w:val="20"/>
        </w:rPr>
        <w:t xml:space="preserve"> designation. </w:t>
      </w:r>
      <w:r>
        <w:rPr>
          <w:rFonts w:cs="Arial"/>
          <w:sz w:val="22"/>
          <w:szCs w:val="20"/>
        </w:rPr>
        <w:t xml:space="preserve"> </w:t>
      </w:r>
      <w:r w:rsidR="00365D37">
        <w:rPr>
          <w:rFonts w:cs="Arial"/>
          <w:b/>
          <w:bCs/>
          <w:sz w:val="22"/>
          <w:szCs w:val="20"/>
        </w:rPr>
        <w:t>Note:</w:t>
      </w:r>
      <w:r w:rsidR="00365D37">
        <w:rPr>
          <w:rFonts w:cs="Arial"/>
          <w:sz w:val="22"/>
          <w:szCs w:val="20"/>
        </w:rPr>
        <w:t xml:space="preserve"> The HRPA of Ontario requires an average of 70% in the nine required courses for the CHRP designation with no individual course achieving lower than 65%.  </w:t>
      </w:r>
    </w:p>
    <w:p w:rsidR="00365D37" w:rsidRDefault="00365D37">
      <w:pPr>
        <w:rPr>
          <w:rFonts w:cs="Arial"/>
          <w:sz w:val="22"/>
          <w:szCs w:val="20"/>
        </w:rPr>
      </w:pPr>
    </w:p>
    <w:p w:rsidR="00365D37" w:rsidRDefault="00365D37">
      <w:pPr>
        <w:rPr>
          <w:rFonts w:cs="Arial"/>
          <w:color w:val="FF0000"/>
          <w:sz w:val="22"/>
          <w:szCs w:val="20"/>
        </w:rPr>
      </w:pPr>
      <w:r>
        <w:rPr>
          <w:rFonts w:cs="Arial"/>
          <w:sz w:val="22"/>
          <w:szCs w:val="20"/>
        </w:rPr>
        <w:t xml:space="preserve">Further information regarding course and average requirements for the various HRM plans, as well as program application information and procedures are available on the HRM website: </w:t>
      </w:r>
      <w:hyperlink r:id="rId11" w:history="1">
        <w:r>
          <w:rPr>
            <w:rStyle w:val="Hyperlink"/>
            <w:rFonts w:cs="Arial"/>
            <w:sz w:val="22"/>
            <w:szCs w:val="20"/>
          </w:rPr>
          <w:t>http://www.psychology.uwaterloo.ca/hrm/index.html</w:t>
        </w:r>
      </w:hyperlink>
    </w:p>
    <w:p w:rsidR="00FB6650" w:rsidRPr="00FB6650" w:rsidRDefault="00FB6650">
      <w:pPr>
        <w:rPr>
          <w:rFonts w:cs="Arial"/>
          <w:color w:val="FF0000"/>
          <w:sz w:val="22"/>
          <w:szCs w:val="20"/>
        </w:rPr>
      </w:pPr>
    </w:p>
    <w:p w:rsidR="00365D37" w:rsidRPr="00FB6650" w:rsidRDefault="00365D37">
      <w:pPr>
        <w:rPr>
          <w:rFonts w:cs="Arial"/>
          <w:b/>
          <w:sz w:val="22"/>
          <w:highlight w:val="lightGray"/>
          <w:u w:val="single"/>
        </w:rPr>
      </w:pPr>
      <w:r w:rsidRPr="00FB6650">
        <w:rPr>
          <w:rFonts w:cs="Arial"/>
          <w:b/>
          <w:sz w:val="22"/>
          <w:highlight w:val="lightGray"/>
          <w:u w:val="single"/>
        </w:rPr>
        <w:t>Avoidance of Academic Offences:</w:t>
      </w:r>
    </w:p>
    <w:p w:rsidR="00365D37" w:rsidRPr="00FB6650" w:rsidRDefault="00365D37">
      <w:pPr>
        <w:rPr>
          <w:rFonts w:cs="Arial"/>
          <w:sz w:val="22"/>
          <w:highlight w:val="lightGray"/>
        </w:rPr>
      </w:pPr>
    </w:p>
    <w:p w:rsidR="00FB6650" w:rsidRPr="00FB6650" w:rsidRDefault="00FB6650" w:rsidP="00FB6650">
      <w:pPr>
        <w:rPr>
          <w:rFonts w:cs="Arial"/>
          <w:b/>
          <w:sz w:val="22"/>
          <w:highlight w:val="lightGray"/>
        </w:rPr>
      </w:pPr>
      <w:r w:rsidRPr="00FB6650">
        <w:rPr>
          <w:rFonts w:cs="Arial"/>
          <w:b/>
          <w:sz w:val="22"/>
          <w:highlight w:val="lightGray"/>
        </w:rPr>
        <w:t xml:space="preserve">The Official Version of the Course Outline </w:t>
      </w:r>
    </w:p>
    <w:p w:rsidR="00FB6650" w:rsidRPr="00FB6650" w:rsidRDefault="00FB6650" w:rsidP="00FB6650">
      <w:pPr>
        <w:rPr>
          <w:rFonts w:cs="Arial"/>
          <w:sz w:val="22"/>
          <w:highlight w:val="lightGray"/>
        </w:rPr>
      </w:pPr>
    </w:p>
    <w:p w:rsidR="00FB6650" w:rsidRPr="00FB6650" w:rsidRDefault="00FB6650" w:rsidP="00FB6650">
      <w:pPr>
        <w:rPr>
          <w:rFonts w:cs="Arial"/>
          <w:sz w:val="22"/>
          <w:highlight w:val="lightGray"/>
        </w:rPr>
      </w:pPr>
      <w:r w:rsidRPr="00FB6650">
        <w:rPr>
          <w:rFonts w:cs="Arial"/>
          <w:sz w:val="22"/>
          <w:highlight w:val="lightGray"/>
        </w:rPr>
        <w:t>If there is a discrepancy between the hard copy outline (i.e., if students were provided with a hard copy at the first class) and the outline posted o</w:t>
      </w:r>
      <w:r w:rsidR="000F3A2C">
        <w:rPr>
          <w:rFonts w:cs="Arial"/>
          <w:sz w:val="22"/>
          <w:highlight w:val="lightGray"/>
        </w:rPr>
        <w:t>n UW-Learn</w:t>
      </w:r>
      <w:r w:rsidRPr="00FB6650">
        <w:rPr>
          <w:rFonts w:cs="Arial"/>
          <w:sz w:val="22"/>
          <w:highlight w:val="lightGray"/>
        </w:rPr>
        <w:t xml:space="preserve">, the outline on </w:t>
      </w:r>
      <w:r w:rsidR="000F3A2C">
        <w:rPr>
          <w:rFonts w:cs="Arial"/>
          <w:sz w:val="22"/>
          <w:highlight w:val="lightGray"/>
        </w:rPr>
        <w:t>UW-LEARN</w:t>
      </w:r>
      <w:r w:rsidRPr="00FB6650">
        <w:rPr>
          <w:rFonts w:cs="Arial"/>
          <w:sz w:val="22"/>
          <w:highlight w:val="lightGray"/>
        </w:rPr>
        <w:t xml:space="preserve"> will be deemed the official version. Outlines on </w:t>
      </w:r>
      <w:r w:rsidR="000F3A2C">
        <w:rPr>
          <w:rFonts w:cs="Arial"/>
          <w:sz w:val="22"/>
          <w:highlight w:val="lightGray"/>
        </w:rPr>
        <w:t>UW-LEARN</w:t>
      </w:r>
      <w:r w:rsidRPr="00FB6650">
        <w:rPr>
          <w:rFonts w:cs="Arial"/>
          <w:sz w:val="22"/>
          <w:highlight w:val="lightGray"/>
        </w:rPr>
        <w:t xml:space="preserve"> may change as instructors develop a course, but they become final as of the first class meeting for the term. </w:t>
      </w:r>
    </w:p>
    <w:p w:rsidR="00FB6650" w:rsidRPr="00FB6650" w:rsidRDefault="00FB6650" w:rsidP="00FB6650">
      <w:pPr>
        <w:rPr>
          <w:rFonts w:cs="Arial"/>
          <w:sz w:val="22"/>
          <w:highlight w:val="lightGray"/>
        </w:rPr>
      </w:pPr>
    </w:p>
    <w:p w:rsidR="00FB6650" w:rsidRPr="00FB6650" w:rsidRDefault="00FB6650" w:rsidP="00FB6650">
      <w:pPr>
        <w:rPr>
          <w:rFonts w:cs="Arial"/>
          <w:b/>
          <w:sz w:val="22"/>
          <w:highlight w:val="lightGray"/>
        </w:rPr>
      </w:pPr>
      <w:r w:rsidRPr="00FB6650">
        <w:rPr>
          <w:rFonts w:cs="Arial"/>
          <w:b/>
          <w:sz w:val="22"/>
          <w:highlight w:val="lightGray"/>
        </w:rPr>
        <w:t>Students with Disabilities</w:t>
      </w:r>
    </w:p>
    <w:p w:rsidR="00FB6650" w:rsidRPr="00FB6650" w:rsidRDefault="00FB6650" w:rsidP="00FB6650">
      <w:pPr>
        <w:rPr>
          <w:rFonts w:cs="Arial"/>
          <w:sz w:val="22"/>
          <w:highlight w:val="lightGray"/>
        </w:rPr>
      </w:pPr>
    </w:p>
    <w:p w:rsidR="00FB6650" w:rsidRPr="00FB6650" w:rsidRDefault="00FB6650" w:rsidP="00FB6650">
      <w:pPr>
        <w:rPr>
          <w:rFonts w:cs="Arial"/>
          <w:sz w:val="22"/>
          <w:highlight w:val="lightGray"/>
        </w:rPr>
      </w:pPr>
      <w:r w:rsidRPr="00FB6650">
        <w:rPr>
          <w:rFonts w:cs="Arial"/>
          <w:sz w:val="22"/>
          <w:highlight w:val="lightGray"/>
        </w:rPr>
        <w:t>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w:t>
      </w:r>
    </w:p>
    <w:p w:rsidR="00FB6650" w:rsidRPr="00FB6650" w:rsidRDefault="00FB6650" w:rsidP="00FB6650">
      <w:pPr>
        <w:rPr>
          <w:rFonts w:cs="Arial"/>
          <w:sz w:val="22"/>
          <w:highlight w:val="lightGray"/>
        </w:rPr>
      </w:pPr>
    </w:p>
    <w:p w:rsidR="00FB6650" w:rsidRPr="00FB6650" w:rsidRDefault="00FB6650" w:rsidP="00FB6650">
      <w:pPr>
        <w:rPr>
          <w:rFonts w:cs="Arial"/>
          <w:b/>
          <w:sz w:val="22"/>
          <w:highlight w:val="lightGray"/>
        </w:rPr>
      </w:pPr>
      <w:r w:rsidRPr="00FB6650">
        <w:rPr>
          <w:rFonts w:cs="Arial"/>
          <w:b/>
          <w:sz w:val="22"/>
          <w:highlight w:val="lightGray"/>
        </w:rPr>
        <w:t>Concerns About the Course or Instructor (Informal Stage)</w:t>
      </w:r>
    </w:p>
    <w:p w:rsidR="00FB6650" w:rsidRPr="00FB6650" w:rsidRDefault="00FB6650" w:rsidP="00FB6650">
      <w:pPr>
        <w:rPr>
          <w:rFonts w:cs="Arial"/>
          <w:sz w:val="22"/>
          <w:highlight w:val="lightGray"/>
        </w:rPr>
      </w:pPr>
    </w:p>
    <w:p w:rsidR="00FB6650" w:rsidRPr="00FB6650" w:rsidRDefault="00FB6650" w:rsidP="00FB6650">
      <w:pPr>
        <w:rPr>
          <w:rFonts w:cs="Arial"/>
          <w:sz w:val="22"/>
          <w:highlight w:val="lightGray"/>
        </w:rPr>
      </w:pPr>
      <w:r w:rsidRPr="00FB6650">
        <w:rPr>
          <w:rFonts w:cs="Arial"/>
          <w:sz w:val="22"/>
          <w:highlight w:val="lightGray"/>
        </w:rP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(Dr. </w:t>
      </w:r>
      <w:r w:rsidR="000F3A2C">
        <w:rPr>
          <w:rFonts w:cs="Arial"/>
          <w:sz w:val="22"/>
          <w:highlight w:val="lightGray"/>
        </w:rPr>
        <w:t>Myra Fernandes</w:t>
      </w:r>
      <w:r w:rsidRPr="00FB6650">
        <w:rPr>
          <w:rFonts w:cs="Arial"/>
          <w:sz w:val="22"/>
          <w:highlight w:val="lightGray"/>
        </w:rPr>
        <w:t xml:space="preserve">) is available for consultation and to mediate a resolution between the student and instructor. Dr. </w:t>
      </w:r>
      <w:r w:rsidR="000F3A2C">
        <w:rPr>
          <w:rFonts w:cs="Arial"/>
          <w:sz w:val="22"/>
          <w:highlight w:val="lightGray"/>
        </w:rPr>
        <w:t>Fernandes</w:t>
      </w:r>
      <w:r w:rsidRPr="00FB6650">
        <w:rPr>
          <w:rFonts w:cs="Arial"/>
          <w:sz w:val="22"/>
          <w:highlight w:val="lightGray"/>
        </w:rPr>
        <w:t>’ contact information is as follows:</w:t>
      </w:r>
    </w:p>
    <w:p w:rsidR="00FB6650" w:rsidRPr="00FB6650" w:rsidRDefault="00FB6650" w:rsidP="00FB6650">
      <w:pPr>
        <w:rPr>
          <w:rFonts w:cs="Arial"/>
          <w:sz w:val="22"/>
          <w:highlight w:val="lightGray"/>
        </w:rPr>
      </w:pPr>
    </w:p>
    <w:p w:rsidR="00FB6650" w:rsidRPr="00FB6650" w:rsidRDefault="00FB6650" w:rsidP="00FB6650">
      <w:pPr>
        <w:rPr>
          <w:rFonts w:cs="Arial"/>
          <w:sz w:val="22"/>
          <w:highlight w:val="lightGray"/>
        </w:rPr>
      </w:pPr>
      <w:r w:rsidRPr="00FB6650">
        <w:rPr>
          <w:rFonts w:cs="Arial"/>
          <w:sz w:val="22"/>
          <w:highlight w:val="lightGray"/>
        </w:rPr>
        <w:t>Email: </w:t>
      </w:r>
      <w:hyperlink r:id="rId12" w:history="1">
        <w:r w:rsidR="000F3A2C" w:rsidRPr="002A5132">
          <w:rPr>
            <w:rStyle w:val="Hyperlink"/>
            <w:rFonts w:cs="Arial"/>
            <w:sz w:val="22"/>
            <w:highlight w:val="lightGray"/>
          </w:rPr>
          <w:t>mafernan@uwaterloo.ca</w:t>
        </w:r>
      </w:hyperlink>
      <w:r w:rsidRPr="00FB6650">
        <w:rPr>
          <w:rFonts w:cs="Arial"/>
          <w:sz w:val="22"/>
          <w:highlight w:val="lightGray"/>
        </w:rPr>
        <w:t xml:space="preserve">  </w:t>
      </w:r>
    </w:p>
    <w:p w:rsidR="00FB6650" w:rsidRPr="00FB6650" w:rsidRDefault="00FB6650" w:rsidP="00FB6650">
      <w:pPr>
        <w:rPr>
          <w:rFonts w:cs="Arial"/>
          <w:sz w:val="22"/>
          <w:highlight w:val="lightGray"/>
        </w:rPr>
      </w:pPr>
      <w:r w:rsidRPr="00FB6650">
        <w:rPr>
          <w:rFonts w:cs="Arial"/>
          <w:sz w:val="22"/>
          <w:highlight w:val="lightGray"/>
        </w:rPr>
        <w:t>Ph 519-888- 4567 ext 3</w:t>
      </w:r>
      <w:r w:rsidR="000F3A2C">
        <w:rPr>
          <w:rFonts w:cs="Arial"/>
          <w:sz w:val="22"/>
          <w:highlight w:val="lightGray"/>
        </w:rPr>
        <w:t>2142</w:t>
      </w:r>
    </w:p>
    <w:p w:rsidR="00FB6650" w:rsidRPr="00FB6650" w:rsidRDefault="00FB6650" w:rsidP="00FB6650">
      <w:pPr>
        <w:rPr>
          <w:rFonts w:cs="Arial"/>
          <w:sz w:val="22"/>
          <w:highlight w:val="lightGray"/>
        </w:rPr>
      </w:pPr>
    </w:p>
    <w:p w:rsidR="00FB6650" w:rsidRPr="00FB6650" w:rsidRDefault="00FB6650" w:rsidP="00FB6650">
      <w:pPr>
        <w:rPr>
          <w:rFonts w:cs="Arial"/>
          <w:sz w:val="22"/>
          <w:highlight w:val="lightGray"/>
        </w:rPr>
      </w:pPr>
      <w:r w:rsidRPr="00FB6650">
        <w:rPr>
          <w:rFonts w:cs="Arial"/>
          <w:sz w:val="22"/>
          <w:highlight w:val="lightGray"/>
        </w:rPr>
        <w:t>A student who believes that a decision affecting some aspect of his/her university life has been unfair or unreasonable may have grounds for initiating a grievance. See Policy 70 and 71 below for further details. </w:t>
      </w:r>
    </w:p>
    <w:p w:rsidR="00FB6650" w:rsidRPr="00FB6650" w:rsidRDefault="00FB6650" w:rsidP="00FB6650">
      <w:pPr>
        <w:rPr>
          <w:rFonts w:cs="Arial"/>
          <w:sz w:val="22"/>
          <w:highlight w:val="lightGray"/>
        </w:rPr>
      </w:pPr>
    </w:p>
    <w:p w:rsidR="00FB6650" w:rsidRPr="00FB6650" w:rsidRDefault="00FB6650" w:rsidP="00FB6650">
      <w:pPr>
        <w:rPr>
          <w:rFonts w:cs="Arial"/>
          <w:sz w:val="22"/>
          <w:highlight w:val="lightGray"/>
        </w:rPr>
      </w:pPr>
    </w:p>
    <w:p w:rsidR="00FB6650" w:rsidRPr="00FB6650" w:rsidRDefault="00FB6650" w:rsidP="00FB6650">
      <w:pPr>
        <w:rPr>
          <w:rFonts w:cs="Arial"/>
          <w:sz w:val="22"/>
          <w:highlight w:val="lightGray"/>
        </w:rPr>
      </w:pPr>
    </w:p>
    <w:p w:rsidR="00FB6650" w:rsidRPr="00FB6650" w:rsidRDefault="00FB6650" w:rsidP="00FB6650">
      <w:pPr>
        <w:rPr>
          <w:rFonts w:cs="Arial"/>
          <w:sz w:val="22"/>
          <w:highlight w:val="lightGray"/>
        </w:rPr>
      </w:pPr>
    </w:p>
    <w:p w:rsidR="00FB6650" w:rsidRPr="00FB6650" w:rsidRDefault="00FB6650" w:rsidP="00FB6650">
      <w:pPr>
        <w:rPr>
          <w:rFonts w:cs="Arial"/>
          <w:b/>
          <w:sz w:val="22"/>
          <w:highlight w:val="lightGray"/>
        </w:rPr>
      </w:pPr>
      <w:r w:rsidRPr="00FB6650">
        <w:rPr>
          <w:rFonts w:cs="Arial"/>
          <w:b/>
          <w:sz w:val="22"/>
          <w:highlight w:val="lightGray"/>
        </w:rPr>
        <w:t>Academic Integrity, Academic Offenses, Grievance, and Appeals</w:t>
      </w:r>
    </w:p>
    <w:p w:rsidR="00FB6650" w:rsidRPr="00FB6650" w:rsidRDefault="00FB6650" w:rsidP="00FB6650">
      <w:pPr>
        <w:rPr>
          <w:rFonts w:cs="Arial"/>
          <w:sz w:val="22"/>
          <w:highlight w:val="lightGray"/>
        </w:rPr>
      </w:pPr>
    </w:p>
    <w:p w:rsidR="00FB6650" w:rsidRPr="00FB6650" w:rsidRDefault="00FB6650" w:rsidP="00FB6650">
      <w:pPr>
        <w:rPr>
          <w:rFonts w:cs="Arial"/>
          <w:sz w:val="22"/>
          <w:highlight w:val="lightGray"/>
        </w:rPr>
      </w:pPr>
      <w:r w:rsidRPr="00FB6650">
        <w:rPr>
          <w:rFonts w:cs="Arial"/>
          <w:sz w:val="22"/>
          <w:highlight w:val="lightGray"/>
        </w:rPr>
        <w:t>To protect course integrity, as well as to provide appropriate guidance to students, course outlines in the Faculty of Arts must include the following note on avoidance of academic offenses:</w:t>
      </w:r>
    </w:p>
    <w:p w:rsidR="00FB6650" w:rsidRPr="00FB6650" w:rsidRDefault="00FB6650" w:rsidP="00FB6650">
      <w:pPr>
        <w:rPr>
          <w:rFonts w:cs="Arial"/>
          <w:sz w:val="22"/>
          <w:highlight w:val="lightGray"/>
        </w:rPr>
      </w:pPr>
    </w:p>
    <w:p w:rsidR="00FB6650" w:rsidRPr="00FB6650" w:rsidRDefault="00FB6650" w:rsidP="00FB6650">
      <w:pPr>
        <w:ind w:left="720"/>
        <w:rPr>
          <w:rFonts w:cs="Arial"/>
          <w:sz w:val="22"/>
          <w:highlight w:val="lightGray"/>
        </w:rPr>
      </w:pPr>
      <w:r w:rsidRPr="00FB6650">
        <w:rPr>
          <w:rFonts w:cs="Arial"/>
          <w:sz w:val="22"/>
          <w:highlight w:val="lightGray"/>
          <w:u w:val="single"/>
        </w:rPr>
        <w:t>Academic Integrity</w:t>
      </w:r>
      <w:r w:rsidRPr="00FB6650">
        <w:rPr>
          <w:rFonts w:cs="Arial"/>
          <w:sz w:val="22"/>
          <w:highlight w:val="lightGray"/>
        </w:rPr>
        <w:t>: in order to maintain a culture of academic integrity, members of the University of Waterloo community are expected to promote honesty, trust, fairness, respect and responsibility.</w:t>
      </w:r>
    </w:p>
    <w:p w:rsidR="00FB6650" w:rsidRPr="00FB6650" w:rsidRDefault="00FB6650" w:rsidP="00FB6650">
      <w:pPr>
        <w:ind w:left="720"/>
        <w:rPr>
          <w:rFonts w:cs="Arial"/>
          <w:sz w:val="22"/>
          <w:highlight w:val="lightGray"/>
        </w:rPr>
      </w:pPr>
    </w:p>
    <w:p w:rsidR="00FB6650" w:rsidRPr="00FB6650" w:rsidRDefault="00FB6650" w:rsidP="00FB6650">
      <w:pPr>
        <w:ind w:left="720"/>
        <w:rPr>
          <w:rFonts w:cs="Arial"/>
          <w:sz w:val="22"/>
          <w:highlight w:val="lightGray"/>
        </w:rPr>
      </w:pPr>
      <w:r w:rsidRPr="00FB6650">
        <w:rPr>
          <w:rFonts w:cs="Arial"/>
          <w:sz w:val="22"/>
          <w:highlight w:val="lightGray"/>
          <w:u w:val="single"/>
        </w:rPr>
        <w:t>Discipline</w:t>
      </w:r>
      <w:r w:rsidRPr="00FB6650">
        <w:rPr>
          <w:rFonts w:cs="Arial"/>
          <w:sz w:val="22"/>
          <w:highlight w:val="lightGray"/>
        </w:rPr>
        <w:t xml:space="preserve">: A student is expected to know what constitutes academic integrity, to avoid committing academic offenses,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Policy 71 - Student Discipline, </w:t>
      </w:r>
      <w:hyperlink r:id="rId13" w:history="1">
        <w:r w:rsidRPr="00FB6650">
          <w:rPr>
            <w:rStyle w:val="Hyperlink"/>
            <w:rFonts w:cs="Arial"/>
            <w:sz w:val="22"/>
            <w:highlight w:val="lightGray"/>
          </w:rPr>
          <w:t>http://www.adm.uwaterloo.ca/infosec/Policies/policy71.htm</w:t>
        </w:r>
      </w:hyperlink>
      <w:r w:rsidRPr="00FB6650">
        <w:rPr>
          <w:rFonts w:cs="Arial"/>
          <w:sz w:val="22"/>
          <w:highlight w:val="lightGray"/>
        </w:rPr>
        <w:t xml:space="preserve"> </w:t>
      </w:r>
    </w:p>
    <w:p w:rsidR="00FB6650" w:rsidRPr="00FB6650" w:rsidRDefault="00FB6650" w:rsidP="00FB6650">
      <w:pPr>
        <w:ind w:left="720"/>
        <w:rPr>
          <w:rFonts w:cs="Arial"/>
          <w:sz w:val="22"/>
          <w:highlight w:val="lightGray"/>
        </w:rPr>
      </w:pPr>
    </w:p>
    <w:p w:rsidR="00FB6650" w:rsidRPr="00FB6650" w:rsidRDefault="00FB6650" w:rsidP="00FB6650">
      <w:pPr>
        <w:ind w:left="720"/>
        <w:rPr>
          <w:rFonts w:cs="Arial"/>
          <w:sz w:val="22"/>
          <w:highlight w:val="lightGray"/>
        </w:rPr>
      </w:pPr>
      <w:r w:rsidRPr="00FB6650">
        <w:rPr>
          <w:rFonts w:cs="Arial"/>
          <w:sz w:val="22"/>
          <w:highlight w:val="lightGray"/>
          <w:u w:val="single"/>
        </w:rPr>
        <w:t>Grievance</w:t>
      </w:r>
      <w:r w:rsidRPr="00FB6650">
        <w:rPr>
          <w:rFonts w:cs="Arial"/>
          <w:sz w:val="22"/>
          <w:highlight w:val="lightGray"/>
        </w:rPr>
        <w:t xml:space="preserve">: A student who believes that a decision affecting some aspect of his/her university life has been unfair or unreasonable may have grounds for initiating a grievance. Read Policy 70 - Student Petitions and Grievances, Section 4, </w:t>
      </w:r>
      <w:hyperlink r:id="rId14" w:history="1">
        <w:r w:rsidRPr="00FB6650">
          <w:rPr>
            <w:rStyle w:val="Hyperlink"/>
            <w:rFonts w:cs="Arial"/>
            <w:sz w:val="22"/>
            <w:highlight w:val="lightGray"/>
          </w:rPr>
          <w:t>http://www.adm.uwaterloo.ca/infosec/Policies/policy70.htm</w:t>
        </w:r>
      </w:hyperlink>
      <w:r w:rsidRPr="00FB6650">
        <w:rPr>
          <w:rFonts w:cs="Arial"/>
          <w:sz w:val="22"/>
          <w:highlight w:val="lightGray"/>
        </w:rPr>
        <w:t xml:space="preserve"> </w:t>
      </w:r>
    </w:p>
    <w:p w:rsidR="00FB6650" w:rsidRPr="00FB6650" w:rsidRDefault="00FB6650" w:rsidP="00FB6650">
      <w:pPr>
        <w:ind w:left="720"/>
        <w:rPr>
          <w:rFonts w:cs="Arial"/>
          <w:sz w:val="22"/>
          <w:highlight w:val="lightGray"/>
        </w:rPr>
      </w:pPr>
    </w:p>
    <w:p w:rsidR="00FB6650" w:rsidRPr="00FB6650" w:rsidRDefault="00FB6650" w:rsidP="00FB6650">
      <w:pPr>
        <w:ind w:left="720"/>
        <w:rPr>
          <w:rFonts w:cs="Arial"/>
          <w:sz w:val="22"/>
          <w:highlight w:val="lightGray"/>
        </w:rPr>
      </w:pPr>
      <w:r w:rsidRPr="00FB6650">
        <w:rPr>
          <w:rFonts w:cs="Arial"/>
          <w:sz w:val="22"/>
          <w:highlight w:val="lightGray"/>
          <w:u w:val="single"/>
        </w:rPr>
        <w:t>Appeals</w:t>
      </w:r>
      <w:r w:rsidRPr="00FB6650">
        <w:rPr>
          <w:rFonts w:cs="Arial"/>
          <w:sz w:val="22"/>
          <w:highlight w:val="lightGray"/>
        </w:rPr>
        <w:t xml:space="preserve">: A student may appeal the finding and/or penalty in a decision made under Policy 70 - Student Petitions and Grievances (other than regarding a petition) or Policy 71 - Student Discipline if a ground for an appeal can be established. Read Policy 72 - Student Appeals, </w:t>
      </w:r>
      <w:hyperlink r:id="rId15" w:history="1">
        <w:r w:rsidRPr="00FB6650">
          <w:rPr>
            <w:rStyle w:val="Hyperlink"/>
            <w:rFonts w:cs="Arial"/>
            <w:sz w:val="22"/>
            <w:highlight w:val="lightGray"/>
          </w:rPr>
          <w:t>http://www.adm.uwaterloo.ca/infosec/Policies/policy72.htm</w:t>
        </w:r>
      </w:hyperlink>
      <w:r w:rsidRPr="00FB6650">
        <w:rPr>
          <w:rFonts w:cs="Arial"/>
          <w:sz w:val="22"/>
          <w:highlight w:val="lightGray"/>
        </w:rPr>
        <w:t xml:space="preserve"> </w:t>
      </w:r>
    </w:p>
    <w:p w:rsidR="00FB6650" w:rsidRPr="00FB6650" w:rsidRDefault="00FB6650" w:rsidP="00FB6650">
      <w:pPr>
        <w:rPr>
          <w:rFonts w:cs="Arial"/>
          <w:sz w:val="22"/>
          <w:highlight w:val="lightGray"/>
        </w:rPr>
      </w:pPr>
    </w:p>
    <w:p w:rsidR="00FB6650" w:rsidRPr="00FB6650" w:rsidRDefault="00FB6650" w:rsidP="00FB6650">
      <w:pPr>
        <w:rPr>
          <w:rFonts w:cs="Arial"/>
          <w:sz w:val="22"/>
          <w:highlight w:val="lightGray"/>
        </w:rPr>
      </w:pPr>
    </w:p>
    <w:p w:rsidR="00FB6650" w:rsidRPr="00FB6650" w:rsidRDefault="00FB6650" w:rsidP="00FB6650">
      <w:pPr>
        <w:rPr>
          <w:rFonts w:cs="Arial"/>
          <w:sz w:val="22"/>
          <w:highlight w:val="lightGray"/>
        </w:rPr>
      </w:pPr>
      <w:r w:rsidRPr="00FB6650">
        <w:rPr>
          <w:rFonts w:cs="Arial"/>
          <w:b/>
          <w:sz w:val="22"/>
          <w:highlight w:val="lightGray"/>
        </w:rPr>
        <w:t>Academic Integrity website (Arts):</w:t>
      </w:r>
      <w:r w:rsidRPr="00FB6650">
        <w:rPr>
          <w:rFonts w:cs="Arial"/>
          <w:sz w:val="22"/>
          <w:highlight w:val="lightGray"/>
        </w:rPr>
        <w:t xml:space="preserve"> </w:t>
      </w:r>
      <w:hyperlink r:id="rId16" w:history="1">
        <w:r w:rsidRPr="00FB6650">
          <w:rPr>
            <w:rStyle w:val="Hyperlink"/>
            <w:rFonts w:cs="Arial"/>
            <w:sz w:val="22"/>
            <w:highlight w:val="lightGray"/>
          </w:rPr>
          <w:t>http://arts.uwaterloo.ca/arts/ugrad/academic_responsibility.html</w:t>
        </w:r>
      </w:hyperlink>
      <w:r w:rsidRPr="00FB6650">
        <w:rPr>
          <w:rFonts w:cs="Arial"/>
          <w:sz w:val="22"/>
          <w:highlight w:val="lightGray"/>
        </w:rPr>
        <w:t xml:space="preserve"> </w:t>
      </w:r>
    </w:p>
    <w:p w:rsidR="00FB6650" w:rsidRPr="00FB6650" w:rsidRDefault="00FB6650" w:rsidP="00FB6650">
      <w:pPr>
        <w:rPr>
          <w:rFonts w:cs="Arial"/>
          <w:sz w:val="22"/>
          <w:highlight w:val="lightGray"/>
        </w:rPr>
      </w:pPr>
    </w:p>
    <w:p w:rsidR="00365D37" w:rsidRDefault="00FB6650" w:rsidP="00FB6650">
      <w:pPr>
        <w:rPr>
          <w:rFonts w:cs="Arial"/>
          <w:sz w:val="22"/>
        </w:rPr>
      </w:pPr>
      <w:r w:rsidRPr="00FB6650">
        <w:rPr>
          <w:rFonts w:cs="Arial"/>
          <w:b/>
          <w:sz w:val="22"/>
          <w:highlight w:val="lightGray"/>
        </w:rPr>
        <w:t>Academic Integrity Office (UW):</w:t>
      </w:r>
      <w:r w:rsidRPr="00FB6650">
        <w:rPr>
          <w:rFonts w:cs="Arial"/>
          <w:sz w:val="22"/>
          <w:highlight w:val="lightGray"/>
        </w:rPr>
        <w:t xml:space="preserve"> </w:t>
      </w:r>
      <w:hyperlink r:id="rId17" w:history="1">
        <w:r w:rsidRPr="00FB6650">
          <w:rPr>
            <w:rStyle w:val="Hyperlink"/>
            <w:rFonts w:cs="Arial"/>
            <w:sz w:val="22"/>
            <w:highlight w:val="lightGray"/>
          </w:rPr>
          <w:t>http://uwaterloo.ca/academicintegrity/</w:t>
        </w:r>
      </w:hyperlink>
      <w:r>
        <w:rPr>
          <w:rFonts w:cs="Arial"/>
          <w:sz w:val="22"/>
        </w:rPr>
        <w:t xml:space="preserve"> </w:t>
      </w:r>
    </w:p>
    <w:sectPr w:rsidR="00365D37" w:rsidSect="003213AB">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585"/>
    <w:multiLevelType w:val="hybridMultilevel"/>
    <w:tmpl w:val="BEF2BF50"/>
    <w:lvl w:ilvl="0" w:tplc="3458646A">
      <w:start w:val="1"/>
      <w:numFmt w:val="bullet"/>
      <w:lvlText w:val=""/>
      <w:lvlJc w:val="left"/>
      <w:pPr>
        <w:tabs>
          <w:tab w:val="num" w:pos="720"/>
        </w:tabs>
        <w:ind w:left="720" w:hanging="360"/>
      </w:pPr>
      <w:rPr>
        <w:rFonts w:ascii="Symbol" w:hAnsi="Symbol" w:hint="default"/>
      </w:rPr>
    </w:lvl>
    <w:lvl w:ilvl="1" w:tplc="B5866ED8">
      <w:start w:val="1"/>
      <w:numFmt w:val="bullet"/>
      <w:lvlText w:val=""/>
      <w:lvlJc w:val="left"/>
      <w:pPr>
        <w:tabs>
          <w:tab w:val="num" w:pos="1440"/>
        </w:tabs>
        <w:ind w:left="1440" w:hanging="360"/>
      </w:pPr>
      <w:rPr>
        <w:rFonts w:ascii="Wingdings" w:hAnsi="Wingdings" w:hint="default"/>
        <w:color w:val="000000"/>
      </w:rPr>
    </w:lvl>
    <w:lvl w:ilvl="2" w:tplc="E454F4DA" w:tentative="1">
      <w:start w:val="1"/>
      <w:numFmt w:val="bullet"/>
      <w:lvlText w:val=""/>
      <w:lvlJc w:val="left"/>
      <w:pPr>
        <w:tabs>
          <w:tab w:val="num" w:pos="2160"/>
        </w:tabs>
        <w:ind w:left="2160" w:hanging="360"/>
      </w:pPr>
      <w:rPr>
        <w:rFonts w:ascii="Wingdings" w:hAnsi="Wingdings" w:hint="default"/>
      </w:rPr>
    </w:lvl>
    <w:lvl w:ilvl="3" w:tplc="D29AE5EC" w:tentative="1">
      <w:start w:val="1"/>
      <w:numFmt w:val="bullet"/>
      <w:lvlText w:val=""/>
      <w:lvlJc w:val="left"/>
      <w:pPr>
        <w:tabs>
          <w:tab w:val="num" w:pos="2880"/>
        </w:tabs>
        <w:ind w:left="2880" w:hanging="360"/>
      </w:pPr>
      <w:rPr>
        <w:rFonts w:ascii="Symbol" w:hAnsi="Symbol" w:hint="default"/>
      </w:rPr>
    </w:lvl>
    <w:lvl w:ilvl="4" w:tplc="1534E50A" w:tentative="1">
      <w:start w:val="1"/>
      <w:numFmt w:val="bullet"/>
      <w:lvlText w:val="o"/>
      <w:lvlJc w:val="left"/>
      <w:pPr>
        <w:tabs>
          <w:tab w:val="num" w:pos="3600"/>
        </w:tabs>
        <w:ind w:left="3600" w:hanging="360"/>
      </w:pPr>
      <w:rPr>
        <w:rFonts w:ascii="Courier New" w:hAnsi="Courier New" w:cs="Courier New" w:hint="default"/>
      </w:rPr>
    </w:lvl>
    <w:lvl w:ilvl="5" w:tplc="2D08EB66" w:tentative="1">
      <w:start w:val="1"/>
      <w:numFmt w:val="bullet"/>
      <w:lvlText w:val=""/>
      <w:lvlJc w:val="left"/>
      <w:pPr>
        <w:tabs>
          <w:tab w:val="num" w:pos="4320"/>
        </w:tabs>
        <w:ind w:left="4320" w:hanging="360"/>
      </w:pPr>
      <w:rPr>
        <w:rFonts w:ascii="Wingdings" w:hAnsi="Wingdings" w:hint="default"/>
      </w:rPr>
    </w:lvl>
    <w:lvl w:ilvl="6" w:tplc="685AAF06" w:tentative="1">
      <w:start w:val="1"/>
      <w:numFmt w:val="bullet"/>
      <w:lvlText w:val=""/>
      <w:lvlJc w:val="left"/>
      <w:pPr>
        <w:tabs>
          <w:tab w:val="num" w:pos="5040"/>
        </w:tabs>
        <w:ind w:left="5040" w:hanging="360"/>
      </w:pPr>
      <w:rPr>
        <w:rFonts w:ascii="Symbol" w:hAnsi="Symbol" w:hint="default"/>
      </w:rPr>
    </w:lvl>
    <w:lvl w:ilvl="7" w:tplc="1D2A4C82" w:tentative="1">
      <w:start w:val="1"/>
      <w:numFmt w:val="bullet"/>
      <w:lvlText w:val="o"/>
      <w:lvlJc w:val="left"/>
      <w:pPr>
        <w:tabs>
          <w:tab w:val="num" w:pos="5760"/>
        </w:tabs>
        <w:ind w:left="5760" w:hanging="360"/>
      </w:pPr>
      <w:rPr>
        <w:rFonts w:ascii="Courier New" w:hAnsi="Courier New" w:cs="Courier New" w:hint="default"/>
      </w:rPr>
    </w:lvl>
    <w:lvl w:ilvl="8" w:tplc="7D524B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D3B5E"/>
    <w:multiLevelType w:val="hybridMultilevel"/>
    <w:tmpl w:val="03D45D92"/>
    <w:lvl w:ilvl="0" w:tplc="90046502">
      <w:start w:val="1"/>
      <w:numFmt w:val="bullet"/>
      <w:lvlText w:val=""/>
      <w:lvlJc w:val="left"/>
      <w:pPr>
        <w:tabs>
          <w:tab w:val="num" w:pos="720"/>
        </w:tabs>
        <w:ind w:left="720" w:hanging="360"/>
      </w:pPr>
      <w:rPr>
        <w:rFonts w:ascii="Symbol" w:hAnsi="Symbol" w:hint="default"/>
      </w:rPr>
    </w:lvl>
    <w:lvl w:ilvl="1" w:tplc="7D28DFFA">
      <w:start w:val="1"/>
      <w:numFmt w:val="bullet"/>
      <w:lvlText w:val=""/>
      <w:lvlJc w:val="left"/>
      <w:pPr>
        <w:tabs>
          <w:tab w:val="num" w:pos="1440"/>
        </w:tabs>
        <w:ind w:left="1440" w:hanging="360"/>
      </w:pPr>
      <w:rPr>
        <w:rFonts w:ascii="Wingdings" w:hAnsi="Wingdings" w:hint="default"/>
      </w:rPr>
    </w:lvl>
    <w:lvl w:ilvl="2" w:tplc="2716D5BE" w:tentative="1">
      <w:start w:val="1"/>
      <w:numFmt w:val="bullet"/>
      <w:lvlText w:val=""/>
      <w:lvlJc w:val="left"/>
      <w:pPr>
        <w:tabs>
          <w:tab w:val="num" w:pos="2160"/>
        </w:tabs>
        <w:ind w:left="2160" w:hanging="360"/>
      </w:pPr>
      <w:rPr>
        <w:rFonts w:ascii="Wingdings" w:hAnsi="Wingdings" w:hint="default"/>
      </w:rPr>
    </w:lvl>
    <w:lvl w:ilvl="3" w:tplc="80A6F49A" w:tentative="1">
      <w:start w:val="1"/>
      <w:numFmt w:val="bullet"/>
      <w:lvlText w:val=""/>
      <w:lvlJc w:val="left"/>
      <w:pPr>
        <w:tabs>
          <w:tab w:val="num" w:pos="2880"/>
        </w:tabs>
        <w:ind w:left="2880" w:hanging="360"/>
      </w:pPr>
      <w:rPr>
        <w:rFonts w:ascii="Symbol" w:hAnsi="Symbol" w:hint="default"/>
      </w:rPr>
    </w:lvl>
    <w:lvl w:ilvl="4" w:tplc="431E28AA" w:tentative="1">
      <w:start w:val="1"/>
      <w:numFmt w:val="bullet"/>
      <w:lvlText w:val="o"/>
      <w:lvlJc w:val="left"/>
      <w:pPr>
        <w:tabs>
          <w:tab w:val="num" w:pos="3600"/>
        </w:tabs>
        <w:ind w:left="3600" w:hanging="360"/>
      </w:pPr>
      <w:rPr>
        <w:rFonts w:ascii="Courier New" w:hAnsi="Courier New" w:cs="Courier New" w:hint="default"/>
      </w:rPr>
    </w:lvl>
    <w:lvl w:ilvl="5" w:tplc="498C059A" w:tentative="1">
      <w:start w:val="1"/>
      <w:numFmt w:val="bullet"/>
      <w:lvlText w:val=""/>
      <w:lvlJc w:val="left"/>
      <w:pPr>
        <w:tabs>
          <w:tab w:val="num" w:pos="4320"/>
        </w:tabs>
        <w:ind w:left="4320" w:hanging="360"/>
      </w:pPr>
      <w:rPr>
        <w:rFonts w:ascii="Wingdings" w:hAnsi="Wingdings" w:hint="default"/>
      </w:rPr>
    </w:lvl>
    <w:lvl w:ilvl="6" w:tplc="3184F618" w:tentative="1">
      <w:start w:val="1"/>
      <w:numFmt w:val="bullet"/>
      <w:lvlText w:val=""/>
      <w:lvlJc w:val="left"/>
      <w:pPr>
        <w:tabs>
          <w:tab w:val="num" w:pos="5040"/>
        </w:tabs>
        <w:ind w:left="5040" w:hanging="360"/>
      </w:pPr>
      <w:rPr>
        <w:rFonts w:ascii="Symbol" w:hAnsi="Symbol" w:hint="default"/>
      </w:rPr>
    </w:lvl>
    <w:lvl w:ilvl="7" w:tplc="A4446E74" w:tentative="1">
      <w:start w:val="1"/>
      <w:numFmt w:val="bullet"/>
      <w:lvlText w:val="o"/>
      <w:lvlJc w:val="left"/>
      <w:pPr>
        <w:tabs>
          <w:tab w:val="num" w:pos="5760"/>
        </w:tabs>
        <w:ind w:left="5760" w:hanging="360"/>
      </w:pPr>
      <w:rPr>
        <w:rFonts w:ascii="Courier New" w:hAnsi="Courier New" w:cs="Courier New" w:hint="default"/>
      </w:rPr>
    </w:lvl>
    <w:lvl w:ilvl="8" w:tplc="B61031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A76B0"/>
    <w:multiLevelType w:val="hybridMultilevel"/>
    <w:tmpl w:val="1882A6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87038"/>
    <w:multiLevelType w:val="hybridMultilevel"/>
    <w:tmpl w:val="B35E8D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BF59F1"/>
    <w:multiLevelType w:val="hybridMultilevel"/>
    <w:tmpl w:val="9A623EF2"/>
    <w:lvl w:ilvl="0" w:tplc="49DE34D6">
      <w:start w:val="1"/>
      <w:numFmt w:val="bullet"/>
      <w:lvlText w:val=""/>
      <w:lvlJc w:val="left"/>
      <w:pPr>
        <w:tabs>
          <w:tab w:val="num" w:pos="720"/>
        </w:tabs>
        <w:ind w:left="720" w:hanging="360"/>
      </w:pPr>
      <w:rPr>
        <w:rFonts w:ascii="Symbol" w:hAnsi="Symbol" w:hint="default"/>
      </w:rPr>
    </w:lvl>
    <w:lvl w:ilvl="1" w:tplc="693223A4" w:tentative="1">
      <w:start w:val="1"/>
      <w:numFmt w:val="bullet"/>
      <w:lvlText w:val="o"/>
      <w:lvlJc w:val="left"/>
      <w:pPr>
        <w:tabs>
          <w:tab w:val="num" w:pos="1440"/>
        </w:tabs>
        <w:ind w:left="1440" w:hanging="360"/>
      </w:pPr>
      <w:rPr>
        <w:rFonts w:ascii="Courier New" w:hAnsi="Courier New" w:cs="Courier New" w:hint="default"/>
      </w:rPr>
    </w:lvl>
    <w:lvl w:ilvl="2" w:tplc="B642AF88" w:tentative="1">
      <w:start w:val="1"/>
      <w:numFmt w:val="bullet"/>
      <w:lvlText w:val=""/>
      <w:lvlJc w:val="left"/>
      <w:pPr>
        <w:tabs>
          <w:tab w:val="num" w:pos="2160"/>
        </w:tabs>
        <w:ind w:left="2160" w:hanging="360"/>
      </w:pPr>
      <w:rPr>
        <w:rFonts w:ascii="Wingdings" w:hAnsi="Wingdings" w:hint="default"/>
      </w:rPr>
    </w:lvl>
    <w:lvl w:ilvl="3" w:tplc="67DCF06A" w:tentative="1">
      <w:start w:val="1"/>
      <w:numFmt w:val="bullet"/>
      <w:lvlText w:val=""/>
      <w:lvlJc w:val="left"/>
      <w:pPr>
        <w:tabs>
          <w:tab w:val="num" w:pos="2880"/>
        </w:tabs>
        <w:ind w:left="2880" w:hanging="360"/>
      </w:pPr>
      <w:rPr>
        <w:rFonts w:ascii="Symbol" w:hAnsi="Symbol" w:hint="default"/>
      </w:rPr>
    </w:lvl>
    <w:lvl w:ilvl="4" w:tplc="DACC6AA6" w:tentative="1">
      <w:start w:val="1"/>
      <w:numFmt w:val="bullet"/>
      <w:lvlText w:val="o"/>
      <w:lvlJc w:val="left"/>
      <w:pPr>
        <w:tabs>
          <w:tab w:val="num" w:pos="3600"/>
        </w:tabs>
        <w:ind w:left="3600" w:hanging="360"/>
      </w:pPr>
      <w:rPr>
        <w:rFonts w:ascii="Courier New" w:hAnsi="Courier New" w:cs="Courier New" w:hint="default"/>
      </w:rPr>
    </w:lvl>
    <w:lvl w:ilvl="5" w:tplc="BF7C77C0" w:tentative="1">
      <w:start w:val="1"/>
      <w:numFmt w:val="bullet"/>
      <w:lvlText w:val=""/>
      <w:lvlJc w:val="left"/>
      <w:pPr>
        <w:tabs>
          <w:tab w:val="num" w:pos="4320"/>
        </w:tabs>
        <w:ind w:left="4320" w:hanging="360"/>
      </w:pPr>
      <w:rPr>
        <w:rFonts w:ascii="Wingdings" w:hAnsi="Wingdings" w:hint="default"/>
      </w:rPr>
    </w:lvl>
    <w:lvl w:ilvl="6" w:tplc="7294F778" w:tentative="1">
      <w:start w:val="1"/>
      <w:numFmt w:val="bullet"/>
      <w:lvlText w:val=""/>
      <w:lvlJc w:val="left"/>
      <w:pPr>
        <w:tabs>
          <w:tab w:val="num" w:pos="5040"/>
        </w:tabs>
        <w:ind w:left="5040" w:hanging="360"/>
      </w:pPr>
      <w:rPr>
        <w:rFonts w:ascii="Symbol" w:hAnsi="Symbol" w:hint="default"/>
      </w:rPr>
    </w:lvl>
    <w:lvl w:ilvl="7" w:tplc="5B60E71A" w:tentative="1">
      <w:start w:val="1"/>
      <w:numFmt w:val="bullet"/>
      <w:lvlText w:val="o"/>
      <w:lvlJc w:val="left"/>
      <w:pPr>
        <w:tabs>
          <w:tab w:val="num" w:pos="5760"/>
        </w:tabs>
        <w:ind w:left="5760" w:hanging="360"/>
      </w:pPr>
      <w:rPr>
        <w:rFonts w:ascii="Courier New" w:hAnsi="Courier New" w:cs="Courier New" w:hint="default"/>
      </w:rPr>
    </w:lvl>
    <w:lvl w:ilvl="8" w:tplc="8E221F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CA7D4B"/>
    <w:multiLevelType w:val="hybridMultilevel"/>
    <w:tmpl w:val="D4D47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C42918"/>
    <w:multiLevelType w:val="hybridMultilevel"/>
    <w:tmpl w:val="962ED308"/>
    <w:lvl w:ilvl="0" w:tplc="23C4682E">
      <w:start w:val="1"/>
      <w:numFmt w:val="bullet"/>
      <w:lvlText w:val=""/>
      <w:lvlJc w:val="left"/>
      <w:pPr>
        <w:tabs>
          <w:tab w:val="num" w:pos="720"/>
        </w:tabs>
        <w:ind w:left="720" w:hanging="360"/>
      </w:pPr>
      <w:rPr>
        <w:rFonts w:ascii="Symbol" w:hAnsi="Symbol" w:hint="default"/>
      </w:rPr>
    </w:lvl>
    <w:lvl w:ilvl="1" w:tplc="28E8D3AC" w:tentative="1">
      <w:start w:val="1"/>
      <w:numFmt w:val="bullet"/>
      <w:lvlText w:val="o"/>
      <w:lvlJc w:val="left"/>
      <w:pPr>
        <w:tabs>
          <w:tab w:val="num" w:pos="1440"/>
        </w:tabs>
        <w:ind w:left="1440" w:hanging="360"/>
      </w:pPr>
      <w:rPr>
        <w:rFonts w:ascii="Courier New" w:hAnsi="Courier New" w:cs="Courier New" w:hint="default"/>
      </w:rPr>
    </w:lvl>
    <w:lvl w:ilvl="2" w:tplc="227C6A56" w:tentative="1">
      <w:start w:val="1"/>
      <w:numFmt w:val="bullet"/>
      <w:lvlText w:val=""/>
      <w:lvlJc w:val="left"/>
      <w:pPr>
        <w:tabs>
          <w:tab w:val="num" w:pos="2160"/>
        </w:tabs>
        <w:ind w:left="2160" w:hanging="360"/>
      </w:pPr>
      <w:rPr>
        <w:rFonts w:ascii="Wingdings" w:hAnsi="Wingdings" w:hint="default"/>
      </w:rPr>
    </w:lvl>
    <w:lvl w:ilvl="3" w:tplc="E55469B4" w:tentative="1">
      <w:start w:val="1"/>
      <w:numFmt w:val="bullet"/>
      <w:lvlText w:val=""/>
      <w:lvlJc w:val="left"/>
      <w:pPr>
        <w:tabs>
          <w:tab w:val="num" w:pos="2880"/>
        </w:tabs>
        <w:ind w:left="2880" w:hanging="360"/>
      </w:pPr>
      <w:rPr>
        <w:rFonts w:ascii="Symbol" w:hAnsi="Symbol" w:hint="default"/>
      </w:rPr>
    </w:lvl>
    <w:lvl w:ilvl="4" w:tplc="A1A4AED4" w:tentative="1">
      <w:start w:val="1"/>
      <w:numFmt w:val="bullet"/>
      <w:lvlText w:val="o"/>
      <w:lvlJc w:val="left"/>
      <w:pPr>
        <w:tabs>
          <w:tab w:val="num" w:pos="3600"/>
        </w:tabs>
        <w:ind w:left="3600" w:hanging="360"/>
      </w:pPr>
      <w:rPr>
        <w:rFonts w:ascii="Courier New" w:hAnsi="Courier New" w:cs="Courier New" w:hint="default"/>
      </w:rPr>
    </w:lvl>
    <w:lvl w:ilvl="5" w:tplc="A9440886" w:tentative="1">
      <w:start w:val="1"/>
      <w:numFmt w:val="bullet"/>
      <w:lvlText w:val=""/>
      <w:lvlJc w:val="left"/>
      <w:pPr>
        <w:tabs>
          <w:tab w:val="num" w:pos="4320"/>
        </w:tabs>
        <w:ind w:left="4320" w:hanging="360"/>
      </w:pPr>
      <w:rPr>
        <w:rFonts w:ascii="Wingdings" w:hAnsi="Wingdings" w:hint="default"/>
      </w:rPr>
    </w:lvl>
    <w:lvl w:ilvl="6" w:tplc="529EC746" w:tentative="1">
      <w:start w:val="1"/>
      <w:numFmt w:val="bullet"/>
      <w:lvlText w:val=""/>
      <w:lvlJc w:val="left"/>
      <w:pPr>
        <w:tabs>
          <w:tab w:val="num" w:pos="5040"/>
        </w:tabs>
        <w:ind w:left="5040" w:hanging="360"/>
      </w:pPr>
      <w:rPr>
        <w:rFonts w:ascii="Symbol" w:hAnsi="Symbol" w:hint="default"/>
      </w:rPr>
    </w:lvl>
    <w:lvl w:ilvl="7" w:tplc="796E1396" w:tentative="1">
      <w:start w:val="1"/>
      <w:numFmt w:val="bullet"/>
      <w:lvlText w:val="o"/>
      <w:lvlJc w:val="left"/>
      <w:pPr>
        <w:tabs>
          <w:tab w:val="num" w:pos="5760"/>
        </w:tabs>
        <w:ind w:left="5760" w:hanging="360"/>
      </w:pPr>
      <w:rPr>
        <w:rFonts w:ascii="Courier New" w:hAnsi="Courier New" w:cs="Courier New" w:hint="default"/>
      </w:rPr>
    </w:lvl>
    <w:lvl w:ilvl="8" w:tplc="ADC83C8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2A"/>
    <w:rsid w:val="00020000"/>
    <w:rsid w:val="00022247"/>
    <w:rsid w:val="00035097"/>
    <w:rsid w:val="000772C8"/>
    <w:rsid w:val="000F3A2C"/>
    <w:rsid w:val="00171AE9"/>
    <w:rsid w:val="0018552A"/>
    <w:rsid w:val="001B4483"/>
    <w:rsid w:val="003213AB"/>
    <w:rsid w:val="00365D37"/>
    <w:rsid w:val="00412C57"/>
    <w:rsid w:val="00463627"/>
    <w:rsid w:val="005240A1"/>
    <w:rsid w:val="005B79AA"/>
    <w:rsid w:val="006509BE"/>
    <w:rsid w:val="006576FC"/>
    <w:rsid w:val="006A354E"/>
    <w:rsid w:val="006C41C9"/>
    <w:rsid w:val="00772CC8"/>
    <w:rsid w:val="007D3021"/>
    <w:rsid w:val="0091014D"/>
    <w:rsid w:val="009D164C"/>
    <w:rsid w:val="00A60D8E"/>
    <w:rsid w:val="00AA1EAF"/>
    <w:rsid w:val="00AC2CBA"/>
    <w:rsid w:val="00B10D42"/>
    <w:rsid w:val="00D31D20"/>
    <w:rsid w:val="00D4056F"/>
    <w:rsid w:val="00D94384"/>
    <w:rsid w:val="00DB13F3"/>
    <w:rsid w:val="00DD08B7"/>
    <w:rsid w:val="00DF1E96"/>
    <w:rsid w:val="00E00E3B"/>
    <w:rsid w:val="00E6694F"/>
    <w:rsid w:val="00E73218"/>
    <w:rsid w:val="00F67C9B"/>
    <w:rsid w:val="00FB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C9E10D-E7E1-4C83-90B0-DB8AA22F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B"/>
    <w:rPr>
      <w:rFonts w:ascii="Arial" w:hAnsi="Arial"/>
      <w:sz w:val="24"/>
      <w:szCs w:val="24"/>
      <w:lang w:val="en-CA" w:eastAsia="en-CA"/>
    </w:rPr>
  </w:style>
  <w:style w:type="paragraph" w:styleId="Heading1">
    <w:name w:val="heading 1"/>
    <w:basedOn w:val="Normal"/>
    <w:next w:val="Normal"/>
    <w:qFormat/>
    <w:rsid w:val="003213AB"/>
    <w:pPr>
      <w:keepNext/>
      <w:outlineLvl w:val="0"/>
    </w:pPr>
    <w:rPr>
      <w:rFonts w:cs="Arial"/>
      <w:b/>
    </w:rPr>
  </w:style>
  <w:style w:type="paragraph" w:styleId="Heading2">
    <w:name w:val="heading 2"/>
    <w:basedOn w:val="Normal"/>
    <w:next w:val="Normal"/>
    <w:qFormat/>
    <w:rsid w:val="003213AB"/>
    <w:pPr>
      <w:keepNext/>
      <w:outlineLvl w:val="1"/>
    </w:pPr>
    <w:rPr>
      <w:rFonts w:cs="Arial"/>
      <w:b/>
      <w:sz w:val="22"/>
    </w:rPr>
  </w:style>
  <w:style w:type="paragraph" w:styleId="Heading3">
    <w:name w:val="heading 3"/>
    <w:basedOn w:val="Normal"/>
    <w:next w:val="Normal"/>
    <w:qFormat/>
    <w:rsid w:val="003213AB"/>
    <w:pPr>
      <w:keepNext/>
      <w:outlineLvl w:val="2"/>
    </w:pPr>
    <w:rPr>
      <w:rFonts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213AB"/>
    <w:rPr>
      <w:color w:val="0000FF"/>
      <w:u w:val="single"/>
    </w:rPr>
  </w:style>
  <w:style w:type="paragraph" w:styleId="BalloonText">
    <w:name w:val="Balloon Text"/>
    <w:basedOn w:val="Normal"/>
    <w:semiHidden/>
    <w:rsid w:val="003213AB"/>
    <w:rPr>
      <w:rFonts w:ascii="Tahoma" w:hAnsi="Tahoma" w:cs="Tahoma"/>
      <w:sz w:val="16"/>
      <w:szCs w:val="16"/>
    </w:rPr>
  </w:style>
  <w:style w:type="character" w:styleId="FollowedHyperlink">
    <w:name w:val="FollowedHyperlink"/>
    <w:semiHidden/>
    <w:rsid w:val="003213AB"/>
    <w:rPr>
      <w:color w:val="800080"/>
      <w:u w:val="single"/>
    </w:rPr>
  </w:style>
  <w:style w:type="paragraph" w:styleId="Title">
    <w:name w:val="Title"/>
    <w:basedOn w:val="Normal"/>
    <w:qFormat/>
    <w:rsid w:val="003213AB"/>
    <w:pPr>
      <w:jc w:val="center"/>
    </w:pPr>
    <w:rPr>
      <w:rFonts w:cs="Arial"/>
      <w:b/>
      <w:sz w:val="28"/>
    </w:rPr>
  </w:style>
  <w:style w:type="character" w:styleId="Strong">
    <w:name w:val="Strong"/>
    <w:qFormat/>
    <w:rsid w:val="00321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wlearn.uwaterloo.ca" TargetMode="External"/><Relationship Id="rId13" Type="http://schemas.openxmlformats.org/officeDocument/2006/relationships/hyperlink" Target="http://www.adm.uwaterloo.ca/infosec/Policies/policy7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hogg@artsmail.uwaterloo.ca" TargetMode="External"/><Relationship Id="rId12" Type="http://schemas.openxmlformats.org/officeDocument/2006/relationships/hyperlink" Target="mailto:mafernan@uwaterloo.ca" TargetMode="External"/><Relationship Id="rId17" Type="http://schemas.openxmlformats.org/officeDocument/2006/relationships/hyperlink" Target="http://uwaterloo.ca/academicintegrity/" TargetMode="External"/><Relationship Id="rId2" Type="http://schemas.openxmlformats.org/officeDocument/2006/relationships/numbering" Target="numbering.xml"/><Relationship Id="rId16" Type="http://schemas.openxmlformats.org/officeDocument/2006/relationships/hyperlink" Target="http://arts.uwaterloo.ca/arts/ugrad/academic_responsibility.html" TargetMode="External"/><Relationship Id="rId1" Type="http://schemas.openxmlformats.org/officeDocument/2006/relationships/customXml" Target="../customXml/item1.xml"/><Relationship Id="rId6" Type="http://schemas.openxmlformats.org/officeDocument/2006/relationships/hyperlink" Target="mailto:achogg@artsmail.uwaterloo.ca" TargetMode="External"/><Relationship Id="rId11" Type="http://schemas.openxmlformats.org/officeDocument/2006/relationships/hyperlink" Target="http://www.psychology.uwaterloo.ca/hrm/index.html" TargetMode="External"/><Relationship Id="rId5" Type="http://schemas.openxmlformats.org/officeDocument/2006/relationships/webSettings" Target="webSettings.xml"/><Relationship Id="rId15" Type="http://schemas.openxmlformats.org/officeDocument/2006/relationships/hyperlink" Target="http://www.adm.uwaterloo.ca/infosec/Policies/policy72.htm" TargetMode="External"/><Relationship Id="rId10" Type="http://schemas.openxmlformats.org/officeDocument/2006/relationships/hyperlink" Target="http://www.hrpa.ca/OfficeOfTheRegistrar/Pages/certifica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services.uwaterloo.ca/Health_Services/verification.html" TargetMode="External"/><Relationship Id="rId14" Type="http://schemas.openxmlformats.org/officeDocument/2006/relationships/hyperlink" Target="http://www.adm.uwaterloo.ca/infosec/Policies/policy7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C875-2FD0-442E-972F-AE781B4B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12706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HRM 200</vt:lpstr>
    </vt:vector>
  </TitlesOfParts>
  <Company>University of Waterloo</Company>
  <LinksUpToDate>false</LinksUpToDate>
  <CharactersWithSpaces>14905</CharactersWithSpaces>
  <SharedDoc>false</SharedDoc>
  <HLinks>
    <vt:vector size="72" baseType="variant">
      <vt:variant>
        <vt:i4>4063294</vt:i4>
      </vt:variant>
      <vt:variant>
        <vt:i4>33</vt:i4>
      </vt:variant>
      <vt:variant>
        <vt:i4>0</vt:i4>
      </vt:variant>
      <vt:variant>
        <vt:i4>5</vt:i4>
      </vt:variant>
      <vt:variant>
        <vt:lpwstr>http://uwaterloo.ca/academicintegrity/</vt:lpwstr>
      </vt:variant>
      <vt:variant>
        <vt:lpwstr/>
      </vt:variant>
      <vt:variant>
        <vt:i4>655465</vt:i4>
      </vt:variant>
      <vt:variant>
        <vt:i4>30</vt:i4>
      </vt:variant>
      <vt:variant>
        <vt:i4>0</vt:i4>
      </vt:variant>
      <vt:variant>
        <vt:i4>5</vt:i4>
      </vt:variant>
      <vt:variant>
        <vt:lpwstr>http://arts.uwaterloo.ca/arts/ugrad/academic_responsibility.html</vt:lpwstr>
      </vt:variant>
      <vt:variant>
        <vt:lpwstr/>
      </vt:variant>
      <vt:variant>
        <vt:i4>6029380</vt:i4>
      </vt:variant>
      <vt:variant>
        <vt:i4>27</vt:i4>
      </vt:variant>
      <vt:variant>
        <vt:i4>0</vt:i4>
      </vt:variant>
      <vt:variant>
        <vt:i4>5</vt:i4>
      </vt:variant>
      <vt:variant>
        <vt:lpwstr>http://www.adm.uwaterloo.ca/infosec/Policies/policy72.htm</vt:lpwstr>
      </vt:variant>
      <vt:variant>
        <vt:lpwstr/>
      </vt:variant>
      <vt:variant>
        <vt:i4>6029382</vt:i4>
      </vt:variant>
      <vt:variant>
        <vt:i4>24</vt:i4>
      </vt:variant>
      <vt:variant>
        <vt:i4>0</vt:i4>
      </vt:variant>
      <vt:variant>
        <vt:i4>5</vt:i4>
      </vt:variant>
      <vt:variant>
        <vt:lpwstr>http://www.adm.uwaterloo.ca/infosec/Policies/policy70.htm</vt:lpwstr>
      </vt:variant>
      <vt:variant>
        <vt:lpwstr/>
      </vt:variant>
      <vt:variant>
        <vt:i4>6029383</vt:i4>
      </vt:variant>
      <vt:variant>
        <vt:i4>21</vt:i4>
      </vt:variant>
      <vt:variant>
        <vt:i4>0</vt:i4>
      </vt:variant>
      <vt:variant>
        <vt:i4>5</vt:i4>
      </vt:variant>
      <vt:variant>
        <vt:lpwstr>http://www.adm.uwaterloo.ca/infosec/Policies/policy71.htm</vt:lpwstr>
      </vt:variant>
      <vt:variant>
        <vt:lpwstr/>
      </vt:variant>
      <vt:variant>
        <vt:i4>7012447</vt:i4>
      </vt:variant>
      <vt:variant>
        <vt:i4>18</vt:i4>
      </vt:variant>
      <vt:variant>
        <vt:i4>0</vt:i4>
      </vt:variant>
      <vt:variant>
        <vt:i4>5</vt:i4>
      </vt:variant>
      <vt:variant>
        <vt:lpwstr>mailto:mafernan@uwaterloo.ca</vt:lpwstr>
      </vt:variant>
      <vt:variant>
        <vt:lpwstr/>
      </vt:variant>
      <vt:variant>
        <vt:i4>4915211</vt:i4>
      </vt:variant>
      <vt:variant>
        <vt:i4>15</vt:i4>
      </vt:variant>
      <vt:variant>
        <vt:i4>0</vt:i4>
      </vt:variant>
      <vt:variant>
        <vt:i4>5</vt:i4>
      </vt:variant>
      <vt:variant>
        <vt:lpwstr>http://www.psychology.uwaterloo.ca/hrm/index.html</vt:lpwstr>
      </vt:variant>
      <vt:variant>
        <vt:lpwstr/>
      </vt:variant>
      <vt:variant>
        <vt:i4>6225935</vt:i4>
      </vt:variant>
      <vt:variant>
        <vt:i4>12</vt:i4>
      </vt:variant>
      <vt:variant>
        <vt:i4>0</vt:i4>
      </vt:variant>
      <vt:variant>
        <vt:i4>5</vt:i4>
      </vt:variant>
      <vt:variant>
        <vt:lpwstr>http://www.hrpa.ca/OfficeOfTheRegistrar/Pages/certification.aspx</vt:lpwstr>
      </vt:variant>
      <vt:variant>
        <vt:lpwstr/>
      </vt:variant>
      <vt:variant>
        <vt:i4>2687049</vt:i4>
      </vt:variant>
      <vt:variant>
        <vt:i4>9</vt:i4>
      </vt:variant>
      <vt:variant>
        <vt:i4>0</vt:i4>
      </vt:variant>
      <vt:variant>
        <vt:i4>5</vt:i4>
      </vt:variant>
      <vt:variant>
        <vt:lpwstr>http://www.healthservices.uwaterloo.ca/Health_Services/verification.html</vt:lpwstr>
      </vt:variant>
      <vt:variant>
        <vt:lpwstr/>
      </vt:variant>
      <vt:variant>
        <vt:i4>196630</vt:i4>
      </vt:variant>
      <vt:variant>
        <vt:i4>6</vt:i4>
      </vt:variant>
      <vt:variant>
        <vt:i4>0</vt:i4>
      </vt:variant>
      <vt:variant>
        <vt:i4>5</vt:i4>
      </vt:variant>
      <vt:variant>
        <vt:lpwstr>http://uwlearn.uwaterloo.ca/</vt:lpwstr>
      </vt:variant>
      <vt:variant>
        <vt:lpwstr/>
      </vt:variant>
      <vt:variant>
        <vt:i4>5308462</vt:i4>
      </vt:variant>
      <vt:variant>
        <vt:i4>3</vt:i4>
      </vt:variant>
      <vt:variant>
        <vt:i4>0</vt:i4>
      </vt:variant>
      <vt:variant>
        <vt:i4>5</vt:i4>
      </vt:variant>
      <vt:variant>
        <vt:lpwstr>mailto:achogg@artsmail.uwaterloo.ca</vt:lpwstr>
      </vt:variant>
      <vt:variant>
        <vt:lpwstr/>
      </vt:variant>
      <vt:variant>
        <vt:i4>5308462</vt:i4>
      </vt:variant>
      <vt:variant>
        <vt:i4>0</vt:i4>
      </vt:variant>
      <vt:variant>
        <vt:i4>0</vt:i4>
      </vt:variant>
      <vt:variant>
        <vt:i4>5</vt:i4>
      </vt:variant>
      <vt:variant>
        <vt:lpwstr>mailto:achogg@artsmail.uwaterloo.ca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200</dc:title>
  <dc:creator>Academic Support</dc:creator>
  <cp:lastModifiedBy>Bauer, Theresa</cp:lastModifiedBy>
  <cp:revision>2</cp:revision>
  <cp:lastPrinted>2013-09-26T16:19:00Z</cp:lastPrinted>
  <dcterms:created xsi:type="dcterms:W3CDTF">2015-07-03T13:46:00Z</dcterms:created>
  <dcterms:modified xsi:type="dcterms:W3CDTF">2015-07-03T13:46:00Z</dcterms:modified>
</cp:coreProperties>
</file>