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EDB" w:rsidRPr="005F4EDB" w:rsidRDefault="005F4EDB" w:rsidP="005F4EDB">
      <w:pPr>
        <w:spacing w:before="100" w:beforeAutospacing="1" w:after="100" w:afterAutospacing="1" w:line="240" w:lineRule="auto"/>
        <w:outlineLvl w:val="0"/>
        <w:rPr>
          <w:rFonts w:eastAsia="Times New Roman" w:cs="Times New Roman"/>
          <w:b/>
          <w:bCs/>
          <w:kern w:val="36"/>
          <w:lang w:eastAsia="en-CA"/>
        </w:rPr>
      </w:pPr>
      <w:r w:rsidRPr="005F4EDB">
        <w:rPr>
          <w:rFonts w:eastAsia="Times New Roman" w:cs="Times New Roman"/>
          <w:b/>
          <w:bCs/>
          <w:kern w:val="36"/>
          <w:lang w:eastAsia="en-CA"/>
        </w:rPr>
        <w:t>Contact Information</w:t>
      </w:r>
    </w:p>
    <w:p w:rsidR="005F4EDB" w:rsidRPr="005F4EDB" w:rsidRDefault="005F4EDB" w:rsidP="005F4EDB">
      <w:pPr>
        <w:spacing w:before="100" w:beforeAutospacing="1" w:after="100" w:afterAutospacing="1" w:line="240" w:lineRule="auto"/>
        <w:outlineLvl w:val="1"/>
        <w:rPr>
          <w:rFonts w:eastAsia="Times New Roman" w:cs="Times New Roman"/>
          <w:b/>
          <w:bCs/>
          <w:lang w:eastAsia="en-CA"/>
        </w:rPr>
      </w:pPr>
      <w:r w:rsidRPr="005F4EDB">
        <w:rPr>
          <w:rFonts w:eastAsia="Times New Roman" w:cs="Times New Roman"/>
          <w:b/>
          <w:bCs/>
          <w:lang w:eastAsia="en-CA"/>
        </w:rPr>
        <w:t>News</w:t>
      </w:r>
    </w:p>
    <w:p w:rsidR="005F4EDB" w:rsidRPr="005F4EDB" w:rsidRDefault="005F4EDB" w:rsidP="005F4EDB">
      <w:pPr>
        <w:spacing w:before="100" w:beforeAutospacing="1" w:after="100" w:afterAutospacing="1" w:line="240" w:lineRule="auto"/>
        <w:rPr>
          <w:rFonts w:eastAsia="Times New Roman" w:cs="Times New Roman"/>
          <w:lang w:eastAsia="en-CA"/>
        </w:rPr>
      </w:pPr>
      <w:r w:rsidRPr="005F4EDB">
        <w:rPr>
          <w:rFonts w:eastAsia="Times New Roman" w:cs="Times New Roman"/>
          <w:lang w:eastAsia="en-CA"/>
        </w:rPr>
        <w:t xml:space="preserve">Your instructor uses the </w:t>
      </w:r>
      <w:r w:rsidRPr="005F4EDB">
        <w:rPr>
          <w:rFonts w:eastAsia="Times New Roman" w:cs="Times New Roman"/>
          <w:b/>
          <w:bCs/>
          <w:lang w:eastAsia="en-CA"/>
        </w:rPr>
        <w:t>News</w:t>
      </w:r>
      <w:r w:rsidRPr="005F4EDB">
        <w:rPr>
          <w:rFonts w:eastAsia="Times New Roman" w:cs="Times New Roman"/>
          <w:lang w:eastAsia="en-CA"/>
        </w:rPr>
        <w:t xml:space="preserve"> widget of the </w:t>
      </w:r>
      <w:r w:rsidRPr="005F4EDB">
        <w:rPr>
          <w:rFonts w:eastAsia="Times New Roman" w:cs="Times New Roman"/>
          <w:b/>
          <w:bCs/>
          <w:lang w:eastAsia="en-CA"/>
        </w:rPr>
        <w:t>Course Home</w:t>
      </w:r>
      <w:r w:rsidRPr="005F4EDB">
        <w:rPr>
          <w:rFonts w:eastAsia="Times New Roman" w:cs="Times New Roman"/>
          <w:lang w:eastAsia="en-CA"/>
        </w:rPr>
        <w:t xml:space="preserve"> page to make announcements during the term to communicate new or changing information regarding due dates, instructor absence, etc., as needed. You are expected to read the </w:t>
      </w:r>
      <w:r w:rsidRPr="005F4EDB">
        <w:rPr>
          <w:rFonts w:eastAsia="Times New Roman" w:cs="Times New Roman"/>
          <w:b/>
          <w:bCs/>
          <w:lang w:eastAsia="en-CA"/>
        </w:rPr>
        <w:t>News</w:t>
      </w:r>
      <w:r w:rsidRPr="005F4EDB">
        <w:rPr>
          <w:rFonts w:eastAsia="Times New Roman" w:cs="Times New Roman"/>
          <w:lang w:eastAsia="en-CA"/>
        </w:rPr>
        <w:t xml:space="preserve"> on a regular basis.</w:t>
      </w:r>
    </w:p>
    <w:p w:rsidR="005F4EDB" w:rsidRPr="005F4EDB" w:rsidRDefault="005F4EDB" w:rsidP="005F4EDB">
      <w:pPr>
        <w:spacing w:before="100" w:beforeAutospacing="1" w:after="100" w:afterAutospacing="1" w:line="240" w:lineRule="auto"/>
        <w:rPr>
          <w:rFonts w:eastAsia="Times New Roman" w:cs="Times New Roman"/>
          <w:lang w:eastAsia="en-CA"/>
        </w:rPr>
      </w:pPr>
      <w:r w:rsidRPr="005F4EDB">
        <w:rPr>
          <w:rFonts w:eastAsia="Times New Roman" w:cs="Times New Roman"/>
          <w:lang w:eastAsia="en-CA"/>
        </w:rPr>
        <w:t xml:space="preserve">To ensure you are viewing the complete list of news items, you may need to click </w:t>
      </w:r>
      <w:r w:rsidRPr="005F4EDB">
        <w:rPr>
          <w:rFonts w:eastAsia="Times New Roman" w:cs="Times New Roman"/>
          <w:b/>
          <w:bCs/>
          <w:lang w:eastAsia="en-CA"/>
        </w:rPr>
        <w:t>Show All News Items</w:t>
      </w:r>
      <w:r w:rsidRPr="005F4EDB">
        <w:rPr>
          <w:rFonts w:eastAsia="Times New Roman" w:cs="Times New Roman"/>
          <w:lang w:eastAsia="en-CA"/>
        </w:rPr>
        <w:t>.</w:t>
      </w:r>
    </w:p>
    <w:p w:rsidR="005F4EDB" w:rsidRPr="005F4EDB" w:rsidRDefault="005F4EDB" w:rsidP="005F4EDB">
      <w:pPr>
        <w:spacing w:before="100" w:beforeAutospacing="1" w:after="100" w:afterAutospacing="1" w:line="240" w:lineRule="auto"/>
        <w:outlineLvl w:val="1"/>
        <w:rPr>
          <w:rFonts w:eastAsia="Times New Roman" w:cs="Times New Roman"/>
          <w:b/>
          <w:bCs/>
          <w:lang w:eastAsia="en-CA"/>
        </w:rPr>
      </w:pPr>
      <w:r w:rsidRPr="005F4EDB">
        <w:rPr>
          <w:rFonts w:eastAsia="Times New Roman" w:cs="Times New Roman"/>
          <w:b/>
          <w:bCs/>
          <w:lang w:eastAsia="en-CA"/>
        </w:rPr>
        <w:t>Discussions</w:t>
      </w:r>
    </w:p>
    <w:p w:rsidR="005F4EDB" w:rsidRPr="005F4EDB" w:rsidRDefault="005F4EDB" w:rsidP="005F4EDB">
      <w:pPr>
        <w:spacing w:before="100" w:beforeAutospacing="1" w:after="100" w:afterAutospacing="1" w:line="240" w:lineRule="auto"/>
        <w:rPr>
          <w:rFonts w:eastAsia="Times New Roman" w:cs="Times New Roman"/>
          <w:lang w:eastAsia="en-CA"/>
        </w:rPr>
      </w:pPr>
      <w:r w:rsidRPr="005F4EDB">
        <w:rPr>
          <w:rFonts w:eastAsia="Times New Roman" w:cs="Times New Roman"/>
          <w:lang w:eastAsia="en-CA"/>
        </w:rPr>
        <w:t xml:space="preserve">A </w:t>
      </w:r>
      <w:r w:rsidRPr="005F4EDB">
        <w:rPr>
          <w:rFonts w:eastAsia="Times New Roman" w:cs="Times New Roman"/>
          <w:b/>
          <w:bCs/>
          <w:lang w:eastAsia="en-CA"/>
        </w:rPr>
        <w:t>Student Discussion Board</w:t>
      </w:r>
      <w:r w:rsidRPr="005F4EDB">
        <w:rPr>
          <w:rFonts w:eastAsia="Times New Roman" w:cs="Times New Roman"/>
          <w:lang w:eastAsia="en-CA"/>
        </w:rPr>
        <w:t>* has also been made available to allow students to communicate with peers in the course. Your instructor may drop in at this discussion topic.</w:t>
      </w:r>
    </w:p>
    <w:p w:rsidR="005F4EDB" w:rsidRPr="005F4EDB" w:rsidRDefault="005F4EDB" w:rsidP="005F4EDB">
      <w:pPr>
        <w:pStyle w:val="Heading2"/>
        <w:pBdr>
          <w:left w:val="single" w:sz="36" w:space="4" w:color="FA9600"/>
        </w:pBdr>
        <w:shd w:val="clear" w:color="auto" w:fill="FFFFFF"/>
        <w:spacing w:before="300" w:beforeAutospacing="0" w:after="150" w:afterAutospacing="0" w:line="428" w:lineRule="atLeast"/>
        <w:rPr>
          <w:rFonts w:asciiTheme="minorHAnsi" w:hAnsiTheme="minorHAnsi" w:cs="Arial"/>
          <w:color w:val="002E40"/>
          <w:sz w:val="22"/>
          <w:szCs w:val="22"/>
        </w:rPr>
      </w:pPr>
      <w:r w:rsidRPr="005F4EDB">
        <w:rPr>
          <w:rFonts w:asciiTheme="minorHAnsi" w:hAnsiTheme="minorHAnsi" w:cs="Arial"/>
          <w:color w:val="002E40"/>
          <w:sz w:val="22"/>
          <w:szCs w:val="22"/>
        </w:rPr>
        <w:t>Contact Us</w:t>
      </w:r>
    </w:p>
    <w:tbl>
      <w:tblPr>
        <w:tblW w:w="10340" w:type="dxa"/>
        <w:tblBorders>
          <w:bottom w:val="single" w:sz="12" w:space="0" w:color="666666"/>
        </w:tblBorders>
        <w:shd w:val="clear" w:color="auto" w:fill="FFFFFF"/>
        <w:tblCellMar>
          <w:top w:w="15" w:type="dxa"/>
          <w:left w:w="15" w:type="dxa"/>
          <w:bottom w:w="15" w:type="dxa"/>
          <w:right w:w="15" w:type="dxa"/>
        </w:tblCellMar>
        <w:tblLook w:val="04A0" w:firstRow="1" w:lastRow="0" w:firstColumn="1" w:lastColumn="0" w:noHBand="0" w:noVBand="1"/>
        <w:tblDescription w:val="Contact details for your course."/>
      </w:tblPr>
      <w:tblGrid>
        <w:gridCol w:w="2544"/>
        <w:gridCol w:w="7796"/>
      </w:tblGrid>
      <w:tr w:rsidR="005F4EDB" w:rsidRPr="005F4EDB" w:rsidTr="005F4EDB">
        <w:tc>
          <w:tcPr>
            <w:tcW w:w="2544" w:type="dxa"/>
            <w:tcBorders>
              <w:top w:val="single" w:sz="6" w:space="0" w:color="888888"/>
              <w:left w:val="single" w:sz="6" w:space="0" w:color="888888"/>
              <w:bottom w:val="single" w:sz="6" w:space="0" w:color="888888"/>
              <w:right w:val="single" w:sz="6" w:space="0" w:color="888888"/>
            </w:tcBorders>
            <w:shd w:val="clear" w:color="auto" w:fill="CED3DE"/>
            <w:tcMar>
              <w:top w:w="75" w:type="dxa"/>
              <w:left w:w="75" w:type="dxa"/>
              <w:bottom w:w="75" w:type="dxa"/>
              <w:right w:w="75" w:type="dxa"/>
            </w:tcMar>
            <w:hideMark/>
          </w:tcPr>
          <w:p w:rsidR="005F4EDB" w:rsidRPr="005F4EDB" w:rsidRDefault="005F4EDB">
            <w:pPr>
              <w:spacing w:line="300" w:lineRule="atLeast"/>
              <w:jc w:val="center"/>
              <w:rPr>
                <w:rFonts w:cs="Helvetica"/>
                <w:b/>
                <w:bCs/>
                <w:color w:val="333333"/>
              </w:rPr>
            </w:pPr>
            <w:r w:rsidRPr="005F4EDB">
              <w:rPr>
                <w:rFonts w:cs="Helvetica"/>
                <w:b/>
                <w:bCs/>
                <w:color w:val="333333"/>
              </w:rPr>
              <w:t>Who and Why</w:t>
            </w:r>
          </w:p>
        </w:tc>
        <w:tc>
          <w:tcPr>
            <w:tcW w:w="7796" w:type="dxa"/>
            <w:tcBorders>
              <w:top w:val="single" w:sz="6" w:space="0" w:color="888888"/>
              <w:left w:val="single" w:sz="6" w:space="0" w:color="888888"/>
              <w:bottom w:val="single" w:sz="6" w:space="0" w:color="888888"/>
              <w:right w:val="single" w:sz="6" w:space="0" w:color="888888"/>
            </w:tcBorders>
            <w:shd w:val="clear" w:color="auto" w:fill="CED3DE"/>
            <w:tcMar>
              <w:top w:w="75" w:type="dxa"/>
              <w:left w:w="75" w:type="dxa"/>
              <w:bottom w:w="75" w:type="dxa"/>
              <w:right w:w="75" w:type="dxa"/>
            </w:tcMar>
            <w:hideMark/>
          </w:tcPr>
          <w:p w:rsidR="005F4EDB" w:rsidRPr="005F4EDB" w:rsidRDefault="005F4EDB">
            <w:pPr>
              <w:spacing w:line="300" w:lineRule="atLeast"/>
              <w:jc w:val="center"/>
              <w:rPr>
                <w:rFonts w:cs="Helvetica"/>
                <w:b/>
                <w:bCs/>
                <w:color w:val="333333"/>
              </w:rPr>
            </w:pPr>
            <w:r w:rsidRPr="005F4EDB">
              <w:rPr>
                <w:rFonts w:cs="Helvetica"/>
                <w:b/>
                <w:bCs/>
                <w:color w:val="333333"/>
              </w:rPr>
              <w:t>Contact Details</w:t>
            </w:r>
          </w:p>
        </w:tc>
      </w:tr>
      <w:tr w:rsidR="005F4EDB" w:rsidRPr="005F4EDB" w:rsidTr="005F4EDB">
        <w:tc>
          <w:tcPr>
            <w:tcW w:w="254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Style w:val="Strong"/>
                <w:rFonts w:cs="Helvetica"/>
                <w:color w:val="30302F"/>
              </w:rPr>
              <w:t>Instructor</w:t>
            </w:r>
            <w:r w:rsidRPr="005F4EDB">
              <w:rPr>
                <w:rStyle w:val="apple-converted-space"/>
                <w:rFonts w:cs="Helvetica"/>
                <w:color w:val="30302F"/>
              </w:rPr>
              <w:t> </w:t>
            </w:r>
            <w:r w:rsidRPr="005F4EDB">
              <w:rPr>
                <w:rStyle w:val="Strong"/>
                <w:rFonts w:cs="Helvetica"/>
                <w:color w:val="30302F"/>
              </w:rPr>
              <w:t>and TA</w:t>
            </w:r>
          </w:p>
          <w:p w:rsidR="005F4EDB" w:rsidRPr="005F4EDB" w:rsidRDefault="005F4EDB" w:rsidP="005F4EDB">
            <w:pPr>
              <w:numPr>
                <w:ilvl w:val="0"/>
                <w:numId w:val="11"/>
              </w:numPr>
              <w:spacing w:before="100" w:beforeAutospacing="1" w:after="100" w:afterAutospacing="1" w:line="315" w:lineRule="atLeast"/>
              <w:ind w:left="750"/>
              <w:rPr>
                <w:rFonts w:cs="Helvetica"/>
                <w:color w:val="30302F"/>
              </w:rPr>
            </w:pPr>
            <w:r w:rsidRPr="005F4EDB">
              <w:rPr>
                <w:rFonts w:cs="Helvetica"/>
                <w:color w:val="30302F"/>
              </w:rPr>
              <w:t>Course-related questions (e.g., course content, deadlines, assignments, etc.)</w:t>
            </w:r>
          </w:p>
          <w:p w:rsidR="005F4EDB" w:rsidRPr="005F4EDB" w:rsidRDefault="005F4EDB" w:rsidP="005F4EDB">
            <w:pPr>
              <w:numPr>
                <w:ilvl w:val="0"/>
                <w:numId w:val="11"/>
              </w:numPr>
              <w:spacing w:before="100" w:beforeAutospacing="1" w:after="100" w:afterAutospacing="1" w:line="315" w:lineRule="atLeast"/>
              <w:ind w:left="750"/>
              <w:rPr>
                <w:rFonts w:cs="Helvetica"/>
                <w:color w:val="30302F"/>
              </w:rPr>
            </w:pPr>
            <w:r w:rsidRPr="005F4EDB">
              <w:rPr>
                <w:rFonts w:cs="Helvetica"/>
                <w:color w:val="30302F"/>
              </w:rPr>
              <w:t>Questions of a personal nature</w:t>
            </w:r>
          </w:p>
        </w:tc>
        <w:tc>
          <w:tcPr>
            <w:tcW w:w="779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pStyle w:val="NormalWeb"/>
              <w:spacing w:before="0" w:beforeAutospacing="0" w:after="150" w:afterAutospacing="0" w:line="300" w:lineRule="atLeast"/>
              <w:rPr>
                <w:rFonts w:asciiTheme="minorHAnsi" w:hAnsiTheme="minorHAnsi" w:cs="Helvetica"/>
                <w:color w:val="30302F"/>
                <w:sz w:val="22"/>
                <w:szCs w:val="22"/>
              </w:rPr>
            </w:pPr>
            <w:r w:rsidRPr="005F4EDB">
              <w:rPr>
                <w:rStyle w:val="Strong"/>
                <w:rFonts w:asciiTheme="minorHAnsi" w:hAnsiTheme="minorHAnsi" w:cs="Helvetica"/>
                <w:color w:val="30302F"/>
                <w:sz w:val="22"/>
                <w:szCs w:val="22"/>
              </w:rPr>
              <w:t>Post your course-related questions</w:t>
            </w:r>
            <w:r w:rsidRPr="005F4EDB">
              <w:rPr>
                <w:rStyle w:val="apple-converted-space"/>
                <w:rFonts w:asciiTheme="minorHAnsi" w:hAnsiTheme="minorHAnsi" w:cs="Helvetica"/>
                <w:color w:val="30302F"/>
                <w:sz w:val="22"/>
                <w:szCs w:val="22"/>
              </w:rPr>
              <w:t> </w:t>
            </w:r>
            <w:r w:rsidRPr="005F4EDB">
              <w:rPr>
                <w:rFonts w:asciiTheme="minorHAnsi" w:hAnsiTheme="minorHAnsi" w:cs="Helvetica"/>
                <w:color w:val="30302F"/>
                <w:sz w:val="22"/>
                <w:szCs w:val="22"/>
              </w:rPr>
              <w:t>to the</w:t>
            </w:r>
            <w:r w:rsidRPr="005F4EDB">
              <w:rPr>
                <w:rStyle w:val="apple-converted-space"/>
                <w:rFonts w:asciiTheme="minorHAnsi" w:hAnsiTheme="minorHAnsi" w:cs="Helvetica"/>
                <w:color w:val="30302F"/>
                <w:sz w:val="22"/>
                <w:szCs w:val="22"/>
              </w:rPr>
              <w:t> </w:t>
            </w:r>
            <w:r w:rsidRPr="005F4EDB">
              <w:rPr>
                <w:rStyle w:val="Strong"/>
                <w:rFonts w:asciiTheme="minorHAnsi" w:hAnsiTheme="minorHAnsi" w:cs="Helvetica"/>
                <w:color w:val="30302F"/>
                <w:sz w:val="22"/>
                <w:szCs w:val="22"/>
              </w:rPr>
              <w:t>Ask the Instructor</w:t>
            </w:r>
            <w:r w:rsidRPr="005F4EDB">
              <w:rPr>
                <w:rStyle w:val="apple-converted-space"/>
                <w:rFonts w:asciiTheme="minorHAnsi" w:hAnsiTheme="minorHAnsi" w:cs="Helvetica"/>
                <w:color w:val="30302F"/>
                <w:sz w:val="22"/>
                <w:szCs w:val="22"/>
              </w:rPr>
              <w:t> </w:t>
            </w:r>
            <w:r w:rsidRPr="005F4EDB">
              <w:rPr>
                <w:rFonts w:asciiTheme="minorHAnsi" w:hAnsiTheme="minorHAnsi" w:cs="Helvetica"/>
                <w:color w:val="30302F"/>
                <w:sz w:val="22"/>
                <w:szCs w:val="22"/>
              </w:rPr>
              <w:t>discussion topic*. This allows other students to benefit from your question as well.</w:t>
            </w:r>
            <w:r w:rsidRPr="005F4EDB">
              <w:rPr>
                <w:rFonts w:asciiTheme="minorHAnsi" w:hAnsiTheme="minorHAnsi" w:cs="Helvetica"/>
                <w:color w:val="30302F"/>
                <w:sz w:val="22"/>
                <w:szCs w:val="22"/>
              </w:rPr>
              <w:br/>
            </w:r>
            <w:r w:rsidRPr="005F4EDB">
              <w:rPr>
                <w:rFonts w:asciiTheme="minorHAnsi" w:hAnsiTheme="minorHAnsi" w:cs="Helvetica"/>
                <w:color w:val="30302F"/>
                <w:sz w:val="22"/>
                <w:szCs w:val="22"/>
              </w:rPr>
              <w:br/>
            </w:r>
            <w:r w:rsidRPr="005F4EDB">
              <w:rPr>
                <w:rStyle w:val="Strong"/>
                <w:rFonts w:asciiTheme="minorHAnsi" w:hAnsiTheme="minorHAnsi" w:cs="Helvetica"/>
                <w:color w:val="30302F"/>
                <w:sz w:val="22"/>
                <w:szCs w:val="22"/>
              </w:rPr>
              <w:t>Questions of a</w:t>
            </w:r>
            <w:r w:rsidRPr="005F4EDB">
              <w:rPr>
                <w:rStyle w:val="apple-converted-space"/>
                <w:rFonts w:asciiTheme="minorHAnsi" w:hAnsiTheme="minorHAnsi" w:cs="Helvetica"/>
                <w:color w:val="30302F"/>
                <w:sz w:val="22"/>
                <w:szCs w:val="22"/>
              </w:rPr>
              <w:t> </w:t>
            </w:r>
            <w:r w:rsidRPr="005F4EDB">
              <w:rPr>
                <w:rStyle w:val="Strong"/>
                <w:rFonts w:asciiTheme="minorHAnsi" w:hAnsiTheme="minorHAnsi" w:cs="Helvetica"/>
                <w:color w:val="30302F"/>
                <w:sz w:val="22"/>
                <w:szCs w:val="22"/>
              </w:rPr>
              <w:t>personal nature</w:t>
            </w:r>
            <w:r w:rsidRPr="005F4EDB">
              <w:rPr>
                <w:rStyle w:val="apple-converted-space"/>
                <w:rFonts w:asciiTheme="minorHAnsi" w:hAnsiTheme="minorHAnsi" w:cs="Helvetica"/>
                <w:color w:val="30302F"/>
                <w:sz w:val="22"/>
                <w:szCs w:val="22"/>
              </w:rPr>
              <w:t> </w:t>
            </w:r>
            <w:r w:rsidRPr="005F4EDB">
              <w:rPr>
                <w:rFonts w:asciiTheme="minorHAnsi" w:hAnsiTheme="minorHAnsi" w:cs="Helvetica"/>
                <w:color w:val="30302F"/>
                <w:sz w:val="22"/>
                <w:szCs w:val="22"/>
              </w:rPr>
              <w:t>can be directed to your instructor.</w:t>
            </w:r>
            <w:r w:rsidRPr="005F4EDB">
              <w:rPr>
                <w:rFonts w:asciiTheme="minorHAnsi" w:hAnsiTheme="minorHAnsi" w:cs="Helvetica"/>
                <w:color w:val="30302F"/>
                <w:sz w:val="22"/>
                <w:szCs w:val="22"/>
              </w:rPr>
              <w:br/>
            </w:r>
            <w:r w:rsidRPr="005F4EDB">
              <w:rPr>
                <w:rFonts w:asciiTheme="minorHAnsi" w:hAnsiTheme="minorHAnsi" w:cs="Helvetica"/>
                <w:color w:val="30302F"/>
                <w:sz w:val="22"/>
                <w:szCs w:val="22"/>
              </w:rPr>
              <w:br/>
              <w:t>Instructor:</w:t>
            </w:r>
          </w:p>
          <w:p w:rsidR="005F4EDB" w:rsidRPr="005F4EDB" w:rsidRDefault="005F4EDB">
            <w:pPr>
              <w:pStyle w:val="NormalWeb"/>
              <w:spacing w:before="0" w:beforeAutospacing="0" w:after="150" w:afterAutospacing="0" w:line="300" w:lineRule="atLeast"/>
              <w:rPr>
                <w:rFonts w:asciiTheme="minorHAnsi" w:hAnsiTheme="minorHAnsi" w:cs="Helvetica"/>
                <w:color w:val="30302F"/>
                <w:sz w:val="22"/>
                <w:szCs w:val="22"/>
              </w:rPr>
            </w:pPr>
            <w:r w:rsidRPr="005F4EDB">
              <w:rPr>
                <w:rFonts w:asciiTheme="minorHAnsi" w:hAnsiTheme="minorHAnsi" w:cs="Helvetica"/>
                <w:color w:val="30302F"/>
                <w:sz w:val="22"/>
                <w:szCs w:val="22"/>
              </w:rPr>
              <w:t>Richard Ennis</w:t>
            </w:r>
            <w:r w:rsidRPr="005F4EDB">
              <w:rPr>
                <w:rStyle w:val="apple-converted-space"/>
                <w:rFonts w:asciiTheme="minorHAnsi" w:hAnsiTheme="minorHAnsi" w:cs="Helvetica"/>
                <w:color w:val="30302F"/>
                <w:sz w:val="22"/>
                <w:szCs w:val="22"/>
              </w:rPr>
              <w:t> </w:t>
            </w:r>
            <w:hyperlink r:id="rId5" w:tgtFrame="_blank" w:history="1">
              <w:r w:rsidRPr="005F4EDB">
                <w:rPr>
                  <w:rStyle w:val="Hyperlink"/>
                  <w:rFonts w:asciiTheme="minorHAnsi" w:hAnsiTheme="minorHAnsi" w:cs="Helvetica"/>
                  <w:color w:val="551A8B"/>
                  <w:sz w:val="22"/>
                  <w:szCs w:val="22"/>
                </w:rPr>
                <w:t>rennis@uwaterloo.ca</w:t>
              </w:r>
            </w:hyperlink>
          </w:p>
          <w:p w:rsidR="005F4EDB" w:rsidRPr="005F4EDB" w:rsidRDefault="005F4EDB">
            <w:pPr>
              <w:pStyle w:val="NormalWeb"/>
              <w:spacing w:before="0" w:beforeAutospacing="0" w:after="150" w:afterAutospacing="0" w:line="300" w:lineRule="atLeast"/>
              <w:rPr>
                <w:rFonts w:asciiTheme="minorHAnsi" w:hAnsiTheme="minorHAnsi" w:cs="Helvetica"/>
                <w:color w:val="30302F"/>
                <w:sz w:val="22"/>
                <w:szCs w:val="22"/>
              </w:rPr>
            </w:pPr>
            <w:r w:rsidRPr="005F4EDB">
              <w:rPr>
                <w:rFonts w:asciiTheme="minorHAnsi" w:hAnsiTheme="minorHAnsi" w:cs="Helvetica"/>
                <w:color w:val="30302F"/>
                <w:sz w:val="22"/>
                <w:szCs w:val="22"/>
              </w:rPr>
              <w:t>Teaching Assistants:</w:t>
            </w:r>
          </w:p>
          <w:p w:rsidR="005F4EDB" w:rsidRPr="005F4EDB" w:rsidRDefault="005F4EDB">
            <w:pPr>
              <w:pStyle w:val="NormalWeb"/>
              <w:spacing w:before="0" w:beforeAutospacing="0" w:after="150" w:afterAutospacing="0" w:line="300" w:lineRule="atLeast"/>
              <w:rPr>
                <w:rFonts w:asciiTheme="minorHAnsi" w:hAnsiTheme="minorHAnsi" w:cs="Helvetica"/>
                <w:color w:val="30302F"/>
                <w:sz w:val="22"/>
                <w:szCs w:val="22"/>
              </w:rPr>
            </w:pPr>
            <w:r w:rsidRPr="005F4EDB">
              <w:rPr>
                <w:rFonts w:asciiTheme="minorHAnsi" w:hAnsiTheme="minorHAnsi" w:cs="Helvetica"/>
                <w:color w:val="30302F"/>
                <w:sz w:val="22"/>
                <w:szCs w:val="22"/>
              </w:rPr>
              <w:t>Alex Huynh</w:t>
            </w:r>
            <w:r w:rsidRPr="005F4EDB">
              <w:rPr>
                <w:rStyle w:val="apple-converted-space"/>
                <w:rFonts w:asciiTheme="minorHAnsi" w:hAnsiTheme="minorHAnsi" w:cs="Helvetica"/>
                <w:color w:val="30302F"/>
                <w:sz w:val="22"/>
                <w:szCs w:val="22"/>
              </w:rPr>
              <w:t> </w:t>
            </w:r>
            <w:hyperlink r:id="rId6" w:history="1">
              <w:r w:rsidRPr="005F4EDB">
                <w:rPr>
                  <w:rStyle w:val="Hyperlink"/>
                  <w:rFonts w:asciiTheme="minorHAnsi" w:hAnsiTheme="minorHAnsi" w:cs="Helvetica"/>
                  <w:color w:val="0066CC"/>
                  <w:sz w:val="22"/>
                  <w:szCs w:val="22"/>
                </w:rPr>
                <w:t>alex.huynh@uwaterloo.ca</w:t>
              </w:r>
            </w:hyperlink>
          </w:p>
          <w:p w:rsidR="005F4EDB" w:rsidRPr="005F4EDB" w:rsidRDefault="005F4EDB">
            <w:pPr>
              <w:pStyle w:val="NormalWeb"/>
              <w:spacing w:before="0" w:beforeAutospacing="0" w:after="150" w:afterAutospacing="0" w:line="300" w:lineRule="atLeast"/>
              <w:rPr>
                <w:rFonts w:asciiTheme="minorHAnsi" w:hAnsiTheme="minorHAnsi" w:cs="Helvetica"/>
                <w:color w:val="30302F"/>
                <w:sz w:val="22"/>
                <w:szCs w:val="22"/>
              </w:rPr>
            </w:pPr>
            <w:r w:rsidRPr="005F4EDB">
              <w:rPr>
                <w:rFonts w:asciiTheme="minorHAnsi" w:hAnsiTheme="minorHAnsi" w:cs="Helvetica"/>
                <w:color w:val="30302F"/>
                <w:sz w:val="22"/>
                <w:szCs w:val="22"/>
              </w:rPr>
              <w:t>Edward Yeung</w:t>
            </w:r>
            <w:r w:rsidRPr="005F4EDB">
              <w:rPr>
                <w:rStyle w:val="apple-converted-space"/>
                <w:rFonts w:asciiTheme="minorHAnsi" w:hAnsiTheme="minorHAnsi" w:cs="Helvetica"/>
                <w:color w:val="30302F"/>
                <w:sz w:val="22"/>
                <w:szCs w:val="22"/>
              </w:rPr>
              <w:t> </w:t>
            </w:r>
            <w:hyperlink r:id="rId7" w:history="1">
              <w:r w:rsidRPr="005F4EDB">
                <w:rPr>
                  <w:rStyle w:val="Hyperlink"/>
                  <w:rFonts w:asciiTheme="minorHAnsi" w:hAnsiTheme="minorHAnsi" w:cs="Helvetica"/>
                  <w:color w:val="0066CC"/>
                  <w:sz w:val="22"/>
                  <w:szCs w:val="22"/>
                </w:rPr>
                <w:t>egmyeung@uwaterloo.ca</w:t>
              </w:r>
            </w:hyperlink>
          </w:p>
          <w:p w:rsidR="005F4EDB" w:rsidRPr="005F4EDB" w:rsidRDefault="005F4EDB">
            <w:pPr>
              <w:pStyle w:val="NormalWeb"/>
              <w:spacing w:before="0" w:beforeAutospacing="0" w:after="150" w:afterAutospacing="0" w:line="300" w:lineRule="atLeast"/>
              <w:rPr>
                <w:rFonts w:asciiTheme="minorHAnsi" w:hAnsiTheme="minorHAnsi" w:cs="Helvetica"/>
                <w:color w:val="30302F"/>
                <w:sz w:val="22"/>
                <w:szCs w:val="22"/>
              </w:rPr>
            </w:pPr>
            <w:r w:rsidRPr="005F4EDB">
              <w:rPr>
                <w:rFonts w:asciiTheme="minorHAnsi" w:hAnsiTheme="minorHAnsi" w:cs="Helvetica"/>
                <w:color w:val="30302F"/>
                <w:sz w:val="22"/>
                <w:szCs w:val="22"/>
              </w:rPr>
              <w:t xml:space="preserve">Elizabeth </w:t>
            </w:r>
            <w:proofErr w:type="spellStart"/>
            <w:r w:rsidRPr="005F4EDB">
              <w:rPr>
                <w:rFonts w:asciiTheme="minorHAnsi" w:hAnsiTheme="minorHAnsi" w:cs="Helvetica"/>
                <w:color w:val="30302F"/>
                <w:sz w:val="22"/>
                <w:szCs w:val="22"/>
              </w:rPr>
              <w:t>Attisano</w:t>
            </w:r>
            <w:proofErr w:type="spellEnd"/>
            <w:r w:rsidRPr="005F4EDB">
              <w:rPr>
                <w:rStyle w:val="apple-converted-space"/>
                <w:rFonts w:asciiTheme="minorHAnsi" w:hAnsiTheme="minorHAnsi" w:cs="Helvetica"/>
                <w:color w:val="30302F"/>
                <w:sz w:val="22"/>
                <w:szCs w:val="22"/>
              </w:rPr>
              <w:t> </w:t>
            </w:r>
            <w:hyperlink r:id="rId8" w:history="1">
              <w:r w:rsidRPr="005F4EDB">
                <w:rPr>
                  <w:rStyle w:val="Hyperlink"/>
                  <w:rFonts w:asciiTheme="minorHAnsi" w:hAnsiTheme="minorHAnsi" w:cs="Helvetica"/>
                  <w:color w:val="0066CC"/>
                  <w:sz w:val="22"/>
                  <w:szCs w:val="22"/>
                </w:rPr>
                <w:t>eaattisa@uwaterloo.ca</w:t>
              </w:r>
            </w:hyperlink>
          </w:p>
          <w:p w:rsidR="005F4EDB" w:rsidRPr="005F4EDB" w:rsidRDefault="005F4EDB">
            <w:pPr>
              <w:pStyle w:val="NormalWeb"/>
              <w:spacing w:before="0" w:beforeAutospacing="0" w:after="150" w:afterAutospacing="0" w:line="300" w:lineRule="atLeast"/>
              <w:rPr>
                <w:rFonts w:asciiTheme="minorHAnsi" w:hAnsiTheme="minorHAnsi" w:cs="Helvetica"/>
                <w:color w:val="30302F"/>
                <w:sz w:val="22"/>
                <w:szCs w:val="22"/>
              </w:rPr>
            </w:pPr>
            <w:r w:rsidRPr="005F4EDB">
              <w:rPr>
                <w:rFonts w:asciiTheme="minorHAnsi" w:hAnsiTheme="minorHAnsi" w:cs="Helvetica"/>
                <w:color w:val="30302F"/>
                <w:sz w:val="22"/>
                <w:szCs w:val="22"/>
              </w:rPr>
              <w:t xml:space="preserve">Daniel </w:t>
            </w:r>
            <w:proofErr w:type="spellStart"/>
            <w:r w:rsidRPr="005F4EDB">
              <w:rPr>
                <w:rFonts w:asciiTheme="minorHAnsi" w:hAnsiTheme="minorHAnsi" w:cs="Helvetica"/>
                <w:color w:val="30302F"/>
                <w:sz w:val="22"/>
                <w:szCs w:val="22"/>
              </w:rPr>
              <w:t>Todorovic</w:t>
            </w:r>
            <w:proofErr w:type="spellEnd"/>
            <w:r w:rsidRPr="005F4EDB">
              <w:rPr>
                <w:rStyle w:val="apple-converted-space"/>
                <w:rFonts w:asciiTheme="minorHAnsi" w:hAnsiTheme="minorHAnsi" w:cs="Helvetica"/>
                <w:color w:val="30302F"/>
                <w:sz w:val="22"/>
                <w:szCs w:val="22"/>
              </w:rPr>
              <w:t> </w:t>
            </w:r>
            <w:hyperlink r:id="rId9" w:history="1">
              <w:r w:rsidRPr="005F4EDB">
                <w:rPr>
                  <w:rStyle w:val="Hyperlink"/>
                  <w:rFonts w:asciiTheme="minorHAnsi" w:hAnsiTheme="minorHAnsi" w:cs="Helvetica"/>
                  <w:color w:val="0066CC"/>
                  <w:sz w:val="22"/>
                  <w:szCs w:val="22"/>
                </w:rPr>
                <w:t>d2todorovic@uwaterloo.ca</w:t>
              </w:r>
            </w:hyperlink>
          </w:p>
          <w:p w:rsidR="005F4EDB" w:rsidRPr="005F4EDB" w:rsidRDefault="005F4EDB">
            <w:pPr>
              <w:pStyle w:val="NormalWeb"/>
              <w:spacing w:before="0" w:beforeAutospacing="0" w:after="150" w:afterAutospacing="0" w:line="300" w:lineRule="atLeast"/>
              <w:rPr>
                <w:rFonts w:asciiTheme="minorHAnsi" w:hAnsiTheme="minorHAnsi" w:cs="Helvetica"/>
                <w:color w:val="30302F"/>
                <w:sz w:val="22"/>
                <w:szCs w:val="22"/>
              </w:rPr>
            </w:pPr>
            <w:r w:rsidRPr="005F4EDB">
              <w:rPr>
                <w:rFonts w:asciiTheme="minorHAnsi" w:hAnsiTheme="minorHAnsi" w:cs="Helvetica"/>
                <w:color w:val="30302F"/>
                <w:sz w:val="22"/>
                <w:szCs w:val="22"/>
              </w:rPr>
              <w:t>Your instructor and TA's will check email messages and</w:t>
            </w:r>
            <w:r w:rsidRPr="005F4EDB">
              <w:rPr>
                <w:rStyle w:val="apple-converted-space"/>
                <w:rFonts w:asciiTheme="minorHAnsi" w:hAnsiTheme="minorHAnsi" w:cs="Helvetica"/>
                <w:color w:val="30302F"/>
                <w:sz w:val="22"/>
                <w:szCs w:val="22"/>
              </w:rPr>
              <w:t> </w:t>
            </w:r>
            <w:r w:rsidRPr="005F4EDB">
              <w:rPr>
                <w:rStyle w:val="Strong"/>
                <w:rFonts w:asciiTheme="minorHAnsi" w:hAnsiTheme="minorHAnsi" w:cs="Helvetica"/>
                <w:color w:val="30302F"/>
                <w:sz w:val="22"/>
                <w:szCs w:val="22"/>
              </w:rPr>
              <w:t>Ask the Instructor </w:t>
            </w:r>
            <w:r w:rsidRPr="005F4EDB">
              <w:rPr>
                <w:rFonts w:asciiTheme="minorHAnsi" w:hAnsiTheme="minorHAnsi" w:cs="Helvetica"/>
                <w:color w:val="30302F"/>
                <w:sz w:val="22"/>
                <w:szCs w:val="22"/>
              </w:rPr>
              <w:t>frequently and will make every effort to reply to your questions within 24–48 hours, Monday to Friday.</w:t>
            </w:r>
          </w:p>
        </w:tc>
      </w:tr>
      <w:tr w:rsidR="005F4EDB" w:rsidRPr="005F4EDB" w:rsidTr="005F4EDB">
        <w:tc>
          <w:tcPr>
            <w:tcW w:w="254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Style w:val="Strong"/>
                <w:rFonts w:cs="Helvetica"/>
                <w:color w:val="30302F"/>
              </w:rPr>
              <w:t>Technical Support</w:t>
            </w:r>
            <w:r w:rsidRPr="005F4EDB">
              <w:rPr>
                <w:rFonts w:cs="Helvetica"/>
                <w:color w:val="30302F"/>
              </w:rPr>
              <w:t>,</w:t>
            </w:r>
            <w:r w:rsidRPr="005F4EDB">
              <w:rPr>
                <w:rFonts w:cs="Helvetica"/>
                <w:color w:val="30302F"/>
              </w:rPr>
              <w:br/>
              <w:t>Centre for Extended Learning</w:t>
            </w:r>
          </w:p>
          <w:p w:rsidR="005F4EDB" w:rsidRPr="005F4EDB" w:rsidRDefault="005F4EDB" w:rsidP="005F4EDB">
            <w:pPr>
              <w:numPr>
                <w:ilvl w:val="0"/>
                <w:numId w:val="12"/>
              </w:numPr>
              <w:spacing w:before="100" w:beforeAutospacing="1" w:after="100" w:afterAutospacing="1" w:line="315" w:lineRule="atLeast"/>
              <w:ind w:left="750"/>
              <w:rPr>
                <w:rFonts w:cs="Helvetica"/>
                <w:color w:val="30302F"/>
              </w:rPr>
            </w:pPr>
            <w:r w:rsidRPr="005F4EDB">
              <w:rPr>
                <w:rFonts w:cs="Helvetica"/>
                <w:color w:val="30302F"/>
              </w:rPr>
              <w:lastRenderedPageBreak/>
              <w:t>Technical problems with Waterloo LEARN</w:t>
            </w:r>
          </w:p>
        </w:tc>
        <w:tc>
          <w:tcPr>
            <w:tcW w:w="779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after="0" w:line="300" w:lineRule="atLeast"/>
              <w:rPr>
                <w:rFonts w:cs="Helvetica"/>
                <w:color w:val="30302F"/>
              </w:rPr>
            </w:pPr>
            <w:hyperlink r:id="rId10" w:history="1">
              <w:r w:rsidRPr="005F4EDB">
                <w:rPr>
                  <w:rStyle w:val="Hyperlink"/>
                  <w:rFonts w:cs="Helvetica"/>
                  <w:color w:val="551A8B"/>
                </w:rPr>
                <w:t>learnhelp@uwaterloo.ca</w:t>
              </w:r>
            </w:hyperlink>
            <w:r w:rsidRPr="005F4EDB">
              <w:rPr>
                <w:rFonts w:cs="Helvetica"/>
                <w:color w:val="30302F"/>
              </w:rPr>
              <w:br/>
            </w:r>
            <w:r w:rsidRPr="005F4EDB">
              <w:rPr>
                <w:rFonts w:cs="Helvetica"/>
                <w:color w:val="30302F"/>
              </w:rPr>
              <w:br/>
              <w:t xml:space="preserve">Include your full name, </w:t>
            </w:r>
            <w:proofErr w:type="spellStart"/>
            <w:r w:rsidRPr="005F4EDB">
              <w:rPr>
                <w:rFonts w:cs="Helvetica"/>
                <w:color w:val="30302F"/>
              </w:rPr>
              <w:t>WatIAM</w:t>
            </w:r>
            <w:proofErr w:type="spellEnd"/>
            <w:r w:rsidRPr="005F4EDB">
              <w:rPr>
                <w:rFonts w:cs="Helvetica"/>
                <w:color w:val="30302F"/>
              </w:rPr>
              <w:t xml:space="preserve"> user ID, student number, and course name and number.</w:t>
            </w:r>
          </w:p>
        </w:tc>
      </w:tr>
      <w:tr w:rsidR="005F4EDB" w:rsidRPr="005F4EDB" w:rsidTr="005F4EDB">
        <w:tc>
          <w:tcPr>
            <w:tcW w:w="254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Style w:val="Strong"/>
                <w:rFonts w:cs="Helvetica"/>
                <w:color w:val="30302F"/>
              </w:rPr>
              <w:t>Adobe Connect Support</w:t>
            </w:r>
          </w:p>
          <w:p w:rsidR="005F4EDB" w:rsidRPr="005F4EDB" w:rsidRDefault="005F4EDB" w:rsidP="005F4EDB">
            <w:pPr>
              <w:numPr>
                <w:ilvl w:val="0"/>
                <w:numId w:val="13"/>
              </w:numPr>
              <w:spacing w:before="100" w:beforeAutospacing="1" w:after="100" w:afterAutospacing="1" w:line="315" w:lineRule="atLeast"/>
              <w:ind w:left="750"/>
              <w:rPr>
                <w:rFonts w:cs="Helvetica"/>
                <w:color w:val="30302F"/>
              </w:rPr>
            </w:pPr>
            <w:r w:rsidRPr="005F4EDB">
              <w:rPr>
                <w:rFonts w:cs="Helvetica"/>
                <w:color w:val="30302F"/>
              </w:rPr>
              <w:t>Technical problems with Adobe Connect</w:t>
            </w:r>
          </w:p>
        </w:tc>
        <w:tc>
          <w:tcPr>
            <w:tcW w:w="779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after="0" w:line="300" w:lineRule="atLeast"/>
              <w:rPr>
                <w:rFonts w:cs="Helvetica"/>
                <w:color w:val="30302F"/>
              </w:rPr>
            </w:pPr>
            <w:hyperlink r:id="rId11" w:tgtFrame="_blank" w:history="1">
              <w:r w:rsidRPr="005F4EDB">
                <w:rPr>
                  <w:rStyle w:val="Hyperlink"/>
                  <w:rFonts w:cs="Helvetica"/>
                  <w:color w:val="551A8B"/>
                </w:rPr>
                <w:t>ist-ac@uwaterloo.ca</w:t>
              </w:r>
            </w:hyperlink>
            <w:r w:rsidRPr="005F4EDB">
              <w:rPr>
                <w:rFonts w:cs="Helvetica"/>
                <w:color w:val="30302F"/>
              </w:rPr>
              <w:br/>
            </w:r>
            <w:r w:rsidRPr="005F4EDB">
              <w:rPr>
                <w:rFonts w:cs="Helvetica"/>
                <w:color w:val="30302F"/>
              </w:rPr>
              <w:br/>
              <w:t xml:space="preserve">Include your full name, </w:t>
            </w:r>
            <w:proofErr w:type="spellStart"/>
            <w:r w:rsidRPr="005F4EDB">
              <w:rPr>
                <w:rFonts w:cs="Helvetica"/>
                <w:color w:val="30302F"/>
              </w:rPr>
              <w:t>WatIAM</w:t>
            </w:r>
            <w:proofErr w:type="spellEnd"/>
            <w:r w:rsidRPr="005F4EDB">
              <w:rPr>
                <w:rFonts w:cs="Helvetica"/>
                <w:color w:val="30302F"/>
              </w:rPr>
              <w:t xml:space="preserve"> user ID, student number, course name and number, quiz/assignment name, and any other relevant details.</w:t>
            </w:r>
            <w:r w:rsidRPr="005F4EDB">
              <w:rPr>
                <w:rFonts w:cs="Helvetica"/>
                <w:color w:val="30302F"/>
              </w:rPr>
              <w:br/>
            </w:r>
            <w:r w:rsidRPr="005F4EDB">
              <w:rPr>
                <w:rFonts w:cs="Helvetica"/>
                <w:color w:val="30302F"/>
              </w:rPr>
              <w:br/>
              <w:t>For instructions on how to use Adobe Connect, see </w:t>
            </w:r>
            <w:hyperlink r:id="rId12" w:tgtFrame="_blank" w:history="1">
              <w:r w:rsidRPr="005F4EDB">
                <w:rPr>
                  <w:rStyle w:val="Hyperlink"/>
                  <w:rFonts w:cs="Helvetica"/>
                  <w:color w:val="551A8B"/>
                </w:rPr>
                <w:t>Adobe Connect Help</w:t>
              </w:r>
            </w:hyperlink>
            <w:r w:rsidRPr="005F4EDB">
              <w:rPr>
                <w:rFonts w:cs="Helvetica"/>
                <w:color w:val="30302F"/>
              </w:rPr>
              <w:t>.</w:t>
            </w:r>
          </w:p>
        </w:tc>
      </w:tr>
      <w:tr w:rsidR="005F4EDB" w:rsidRPr="005F4EDB" w:rsidTr="005F4EDB">
        <w:tc>
          <w:tcPr>
            <w:tcW w:w="254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Style w:val="Strong"/>
                <w:rFonts w:cs="Helvetica"/>
                <w:color w:val="30302F"/>
              </w:rPr>
              <w:t>Learner Support Services</w:t>
            </w:r>
            <w:r w:rsidRPr="005F4EDB">
              <w:rPr>
                <w:rFonts w:cs="Helvetica"/>
                <w:color w:val="30302F"/>
              </w:rPr>
              <w:t>,</w:t>
            </w:r>
            <w:r w:rsidRPr="005F4EDB">
              <w:rPr>
                <w:rFonts w:cs="Helvetica"/>
                <w:color w:val="30302F"/>
              </w:rPr>
              <w:br/>
              <w:t>Centre for Extended Learning</w:t>
            </w:r>
          </w:p>
          <w:p w:rsidR="005F4EDB" w:rsidRPr="005F4EDB" w:rsidRDefault="005F4EDB" w:rsidP="005F4EDB">
            <w:pPr>
              <w:numPr>
                <w:ilvl w:val="0"/>
                <w:numId w:val="14"/>
              </w:numPr>
              <w:spacing w:before="100" w:beforeAutospacing="1" w:after="100" w:afterAutospacing="1" w:line="315" w:lineRule="atLeast"/>
              <w:ind w:left="750"/>
              <w:rPr>
                <w:rFonts w:cs="Helvetica"/>
                <w:color w:val="30302F"/>
              </w:rPr>
            </w:pPr>
            <w:r w:rsidRPr="005F4EDB">
              <w:rPr>
                <w:rFonts w:cs="Helvetica"/>
                <w:color w:val="30302F"/>
              </w:rPr>
              <w:t>General inquiries</w:t>
            </w:r>
          </w:p>
          <w:p w:rsidR="005F4EDB" w:rsidRPr="005F4EDB" w:rsidRDefault="005F4EDB" w:rsidP="005F4EDB">
            <w:pPr>
              <w:numPr>
                <w:ilvl w:val="0"/>
                <w:numId w:val="14"/>
              </w:numPr>
              <w:spacing w:before="100" w:beforeAutospacing="1" w:after="100" w:afterAutospacing="1" w:line="315" w:lineRule="atLeast"/>
              <w:ind w:left="750"/>
              <w:rPr>
                <w:rFonts w:cs="Helvetica"/>
                <w:color w:val="30302F"/>
              </w:rPr>
            </w:pPr>
            <w:proofErr w:type="spellStart"/>
            <w:r w:rsidRPr="005F4EDB">
              <w:rPr>
                <w:rFonts w:cs="Helvetica"/>
                <w:color w:val="30302F"/>
              </w:rPr>
              <w:t>WatCards</w:t>
            </w:r>
            <w:proofErr w:type="spellEnd"/>
            <w:r w:rsidRPr="005F4EDB">
              <w:rPr>
                <w:rFonts w:cs="Helvetica"/>
                <w:color w:val="30302F"/>
              </w:rPr>
              <w:t xml:space="preserve"> (Student ID Cards)</w:t>
            </w:r>
          </w:p>
          <w:p w:rsidR="005F4EDB" w:rsidRPr="005F4EDB" w:rsidRDefault="005F4EDB" w:rsidP="005F4EDB">
            <w:pPr>
              <w:numPr>
                <w:ilvl w:val="0"/>
                <w:numId w:val="14"/>
              </w:numPr>
              <w:spacing w:before="100" w:beforeAutospacing="1" w:after="100" w:afterAutospacing="1" w:line="315" w:lineRule="atLeast"/>
              <w:ind w:left="750"/>
              <w:rPr>
                <w:rFonts w:cs="Helvetica"/>
                <w:color w:val="30302F"/>
              </w:rPr>
            </w:pPr>
            <w:r w:rsidRPr="005F4EDB">
              <w:rPr>
                <w:rFonts w:cs="Helvetica"/>
                <w:color w:val="30302F"/>
              </w:rPr>
              <w:t>Examination information</w:t>
            </w:r>
          </w:p>
        </w:tc>
        <w:tc>
          <w:tcPr>
            <w:tcW w:w="779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after="0" w:line="300" w:lineRule="atLeast"/>
              <w:rPr>
                <w:rFonts w:cs="Helvetica"/>
                <w:color w:val="30302F"/>
              </w:rPr>
            </w:pPr>
            <w:hyperlink r:id="rId13" w:tgtFrame="_blank" w:history="1">
              <w:r w:rsidRPr="005F4EDB">
                <w:rPr>
                  <w:rStyle w:val="Hyperlink"/>
                  <w:rFonts w:cs="Helvetica"/>
                  <w:color w:val="551A8B"/>
                </w:rPr>
                <w:t>Useful Information for Students in Online Courses</w:t>
              </w:r>
            </w:hyperlink>
            <w:r w:rsidRPr="005F4EDB">
              <w:rPr>
                <w:rFonts w:cs="Helvetica"/>
                <w:color w:val="30302F"/>
              </w:rPr>
              <w:br/>
            </w:r>
            <w:r w:rsidRPr="005F4EDB">
              <w:rPr>
                <w:rFonts w:cs="Helvetica"/>
                <w:color w:val="30302F"/>
              </w:rPr>
              <w:br/>
            </w:r>
            <w:hyperlink r:id="rId14" w:history="1">
              <w:r w:rsidRPr="005F4EDB">
                <w:rPr>
                  <w:rStyle w:val="Hyperlink"/>
                  <w:rFonts w:cs="Helvetica"/>
                  <w:color w:val="551A8B"/>
                </w:rPr>
                <w:t>extendedlearning@uwaterloo.ca</w:t>
              </w:r>
            </w:hyperlink>
            <w:r w:rsidRPr="005F4EDB">
              <w:rPr>
                <w:rFonts w:cs="Helvetica"/>
                <w:color w:val="30302F"/>
              </w:rPr>
              <w:br/>
              <w:t>+1 519-888-4002</w:t>
            </w:r>
            <w:r w:rsidRPr="005F4EDB">
              <w:rPr>
                <w:rFonts w:cs="Helvetica"/>
                <w:color w:val="30302F"/>
              </w:rPr>
              <w:br/>
            </w:r>
            <w:r w:rsidRPr="005F4EDB">
              <w:rPr>
                <w:rFonts w:cs="Helvetica"/>
                <w:color w:val="30302F"/>
              </w:rPr>
              <w:br/>
              <w:t xml:space="preserve">Include your full name, </w:t>
            </w:r>
            <w:proofErr w:type="spellStart"/>
            <w:r w:rsidRPr="005F4EDB">
              <w:rPr>
                <w:rFonts w:cs="Helvetica"/>
                <w:color w:val="30302F"/>
              </w:rPr>
              <w:t>WatIAM</w:t>
            </w:r>
            <w:proofErr w:type="spellEnd"/>
            <w:r w:rsidRPr="005F4EDB">
              <w:rPr>
                <w:rFonts w:cs="Helvetica"/>
                <w:color w:val="30302F"/>
              </w:rPr>
              <w:t xml:space="preserve"> user ID, student number, and course name and number.</w:t>
            </w:r>
          </w:p>
        </w:tc>
      </w:tr>
    </w:tbl>
    <w:p w:rsidR="005F4EDB" w:rsidRPr="005F4EDB" w:rsidRDefault="005F4EDB" w:rsidP="005F4EDB">
      <w:pPr>
        <w:spacing w:before="100" w:beforeAutospacing="1" w:after="100" w:afterAutospacing="1" w:line="240" w:lineRule="auto"/>
        <w:outlineLvl w:val="0"/>
        <w:rPr>
          <w:rFonts w:eastAsia="Times New Roman" w:cs="Times New Roman"/>
          <w:b/>
          <w:bCs/>
          <w:kern w:val="36"/>
          <w:lang w:eastAsia="en-CA"/>
        </w:rPr>
      </w:pPr>
      <w:r w:rsidRPr="005F4EDB">
        <w:rPr>
          <w:rFonts w:eastAsia="Times New Roman" w:cs="Times New Roman"/>
          <w:b/>
          <w:bCs/>
          <w:kern w:val="36"/>
          <w:lang w:eastAsia="en-CA"/>
        </w:rPr>
        <w:t>Course Description and Objectives</w:t>
      </w:r>
    </w:p>
    <w:p w:rsidR="005F4EDB" w:rsidRPr="005F4EDB" w:rsidRDefault="005F4EDB" w:rsidP="005F4EDB">
      <w:pPr>
        <w:spacing w:before="100" w:beforeAutospacing="1" w:after="100" w:afterAutospacing="1" w:line="240" w:lineRule="auto"/>
        <w:outlineLvl w:val="1"/>
        <w:rPr>
          <w:rFonts w:eastAsia="Times New Roman" w:cs="Times New Roman"/>
          <w:b/>
          <w:bCs/>
          <w:lang w:eastAsia="en-CA"/>
        </w:rPr>
      </w:pPr>
      <w:r w:rsidRPr="005F4EDB">
        <w:rPr>
          <w:rFonts w:eastAsia="Times New Roman" w:cs="Times New Roman"/>
          <w:b/>
          <w:bCs/>
          <w:lang w:eastAsia="en-CA"/>
        </w:rPr>
        <w:t>Description</w:t>
      </w:r>
    </w:p>
    <w:p w:rsidR="005F4EDB" w:rsidRPr="005F4EDB" w:rsidRDefault="005F4EDB" w:rsidP="005F4EDB">
      <w:pPr>
        <w:spacing w:before="100" w:beforeAutospacing="1" w:after="100" w:afterAutospacing="1" w:line="240" w:lineRule="auto"/>
        <w:rPr>
          <w:rFonts w:eastAsia="Times New Roman" w:cs="Times New Roman"/>
          <w:lang w:eastAsia="en-CA"/>
        </w:rPr>
      </w:pPr>
      <w:r w:rsidRPr="005F4EDB">
        <w:rPr>
          <w:rFonts w:eastAsia="Times New Roman" w:cs="Times New Roman"/>
          <w:lang w:eastAsia="en-CA"/>
        </w:rPr>
        <w:t>This is an introductory course in psychology, which means that we will be covering all areas of psychology in the course. It is designed to introduce you to the field of psychology as a whole, and to the major theories and findings in the discipline.</w:t>
      </w:r>
    </w:p>
    <w:p w:rsidR="005F4EDB" w:rsidRPr="005F4EDB" w:rsidRDefault="005F4EDB" w:rsidP="005F4EDB">
      <w:pPr>
        <w:spacing w:before="100" w:beforeAutospacing="1" w:after="100" w:afterAutospacing="1" w:line="240" w:lineRule="auto"/>
        <w:outlineLvl w:val="1"/>
        <w:rPr>
          <w:rFonts w:eastAsia="Times New Roman" w:cs="Times New Roman"/>
          <w:b/>
          <w:bCs/>
          <w:lang w:eastAsia="en-CA"/>
        </w:rPr>
      </w:pPr>
      <w:r w:rsidRPr="005F4EDB">
        <w:rPr>
          <w:rFonts w:eastAsia="Times New Roman" w:cs="Times New Roman"/>
          <w:b/>
          <w:bCs/>
          <w:lang w:eastAsia="en-CA"/>
        </w:rPr>
        <w:t>Objectives</w:t>
      </w:r>
    </w:p>
    <w:p w:rsidR="005F4EDB" w:rsidRPr="005F4EDB" w:rsidRDefault="005F4EDB" w:rsidP="005F4EDB">
      <w:pPr>
        <w:spacing w:before="100" w:beforeAutospacing="1" w:after="100" w:afterAutospacing="1" w:line="240" w:lineRule="auto"/>
        <w:rPr>
          <w:rFonts w:eastAsia="Times New Roman" w:cs="Times New Roman"/>
          <w:lang w:eastAsia="en-CA"/>
        </w:rPr>
      </w:pPr>
      <w:r w:rsidRPr="005F4EDB">
        <w:rPr>
          <w:rFonts w:eastAsia="Times New Roman" w:cs="Times New Roman"/>
          <w:lang w:eastAsia="en-CA"/>
        </w:rPr>
        <w:t>The course is designed so that you</w:t>
      </w:r>
    </w:p>
    <w:p w:rsidR="005F4EDB" w:rsidRPr="005F4EDB" w:rsidRDefault="005F4EDB" w:rsidP="005F4EDB">
      <w:pPr>
        <w:numPr>
          <w:ilvl w:val="0"/>
          <w:numId w:val="5"/>
        </w:numPr>
        <w:spacing w:before="100" w:beforeAutospacing="1" w:after="100" w:afterAutospacing="1" w:line="240" w:lineRule="auto"/>
        <w:rPr>
          <w:rFonts w:eastAsia="Times New Roman" w:cs="Times New Roman"/>
          <w:lang w:eastAsia="en-CA"/>
        </w:rPr>
      </w:pPr>
      <w:r w:rsidRPr="005F4EDB">
        <w:rPr>
          <w:rFonts w:eastAsia="Times New Roman" w:cs="Times New Roman"/>
          <w:lang w:eastAsia="en-CA"/>
        </w:rPr>
        <w:t>become familiar with the broad range of topics that make up the discipline of psychology;</w:t>
      </w:r>
    </w:p>
    <w:p w:rsidR="005F4EDB" w:rsidRPr="005F4EDB" w:rsidRDefault="005F4EDB" w:rsidP="005F4EDB">
      <w:pPr>
        <w:numPr>
          <w:ilvl w:val="0"/>
          <w:numId w:val="5"/>
        </w:numPr>
        <w:spacing w:before="100" w:beforeAutospacing="1" w:after="100" w:afterAutospacing="1" w:line="240" w:lineRule="auto"/>
        <w:rPr>
          <w:rFonts w:eastAsia="Times New Roman" w:cs="Times New Roman"/>
          <w:lang w:eastAsia="en-CA"/>
        </w:rPr>
      </w:pPr>
      <w:r w:rsidRPr="005F4EDB">
        <w:rPr>
          <w:rFonts w:eastAsia="Times New Roman" w:cs="Times New Roman"/>
          <w:lang w:eastAsia="en-CA"/>
        </w:rPr>
        <w:t>become familiar with the methods of investigation used in psychology, and the strengths and limitations of these methods;</w:t>
      </w:r>
    </w:p>
    <w:p w:rsidR="005F4EDB" w:rsidRPr="005F4EDB" w:rsidRDefault="005F4EDB" w:rsidP="005F4EDB">
      <w:pPr>
        <w:numPr>
          <w:ilvl w:val="0"/>
          <w:numId w:val="5"/>
        </w:numPr>
        <w:spacing w:before="100" w:beforeAutospacing="1" w:after="100" w:afterAutospacing="1" w:line="240" w:lineRule="auto"/>
        <w:rPr>
          <w:rFonts w:eastAsia="Times New Roman" w:cs="Times New Roman"/>
          <w:lang w:eastAsia="en-CA"/>
        </w:rPr>
      </w:pPr>
      <w:r w:rsidRPr="005F4EDB">
        <w:rPr>
          <w:rFonts w:eastAsia="Times New Roman" w:cs="Times New Roman"/>
          <w:lang w:eastAsia="en-CA"/>
        </w:rPr>
        <w:t>develop an understanding of the vocabulary and concepts of psychology that will allow you to study further in advanced courses or through independent reading; and</w:t>
      </w:r>
    </w:p>
    <w:p w:rsidR="005F4EDB" w:rsidRPr="005F4EDB" w:rsidRDefault="005F4EDB" w:rsidP="005F4EDB">
      <w:pPr>
        <w:numPr>
          <w:ilvl w:val="0"/>
          <w:numId w:val="5"/>
        </w:numPr>
        <w:spacing w:before="100" w:beforeAutospacing="1" w:after="100" w:afterAutospacing="1" w:line="240" w:lineRule="auto"/>
        <w:rPr>
          <w:rFonts w:eastAsia="Times New Roman" w:cs="Times New Roman"/>
          <w:lang w:eastAsia="en-CA"/>
        </w:rPr>
      </w:pPr>
      <w:r w:rsidRPr="005F4EDB">
        <w:rPr>
          <w:rFonts w:eastAsia="Times New Roman" w:cs="Times New Roman"/>
          <w:lang w:eastAsia="en-CA"/>
        </w:rPr>
        <w:t>develop the ability to relate the findings of psychological research to your life and to important issues in our society and the world at large.</w:t>
      </w:r>
    </w:p>
    <w:p w:rsidR="005F4EDB" w:rsidRPr="005F4EDB" w:rsidRDefault="005F4EDB" w:rsidP="005F4EDB">
      <w:pPr>
        <w:spacing w:after="0" w:line="240" w:lineRule="auto"/>
        <w:rPr>
          <w:rFonts w:eastAsia="Times New Roman" w:cs="Times New Roman"/>
          <w:lang w:eastAsia="en-CA"/>
        </w:rPr>
      </w:pPr>
    </w:p>
    <w:p w:rsidR="005F4EDB" w:rsidRPr="005F4EDB" w:rsidRDefault="005F4EDB" w:rsidP="005F4EDB">
      <w:pPr>
        <w:spacing w:before="100" w:beforeAutospacing="1" w:after="100" w:afterAutospacing="1" w:line="240" w:lineRule="auto"/>
        <w:rPr>
          <w:rFonts w:eastAsia="Times New Roman" w:cs="Times New Roman"/>
          <w:lang w:eastAsia="en-CA"/>
        </w:rPr>
      </w:pPr>
      <w:r w:rsidRPr="005F4EDB">
        <w:rPr>
          <w:rFonts w:eastAsia="Times New Roman" w:cs="Times New Roman"/>
          <w:i/>
          <w:iCs/>
          <w:lang w:eastAsia="en-CA"/>
        </w:rPr>
        <w:lastRenderedPageBreak/>
        <w:t>This online course was developed by Dr. Steven J. Spencer, with instructional design and multimedia development support provided by the Centre for Extended Learning. Further media production was provided by Instructional Technologies and Multimedia Services.</w:t>
      </w:r>
    </w:p>
    <w:p w:rsidR="005F4EDB" w:rsidRPr="005F4EDB" w:rsidRDefault="005F4EDB" w:rsidP="005F4EDB">
      <w:pPr>
        <w:pStyle w:val="Heading1"/>
        <w:shd w:val="clear" w:color="auto" w:fill="FFFFFF"/>
        <w:spacing w:before="150" w:beforeAutospacing="0" w:after="150" w:afterAutospacing="0" w:line="600" w:lineRule="atLeast"/>
        <w:rPr>
          <w:rFonts w:asciiTheme="minorHAnsi" w:hAnsiTheme="minorHAnsi" w:cs="Arial"/>
          <w:color w:val="002E40"/>
          <w:sz w:val="22"/>
          <w:szCs w:val="22"/>
        </w:rPr>
      </w:pPr>
      <w:r w:rsidRPr="005F4EDB">
        <w:rPr>
          <w:rFonts w:asciiTheme="minorHAnsi" w:hAnsiTheme="minorHAnsi" w:cs="Arial"/>
          <w:color w:val="002E40"/>
          <w:sz w:val="22"/>
          <w:szCs w:val="22"/>
        </w:rPr>
        <w:t>Course Schedule</w:t>
      </w:r>
    </w:p>
    <w:p w:rsidR="005F4EDB" w:rsidRPr="005F4EDB" w:rsidRDefault="005F4EDB" w:rsidP="005F4EDB">
      <w:pPr>
        <w:pStyle w:val="emphasis0"/>
        <w:shd w:val="clear" w:color="auto" w:fill="E9E9E9"/>
        <w:spacing w:before="0" w:beforeAutospacing="0" w:after="150" w:afterAutospacing="0" w:line="300" w:lineRule="atLeast"/>
        <w:rPr>
          <w:rFonts w:asciiTheme="minorHAnsi" w:hAnsiTheme="minorHAnsi" w:cs="Helvetica"/>
          <w:color w:val="333333"/>
          <w:sz w:val="22"/>
          <w:szCs w:val="22"/>
        </w:rPr>
      </w:pPr>
      <w:r w:rsidRPr="005F4EDB">
        <w:rPr>
          <w:rStyle w:val="note"/>
          <w:rFonts w:asciiTheme="minorHAnsi" w:hAnsiTheme="minorHAnsi" w:cs="Helvetica"/>
          <w:b/>
          <w:bCs/>
          <w:caps/>
          <w:color w:val="FF8500"/>
          <w:sz w:val="22"/>
          <w:szCs w:val="22"/>
        </w:rPr>
        <w:t>IMPORTANT:</w:t>
      </w:r>
      <w:r w:rsidRPr="005F4EDB">
        <w:rPr>
          <w:rStyle w:val="apple-converted-space"/>
          <w:rFonts w:asciiTheme="minorHAnsi" w:hAnsiTheme="minorHAnsi" w:cs="Helvetica"/>
          <w:color w:val="333333"/>
          <w:sz w:val="22"/>
          <w:szCs w:val="22"/>
        </w:rPr>
        <w:t> </w:t>
      </w:r>
      <w:r w:rsidRPr="005F4EDB">
        <w:rPr>
          <w:rStyle w:val="Strong"/>
          <w:rFonts w:asciiTheme="minorHAnsi" w:hAnsiTheme="minorHAnsi" w:cs="Helvetica"/>
          <w:color w:val="333333"/>
          <w:sz w:val="22"/>
          <w:szCs w:val="22"/>
        </w:rPr>
        <w:t>ALL TIMES EASTERN</w:t>
      </w:r>
      <w:r w:rsidRPr="005F4EDB">
        <w:rPr>
          <w:rStyle w:val="apple-converted-space"/>
          <w:rFonts w:asciiTheme="minorHAnsi" w:hAnsiTheme="minorHAnsi" w:cs="Helvetica"/>
          <w:color w:val="333333"/>
          <w:sz w:val="22"/>
          <w:szCs w:val="22"/>
        </w:rPr>
        <w:t> </w:t>
      </w:r>
      <w:r w:rsidRPr="005F4EDB">
        <w:rPr>
          <w:rFonts w:asciiTheme="minorHAnsi" w:hAnsiTheme="minorHAnsi" w:cs="Helvetica"/>
          <w:color w:val="333333"/>
          <w:sz w:val="22"/>
          <w:szCs w:val="22"/>
        </w:rPr>
        <w:t>- Please see the </w:t>
      </w:r>
      <w:hyperlink r:id="rId15" w:tgtFrame="_self" w:history="1">
        <w:r w:rsidRPr="005F4EDB">
          <w:rPr>
            <w:rStyle w:val="Hyperlink"/>
            <w:rFonts w:asciiTheme="minorHAnsi" w:hAnsiTheme="minorHAnsi" w:cs="Helvetica"/>
            <w:color w:val="551A8B"/>
            <w:sz w:val="22"/>
            <w:szCs w:val="22"/>
          </w:rPr>
          <w:t>University Policies</w:t>
        </w:r>
      </w:hyperlink>
      <w:r w:rsidRPr="005F4EDB">
        <w:rPr>
          <w:rFonts w:asciiTheme="minorHAnsi" w:hAnsiTheme="minorHAnsi" w:cs="Helvetica"/>
          <w:color w:val="333333"/>
          <w:sz w:val="22"/>
          <w:szCs w:val="22"/>
        </w:rPr>
        <w:t> section of your Syllabus for details.</w:t>
      </w:r>
    </w:p>
    <w:tbl>
      <w:tblPr>
        <w:tblW w:w="0" w:type="auto"/>
        <w:tblBorders>
          <w:bottom w:val="single" w:sz="12" w:space="0" w:color="666666"/>
        </w:tblBorders>
        <w:shd w:val="clear" w:color="auto" w:fill="FFFFFF"/>
        <w:tblCellMar>
          <w:top w:w="15" w:type="dxa"/>
          <w:left w:w="15" w:type="dxa"/>
          <w:bottom w:w="15" w:type="dxa"/>
          <w:right w:w="15" w:type="dxa"/>
        </w:tblCellMar>
        <w:tblLook w:val="04A0" w:firstRow="1" w:lastRow="0" w:firstColumn="1" w:lastColumn="0" w:noHBand="0" w:noVBand="1"/>
      </w:tblPr>
      <w:tblGrid>
        <w:gridCol w:w="1234"/>
        <w:gridCol w:w="1445"/>
        <w:gridCol w:w="2018"/>
        <w:gridCol w:w="1247"/>
        <w:gridCol w:w="1199"/>
        <w:gridCol w:w="1199"/>
        <w:gridCol w:w="1002"/>
      </w:tblGrid>
      <w:tr w:rsidR="000B63F6" w:rsidRPr="005F4EDB" w:rsidTr="000B63F6">
        <w:trPr>
          <w:trHeight w:val="600"/>
        </w:trPr>
        <w:tc>
          <w:tcPr>
            <w:tcW w:w="1234" w:type="dxa"/>
            <w:tcBorders>
              <w:top w:val="single" w:sz="6" w:space="0" w:color="888888"/>
              <w:left w:val="single" w:sz="6" w:space="0" w:color="888888"/>
              <w:bottom w:val="single" w:sz="6" w:space="0" w:color="888888"/>
              <w:right w:val="single" w:sz="6" w:space="0" w:color="888888"/>
            </w:tcBorders>
            <w:shd w:val="clear" w:color="auto" w:fill="CED3DE"/>
            <w:tcMar>
              <w:top w:w="75" w:type="dxa"/>
              <w:left w:w="75" w:type="dxa"/>
              <w:bottom w:w="75" w:type="dxa"/>
              <w:right w:w="75" w:type="dxa"/>
            </w:tcMar>
            <w:hideMark/>
          </w:tcPr>
          <w:p w:rsidR="005F4EDB" w:rsidRPr="005F4EDB" w:rsidRDefault="005F4EDB">
            <w:pPr>
              <w:spacing w:line="300" w:lineRule="atLeast"/>
              <w:jc w:val="center"/>
              <w:rPr>
                <w:rFonts w:cs="Helvetica"/>
                <w:b/>
                <w:bCs/>
                <w:color w:val="333333"/>
              </w:rPr>
            </w:pPr>
            <w:r w:rsidRPr="005F4EDB">
              <w:rPr>
                <w:rFonts w:cs="Helvetica"/>
                <w:b/>
                <w:bCs/>
                <w:color w:val="333333"/>
              </w:rPr>
              <w:t>Week</w:t>
            </w:r>
          </w:p>
        </w:tc>
        <w:tc>
          <w:tcPr>
            <w:tcW w:w="1445" w:type="dxa"/>
            <w:tcBorders>
              <w:top w:val="single" w:sz="6" w:space="0" w:color="888888"/>
              <w:left w:val="single" w:sz="6" w:space="0" w:color="888888"/>
              <w:bottom w:val="single" w:sz="6" w:space="0" w:color="888888"/>
              <w:right w:val="single" w:sz="6" w:space="0" w:color="888888"/>
            </w:tcBorders>
            <w:shd w:val="clear" w:color="auto" w:fill="CED3DE"/>
            <w:tcMar>
              <w:top w:w="75" w:type="dxa"/>
              <w:left w:w="75" w:type="dxa"/>
              <w:bottom w:w="75" w:type="dxa"/>
              <w:right w:w="75" w:type="dxa"/>
            </w:tcMar>
            <w:hideMark/>
          </w:tcPr>
          <w:p w:rsidR="005F4EDB" w:rsidRPr="005F4EDB" w:rsidRDefault="005F4EDB">
            <w:pPr>
              <w:spacing w:line="300" w:lineRule="atLeast"/>
              <w:jc w:val="center"/>
              <w:rPr>
                <w:rFonts w:cs="Helvetica"/>
                <w:b/>
                <w:bCs/>
                <w:color w:val="333333"/>
              </w:rPr>
            </w:pPr>
            <w:r w:rsidRPr="005F4EDB">
              <w:rPr>
                <w:rFonts w:cs="Helvetica"/>
                <w:b/>
                <w:bCs/>
                <w:color w:val="333333"/>
              </w:rPr>
              <w:t>Lecture Module</w:t>
            </w:r>
          </w:p>
        </w:tc>
        <w:tc>
          <w:tcPr>
            <w:tcW w:w="0" w:type="auto"/>
            <w:tcBorders>
              <w:top w:val="single" w:sz="6" w:space="0" w:color="888888"/>
              <w:left w:val="single" w:sz="6" w:space="0" w:color="888888"/>
              <w:bottom w:val="single" w:sz="6" w:space="0" w:color="888888"/>
              <w:right w:val="single" w:sz="6" w:space="0" w:color="888888"/>
            </w:tcBorders>
            <w:shd w:val="clear" w:color="auto" w:fill="CED3DE"/>
            <w:tcMar>
              <w:top w:w="75" w:type="dxa"/>
              <w:left w:w="75" w:type="dxa"/>
              <w:bottom w:w="75" w:type="dxa"/>
              <w:right w:w="75" w:type="dxa"/>
            </w:tcMar>
            <w:hideMark/>
          </w:tcPr>
          <w:p w:rsidR="005F4EDB" w:rsidRPr="005F4EDB" w:rsidRDefault="005F4EDB">
            <w:pPr>
              <w:spacing w:line="300" w:lineRule="atLeast"/>
              <w:jc w:val="center"/>
              <w:rPr>
                <w:rFonts w:cs="Helvetica"/>
                <w:b/>
                <w:bCs/>
                <w:color w:val="333333"/>
              </w:rPr>
            </w:pPr>
            <w:r w:rsidRPr="005F4EDB">
              <w:rPr>
                <w:rFonts w:cs="Helvetica"/>
                <w:b/>
                <w:bCs/>
                <w:color w:val="333333"/>
              </w:rPr>
              <w:t>Readings</w:t>
            </w:r>
          </w:p>
        </w:tc>
        <w:tc>
          <w:tcPr>
            <w:tcW w:w="0" w:type="auto"/>
            <w:tcBorders>
              <w:top w:val="single" w:sz="6" w:space="0" w:color="888888"/>
              <w:left w:val="single" w:sz="6" w:space="0" w:color="888888"/>
              <w:bottom w:val="single" w:sz="6" w:space="0" w:color="888888"/>
              <w:right w:val="single" w:sz="6" w:space="0" w:color="888888"/>
            </w:tcBorders>
            <w:shd w:val="clear" w:color="auto" w:fill="CED3DE"/>
            <w:tcMar>
              <w:top w:w="75" w:type="dxa"/>
              <w:left w:w="75" w:type="dxa"/>
              <w:bottom w:w="75" w:type="dxa"/>
              <w:right w:w="75" w:type="dxa"/>
            </w:tcMar>
            <w:hideMark/>
          </w:tcPr>
          <w:p w:rsidR="005F4EDB" w:rsidRPr="005F4EDB" w:rsidRDefault="005F4EDB">
            <w:pPr>
              <w:spacing w:line="300" w:lineRule="atLeast"/>
              <w:jc w:val="center"/>
              <w:rPr>
                <w:rFonts w:cs="Helvetica"/>
                <w:b/>
                <w:bCs/>
                <w:color w:val="333333"/>
              </w:rPr>
            </w:pPr>
            <w:r w:rsidRPr="005F4EDB">
              <w:rPr>
                <w:rFonts w:cs="Helvetica"/>
                <w:b/>
                <w:bCs/>
                <w:color w:val="333333"/>
              </w:rPr>
              <w:t>Activities and Assignments</w:t>
            </w:r>
          </w:p>
        </w:tc>
        <w:tc>
          <w:tcPr>
            <w:tcW w:w="0" w:type="auto"/>
            <w:tcBorders>
              <w:top w:val="single" w:sz="6" w:space="0" w:color="888888"/>
              <w:left w:val="single" w:sz="6" w:space="0" w:color="888888"/>
              <w:bottom w:val="single" w:sz="6" w:space="0" w:color="888888"/>
              <w:right w:val="single" w:sz="6" w:space="0" w:color="888888"/>
            </w:tcBorders>
            <w:shd w:val="clear" w:color="auto" w:fill="CED3DE"/>
            <w:tcMar>
              <w:top w:w="75" w:type="dxa"/>
              <w:left w:w="75" w:type="dxa"/>
              <w:bottom w:w="75" w:type="dxa"/>
              <w:right w:w="75" w:type="dxa"/>
            </w:tcMar>
            <w:hideMark/>
          </w:tcPr>
          <w:p w:rsidR="005F4EDB" w:rsidRPr="005F4EDB" w:rsidRDefault="005F4EDB">
            <w:pPr>
              <w:spacing w:line="300" w:lineRule="atLeast"/>
              <w:jc w:val="center"/>
              <w:rPr>
                <w:rFonts w:cs="Helvetica"/>
                <w:b/>
                <w:bCs/>
                <w:color w:val="333333"/>
              </w:rPr>
            </w:pPr>
            <w:r w:rsidRPr="005F4EDB">
              <w:rPr>
                <w:rFonts w:cs="Helvetica"/>
                <w:b/>
                <w:bCs/>
                <w:color w:val="333333"/>
              </w:rPr>
              <w:t>Begin Date</w:t>
            </w:r>
          </w:p>
        </w:tc>
        <w:tc>
          <w:tcPr>
            <w:tcW w:w="0" w:type="auto"/>
            <w:tcBorders>
              <w:top w:val="single" w:sz="6" w:space="0" w:color="888888"/>
              <w:left w:val="single" w:sz="6" w:space="0" w:color="888888"/>
              <w:bottom w:val="single" w:sz="6" w:space="0" w:color="888888"/>
              <w:right w:val="single" w:sz="6" w:space="0" w:color="888888"/>
            </w:tcBorders>
            <w:shd w:val="clear" w:color="auto" w:fill="CED3DE"/>
            <w:tcMar>
              <w:top w:w="75" w:type="dxa"/>
              <w:left w:w="75" w:type="dxa"/>
              <w:bottom w:w="75" w:type="dxa"/>
              <w:right w:w="75" w:type="dxa"/>
            </w:tcMar>
            <w:hideMark/>
          </w:tcPr>
          <w:p w:rsidR="005F4EDB" w:rsidRPr="005F4EDB" w:rsidRDefault="005F4EDB">
            <w:pPr>
              <w:spacing w:line="300" w:lineRule="atLeast"/>
              <w:jc w:val="center"/>
              <w:rPr>
                <w:rFonts w:cs="Helvetica"/>
                <w:b/>
                <w:bCs/>
                <w:color w:val="333333"/>
              </w:rPr>
            </w:pPr>
            <w:r w:rsidRPr="005F4EDB">
              <w:rPr>
                <w:rFonts w:cs="Helvetica"/>
                <w:b/>
                <w:bCs/>
                <w:color w:val="333333"/>
              </w:rPr>
              <w:t>End/ Due Date</w:t>
            </w:r>
          </w:p>
        </w:tc>
        <w:tc>
          <w:tcPr>
            <w:tcW w:w="0" w:type="auto"/>
            <w:tcBorders>
              <w:top w:val="single" w:sz="6" w:space="0" w:color="888888"/>
              <w:left w:val="single" w:sz="6" w:space="0" w:color="888888"/>
              <w:bottom w:val="single" w:sz="6" w:space="0" w:color="888888"/>
              <w:right w:val="single" w:sz="6" w:space="0" w:color="888888"/>
            </w:tcBorders>
            <w:shd w:val="clear" w:color="auto" w:fill="CED3DE"/>
            <w:tcMar>
              <w:top w:w="75" w:type="dxa"/>
              <w:left w:w="75" w:type="dxa"/>
              <w:bottom w:w="75" w:type="dxa"/>
              <w:right w:w="75" w:type="dxa"/>
            </w:tcMar>
            <w:hideMark/>
          </w:tcPr>
          <w:p w:rsidR="005F4EDB" w:rsidRPr="005F4EDB" w:rsidRDefault="005F4EDB">
            <w:pPr>
              <w:spacing w:line="300" w:lineRule="atLeast"/>
              <w:jc w:val="center"/>
              <w:rPr>
                <w:rFonts w:cs="Helvetica"/>
                <w:b/>
                <w:bCs/>
                <w:color w:val="333333"/>
              </w:rPr>
            </w:pPr>
            <w:r w:rsidRPr="005F4EDB">
              <w:rPr>
                <w:rFonts w:cs="Helvetica"/>
                <w:b/>
                <w:bCs/>
                <w:color w:val="333333"/>
              </w:rPr>
              <w:t>Weight (%)</w:t>
            </w:r>
          </w:p>
        </w:tc>
      </w:tr>
      <w:tr w:rsidR="000B63F6" w:rsidRPr="005F4EDB" w:rsidTr="000B63F6">
        <w:trPr>
          <w:trHeight w:val="300"/>
        </w:trPr>
        <w:tc>
          <w:tcPr>
            <w:tcW w:w="1234" w:type="dxa"/>
            <w:tcBorders>
              <w:top w:val="single" w:sz="6" w:space="0" w:color="888888"/>
              <w:left w:val="single" w:sz="6" w:space="0" w:color="888888"/>
              <w:bottom w:val="single" w:sz="6" w:space="0" w:color="888888"/>
              <w:right w:val="single" w:sz="6" w:space="0" w:color="888888"/>
            </w:tcBorders>
            <w:shd w:val="clear" w:color="auto" w:fill="CED3DE"/>
            <w:tcMar>
              <w:top w:w="75" w:type="dxa"/>
              <w:left w:w="75" w:type="dxa"/>
              <w:bottom w:w="75" w:type="dxa"/>
              <w:right w:w="75" w:type="dxa"/>
            </w:tcMar>
            <w:hideMark/>
          </w:tcPr>
          <w:p w:rsidR="005F4EDB" w:rsidRPr="005F4EDB" w:rsidRDefault="005F4EDB">
            <w:pPr>
              <w:spacing w:line="300" w:lineRule="atLeast"/>
              <w:jc w:val="center"/>
              <w:rPr>
                <w:rFonts w:cs="Helvetica"/>
                <w:b/>
                <w:bCs/>
                <w:color w:val="333333"/>
              </w:rPr>
            </w:pPr>
            <w:r w:rsidRPr="005F4EDB">
              <w:rPr>
                <w:rFonts w:cs="Helvetica"/>
                <w:b/>
                <w:bCs/>
                <w:color w:val="333333"/>
              </w:rPr>
              <w:t>Week 1</w:t>
            </w:r>
          </w:p>
        </w:tc>
        <w:tc>
          <w:tcPr>
            <w:tcW w:w="14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hyperlink r:id="rId16" w:tgtFrame="_self" w:history="1">
              <w:r w:rsidRPr="005F4EDB">
                <w:rPr>
                  <w:rStyle w:val="Hyperlink"/>
                  <w:rFonts w:cs="Helvetica"/>
                  <w:color w:val="551A8B"/>
                </w:rPr>
                <w:t>Lecture 01: Introduction, History and Research Methods</w:t>
              </w:r>
            </w:hyperlink>
          </w:p>
        </w:tc>
        <w:tc>
          <w:tcPr>
            <w:tcW w:w="201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b/>
                <w:bCs/>
                <w:color w:val="30302F"/>
              </w:rPr>
              <w:t>Textbook Modules:</w:t>
            </w:r>
            <w:r w:rsidRPr="005F4EDB">
              <w:rPr>
                <w:rFonts w:cs="Helvetica"/>
                <w:color w:val="30302F"/>
              </w:rPr>
              <w:t> 1.1, 1.2, 2.1, 2.2, 2.3, 12.3</w:t>
            </w:r>
          </w:p>
        </w:tc>
        <w:tc>
          <w:tcPr>
            <w:tcW w:w="124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hyperlink r:id="rId17" w:tgtFrame="_self" w:history="1">
              <w:r w:rsidRPr="005F4EDB">
                <w:rPr>
                  <w:rStyle w:val="Hyperlink"/>
                  <w:rFonts w:cs="Helvetica"/>
                  <w:color w:val="551A8B"/>
                </w:rPr>
                <w:t>Introduce Yourself</w:t>
              </w:r>
            </w:hyperlink>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c>
          <w:tcPr>
            <w:tcW w:w="100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Style w:val="Strong"/>
                <w:rFonts w:cs="Helvetica"/>
                <w:color w:val="30302F"/>
              </w:rPr>
              <w:t>Ungraded</w:t>
            </w:r>
          </w:p>
        </w:tc>
      </w:tr>
      <w:tr w:rsidR="000B63F6" w:rsidRPr="005F4EDB" w:rsidTr="000B63F6">
        <w:trPr>
          <w:trHeight w:val="750"/>
        </w:trPr>
        <w:tc>
          <w:tcPr>
            <w:tcW w:w="1234" w:type="dxa"/>
            <w:tcBorders>
              <w:top w:val="single" w:sz="6" w:space="0" w:color="888888"/>
              <w:left w:val="single" w:sz="6" w:space="0" w:color="888888"/>
              <w:bottom w:val="single" w:sz="6" w:space="0" w:color="888888"/>
              <w:right w:val="single" w:sz="6" w:space="0" w:color="888888"/>
            </w:tcBorders>
            <w:shd w:val="clear" w:color="auto" w:fill="CED3DE"/>
            <w:tcMar>
              <w:top w:w="75" w:type="dxa"/>
              <w:left w:w="75" w:type="dxa"/>
              <w:bottom w:w="75" w:type="dxa"/>
              <w:right w:w="75" w:type="dxa"/>
            </w:tcMar>
            <w:hideMark/>
          </w:tcPr>
          <w:p w:rsidR="005F4EDB" w:rsidRPr="005F4EDB" w:rsidRDefault="005F4EDB">
            <w:pPr>
              <w:spacing w:line="300" w:lineRule="atLeast"/>
              <w:jc w:val="center"/>
              <w:rPr>
                <w:rFonts w:cs="Helvetica"/>
                <w:b/>
                <w:bCs/>
                <w:color w:val="333333"/>
              </w:rPr>
            </w:pPr>
            <w:r w:rsidRPr="005F4EDB">
              <w:rPr>
                <w:rFonts w:cs="Helvetica"/>
                <w:b/>
                <w:bCs/>
                <w:color w:val="333333"/>
              </w:rPr>
              <w:t>Week 2</w:t>
            </w:r>
          </w:p>
        </w:tc>
        <w:tc>
          <w:tcPr>
            <w:tcW w:w="14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hyperlink r:id="rId18" w:tgtFrame="_self" w:history="1">
              <w:r w:rsidRPr="005F4EDB">
                <w:rPr>
                  <w:rStyle w:val="Hyperlink"/>
                  <w:rFonts w:cs="Helvetica"/>
                  <w:color w:val="551A8B"/>
                </w:rPr>
                <w:t>Lecture 02: Behavioural Neuroscience I</w:t>
              </w:r>
            </w:hyperlink>
          </w:p>
        </w:tc>
        <w:tc>
          <w:tcPr>
            <w:tcW w:w="201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b/>
                <w:bCs/>
                <w:color w:val="30302F"/>
              </w:rPr>
              <w:t>Textbook Modules</w:t>
            </w:r>
            <w:r w:rsidRPr="005F4EDB">
              <w:rPr>
                <w:rStyle w:val="apple-converted-space"/>
                <w:rFonts w:cs="Helvetica"/>
                <w:color w:val="30302F"/>
              </w:rPr>
              <w:t> </w:t>
            </w:r>
            <w:r w:rsidRPr="005F4EDB">
              <w:rPr>
                <w:rFonts w:cs="Helvetica"/>
                <w:color w:val="30302F"/>
              </w:rPr>
              <w:t>3.2, 3.3, 4.1, 4.2,</w:t>
            </w:r>
            <w:r w:rsidRPr="005F4EDB">
              <w:rPr>
                <w:rStyle w:val="apple-converted-space"/>
                <w:rFonts w:cs="Helvetica"/>
                <w:color w:val="30302F"/>
              </w:rPr>
              <w:t> </w:t>
            </w:r>
            <w:r w:rsidRPr="005F4EDB">
              <w:rPr>
                <w:rFonts w:cs="Helvetica"/>
                <w:color w:val="30302F"/>
              </w:rPr>
              <w:br/>
            </w:r>
            <w:r w:rsidRPr="005F4EDB">
              <w:rPr>
                <w:rFonts w:cs="Helvetica"/>
                <w:color w:val="30302F"/>
              </w:rPr>
              <w:br/>
            </w:r>
            <w:r w:rsidRPr="005F4EDB">
              <w:rPr>
                <w:rFonts w:cs="Helvetica"/>
                <w:b/>
                <w:bCs/>
                <w:color w:val="30302F"/>
              </w:rPr>
              <w:t>Scientific American :</w:t>
            </w:r>
            <w:r w:rsidRPr="005F4EDB">
              <w:rPr>
                <w:rFonts w:cs="Helvetica"/>
                <w:color w:val="30302F"/>
              </w:rPr>
              <w:t xml:space="preserve"> June 1994: "Emotion, Memory and the Brain", Joseph </w:t>
            </w:r>
            <w:proofErr w:type="spellStart"/>
            <w:r w:rsidRPr="005F4EDB">
              <w:rPr>
                <w:rFonts w:cs="Helvetica"/>
                <w:color w:val="30302F"/>
              </w:rPr>
              <w:t>LeDoux</w:t>
            </w:r>
            <w:proofErr w:type="spellEnd"/>
          </w:p>
        </w:tc>
        <w:tc>
          <w:tcPr>
            <w:tcW w:w="124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c>
          <w:tcPr>
            <w:tcW w:w="100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pStyle w:val="NormalWeb"/>
              <w:spacing w:before="0" w:beforeAutospacing="0" w:after="150" w:afterAutospacing="0" w:line="300" w:lineRule="atLeast"/>
              <w:rPr>
                <w:rFonts w:asciiTheme="minorHAnsi" w:hAnsiTheme="minorHAnsi" w:cs="Helvetica"/>
                <w:color w:val="30302F"/>
                <w:sz w:val="22"/>
                <w:szCs w:val="22"/>
              </w:rPr>
            </w:pPr>
          </w:p>
        </w:tc>
      </w:tr>
      <w:tr w:rsidR="000B63F6" w:rsidRPr="005F4EDB" w:rsidTr="000B63F6">
        <w:trPr>
          <w:trHeight w:val="300"/>
        </w:trPr>
        <w:tc>
          <w:tcPr>
            <w:tcW w:w="1234" w:type="dxa"/>
            <w:tcBorders>
              <w:top w:val="single" w:sz="6" w:space="0" w:color="888888"/>
              <w:left w:val="single" w:sz="6" w:space="0" w:color="888888"/>
              <w:bottom w:val="single" w:sz="6" w:space="0" w:color="888888"/>
              <w:right w:val="single" w:sz="6" w:space="0" w:color="888888"/>
            </w:tcBorders>
            <w:shd w:val="clear" w:color="auto" w:fill="CED3DE"/>
            <w:tcMar>
              <w:top w:w="75" w:type="dxa"/>
              <w:left w:w="75" w:type="dxa"/>
              <w:bottom w:w="75" w:type="dxa"/>
              <w:right w:w="75" w:type="dxa"/>
            </w:tcMar>
            <w:hideMark/>
          </w:tcPr>
          <w:p w:rsidR="005F4EDB" w:rsidRPr="005F4EDB" w:rsidRDefault="005F4EDB">
            <w:pPr>
              <w:spacing w:line="300" w:lineRule="atLeast"/>
              <w:jc w:val="center"/>
              <w:rPr>
                <w:rFonts w:cs="Helvetica"/>
                <w:b/>
                <w:bCs/>
                <w:color w:val="333333"/>
              </w:rPr>
            </w:pPr>
            <w:r w:rsidRPr="005F4EDB">
              <w:rPr>
                <w:rFonts w:cs="Helvetica"/>
                <w:b/>
                <w:bCs/>
                <w:color w:val="333333"/>
              </w:rPr>
              <w:t>Week 3</w:t>
            </w:r>
          </w:p>
        </w:tc>
        <w:tc>
          <w:tcPr>
            <w:tcW w:w="14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hyperlink r:id="rId19" w:tgtFrame="_self" w:history="1">
              <w:r w:rsidRPr="005F4EDB">
                <w:rPr>
                  <w:rStyle w:val="Hyperlink"/>
                  <w:rFonts w:cs="Helvetica"/>
                  <w:color w:val="551A8B"/>
                </w:rPr>
                <w:t>Lecture 03: Behavioural Neuroscience II</w:t>
              </w:r>
            </w:hyperlink>
          </w:p>
        </w:tc>
        <w:tc>
          <w:tcPr>
            <w:tcW w:w="201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b/>
                <w:bCs/>
                <w:color w:val="30302F"/>
              </w:rPr>
              <w:t>Textbook Modules: </w:t>
            </w:r>
            <w:r w:rsidRPr="005F4EDB">
              <w:rPr>
                <w:rFonts w:cs="Helvetica"/>
                <w:color w:val="30302F"/>
              </w:rPr>
              <w:t>4.3, 4.4, 5.1, 11.1</w:t>
            </w:r>
          </w:p>
        </w:tc>
        <w:tc>
          <w:tcPr>
            <w:tcW w:w="124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c>
          <w:tcPr>
            <w:tcW w:w="100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r>
      <w:tr w:rsidR="000B63F6" w:rsidRPr="005F4EDB" w:rsidTr="000B63F6">
        <w:trPr>
          <w:trHeight w:val="300"/>
        </w:trPr>
        <w:tc>
          <w:tcPr>
            <w:tcW w:w="1234" w:type="dxa"/>
            <w:vMerge w:val="restart"/>
            <w:tcBorders>
              <w:top w:val="single" w:sz="6" w:space="0" w:color="888888"/>
              <w:left w:val="single" w:sz="6" w:space="0" w:color="888888"/>
              <w:bottom w:val="single" w:sz="6" w:space="0" w:color="888888"/>
              <w:right w:val="single" w:sz="6" w:space="0" w:color="888888"/>
            </w:tcBorders>
            <w:shd w:val="clear" w:color="auto" w:fill="CED3DE"/>
            <w:tcMar>
              <w:top w:w="75" w:type="dxa"/>
              <w:left w:w="75" w:type="dxa"/>
              <w:bottom w:w="75" w:type="dxa"/>
              <w:right w:w="75" w:type="dxa"/>
            </w:tcMar>
            <w:hideMark/>
          </w:tcPr>
          <w:p w:rsidR="005F4EDB" w:rsidRPr="005F4EDB" w:rsidRDefault="005F4EDB">
            <w:pPr>
              <w:spacing w:line="300" w:lineRule="atLeast"/>
              <w:jc w:val="center"/>
              <w:rPr>
                <w:rFonts w:cs="Helvetica"/>
                <w:b/>
                <w:bCs/>
                <w:color w:val="333333"/>
              </w:rPr>
            </w:pPr>
            <w:r w:rsidRPr="005F4EDB">
              <w:rPr>
                <w:rFonts w:cs="Helvetica"/>
                <w:b/>
                <w:bCs/>
                <w:color w:val="333333"/>
              </w:rPr>
              <w:t>Week 4</w:t>
            </w:r>
          </w:p>
        </w:tc>
        <w:tc>
          <w:tcPr>
            <w:tcW w:w="1445" w:type="dxa"/>
            <w:vMerge w:val="restart"/>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hyperlink r:id="rId20" w:tgtFrame="_self" w:history="1">
              <w:r w:rsidRPr="005F4EDB">
                <w:rPr>
                  <w:rStyle w:val="Hyperlink"/>
                  <w:rFonts w:cs="Helvetica"/>
                  <w:color w:val="551A8B"/>
                </w:rPr>
                <w:t>Lecture 04: Developmental Psychology I</w:t>
              </w:r>
            </w:hyperlink>
          </w:p>
        </w:tc>
        <w:tc>
          <w:tcPr>
            <w:tcW w:w="2018" w:type="dxa"/>
            <w:vMerge w:val="restart"/>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b/>
                <w:bCs/>
                <w:color w:val="30302F"/>
              </w:rPr>
              <w:t>Textbook Modules:</w:t>
            </w:r>
            <w:r w:rsidRPr="005F4EDB">
              <w:rPr>
                <w:rFonts w:cs="Helvetica"/>
                <w:color w:val="30302F"/>
              </w:rPr>
              <w:t> 6.1, 6.2, 6.3, 8.3</w:t>
            </w:r>
          </w:p>
        </w:tc>
        <w:tc>
          <w:tcPr>
            <w:tcW w:w="124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hyperlink r:id="rId21" w:tgtFrame="_self" w:history="1">
              <w:r w:rsidRPr="005F4EDB">
                <w:rPr>
                  <w:rStyle w:val="Hyperlink"/>
                  <w:rFonts w:cs="Helvetica"/>
                  <w:color w:val="551A8B"/>
                </w:rPr>
                <w:t>Online Quiz 1</w:t>
              </w:r>
            </w:hyperlink>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Available Wednesday, May 25, 2016 at 5:30 AM</w:t>
            </w:r>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Availability Ends Thursday, May 26, 2016 at 8:30 AM</w:t>
            </w:r>
          </w:p>
        </w:tc>
        <w:tc>
          <w:tcPr>
            <w:tcW w:w="100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Style w:val="Strong"/>
                <w:rFonts w:cs="Helvetica"/>
                <w:color w:val="30302F"/>
              </w:rPr>
              <w:t>7%</w:t>
            </w:r>
          </w:p>
        </w:tc>
      </w:tr>
      <w:tr w:rsidR="000B63F6" w:rsidRPr="005F4EDB" w:rsidTr="000B63F6">
        <w:trPr>
          <w:trHeight w:val="300"/>
        </w:trPr>
        <w:tc>
          <w:tcPr>
            <w:tcW w:w="1234" w:type="dxa"/>
            <w:vMerge/>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b/>
                <w:bCs/>
                <w:color w:val="333333"/>
              </w:rPr>
            </w:pPr>
          </w:p>
        </w:tc>
        <w:tc>
          <w:tcPr>
            <w:tcW w:w="1445" w:type="dxa"/>
            <w:vMerge/>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p>
        </w:tc>
        <w:tc>
          <w:tcPr>
            <w:tcW w:w="124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hyperlink r:id="rId22" w:tgtFrame="_self" w:history="1">
              <w:r w:rsidRPr="005F4EDB">
                <w:rPr>
                  <w:rStyle w:val="Hyperlink"/>
                  <w:rFonts w:cs="Helvetica"/>
                  <w:color w:val="551A8B"/>
                </w:rPr>
                <w:t>Online Quiz 1 - Feedback Available</w:t>
              </w:r>
            </w:hyperlink>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Saturday, May 28, 2016 at 12:00 AM</w:t>
            </w:r>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c>
          <w:tcPr>
            <w:tcW w:w="100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r>
      <w:tr w:rsidR="000B63F6" w:rsidRPr="005F4EDB" w:rsidTr="000B63F6">
        <w:trPr>
          <w:trHeight w:val="300"/>
        </w:trPr>
        <w:tc>
          <w:tcPr>
            <w:tcW w:w="1234" w:type="dxa"/>
            <w:tcBorders>
              <w:top w:val="single" w:sz="6" w:space="0" w:color="888888"/>
              <w:left w:val="single" w:sz="6" w:space="0" w:color="888888"/>
              <w:bottom w:val="single" w:sz="6" w:space="0" w:color="888888"/>
              <w:right w:val="single" w:sz="6" w:space="0" w:color="888888"/>
            </w:tcBorders>
            <w:shd w:val="clear" w:color="auto" w:fill="CED3DE"/>
            <w:tcMar>
              <w:top w:w="75" w:type="dxa"/>
              <w:left w:w="75" w:type="dxa"/>
              <w:bottom w:w="75" w:type="dxa"/>
              <w:right w:w="75" w:type="dxa"/>
            </w:tcMar>
            <w:hideMark/>
          </w:tcPr>
          <w:p w:rsidR="005F4EDB" w:rsidRPr="005F4EDB" w:rsidRDefault="005F4EDB">
            <w:pPr>
              <w:spacing w:line="300" w:lineRule="atLeast"/>
              <w:jc w:val="center"/>
              <w:rPr>
                <w:rFonts w:cs="Helvetica"/>
                <w:b/>
                <w:bCs/>
                <w:color w:val="333333"/>
              </w:rPr>
            </w:pPr>
            <w:r w:rsidRPr="005F4EDB">
              <w:rPr>
                <w:rFonts w:cs="Helvetica"/>
                <w:b/>
                <w:bCs/>
                <w:color w:val="333333"/>
              </w:rPr>
              <w:t>Week 5</w:t>
            </w:r>
          </w:p>
        </w:tc>
        <w:tc>
          <w:tcPr>
            <w:tcW w:w="14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hyperlink r:id="rId23" w:tgtFrame="_self" w:history="1">
              <w:r w:rsidRPr="005F4EDB">
                <w:rPr>
                  <w:rStyle w:val="Hyperlink"/>
                  <w:rFonts w:cs="Helvetica"/>
                  <w:color w:val="551A8B"/>
                </w:rPr>
                <w:t>Lecture 05: Developmental Psychology II</w:t>
              </w:r>
            </w:hyperlink>
          </w:p>
        </w:tc>
        <w:tc>
          <w:tcPr>
            <w:tcW w:w="201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b/>
                <w:bCs/>
                <w:color w:val="30302F"/>
              </w:rPr>
              <w:t>Textbook Modules:</w:t>
            </w:r>
            <w:r w:rsidRPr="005F4EDB">
              <w:rPr>
                <w:rFonts w:cs="Helvetica"/>
                <w:color w:val="30302F"/>
              </w:rPr>
              <w:t> 10.1, 10.2, 10.3, 10.4</w:t>
            </w:r>
          </w:p>
        </w:tc>
        <w:tc>
          <w:tcPr>
            <w:tcW w:w="124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c>
          <w:tcPr>
            <w:tcW w:w="100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r>
      <w:tr w:rsidR="000B63F6" w:rsidRPr="005F4EDB" w:rsidTr="000B63F6">
        <w:trPr>
          <w:trHeight w:val="300"/>
        </w:trPr>
        <w:tc>
          <w:tcPr>
            <w:tcW w:w="1234" w:type="dxa"/>
            <w:tcBorders>
              <w:top w:val="single" w:sz="6" w:space="0" w:color="888888"/>
              <w:left w:val="single" w:sz="6" w:space="0" w:color="888888"/>
              <w:bottom w:val="single" w:sz="6" w:space="0" w:color="888888"/>
              <w:right w:val="single" w:sz="6" w:space="0" w:color="888888"/>
            </w:tcBorders>
            <w:shd w:val="clear" w:color="auto" w:fill="CED3DE"/>
            <w:tcMar>
              <w:top w:w="75" w:type="dxa"/>
              <w:left w:w="75" w:type="dxa"/>
              <w:bottom w:w="75" w:type="dxa"/>
              <w:right w:w="75" w:type="dxa"/>
            </w:tcMar>
            <w:hideMark/>
          </w:tcPr>
          <w:p w:rsidR="005F4EDB" w:rsidRPr="005F4EDB" w:rsidRDefault="005F4EDB">
            <w:pPr>
              <w:spacing w:line="300" w:lineRule="atLeast"/>
              <w:jc w:val="center"/>
              <w:rPr>
                <w:rFonts w:cs="Helvetica"/>
                <w:b/>
                <w:bCs/>
                <w:color w:val="333333"/>
              </w:rPr>
            </w:pPr>
            <w:r w:rsidRPr="005F4EDB">
              <w:rPr>
                <w:rFonts w:cs="Helvetica"/>
                <w:b/>
                <w:bCs/>
                <w:color w:val="333333"/>
              </w:rPr>
              <w:t>Week 6</w:t>
            </w:r>
          </w:p>
        </w:tc>
        <w:tc>
          <w:tcPr>
            <w:tcW w:w="14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hyperlink r:id="rId24" w:tgtFrame="_self" w:history="1">
              <w:r w:rsidRPr="005F4EDB">
                <w:rPr>
                  <w:rStyle w:val="Hyperlink"/>
                  <w:rFonts w:cs="Helvetica"/>
                  <w:color w:val="551A8B"/>
                </w:rPr>
                <w:t>Lecture 06: Cognitive Psychology I</w:t>
              </w:r>
            </w:hyperlink>
          </w:p>
        </w:tc>
        <w:tc>
          <w:tcPr>
            <w:tcW w:w="201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pStyle w:val="NormalWeb"/>
              <w:spacing w:before="0" w:beforeAutospacing="0" w:after="150" w:afterAutospacing="0" w:line="300" w:lineRule="atLeast"/>
              <w:rPr>
                <w:rFonts w:asciiTheme="minorHAnsi" w:hAnsiTheme="minorHAnsi" w:cs="Helvetica"/>
                <w:color w:val="30302F"/>
                <w:sz w:val="22"/>
                <w:szCs w:val="22"/>
              </w:rPr>
            </w:pPr>
            <w:r w:rsidRPr="005F4EDB">
              <w:rPr>
                <w:rFonts w:asciiTheme="minorHAnsi" w:hAnsiTheme="minorHAnsi" w:cs="Helvetica"/>
                <w:b/>
                <w:bCs/>
                <w:color w:val="30302F"/>
                <w:sz w:val="22"/>
                <w:szCs w:val="22"/>
              </w:rPr>
              <w:t>Textbook Modules: </w:t>
            </w:r>
            <w:r w:rsidRPr="005F4EDB">
              <w:rPr>
                <w:rFonts w:asciiTheme="minorHAnsi" w:hAnsiTheme="minorHAnsi" w:cs="Helvetica"/>
                <w:color w:val="30302F"/>
                <w:sz w:val="22"/>
                <w:szCs w:val="22"/>
              </w:rPr>
              <w:t>7.1, 7.2, 7.3</w:t>
            </w:r>
          </w:p>
          <w:p w:rsidR="005F4EDB" w:rsidRPr="005F4EDB" w:rsidRDefault="005F4EDB">
            <w:pPr>
              <w:pStyle w:val="NormalWeb"/>
              <w:spacing w:before="0" w:beforeAutospacing="0" w:after="150" w:afterAutospacing="0" w:line="300" w:lineRule="atLeast"/>
              <w:rPr>
                <w:rFonts w:asciiTheme="minorHAnsi" w:hAnsiTheme="minorHAnsi" w:cs="Helvetica"/>
                <w:color w:val="30302F"/>
                <w:sz w:val="22"/>
                <w:szCs w:val="22"/>
              </w:rPr>
            </w:pPr>
            <w:r w:rsidRPr="005F4EDB">
              <w:rPr>
                <w:rFonts w:asciiTheme="minorHAnsi" w:hAnsiTheme="minorHAnsi" w:cs="Helvetica"/>
                <w:b/>
                <w:bCs/>
                <w:color w:val="30302F"/>
                <w:sz w:val="22"/>
                <w:szCs w:val="22"/>
              </w:rPr>
              <w:t>Scientific American:</w:t>
            </w:r>
            <w:r w:rsidRPr="005F4EDB">
              <w:rPr>
                <w:rFonts w:asciiTheme="minorHAnsi" w:hAnsiTheme="minorHAnsi" w:cs="Helvetica"/>
                <w:color w:val="30302F"/>
                <w:sz w:val="22"/>
                <w:szCs w:val="22"/>
              </w:rPr>
              <w:t> September 1997: "Creating False Memories", Elizabeth F. Loftus</w:t>
            </w:r>
          </w:p>
        </w:tc>
        <w:tc>
          <w:tcPr>
            <w:tcW w:w="124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c>
          <w:tcPr>
            <w:tcW w:w="100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r>
      <w:tr w:rsidR="000B63F6" w:rsidRPr="005F4EDB" w:rsidTr="000B63F6">
        <w:trPr>
          <w:trHeight w:val="300"/>
        </w:trPr>
        <w:tc>
          <w:tcPr>
            <w:tcW w:w="1234" w:type="dxa"/>
            <w:vMerge w:val="restart"/>
            <w:tcBorders>
              <w:top w:val="single" w:sz="6" w:space="0" w:color="888888"/>
              <w:left w:val="single" w:sz="6" w:space="0" w:color="888888"/>
              <w:bottom w:val="single" w:sz="6" w:space="0" w:color="888888"/>
              <w:right w:val="single" w:sz="6" w:space="0" w:color="888888"/>
            </w:tcBorders>
            <w:shd w:val="clear" w:color="auto" w:fill="CED3DE"/>
            <w:tcMar>
              <w:top w:w="75" w:type="dxa"/>
              <w:left w:w="75" w:type="dxa"/>
              <w:bottom w:w="75" w:type="dxa"/>
              <w:right w:w="75" w:type="dxa"/>
            </w:tcMar>
            <w:hideMark/>
          </w:tcPr>
          <w:p w:rsidR="005F4EDB" w:rsidRPr="005F4EDB" w:rsidRDefault="005F4EDB">
            <w:pPr>
              <w:spacing w:line="300" w:lineRule="atLeast"/>
              <w:jc w:val="center"/>
              <w:rPr>
                <w:rFonts w:cs="Helvetica"/>
                <w:b/>
                <w:bCs/>
                <w:color w:val="333333"/>
              </w:rPr>
            </w:pPr>
            <w:r w:rsidRPr="005F4EDB">
              <w:rPr>
                <w:rFonts w:cs="Helvetica"/>
                <w:b/>
                <w:bCs/>
                <w:color w:val="333333"/>
              </w:rPr>
              <w:t>Week 7</w:t>
            </w:r>
          </w:p>
        </w:tc>
        <w:tc>
          <w:tcPr>
            <w:tcW w:w="1445" w:type="dxa"/>
            <w:vMerge w:val="restart"/>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hyperlink r:id="rId25" w:tgtFrame="_self" w:history="1">
              <w:r w:rsidRPr="005F4EDB">
                <w:rPr>
                  <w:rStyle w:val="Hyperlink"/>
                  <w:rFonts w:cs="Helvetica"/>
                  <w:color w:val="551A8B"/>
                </w:rPr>
                <w:t>Lecture 07: Cognitive Psychology II</w:t>
              </w:r>
            </w:hyperlink>
          </w:p>
        </w:tc>
        <w:tc>
          <w:tcPr>
            <w:tcW w:w="2018" w:type="dxa"/>
            <w:vMerge w:val="restart"/>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b/>
                <w:bCs/>
                <w:color w:val="30302F"/>
              </w:rPr>
              <w:t>Textbook Modules:</w:t>
            </w:r>
            <w:r w:rsidRPr="005F4EDB">
              <w:rPr>
                <w:rFonts w:cs="Helvetica"/>
                <w:color w:val="30302F"/>
              </w:rPr>
              <w:t> 8.1, 8.2, 5.2</w:t>
            </w:r>
          </w:p>
        </w:tc>
        <w:tc>
          <w:tcPr>
            <w:tcW w:w="124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hyperlink r:id="rId26" w:tgtFrame="_self" w:history="1">
              <w:r w:rsidRPr="005F4EDB">
                <w:rPr>
                  <w:rStyle w:val="Hyperlink"/>
                  <w:rFonts w:cs="Helvetica"/>
                  <w:color w:val="551A8B"/>
                </w:rPr>
                <w:t>Online Quiz 2</w:t>
              </w:r>
            </w:hyperlink>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Available Wednesday, June 15, 2016 at 5:30 AM</w:t>
            </w:r>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Availability Ends Thursday, June 16, 2016 at 8:30 AM</w:t>
            </w:r>
          </w:p>
        </w:tc>
        <w:tc>
          <w:tcPr>
            <w:tcW w:w="100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Style w:val="Strong"/>
                <w:rFonts w:cs="Helvetica"/>
                <w:color w:val="30302F"/>
              </w:rPr>
              <w:t>7%</w:t>
            </w:r>
          </w:p>
        </w:tc>
      </w:tr>
      <w:tr w:rsidR="000B63F6" w:rsidRPr="005F4EDB" w:rsidTr="000B63F6">
        <w:trPr>
          <w:trHeight w:val="300"/>
        </w:trPr>
        <w:tc>
          <w:tcPr>
            <w:tcW w:w="1234" w:type="dxa"/>
            <w:vMerge/>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b/>
                <w:bCs/>
                <w:color w:val="333333"/>
              </w:rPr>
            </w:pPr>
          </w:p>
        </w:tc>
        <w:tc>
          <w:tcPr>
            <w:tcW w:w="1445" w:type="dxa"/>
            <w:vMerge/>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p>
        </w:tc>
        <w:tc>
          <w:tcPr>
            <w:tcW w:w="124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hyperlink r:id="rId27" w:tgtFrame="_self" w:history="1">
              <w:r w:rsidRPr="005F4EDB">
                <w:rPr>
                  <w:rStyle w:val="Hyperlink"/>
                  <w:rFonts w:cs="Helvetica"/>
                  <w:color w:val="551A8B"/>
                </w:rPr>
                <w:t>Online Quiz 2 - Feedback Available</w:t>
              </w:r>
            </w:hyperlink>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Saturday, June 18, 2016 at 12:00 AM</w:t>
            </w:r>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c>
          <w:tcPr>
            <w:tcW w:w="100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r>
      <w:tr w:rsidR="000B63F6" w:rsidRPr="005F4EDB" w:rsidTr="000B63F6">
        <w:trPr>
          <w:trHeight w:val="300"/>
        </w:trPr>
        <w:tc>
          <w:tcPr>
            <w:tcW w:w="1234" w:type="dxa"/>
            <w:tcBorders>
              <w:top w:val="single" w:sz="6" w:space="0" w:color="888888"/>
              <w:left w:val="single" w:sz="6" w:space="0" w:color="888888"/>
              <w:bottom w:val="single" w:sz="6" w:space="0" w:color="888888"/>
              <w:right w:val="single" w:sz="6" w:space="0" w:color="888888"/>
            </w:tcBorders>
            <w:shd w:val="clear" w:color="auto" w:fill="CED3DE"/>
            <w:tcMar>
              <w:top w:w="75" w:type="dxa"/>
              <w:left w:w="75" w:type="dxa"/>
              <w:bottom w:w="75" w:type="dxa"/>
              <w:right w:w="75" w:type="dxa"/>
            </w:tcMar>
            <w:hideMark/>
          </w:tcPr>
          <w:p w:rsidR="005F4EDB" w:rsidRPr="005F4EDB" w:rsidRDefault="005F4EDB">
            <w:pPr>
              <w:spacing w:line="300" w:lineRule="atLeast"/>
              <w:jc w:val="center"/>
              <w:rPr>
                <w:rFonts w:cs="Helvetica"/>
                <w:b/>
                <w:bCs/>
                <w:color w:val="333333"/>
              </w:rPr>
            </w:pPr>
            <w:r w:rsidRPr="005F4EDB">
              <w:rPr>
                <w:rFonts w:cs="Helvetica"/>
                <w:b/>
                <w:bCs/>
                <w:color w:val="333333"/>
              </w:rPr>
              <w:t>Week 8</w:t>
            </w:r>
          </w:p>
        </w:tc>
        <w:tc>
          <w:tcPr>
            <w:tcW w:w="14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hyperlink r:id="rId28" w:tgtFrame="_self" w:history="1">
              <w:r w:rsidRPr="005F4EDB">
                <w:rPr>
                  <w:rStyle w:val="Hyperlink"/>
                  <w:rFonts w:cs="Helvetica"/>
                  <w:color w:val="551A8B"/>
                </w:rPr>
                <w:t>Lecture 08: Clinical Psychology I</w:t>
              </w:r>
            </w:hyperlink>
          </w:p>
        </w:tc>
        <w:tc>
          <w:tcPr>
            <w:tcW w:w="201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b/>
                <w:bCs/>
                <w:color w:val="30302F"/>
              </w:rPr>
              <w:t>Textbook Modules:</w:t>
            </w:r>
            <w:r w:rsidRPr="005F4EDB">
              <w:rPr>
                <w:rFonts w:cs="Helvetica"/>
                <w:color w:val="30302F"/>
              </w:rPr>
              <w:t> 13.1, 13.2, 13.3, 13.4</w:t>
            </w:r>
          </w:p>
        </w:tc>
        <w:tc>
          <w:tcPr>
            <w:tcW w:w="124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c>
          <w:tcPr>
            <w:tcW w:w="100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r>
      <w:tr w:rsidR="000B63F6" w:rsidRPr="005F4EDB" w:rsidTr="000B63F6">
        <w:trPr>
          <w:trHeight w:val="300"/>
        </w:trPr>
        <w:tc>
          <w:tcPr>
            <w:tcW w:w="1234" w:type="dxa"/>
            <w:tcBorders>
              <w:top w:val="single" w:sz="6" w:space="0" w:color="888888"/>
              <w:left w:val="single" w:sz="6" w:space="0" w:color="888888"/>
              <w:bottom w:val="single" w:sz="6" w:space="0" w:color="888888"/>
              <w:right w:val="single" w:sz="6" w:space="0" w:color="888888"/>
            </w:tcBorders>
            <w:shd w:val="clear" w:color="auto" w:fill="CED3DE"/>
            <w:tcMar>
              <w:top w:w="75" w:type="dxa"/>
              <w:left w:w="75" w:type="dxa"/>
              <w:bottom w:w="75" w:type="dxa"/>
              <w:right w:w="75" w:type="dxa"/>
            </w:tcMar>
            <w:hideMark/>
          </w:tcPr>
          <w:p w:rsidR="005F4EDB" w:rsidRPr="005F4EDB" w:rsidRDefault="005F4EDB">
            <w:pPr>
              <w:spacing w:line="300" w:lineRule="atLeast"/>
              <w:jc w:val="center"/>
              <w:rPr>
                <w:rFonts w:cs="Helvetica"/>
                <w:b/>
                <w:bCs/>
                <w:color w:val="333333"/>
              </w:rPr>
            </w:pPr>
            <w:r w:rsidRPr="005F4EDB">
              <w:rPr>
                <w:rFonts w:cs="Helvetica"/>
                <w:b/>
                <w:bCs/>
                <w:color w:val="333333"/>
              </w:rPr>
              <w:t>Week 9</w:t>
            </w:r>
          </w:p>
        </w:tc>
        <w:tc>
          <w:tcPr>
            <w:tcW w:w="14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hyperlink r:id="rId29" w:tgtFrame="_self" w:history="1">
              <w:r w:rsidRPr="005F4EDB">
                <w:rPr>
                  <w:rStyle w:val="Hyperlink"/>
                  <w:rFonts w:cs="Helvetica"/>
                  <w:color w:val="551A8B"/>
                </w:rPr>
                <w:t>Lecture 09: Clinical Psychology II</w:t>
              </w:r>
            </w:hyperlink>
          </w:p>
        </w:tc>
        <w:tc>
          <w:tcPr>
            <w:tcW w:w="201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b/>
                <w:bCs/>
                <w:color w:val="30302F"/>
              </w:rPr>
              <w:t>Textbook Modules:</w:t>
            </w:r>
            <w:r w:rsidRPr="005F4EDB">
              <w:rPr>
                <w:rFonts w:cs="Helvetica"/>
                <w:color w:val="30302F"/>
              </w:rPr>
              <w:t> 14.1, 14.2, 14.3</w:t>
            </w:r>
            <w:r w:rsidRPr="005F4EDB">
              <w:rPr>
                <w:rFonts w:cs="Helvetica"/>
                <w:color w:val="30302F"/>
              </w:rPr>
              <w:br/>
            </w:r>
            <w:r w:rsidRPr="005F4EDB">
              <w:rPr>
                <w:rFonts w:cs="Helvetica"/>
                <w:color w:val="30302F"/>
              </w:rPr>
              <w:br/>
            </w:r>
            <w:r w:rsidRPr="005F4EDB">
              <w:rPr>
                <w:rFonts w:cs="Helvetica"/>
                <w:b/>
                <w:bCs/>
                <w:color w:val="30302F"/>
              </w:rPr>
              <w:t>Scientific American:</w:t>
            </w:r>
            <w:r w:rsidRPr="005F4EDB">
              <w:rPr>
                <w:rFonts w:cs="Helvetica"/>
                <w:color w:val="30302F"/>
              </w:rPr>
              <w:t xml:space="preserve"> February </w:t>
            </w:r>
            <w:r w:rsidRPr="005F4EDB">
              <w:rPr>
                <w:rFonts w:cs="Helvetica"/>
                <w:color w:val="30302F"/>
              </w:rPr>
              <w:lastRenderedPageBreak/>
              <w:t>1995: "Manic-Depressive Illness and Creativity", Kay Redfield Jamison</w:t>
            </w:r>
          </w:p>
        </w:tc>
        <w:tc>
          <w:tcPr>
            <w:tcW w:w="124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lastRenderedPageBreak/>
              <w:t> </w:t>
            </w:r>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c>
          <w:tcPr>
            <w:tcW w:w="100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r>
      <w:tr w:rsidR="000B63F6" w:rsidRPr="005F4EDB" w:rsidTr="000B63F6">
        <w:trPr>
          <w:trHeight w:val="300"/>
        </w:trPr>
        <w:tc>
          <w:tcPr>
            <w:tcW w:w="1234" w:type="dxa"/>
            <w:vMerge w:val="restart"/>
            <w:tcBorders>
              <w:top w:val="single" w:sz="6" w:space="0" w:color="888888"/>
              <w:left w:val="single" w:sz="6" w:space="0" w:color="888888"/>
              <w:bottom w:val="single" w:sz="6" w:space="0" w:color="888888"/>
              <w:right w:val="single" w:sz="6" w:space="0" w:color="888888"/>
            </w:tcBorders>
            <w:shd w:val="clear" w:color="auto" w:fill="CED3DE"/>
            <w:tcMar>
              <w:top w:w="75" w:type="dxa"/>
              <w:left w:w="75" w:type="dxa"/>
              <w:bottom w:w="75" w:type="dxa"/>
              <w:right w:w="75" w:type="dxa"/>
            </w:tcMar>
            <w:hideMark/>
          </w:tcPr>
          <w:p w:rsidR="005F4EDB" w:rsidRPr="005F4EDB" w:rsidRDefault="005F4EDB">
            <w:pPr>
              <w:spacing w:line="300" w:lineRule="atLeast"/>
              <w:jc w:val="center"/>
              <w:rPr>
                <w:rFonts w:cs="Helvetica"/>
                <w:b/>
                <w:bCs/>
                <w:color w:val="333333"/>
              </w:rPr>
            </w:pPr>
            <w:r w:rsidRPr="005F4EDB">
              <w:rPr>
                <w:rFonts w:cs="Helvetica"/>
                <w:b/>
                <w:bCs/>
                <w:color w:val="333333"/>
              </w:rPr>
              <w:t>Week 10</w:t>
            </w:r>
          </w:p>
        </w:tc>
        <w:tc>
          <w:tcPr>
            <w:tcW w:w="1445" w:type="dxa"/>
            <w:vMerge w:val="restart"/>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hyperlink r:id="rId30" w:tgtFrame="_self" w:history="1">
              <w:r w:rsidRPr="005F4EDB">
                <w:rPr>
                  <w:rStyle w:val="Hyperlink"/>
                  <w:rFonts w:cs="Helvetica"/>
                  <w:color w:val="551A8B"/>
                </w:rPr>
                <w:t>Lecture 10: Social Psychology I</w:t>
              </w:r>
            </w:hyperlink>
          </w:p>
        </w:tc>
        <w:tc>
          <w:tcPr>
            <w:tcW w:w="2018" w:type="dxa"/>
            <w:vMerge w:val="restart"/>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b/>
                <w:bCs/>
                <w:color w:val="30302F"/>
              </w:rPr>
              <w:t>Textbook Modules:</w:t>
            </w:r>
            <w:r w:rsidRPr="005F4EDB">
              <w:rPr>
                <w:rFonts w:cs="Helvetica"/>
                <w:color w:val="30302F"/>
              </w:rPr>
              <w:t> 11.4, 15.2</w:t>
            </w:r>
          </w:p>
        </w:tc>
        <w:tc>
          <w:tcPr>
            <w:tcW w:w="124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hyperlink r:id="rId31" w:tgtFrame="_self" w:history="1">
              <w:r w:rsidRPr="005F4EDB">
                <w:rPr>
                  <w:rStyle w:val="Hyperlink"/>
                  <w:rFonts w:cs="Helvetica"/>
                  <w:color w:val="551A8B"/>
                </w:rPr>
                <w:t>Online Quiz 3</w:t>
              </w:r>
            </w:hyperlink>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Available Wednesday, July 6, 2016 at 5:30 AM</w:t>
            </w:r>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Availability Ends Thursday, July 7, 2016 at 8:30 AM</w:t>
            </w:r>
          </w:p>
        </w:tc>
        <w:tc>
          <w:tcPr>
            <w:tcW w:w="100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Style w:val="Strong"/>
                <w:rFonts w:cs="Helvetica"/>
                <w:color w:val="30302F"/>
              </w:rPr>
              <w:t>7%</w:t>
            </w:r>
          </w:p>
        </w:tc>
      </w:tr>
      <w:tr w:rsidR="000B63F6" w:rsidRPr="005F4EDB" w:rsidTr="000B63F6">
        <w:trPr>
          <w:trHeight w:val="300"/>
        </w:trPr>
        <w:tc>
          <w:tcPr>
            <w:tcW w:w="1234" w:type="dxa"/>
            <w:vMerge/>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b/>
                <w:bCs/>
                <w:color w:val="333333"/>
              </w:rPr>
            </w:pPr>
          </w:p>
        </w:tc>
        <w:tc>
          <w:tcPr>
            <w:tcW w:w="1445" w:type="dxa"/>
            <w:vMerge/>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p>
        </w:tc>
        <w:tc>
          <w:tcPr>
            <w:tcW w:w="124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hyperlink r:id="rId32" w:tgtFrame="_self" w:history="1">
              <w:r w:rsidRPr="005F4EDB">
                <w:rPr>
                  <w:rStyle w:val="Hyperlink"/>
                  <w:rFonts w:cs="Helvetica"/>
                  <w:color w:val="551A8B"/>
                </w:rPr>
                <w:t>Online Quiz 3 - Feedback Available</w:t>
              </w:r>
            </w:hyperlink>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Saturday, July 9, 2016 at 12:00 AM</w:t>
            </w:r>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c>
          <w:tcPr>
            <w:tcW w:w="100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r>
      <w:tr w:rsidR="000B63F6" w:rsidRPr="005F4EDB" w:rsidTr="000B63F6">
        <w:trPr>
          <w:trHeight w:val="300"/>
        </w:trPr>
        <w:tc>
          <w:tcPr>
            <w:tcW w:w="1234" w:type="dxa"/>
            <w:tcBorders>
              <w:top w:val="single" w:sz="6" w:space="0" w:color="888888"/>
              <w:left w:val="single" w:sz="6" w:space="0" w:color="888888"/>
              <w:bottom w:val="single" w:sz="6" w:space="0" w:color="888888"/>
              <w:right w:val="single" w:sz="6" w:space="0" w:color="888888"/>
            </w:tcBorders>
            <w:shd w:val="clear" w:color="auto" w:fill="CED3DE"/>
            <w:tcMar>
              <w:top w:w="75" w:type="dxa"/>
              <w:left w:w="75" w:type="dxa"/>
              <w:bottom w:w="75" w:type="dxa"/>
              <w:right w:w="75" w:type="dxa"/>
            </w:tcMar>
            <w:hideMark/>
          </w:tcPr>
          <w:p w:rsidR="005F4EDB" w:rsidRPr="005F4EDB" w:rsidRDefault="005F4EDB">
            <w:pPr>
              <w:spacing w:line="300" w:lineRule="atLeast"/>
              <w:jc w:val="center"/>
              <w:rPr>
                <w:rFonts w:cs="Helvetica"/>
                <w:b/>
                <w:bCs/>
                <w:color w:val="333333"/>
              </w:rPr>
            </w:pPr>
            <w:r w:rsidRPr="005F4EDB">
              <w:rPr>
                <w:rFonts w:cs="Helvetica"/>
                <w:b/>
                <w:bCs/>
                <w:color w:val="333333"/>
              </w:rPr>
              <w:t>Week 11</w:t>
            </w:r>
          </w:p>
        </w:tc>
        <w:tc>
          <w:tcPr>
            <w:tcW w:w="14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hyperlink r:id="rId33" w:tgtFrame="_self" w:history="1">
              <w:r w:rsidRPr="005F4EDB">
                <w:rPr>
                  <w:rStyle w:val="Hyperlink"/>
                  <w:rFonts w:cs="Helvetica"/>
                  <w:color w:val="551A8B"/>
                </w:rPr>
                <w:t>Lecture 11: Social Psychology II</w:t>
              </w:r>
            </w:hyperlink>
          </w:p>
        </w:tc>
        <w:tc>
          <w:tcPr>
            <w:tcW w:w="201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b/>
                <w:bCs/>
                <w:color w:val="30302F"/>
              </w:rPr>
              <w:t>Textbook Modules:</w:t>
            </w:r>
            <w:r w:rsidRPr="005F4EDB">
              <w:rPr>
                <w:rFonts w:cs="Helvetica"/>
                <w:color w:val="30302F"/>
              </w:rPr>
              <w:t> 15.1, 15.3</w:t>
            </w:r>
          </w:p>
        </w:tc>
        <w:tc>
          <w:tcPr>
            <w:tcW w:w="124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hyperlink r:id="rId34" w:tgtFrame="_self" w:history="1">
              <w:r w:rsidRPr="005F4EDB">
                <w:rPr>
                  <w:rStyle w:val="Hyperlink"/>
                  <w:rFonts w:cs="Helvetica"/>
                  <w:color w:val="551A8B"/>
                </w:rPr>
                <w:t>Application Paper</w:t>
              </w:r>
            </w:hyperlink>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Wednesday, July 13, 2016 at 11:55 PM</w:t>
            </w:r>
          </w:p>
        </w:tc>
        <w:tc>
          <w:tcPr>
            <w:tcW w:w="100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Style w:val="Strong"/>
                <w:rFonts w:cs="Helvetica"/>
                <w:color w:val="30302F"/>
              </w:rPr>
              <w:t>12%</w:t>
            </w:r>
          </w:p>
        </w:tc>
      </w:tr>
      <w:tr w:rsidR="000B63F6" w:rsidRPr="005F4EDB" w:rsidTr="000B63F6">
        <w:trPr>
          <w:trHeight w:val="300"/>
        </w:trPr>
        <w:tc>
          <w:tcPr>
            <w:tcW w:w="1234" w:type="dxa"/>
            <w:vMerge w:val="restart"/>
            <w:tcBorders>
              <w:top w:val="single" w:sz="6" w:space="0" w:color="888888"/>
              <w:left w:val="single" w:sz="6" w:space="0" w:color="888888"/>
              <w:bottom w:val="single" w:sz="6" w:space="0" w:color="888888"/>
              <w:right w:val="single" w:sz="6" w:space="0" w:color="888888"/>
            </w:tcBorders>
            <w:shd w:val="clear" w:color="auto" w:fill="CED3DE"/>
            <w:tcMar>
              <w:top w:w="75" w:type="dxa"/>
              <w:left w:w="75" w:type="dxa"/>
              <w:bottom w:w="75" w:type="dxa"/>
              <w:right w:w="75" w:type="dxa"/>
            </w:tcMar>
            <w:hideMark/>
          </w:tcPr>
          <w:p w:rsidR="005F4EDB" w:rsidRPr="005F4EDB" w:rsidRDefault="005F4EDB">
            <w:pPr>
              <w:spacing w:line="300" w:lineRule="atLeast"/>
              <w:jc w:val="center"/>
              <w:rPr>
                <w:rFonts w:cs="Helvetica"/>
                <w:b/>
                <w:bCs/>
                <w:color w:val="333333"/>
              </w:rPr>
            </w:pPr>
            <w:r w:rsidRPr="005F4EDB">
              <w:rPr>
                <w:rFonts w:cs="Helvetica"/>
                <w:b/>
                <w:bCs/>
                <w:color w:val="333333"/>
              </w:rPr>
              <w:t>Week 12</w:t>
            </w:r>
          </w:p>
        </w:tc>
        <w:tc>
          <w:tcPr>
            <w:tcW w:w="1445" w:type="dxa"/>
            <w:vMerge w:val="restart"/>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hyperlink r:id="rId35" w:tgtFrame="_self" w:history="1">
              <w:r w:rsidRPr="005F4EDB">
                <w:rPr>
                  <w:rStyle w:val="Hyperlink"/>
                  <w:rFonts w:cs="Helvetica"/>
                  <w:color w:val="551A8B"/>
                </w:rPr>
                <w:t>Lecture 12: Applications of Psychology</w:t>
              </w:r>
            </w:hyperlink>
          </w:p>
        </w:tc>
        <w:tc>
          <w:tcPr>
            <w:tcW w:w="2018" w:type="dxa"/>
            <w:vMerge w:val="restart"/>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b/>
                <w:bCs/>
                <w:color w:val="30302F"/>
              </w:rPr>
              <w:t>Textbook Modules:</w:t>
            </w:r>
            <w:r w:rsidRPr="005F4EDB">
              <w:rPr>
                <w:rFonts w:cs="Helvetica"/>
                <w:color w:val="30302F"/>
              </w:rPr>
              <w:t> 11.2, 11.3, 16.1, 16.2, 16.3, 17.3</w:t>
            </w:r>
            <w:r w:rsidRPr="005F4EDB">
              <w:rPr>
                <w:rFonts w:cs="Helvetica"/>
                <w:color w:val="30302F"/>
              </w:rPr>
              <w:br/>
            </w:r>
            <w:r w:rsidRPr="005F4EDB">
              <w:rPr>
                <w:rFonts w:cs="Helvetica"/>
                <w:color w:val="30302F"/>
              </w:rPr>
              <w:br/>
            </w:r>
            <w:r w:rsidRPr="005F4EDB">
              <w:rPr>
                <w:rFonts w:cs="Helvetica"/>
                <w:b/>
                <w:bCs/>
                <w:color w:val="30302F"/>
              </w:rPr>
              <w:t>Scientific American:</w:t>
            </w:r>
            <w:r w:rsidRPr="005F4EDB">
              <w:rPr>
                <w:rFonts w:cs="Helvetica"/>
                <w:color w:val="30302F"/>
              </w:rPr>
              <w:t> January 1998: "The Placebo Effect", Walter A. Brown</w:t>
            </w:r>
          </w:p>
        </w:tc>
        <w:tc>
          <w:tcPr>
            <w:tcW w:w="124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hyperlink r:id="rId36" w:tgtFrame="_self" w:history="1">
              <w:r w:rsidRPr="005F4EDB">
                <w:rPr>
                  <w:rStyle w:val="Hyperlink"/>
                  <w:rFonts w:cs="Helvetica"/>
                  <w:color w:val="551A8B"/>
                </w:rPr>
                <w:t>Online Quiz 4</w:t>
              </w:r>
            </w:hyperlink>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Available Wednesday, July 20, 2016 at 5:30 AM</w:t>
            </w:r>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Availability Ends Thursday, July 21, 2016 at 8:30 AM</w:t>
            </w:r>
          </w:p>
        </w:tc>
        <w:tc>
          <w:tcPr>
            <w:tcW w:w="100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Style w:val="Strong"/>
                <w:rFonts w:cs="Helvetica"/>
                <w:color w:val="30302F"/>
              </w:rPr>
              <w:t>7%</w:t>
            </w:r>
          </w:p>
        </w:tc>
      </w:tr>
      <w:tr w:rsidR="000B63F6" w:rsidRPr="005F4EDB" w:rsidTr="000B63F6">
        <w:trPr>
          <w:trHeight w:val="300"/>
        </w:trPr>
        <w:tc>
          <w:tcPr>
            <w:tcW w:w="1234" w:type="dxa"/>
            <w:vMerge/>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b/>
                <w:bCs/>
                <w:color w:val="333333"/>
              </w:rPr>
            </w:pPr>
          </w:p>
        </w:tc>
        <w:tc>
          <w:tcPr>
            <w:tcW w:w="1445" w:type="dxa"/>
            <w:vMerge/>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p>
        </w:tc>
        <w:tc>
          <w:tcPr>
            <w:tcW w:w="1247"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hyperlink r:id="rId37" w:tgtFrame="_self" w:history="1">
              <w:r w:rsidRPr="005F4EDB">
                <w:rPr>
                  <w:rStyle w:val="Hyperlink"/>
                  <w:rFonts w:cs="Helvetica"/>
                  <w:color w:val="551A8B"/>
                </w:rPr>
                <w:t>Online Quiz 4 - Feedback Available</w:t>
              </w:r>
            </w:hyperlink>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Saturday, July 23, 2016 at 12:00 AM</w:t>
            </w:r>
          </w:p>
        </w:tc>
        <w:tc>
          <w:tcPr>
            <w:tcW w:w="119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c>
          <w:tcPr>
            <w:tcW w:w="100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r>
      <w:tr w:rsidR="005F4EDB" w:rsidRPr="005F4EDB" w:rsidTr="000B63F6">
        <w:trPr>
          <w:trHeight w:val="300"/>
        </w:trPr>
        <w:tc>
          <w:tcPr>
            <w:tcW w:w="1234" w:type="dxa"/>
            <w:tcBorders>
              <w:top w:val="single" w:sz="6" w:space="0" w:color="888888"/>
              <w:left w:val="single" w:sz="6" w:space="0" w:color="888888"/>
              <w:bottom w:val="single" w:sz="6" w:space="0" w:color="888888"/>
              <w:right w:val="single" w:sz="6" w:space="0" w:color="888888"/>
            </w:tcBorders>
            <w:shd w:val="clear" w:color="auto" w:fill="CED3DE"/>
            <w:tcMar>
              <w:top w:w="75" w:type="dxa"/>
              <w:left w:w="75" w:type="dxa"/>
              <w:bottom w:w="75" w:type="dxa"/>
              <w:right w:w="75" w:type="dxa"/>
            </w:tcMar>
            <w:hideMark/>
          </w:tcPr>
          <w:p w:rsidR="005F4EDB" w:rsidRPr="005F4EDB" w:rsidRDefault="005F4EDB">
            <w:pPr>
              <w:spacing w:line="300" w:lineRule="atLeast"/>
              <w:jc w:val="center"/>
              <w:rPr>
                <w:rFonts w:cs="Helvetica"/>
                <w:b/>
                <w:bCs/>
                <w:color w:val="333333"/>
              </w:rPr>
            </w:pPr>
            <w:hyperlink r:id="rId38" w:tgtFrame="_self" w:history="1">
              <w:r w:rsidRPr="005F4EDB">
                <w:rPr>
                  <w:rStyle w:val="Hyperlink"/>
                  <w:rFonts w:cs="Helvetica"/>
                  <w:b/>
                  <w:bCs/>
                  <w:color w:val="551A8B"/>
                </w:rPr>
                <w:t>Final Examination</w:t>
              </w:r>
            </w:hyperlink>
          </w:p>
        </w:tc>
        <w:tc>
          <w:tcPr>
            <w:tcW w:w="7108" w:type="dxa"/>
            <w:gridSpan w:val="5"/>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Fonts w:cs="Helvetica"/>
                <w:color w:val="30302F"/>
              </w:rPr>
              <w:t> </w:t>
            </w:r>
          </w:p>
        </w:tc>
        <w:tc>
          <w:tcPr>
            <w:tcW w:w="100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pPr>
              <w:spacing w:line="300" w:lineRule="atLeast"/>
              <w:rPr>
                <w:rFonts w:cs="Helvetica"/>
                <w:color w:val="30302F"/>
              </w:rPr>
            </w:pPr>
            <w:r w:rsidRPr="005F4EDB">
              <w:rPr>
                <w:rStyle w:val="Strong"/>
                <w:rFonts w:cs="Helvetica"/>
                <w:color w:val="30302F"/>
              </w:rPr>
              <w:t>60%</w:t>
            </w:r>
          </w:p>
        </w:tc>
      </w:tr>
    </w:tbl>
    <w:p w:rsidR="005F4EDB" w:rsidRPr="005F4EDB" w:rsidRDefault="005F4EDB" w:rsidP="005F4EDB">
      <w:pPr>
        <w:pStyle w:val="Heading2"/>
        <w:pBdr>
          <w:left w:val="single" w:sz="36" w:space="4" w:color="FA9600"/>
        </w:pBdr>
        <w:shd w:val="clear" w:color="auto" w:fill="FFFFFF"/>
        <w:spacing w:before="300" w:beforeAutospacing="0" w:after="150" w:afterAutospacing="0" w:line="428" w:lineRule="atLeast"/>
        <w:rPr>
          <w:rFonts w:asciiTheme="minorHAnsi" w:hAnsiTheme="minorHAnsi" w:cs="Arial"/>
          <w:color w:val="002E40"/>
          <w:sz w:val="22"/>
          <w:szCs w:val="22"/>
        </w:rPr>
      </w:pPr>
      <w:r w:rsidRPr="005F4EDB">
        <w:rPr>
          <w:rFonts w:asciiTheme="minorHAnsi" w:hAnsiTheme="minorHAnsi" w:cs="Arial"/>
          <w:color w:val="002E40"/>
          <w:sz w:val="22"/>
          <w:szCs w:val="22"/>
        </w:rPr>
        <w:t>Final Examination Arrangements and Schedule</w:t>
      </w:r>
    </w:p>
    <w:p w:rsidR="005F4EDB" w:rsidRPr="005F4EDB" w:rsidRDefault="005F4EDB" w:rsidP="005F4EDB">
      <w:pPr>
        <w:pStyle w:val="NormalWeb"/>
        <w:shd w:val="clear" w:color="auto" w:fill="FFFFFF"/>
        <w:spacing w:before="0" w:beforeAutospacing="0" w:after="150" w:afterAutospacing="0" w:line="300" w:lineRule="atLeast"/>
        <w:rPr>
          <w:rFonts w:asciiTheme="minorHAnsi" w:hAnsiTheme="minorHAnsi" w:cs="Helvetica"/>
          <w:color w:val="333333"/>
          <w:sz w:val="22"/>
          <w:szCs w:val="22"/>
        </w:rPr>
      </w:pPr>
      <w:r w:rsidRPr="005F4EDB">
        <w:rPr>
          <w:rFonts w:asciiTheme="minorHAnsi" w:hAnsiTheme="minorHAnsi" w:cs="Helvetica"/>
          <w:color w:val="333333"/>
          <w:sz w:val="22"/>
          <w:szCs w:val="22"/>
        </w:rPr>
        <w:t>Please carefully review the information about </w:t>
      </w:r>
      <w:hyperlink r:id="rId39" w:tgtFrame="_blank" w:history="1">
        <w:r w:rsidRPr="005F4EDB">
          <w:rPr>
            <w:rStyle w:val="Hyperlink"/>
            <w:rFonts w:asciiTheme="minorHAnsi" w:hAnsiTheme="minorHAnsi" w:cs="Helvetica"/>
            <w:color w:val="551A8B"/>
            <w:sz w:val="22"/>
            <w:szCs w:val="22"/>
          </w:rPr>
          <w:t>final examinations for online courses</w:t>
        </w:r>
      </w:hyperlink>
      <w:r w:rsidRPr="005F4EDB">
        <w:rPr>
          <w:rFonts w:asciiTheme="minorHAnsi" w:hAnsiTheme="minorHAnsi" w:cs="Helvetica"/>
          <w:color w:val="333333"/>
          <w:sz w:val="22"/>
          <w:szCs w:val="22"/>
        </w:rPr>
        <w:t>, including dates, locations, how to make examination arrangements, writing with a proctor, and deadlines.</w:t>
      </w:r>
    </w:p>
    <w:p w:rsidR="005F4EDB" w:rsidRPr="005F4EDB" w:rsidRDefault="005F4EDB" w:rsidP="005F4EDB">
      <w:pPr>
        <w:pStyle w:val="NormalWeb"/>
        <w:shd w:val="clear" w:color="auto" w:fill="FFFFFF"/>
        <w:spacing w:before="0" w:beforeAutospacing="0" w:after="150" w:afterAutospacing="0" w:line="300" w:lineRule="atLeast"/>
        <w:rPr>
          <w:rFonts w:asciiTheme="minorHAnsi" w:hAnsiTheme="minorHAnsi" w:cs="Helvetica"/>
          <w:color w:val="333333"/>
          <w:sz w:val="22"/>
          <w:szCs w:val="22"/>
        </w:rPr>
      </w:pPr>
      <w:r w:rsidRPr="005F4EDB">
        <w:rPr>
          <w:rFonts w:asciiTheme="minorHAnsi" w:hAnsiTheme="minorHAnsi" w:cs="Helvetica"/>
          <w:color w:val="333333"/>
          <w:sz w:val="22"/>
          <w:szCs w:val="22"/>
        </w:rPr>
        <w:lastRenderedPageBreak/>
        <w:t>If you are taking </w:t>
      </w:r>
      <w:r w:rsidRPr="005F4EDB">
        <w:rPr>
          <w:rStyle w:val="Strong"/>
          <w:rFonts w:asciiTheme="minorHAnsi" w:hAnsiTheme="minorHAnsi" w:cs="Helvetica"/>
          <w:color w:val="333333"/>
          <w:sz w:val="22"/>
          <w:szCs w:val="22"/>
        </w:rPr>
        <w:t>any on-campus courses</w:t>
      </w:r>
      <w:r w:rsidRPr="005F4EDB">
        <w:rPr>
          <w:rFonts w:asciiTheme="minorHAnsi" w:hAnsiTheme="minorHAnsi" w:cs="Helvetica"/>
          <w:color w:val="333333"/>
          <w:sz w:val="22"/>
          <w:szCs w:val="22"/>
        </w:rPr>
        <w:t>, you will automatically be scheduled to write your exam on campus. No action is required.</w:t>
      </w:r>
    </w:p>
    <w:p w:rsidR="005F4EDB" w:rsidRPr="005F4EDB" w:rsidRDefault="005F4EDB" w:rsidP="005F4EDB">
      <w:pPr>
        <w:pStyle w:val="NormalWeb"/>
        <w:shd w:val="clear" w:color="auto" w:fill="FFFFFF"/>
        <w:spacing w:before="0" w:beforeAutospacing="0" w:after="150" w:afterAutospacing="0" w:line="300" w:lineRule="atLeast"/>
        <w:rPr>
          <w:rFonts w:asciiTheme="minorHAnsi" w:hAnsiTheme="minorHAnsi" w:cs="Helvetica"/>
          <w:color w:val="333333"/>
          <w:sz w:val="22"/>
          <w:szCs w:val="22"/>
        </w:rPr>
      </w:pPr>
      <w:r w:rsidRPr="005F4EDB">
        <w:rPr>
          <w:rFonts w:asciiTheme="minorHAnsi" w:hAnsiTheme="minorHAnsi" w:cs="Helvetica"/>
          <w:color w:val="333333"/>
          <w:sz w:val="22"/>
          <w:szCs w:val="22"/>
        </w:rPr>
        <w:t>If you are taking </w:t>
      </w:r>
      <w:r w:rsidRPr="005F4EDB">
        <w:rPr>
          <w:rStyle w:val="Strong"/>
          <w:rFonts w:asciiTheme="minorHAnsi" w:hAnsiTheme="minorHAnsi" w:cs="Helvetica"/>
          <w:color w:val="333333"/>
          <w:sz w:val="22"/>
          <w:szCs w:val="22"/>
        </w:rPr>
        <w:t>only online courses, do one of the following</w:t>
      </w:r>
      <w:r w:rsidRPr="005F4EDB">
        <w:rPr>
          <w:rFonts w:asciiTheme="minorHAnsi" w:hAnsiTheme="minorHAnsi" w:cs="Helvetica"/>
          <w:color w:val="333333"/>
          <w:sz w:val="22"/>
          <w:szCs w:val="22"/>
        </w:rPr>
        <w:t>:</w:t>
      </w:r>
    </w:p>
    <w:p w:rsidR="005F4EDB" w:rsidRPr="005F4EDB" w:rsidRDefault="005F4EDB" w:rsidP="005F4EDB">
      <w:pPr>
        <w:numPr>
          <w:ilvl w:val="0"/>
          <w:numId w:val="6"/>
        </w:numPr>
        <w:shd w:val="clear" w:color="auto" w:fill="FFFFFF"/>
        <w:spacing w:before="100" w:beforeAutospacing="1" w:after="100" w:afterAutospacing="1" w:line="315" w:lineRule="atLeast"/>
        <w:ind w:left="750"/>
        <w:rPr>
          <w:rFonts w:cs="Helvetica"/>
          <w:color w:val="333333"/>
        </w:rPr>
      </w:pPr>
      <w:r w:rsidRPr="005F4EDB">
        <w:rPr>
          <w:rFonts w:cs="Helvetica"/>
          <w:color w:val="333333"/>
        </w:rPr>
        <w:t>If your </w:t>
      </w:r>
      <w:r w:rsidRPr="005F4EDB">
        <w:rPr>
          <w:rStyle w:val="Strong"/>
          <w:rFonts w:cs="Helvetica"/>
          <w:color w:val="333333"/>
        </w:rPr>
        <w:t>address in QUEST is within 100 km</w:t>
      </w:r>
      <w:r w:rsidRPr="005F4EDB">
        <w:rPr>
          <w:rFonts w:cs="Helvetica"/>
          <w:color w:val="333333"/>
        </w:rPr>
        <w:t> of an </w:t>
      </w:r>
      <w:hyperlink r:id="rId40" w:anchor="exam_centres" w:tgtFrame="_blank" w:history="1">
        <w:r w:rsidRPr="005F4EDB">
          <w:rPr>
            <w:rStyle w:val="Hyperlink"/>
            <w:rFonts w:cs="Helvetica"/>
            <w:color w:val="551A8B"/>
          </w:rPr>
          <w:t>examination centre</w:t>
        </w:r>
      </w:hyperlink>
      <w:r w:rsidRPr="005F4EDB">
        <w:rPr>
          <w:rFonts w:cs="Helvetica"/>
          <w:color w:val="333333"/>
        </w:rPr>
        <w:t>, you must choose an exam centre in </w:t>
      </w:r>
      <w:hyperlink r:id="rId41" w:tgtFrame="_blank" w:history="1">
        <w:r w:rsidRPr="005F4EDB">
          <w:rPr>
            <w:rStyle w:val="Hyperlink"/>
            <w:rFonts w:cs="Helvetica"/>
            <w:color w:val="551A8B"/>
          </w:rPr>
          <w:t>Quest</w:t>
        </w:r>
      </w:hyperlink>
      <w:r w:rsidRPr="005F4EDB">
        <w:rPr>
          <w:rStyle w:val="apple-converted-space"/>
          <w:rFonts w:cs="Helvetica"/>
          <w:color w:val="333333"/>
        </w:rPr>
        <w:t> </w:t>
      </w:r>
      <w:r w:rsidRPr="005F4EDB">
        <w:rPr>
          <w:rFonts w:cs="Helvetica"/>
          <w:color w:val="333333"/>
        </w:rPr>
        <w:t>by </w:t>
      </w:r>
      <w:r w:rsidRPr="005F4EDB">
        <w:rPr>
          <w:rStyle w:val="Strong"/>
          <w:rFonts w:cs="Helvetica"/>
          <w:color w:val="333333"/>
        </w:rPr>
        <w:t>Sunday May 15, 2016</w:t>
      </w:r>
      <w:r w:rsidRPr="005F4EDB">
        <w:rPr>
          <w:rFonts w:cs="Helvetica"/>
          <w:color w:val="333333"/>
        </w:rPr>
        <w:t>. This must be done each term.</w:t>
      </w:r>
    </w:p>
    <w:p w:rsidR="005F4EDB" w:rsidRPr="005F4EDB" w:rsidRDefault="005F4EDB" w:rsidP="005F4EDB">
      <w:pPr>
        <w:numPr>
          <w:ilvl w:val="0"/>
          <w:numId w:val="6"/>
        </w:numPr>
        <w:shd w:val="clear" w:color="auto" w:fill="FFFFFF"/>
        <w:spacing w:before="100" w:beforeAutospacing="1" w:after="100" w:afterAutospacing="1" w:line="315" w:lineRule="atLeast"/>
        <w:ind w:left="750"/>
        <w:rPr>
          <w:rFonts w:cs="Helvetica"/>
          <w:color w:val="333333"/>
        </w:rPr>
      </w:pPr>
      <w:r w:rsidRPr="005F4EDB">
        <w:rPr>
          <w:rFonts w:cs="Helvetica"/>
          <w:color w:val="333333"/>
        </w:rPr>
        <w:t>If your address in Quest is </w:t>
      </w:r>
      <w:r w:rsidRPr="005F4EDB">
        <w:rPr>
          <w:rStyle w:val="Strong"/>
          <w:rFonts w:cs="Helvetica"/>
          <w:color w:val="333333"/>
        </w:rPr>
        <w:t>more than 100 km from an exam centre, you must arrange for a proctor</w:t>
      </w:r>
      <w:r w:rsidRPr="005F4EDB">
        <w:rPr>
          <w:rFonts w:cs="Helvetica"/>
          <w:color w:val="333333"/>
        </w:rPr>
        <w:t>. Please review the guidelines and deadlines for </w:t>
      </w:r>
      <w:hyperlink r:id="rId42" w:anchor="writing_with_proctor" w:tgtFrame="_blank" w:history="1">
        <w:r w:rsidRPr="005F4EDB">
          <w:rPr>
            <w:rStyle w:val="Hyperlink"/>
            <w:rFonts w:cs="Helvetica"/>
            <w:color w:val="551A8B"/>
          </w:rPr>
          <w:t>writing with a proctor</w:t>
        </w:r>
      </w:hyperlink>
      <w:r w:rsidRPr="005F4EDB">
        <w:rPr>
          <w:rFonts w:cs="Helvetica"/>
          <w:color w:val="333333"/>
        </w:rPr>
        <w:t>. This must be done each term.</w:t>
      </w:r>
    </w:p>
    <w:p w:rsidR="005F4EDB" w:rsidRPr="005F4EDB" w:rsidRDefault="005F4EDB" w:rsidP="005F4EDB">
      <w:pPr>
        <w:pStyle w:val="NormalWeb"/>
        <w:shd w:val="clear" w:color="auto" w:fill="FFFFFF"/>
        <w:spacing w:before="0" w:beforeAutospacing="0" w:after="150" w:afterAutospacing="0" w:line="300" w:lineRule="atLeast"/>
        <w:rPr>
          <w:rFonts w:asciiTheme="minorHAnsi" w:hAnsiTheme="minorHAnsi" w:cs="Helvetica"/>
          <w:color w:val="333333"/>
          <w:sz w:val="22"/>
          <w:szCs w:val="22"/>
        </w:rPr>
      </w:pPr>
      <w:r w:rsidRPr="005F4EDB">
        <w:rPr>
          <w:rFonts w:asciiTheme="minorHAnsi" w:hAnsiTheme="minorHAnsi" w:cs="Helvetica"/>
          <w:color w:val="333333"/>
          <w:sz w:val="22"/>
          <w:szCs w:val="22"/>
        </w:rPr>
        <w:t>Your online course exam schedule will be available in Quest approximately four weeks before your exam date(s). Instructions on how to find your schedule are posted on the </w:t>
      </w:r>
      <w:hyperlink r:id="rId43" w:tgtFrame="_blank" w:history="1">
        <w:r w:rsidRPr="005F4EDB">
          <w:rPr>
            <w:rStyle w:val="Hyperlink"/>
            <w:rFonts w:asciiTheme="minorHAnsi" w:hAnsiTheme="minorHAnsi" w:cs="Helvetica"/>
            <w:color w:val="551A8B"/>
            <w:sz w:val="22"/>
            <w:szCs w:val="22"/>
          </w:rPr>
          <w:t>Quest Help</w:t>
        </w:r>
      </w:hyperlink>
      <w:r w:rsidRPr="005F4EDB">
        <w:rPr>
          <w:rFonts w:asciiTheme="minorHAnsi" w:hAnsiTheme="minorHAnsi" w:cs="Helvetica"/>
          <w:color w:val="333333"/>
          <w:sz w:val="22"/>
          <w:szCs w:val="22"/>
        </w:rPr>
        <w:t> page.</w:t>
      </w:r>
    </w:p>
    <w:p w:rsidR="005F4EDB" w:rsidRPr="005F4EDB" w:rsidRDefault="005F4EDB" w:rsidP="005F4EDB">
      <w:pPr>
        <w:pStyle w:val="NormalWeb"/>
        <w:shd w:val="clear" w:color="auto" w:fill="FFFFFF"/>
        <w:spacing w:before="0" w:beforeAutospacing="0" w:after="150" w:afterAutospacing="0" w:line="300" w:lineRule="atLeast"/>
        <w:rPr>
          <w:rFonts w:asciiTheme="minorHAnsi" w:hAnsiTheme="minorHAnsi" w:cs="Helvetica"/>
          <w:color w:val="333333"/>
          <w:sz w:val="22"/>
          <w:szCs w:val="22"/>
        </w:rPr>
      </w:pPr>
      <w:r w:rsidRPr="005F4EDB">
        <w:rPr>
          <w:rFonts w:asciiTheme="minorHAnsi" w:hAnsiTheme="minorHAnsi" w:cs="Helvetica"/>
          <w:color w:val="333333"/>
          <w:sz w:val="22"/>
          <w:szCs w:val="22"/>
        </w:rPr>
        <w:t>University of Waterloo Senate-approved </w:t>
      </w:r>
      <w:hyperlink r:id="rId44" w:tgtFrame="_blank" w:history="1">
        <w:r w:rsidRPr="005F4EDB">
          <w:rPr>
            <w:rStyle w:val="Hyperlink"/>
            <w:rFonts w:asciiTheme="minorHAnsi" w:hAnsiTheme="minorHAnsi" w:cs="Helvetica"/>
            <w:color w:val="551A8B"/>
            <w:sz w:val="22"/>
            <w:szCs w:val="22"/>
          </w:rPr>
          <w:t>examination regulations and related matters</w:t>
        </w:r>
      </w:hyperlink>
      <w:r w:rsidRPr="005F4EDB">
        <w:rPr>
          <w:rFonts w:asciiTheme="minorHAnsi" w:hAnsiTheme="minorHAnsi" w:cs="Helvetica"/>
          <w:color w:val="333333"/>
          <w:sz w:val="22"/>
          <w:szCs w:val="22"/>
        </w:rPr>
        <w:t> can be found on the Registrar's website.</w:t>
      </w:r>
    </w:p>
    <w:p w:rsidR="005F4EDB" w:rsidRPr="005F4EDB" w:rsidRDefault="005F4EDB" w:rsidP="005F4EDB">
      <w:pPr>
        <w:pStyle w:val="Heading2"/>
        <w:pBdr>
          <w:left w:val="single" w:sz="36" w:space="4" w:color="FA9600"/>
        </w:pBdr>
        <w:shd w:val="clear" w:color="auto" w:fill="FFFFFF"/>
        <w:spacing w:before="300" w:beforeAutospacing="0" w:after="150" w:afterAutospacing="0" w:line="428" w:lineRule="atLeast"/>
        <w:rPr>
          <w:rFonts w:asciiTheme="minorHAnsi" w:hAnsiTheme="minorHAnsi" w:cs="Arial"/>
          <w:color w:val="002E40"/>
          <w:sz w:val="22"/>
          <w:szCs w:val="22"/>
        </w:rPr>
      </w:pPr>
      <w:r w:rsidRPr="005F4EDB">
        <w:rPr>
          <w:rFonts w:asciiTheme="minorHAnsi" w:hAnsiTheme="minorHAnsi" w:cs="Arial"/>
          <w:color w:val="002E40"/>
          <w:sz w:val="22"/>
          <w:szCs w:val="22"/>
        </w:rPr>
        <w:t>Official Grades and Course Access</w:t>
      </w:r>
    </w:p>
    <w:p w:rsidR="005F4EDB" w:rsidRPr="005F4EDB" w:rsidRDefault="005F4EDB" w:rsidP="005F4EDB">
      <w:pPr>
        <w:pStyle w:val="NormalWeb"/>
        <w:shd w:val="clear" w:color="auto" w:fill="FFFFFF"/>
        <w:spacing w:before="0" w:beforeAutospacing="0" w:after="150" w:afterAutospacing="0" w:line="300" w:lineRule="atLeast"/>
        <w:rPr>
          <w:rFonts w:asciiTheme="minorHAnsi" w:hAnsiTheme="minorHAnsi" w:cs="Helvetica"/>
          <w:color w:val="333333"/>
          <w:sz w:val="22"/>
          <w:szCs w:val="22"/>
        </w:rPr>
      </w:pPr>
      <w:r w:rsidRPr="005F4EDB">
        <w:rPr>
          <w:rFonts w:asciiTheme="minorHAnsi" w:hAnsiTheme="minorHAnsi" w:cs="Helvetica"/>
          <w:color w:val="333333"/>
          <w:sz w:val="22"/>
          <w:szCs w:val="22"/>
        </w:rPr>
        <w:t>Official Grades and Academic Standings are available through </w:t>
      </w:r>
      <w:hyperlink r:id="rId45" w:tgtFrame="_blank" w:history="1">
        <w:r w:rsidRPr="005F4EDB">
          <w:rPr>
            <w:rStyle w:val="Hyperlink"/>
            <w:rFonts w:asciiTheme="minorHAnsi" w:hAnsiTheme="minorHAnsi" w:cs="Helvetica"/>
            <w:color w:val="551A8B"/>
            <w:sz w:val="22"/>
            <w:szCs w:val="22"/>
          </w:rPr>
          <w:t>Quest</w:t>
        </w:r>
      </w:hyperlink>
      <w:r w:rsidRPr="005F4EDB">
        <w:rPr>
          <w:rFonts w:asciiTheme="minorHAnsi" w:hAnsiTheme="minorHAnsi" w:cs="Helvetica"/>
          <w:color w:val="333333"/>
          <w:sz w:val="22"/>
          <w:szCs w:val="22"/>
        </w:rPr>
        <w:t>.</w:t>
      </w:r>
    </w:p>
    <w:p w:rsidR="000B63F6" w:rsidRDefault="005F4EDB" w:rsidP="000B63F6">
      <w:pPr>
        <w:pStyle w:val="NormalWeb"/>
        <w:shd w:val="clear" w:color="auto" w:fill="FFFFFF"/>
        <w:spacing w:before="0" w:beforeAutospacing="0" w:after="150" w:afterAutospacing="0" w:line="300" w:lineRule="atLeast"/>
        <w:rPr>
          <w:rFonts w:asciiTheme="minorHAnsi" w:hAnsiTheme="minorHAnsi" w:cs="Helvetica"/>
          <w:color w:val="333333"/>
          <w:sz w:val="22"/>
          <w:szCs w:val="22"/>
        </w:rPr>
      </w:pPr>
      <w:r w:rsidRPr="005F4EDB">
        <w:rPr>
          <w:rFonts w:asciiTheme="minorHAnsi" w:hAnsiTheme="minorHAnsi" w:cs="Helvetica"/>
          <w:color w:val="333333"/>
          <w:sz w:val="22"/>
          <w:szCs w:val="22"/>
        </w:rPr>
        <w:t>Your access to this course will continue for the duration of the current term. You will not have access to this course once the next term begins.</w:t>
      </w:r>
    </w:p>
    <w:p w:rsidR="005F4EDB" w:rsidRPr="005F4EDB" w:rsidRDefault="005F4EDB" w:rsidP="000B63F6">
      <w:pPr>
        <w:pStyle w:val="NormalWeb"/>
        <w:shd w:val="clear" w:color="auto" w:fill="FFFFFF"/>
        <w:spacing w:before="0" w:beforeAutospacing="0" w:after="150" w:afterAutospacing="0" w:line="300" w:lineRule="atLeast"/>
        <w:rPr>
          <w:rFonts w:asciiTheme="minorHAnsi" w:hAnsiTheme="minorHAnsi" w:cs="Helvetica"/>
          <w:color w:val="333333"/>
          <w:sz w:val="22"/>
          <w:szCs w:val="22"/>
        </w:rPr>
      </w:pPr>
      <w:bookmarkStart w:id="0" w:name="_GoBack"/>
      <w:bookmarkEnd w:id="0"/>
      <w:r w:rsidRPr="005F4EDB">
        <w:rPr>
          <w:rFonts w:asciiTheme="minorHAnsi" w:hAnsiTheme="minorHAnsi" w:cs="Arial"/>
          <w:b/>
          <w:bCs/>
          <w:color w:val="002E40"/>
          <w:kern w:val="36"/>
          <w:sz w:val="22"/>
          <w:szCs w:val="22"/>
        </w:rPr>
        <w:t>Grade Breakdown</w:t>
      </w:r>
    </w:p>
    <w:p w:rsidR="005F4EDB" w:rsidRPr="005F4EDB" w:rsidRDefault="005F4EDB" w:rsidP="005F4EDB">
      <w:pPr>
        <w:shd w:val="clear" w:color="auto" w:fill="FFFFFF"/>
        <w:spacing w:after="150" w:line="300" w:lineRule="atLeast"/>
        <w:rPr>
          <w:rFonts w:eastAsia="Times New Roman" w:cs="Helvetica"/>
          <w:color w:val="333333"/>
          <w:lang w:eastAsia="en-CA"/>
        </w:rPr>
      </w:pPr>
      <w:r w:rsidRPr="005F4EDB">
        <w:rPr>
          <w:rFonts w:eastAsia="Times New Roman" w:cs="Helvetica"/>
          <w:color w:val="333333"/>
          <w:lang w:eastAsia="en-CA"/>
        </w:rPr>
        <w:t>The following table represents the grade breakdown of this course.</w:t>
      </w:r>
    </w:p>
    <w:tbl>
      <w:tblPr>
        <w:tblW w:w="0" w:type="auto"/>
        <w:tblBorders>
          <w:bottom w:val="single" w:sz="12" w:space="0" w:color="666666"/>
        </w:tblBorders>
        <w:shd w:val="clear" w:color="auto" w:fill="FFFFFF"/>
        <w:tblCellMar>
          <w:top w:w="15" w:type="dxa"/>
          <w:left w:w="15" w:type="dxa"/>
          <w:bottom w:w="15" w:type="dxa"/>
          <w:right w:w="15" w:type="dxa"/>
        </w:tblCellMar>
        <w:tblLook w:val="04A0" w:firstRow="1" w:lastRow="0" w:firstColumn="1" w:lastColumn="0" w:noHBand="0" w:noVBand="1"/>
      </w:tblPr>
      <w:tblGrid>
        <w:gridCol w:w="1308"/>
        <w:gridCol w:w="1661"/>
      </w:tblGrid>
      <w:tr w:rsidR="005F4EDB" w:rsidRPr="005F4EDB" w:rsidTr="000B63F6">
        <w:tc>
          <w:tcPr>
            <w:tcW w:w="0" w:type="auto"/>
            <w:tcBorders>
              <w:top w:val="single" w:sz="6" w:space="0" w:color="888888"/>
              <w:left w:val="single" w:sz="6" w:space="0" w:color="888888"/>
              <w:bottom w:val="single" w:sz="6" w:space="0" w:color="888888"/>
              <w:right w:val="single" w:sz="6" w:space="0" w:color="888888"/>
            </w:tcBorders>
            <w:shd w:val="clear" w:color="auto" w:fill="CED3DE"/>
            <w:tcMar>
              <w:top w:w="75" w:type="dxa"/>
              <w:left w:w="75" w:type="dxa"/>
              <w:bottom w:w="75" w:type="dxa"/>
              <w:right w:w="75" w:type="dxa"/>
            </w:tcMar>
            <w:hideMark/>
          </w:tcPr>
          <w:p w:rsidR="005F4EDB" w:rsidRPr="005F4EDB" w:rsidRDefault="005F4EDB" w:rsidP="005F4EDB">
            <w:pPr>
              <w:spacing w:after="0" w:line="300" w:lineRule="atLeast"/>
              <w:jc w:val="center"/>
              <w:rPr>
                <w:rFonts w:eastAsia="Times New Roman" w:cs="Helvetica"/>
                <w:b/>
                <w:bCs/>
                <w:color w:val="333333"/>
                <w:lang w:eastAsia="en-CA"/>
              </w:rPr>
            </w:pPr>
            <w:r w:rsidRPr="005F4EDB">
              <w:rPr>
                <w:rFonts w:eastAsia="Times New Roman" w:cs="Helvetica"/>
                <w:b/>
                <w:bCs/>
                <w:color w:val="333333"/>
                <w:lang w:eastAsia="en-CA"/>
              </w:rPr>
              <w:t>Activities and Assignments</w:t>
            </w:r>
          </w:p>
        </w:tc>
        <w:tc>
          <w:tcPr>
            <w:tcW w:w="1661" w:type="dxa"/>
            <w:tcBorders>
              <w:top w:val="single" w:sz="6" w:space="0" w:color="888888"/>
              <w:left w:val="single" w:sz="6" w:space="0" w:color="888888"/>
              <w:bottom w:val="single" w:sz="6" w:space="0" w:color="888888"/>
              <w:right w:val="single" w:sz="6" w:space="0" w:color="888888"/>
            </w:tcBorders>
            <w:shd w:val="clear" w:color="auto" w:fill="CED3DE"/>
            <w:tcMar>
              <w:top w:w="75" w:type="dxa"/>
              <w:left w:w="75" w:type="dxa"/>
              <w:bottom w:w="75" w:type="dxa"/>
              <w:right w:w="75" w:type="dxa"/>
            </w:tcMar>
            <w:hideMark/>
          </w:tcPr>
          <w:p w:rsidR="005F4EDB" w:rsidRPr="005F4EDB" w:rsidRDefault="005F4EDB" w:rsidP="005F4EDB">
            <w:pPr>
              <w:spacing w:after="0" w:line="300" w:lineRule="atLeast"/>
              <w:jc w:val="center"/>
              <w:rPr>
                <w:rFonts w:eastAsia="Times New Roman" w:cs="Helvetica"/>
                <w:b/>
                <w:bCs/>
                <w:color w:val="333333"/>
                <w:lang w:eastAsia="en-CA"/>
              </w:rPr>
            </w:pPr>
            <w:r w:rsidRPr="005F4EDB">
              <w:rPr>
                <w:rFonts w:eastAsia="Times New Roman" w:cs="Helvetica"/>
                <w:b/>
                <w:bCs/>
                <w:color w:val="333333"/>
                <w:lang w:eastAsia="en-CA"/>
              </w:rPr>
              <w:t>Weight (%)</w:t>
            </w:r>
          </w:p>
        </w:tc>
      </w:tr>
      <w:tr w:rsidR="005F4EDB" w:rsidRPr="005F4EDB" w:rsidTr="000B63F6">
        <w:tc>
          <w:tcPr>
            <w:tcW w:w="130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rsidP="005F4EDB">
            <w:pPr>
              <w:spacing w:after="0" w:line="300" w:lineRule="atLeast"/>
              <w:rPr>
                <w:rFonts w:eastAsia="Times New Roman" w:cs="Helvetica"/>
                <w:color w:val="30302F"/>
                <w:lang w:eastAsia="en-CA"/>
              </w:rPr>
            </w:pPr>
            <w:r w:rsidRPr="005F4EDB">
              <w:rPr>
                <w:rFonts w:eastAsia="Times New Roman" w:cs="Helvetica"/>
                <w:color w:val="30302F"/>
                <w:lang w:eastAsia="en-CA"/>
              </w:rPr>
              <w:t>Introduce Yourself</w:t>
            </w:r>
          </w:p>
        </w:tc>
        <w:tc>
          <w:tcPr>
            <w:tcW w:w="166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rsidP="005F4EDB">
            <w:pPr>
              <w:spacing w:after="0" w:line="300" w:lineRule="atLeast"/>
              <w:rPr>
                <w:rFonts w:eastAsia="Times New Roman" w:cs="Helvetica"/>
                <w:color w:val="30302F"/>
                <w:lang w:eastAsia="en-CA"/>
              </w:rPr>
            </w:pPr>
            <w:r w:rsidRPr="005F4EDB">
              <w:rPr>
                <w:rFonts w:eastAsia="Times New Roman" w:cs="Helvetica"/>
                <w:color w:val="30302F"/>
                <w:lang w:eastAsia="en-CA"/>
              </w:rPr>
              <w:t>Ungraded</w:t>
            </w:r>
          </w:p>
        </w:tc>
      </w:tr>
      <w:tr w:rsidR="005F4EDB" w:rsidRPr="005F4EDB" w:rsidTr="000B63F6">
        <w:tc>
          <w:tcPr>
            <w:tcW w:w="130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rsidP="005F4EDB">
            <w:pPr>
              <w:spacing w:after="0" w:line="300" w:lineRule="atLeast"/>
              <w:rPr>
                <w:rFonts w:eastAsia="Times New Roman" w:cs="Helvetica"/>
                <w:color w:val="30302F"/>
                <w:lang w:eastAsia="en-CA"/>
              </w:rPr>
            </w:pPr>
            <w:r w:rsidRPr="005F4EDB">
              <w:rPr>
                <w:rFonts w:eastAsia="Times New Roman" w:cs="Helvetica"/>
                <w:color w:val="30302F"/>
                <w:lang w:eastAsia="en-CA"/>
              </w:rPr>
              <w:t>Psychology Experiments - Article Reviews</w:t>
            </w:r>
          </w:p>
        </w:tc>
        <w:tc>
          <w:tcPr>
            <w:tcW w:w="166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rsidP="005F4EDB">
            <w:pPr>
              <w:spacing w:after="0" w:line="300" w:lineRule="atLeast"/>
              <w:rPr>
                <w:rFonts w:eastAsia="Times New Roman" w:cs="Helvetica"/>
                <w:color w:val="30302F"/>
                <w:lang w:eastAsia="en-CA"/>
              </w:rPr>
            </w:pPr>
            <w:r w:rsidRPr="005F4EDB">
              <w:rPr>
                <w:rFonts w:eastAsia="Times New Roman" w:cs="Helvetica"/>
                <w:color w:val="30302F"/>
                <w:lang w:eastAsia="en-CA"/>
              </w:rPr>
              <w:t>3% BONUS</w:t>
            </w:r>
          </w:p>
        </w:tc>
      </w:tr>
      <w:tr w:rsidR="005F4EDB" w:rsidRPr="005F4EDB" w:rsidTr="000B63F6">
        <w:tc>
          <w:tcPr>
            <w:tcW w:w="130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rsidP="005F4EDB">
            <w:pPr>
              <w:spacing w:after="0" w:line="300" w:lineRule="atLeast"/>
              <w:rPr>
                <w:rFonts w:eastAsia="Times New Roman" w:cs="Helvetica"/>
                <w:color w:val="30302F"/>
                <w:lang w:eastAsia="en-CA"/>
              </w:rPr>
            </w:pPr>
            <w:r w:rsidRPr="005F4EDB">
              <w:rPr>
                <w:rFonts w:eastAsia="Times New Roman" w:cs="Helvetica"/>
                <w:color w:val="30302F"/>
                <w:lang w:eastAsia="en-CA"/>
              </w:rPr>
              <w:t>Online Quizzes (4 x 7%)</w:t>
            </w:r>
          </w:p>
        </w:tc>
        <w:tc>
          <w:tcPr>
            <w:tcW w:w="166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rsidP="005F4EDB">
            <w:pPr>
              <w:spacing w:after="0" w:line="300" w:lineRule="atLeast"/>
              <w:rPr>
                <w:rFonts w:eastAsia="Times New Roman" w:cs="Helvetica"/>
                <w:color w:val="30302F"/>
                <w:lang w:eastAsia="en-CA"/>
              </w:rPr>
            </w:pPr>
            <w:r w:rsidRPr="005F4EDB">
              <w:rPr>
                <w:rFonts w:eastAsia="Times New Roman" w:cs="Helvetica"/>
                <w:color w:val="30302F"/>
                <w:lang w:eastAsia="en-CA"/>
              </w:rPr>
              <w:t>28%</w:t>
            </w:r>
          </w:p>
        </w:tc>
      </w:tr>
      <w:tr w:rsidR="005F4EDB" w:rsidRPr="005F4EDB" w:rsidTr="000B63F6">
        <w:tc>
          <w:tcPr>
            <w:tcW w:w="130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rsidP="005F4EDB">
            <w:pPr>
              <w:spacing w:after="0" w:line="300" w:lineRule="atLeast"/>
              <w:rPr>
                <w:rFonts w:eastAsia="Times New Roman" w:cs="Helvetica"/>
                <w:color w:val="30302F"/>
                <w:lang w:eastAsia="en-CA"/>
              </w:rPr>
            </w:pPr>
            <w:r w:rsidRPr="005F4EDB">
              <w:rPr>
                <w:rFonts w:eastAsia="Times New Roman" w:cs="Helvetica"/>
                <w:color w:val="30302F"/>
                <w:lang w:eastAsia="en-CA"/>
              </w:rPr>
              <w:t>Application Paper</w:t>
            </w:r>
          </w:p>
        </w:tc>
        <w:tc>
          <w:tcPr>
            <w:tcW w:w="166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rsidP="005F4EDB">
            <w:pPr>
              <w:spacing w:after="0" w:line="300" w:lineRule="atLeast"/>
              <w:rPr>
                <w:rFonts w:eastAsia="Times New Roman" w:cs="Helvetica"/>
                <w:color w:val="30302F"/>
                <w:lang w:eastAsia="en-CA"/>
              </w:rPr>
            </w:pPr>
            <w:r w:rsidRPr="005F4EDB">
              <w:rPr>
                <w:rFonts w:eastAsia="Times New Roman" w:cs="Helvetica"/>
                <w:color w:val="30302F"/>
                <w:lang w:eastAsia="en-CA"/>
              </w:rPr>
              <w:t>12%</w:t>
            </w:r>
          </w:p>
        </w:tc>
      </w:tr>
      <w:tr w:rsidR="005F4EDB" w:rsidRPr="005F4EDB" w:rsidTr="000B63F6">
        <w:tc>
          <w:tcPr>
            <w:tcW w:w="130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rsidP="005F4EDB">
            <w:pPr>
              <w:spacing w:after="0" w:line="300" w:lineRule="atLeast"/>
              <w:rPr>
                <w:rFonts w:eastAsia="Times New Roman" w:cs="Helvetica"/>
                <w:color w:val="30302F"/>
                <w:lang w:eastAsia="en-CA"/>
              </w:rPr>
            </w:pPr>
            <w:r w:rsidRPr="005F4EDB">
              <w:rPr>
                <w:rFonts w:eastAsia="Times New Roman" w:cs="Helvetica"/>
                <w:color w:val="30302F"/>
                <w:lang w:eastAsia="en-CA"/>
              </w:rPr>
              <w:lastRenderedPageBreak/>
              <w:t>Final Examination</w:t>
            </w:r>
          </w:p>
        </w:tc>
        <w:tc>
          <w:tcPr>
            <w:tcW w:w="166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F4EDB" w:rsidRPr="005F4EDB" w:rsidRDefault="005F4EDB" w:rsidP="005F4EDB">
            <w:pPr>
              <w:spacing w:after="0" w:line="300" w:lineRule="atLeast"/>
              <w:rPr>
                <w:rFonts w:eastAsia="Times New Roman" w:cs="Helvetica"/>
                <w:color w:val="30302F"/>
                <w:lang w:eastAsia="en-CA"/>
              </w:rPr>
            </w:pPr>
            <w:r w:rsidRPr="005F4EDB">
              <w:rPr>
                <w:rFonts w:eastAsia="Times New Roman" w:cs="Helvetica"/>
                <w:color w:val="30302F"/>
                <w:lang w:eastAsia="en-CA"/>
              </w:rPr>
              <w:t>60%</w:t>
            </w:r>
          </w:p>
        </w:tc>
      </w:tr>
    </w:tbl>
    <w:p w:rsidR="005F4EDB" w:rsidRPr="005F4EDB" w:rsidRDefault="005F4EDB" w:rsidP="005F4EDB">
      <w:pPr>
        <w:pStyle w:val="Heading1"/>
        <w:shd w:val="clear" w:color="auto" w:fill="FFFFFF"/>
        <w:spacing w:before="150" w:beforeAutospacing="0" w:after="150" w:afterAutospacing="0" w:line="600" w:lineRule="atLeast"/>
        <w:rPr>
          <w:rFonts w:asciiTheme="minorHAnsi" w:hAnsiTheme="minorHAnsi" w:cs="Arial"/>
          <w:color w:val="002E40"/>
          <w:sz w:val="22"/>
          <w:szCs w:val="22"/>
        </w:rPr>
      </w:pPr>
      <w:r w:rsidRPr="005F4EDB">
        <w:rPr>
          <w:rFonts w:asciiTheme="minorHAnsi" w:hAnsiTheme="minorHAnsi" w:cs="Arial"/>
          <w:color w:val="002E40"/>
          <w:sz w:val="22"/>
          <w:szCs w:val="22"/>
        </w:rPr>
        <w:t>Materials and Resources</w:t>
      </w:r>
    </w:p>
    <w:p w:rsidR="005F4EDB" w:rsidRPr="005F4EDB" w:rsidRDefault="005F4EDB" w:rsidP="005F4EDB">
      <w:pPr>
        <w:pStyle w:val="Heading2"/>
        <w:pBdr>
          <w:left w:val="single" w:sz="36" w:space="4" w:color="FA9600"/>
        </w:pBdr>
        <w:shd w:val="clear" w:color="auto" w:fill="FFFFFF"/>
        <w:spacing w:before="300" w:beforeAutospacing="0" w:after="150" w:afterAutospacing="0" w:line="428" w:lineRule="atLeast"/>
        <w:rPr>
          <w:rFonts w:asciiTheme="minorHAnsi" w:hAnsiTheme="minorHAnsi" w:cs="Arial"/>
          <w:color w:val="002E40"/>
          <w:sz w:val="22"/>
          <w:szCs w:val="22"/>
        </w:rPr>
      </w:pPr>
      <w:r w:rsidRPr="005F4EDB">
        <w:rPr>
          <w:rFonts w:asciiTheme="minorHAnsi" w:hAnsiTheme="minorHAnsi" w:cs="Arial"/>
          <w:color w:val="002E40"/>
          <w:sz w:val="22"/>
          <w:szCs w:val="22"/>
        </w:rPr>
        <w:t>Textbook:</w:t>
      </w:r>
    </w:p>
    <w:p w:rsidR="005F4EDB" w:rsidRPr="005F4EDB" w:rsidRDefault="005F4EDB" w:rsidP="005F4EDB">
      <w:pPr>
        <w:pStyle w:val="NormalWeb"/>
        <w:shd w:val="clear" w:color="auto" w:fill="FFFFFF"/>
        <w:spacing w:before="0" w:beforeAutospacing="0" w:after="150" w:afterAutospacing="0" w:line="300" w:lineRule="atLeast"/>
        <w:rPr>
          <w:rFonts w:asciiTheme="minorHAnsi" w:hAnsiTheme="minorHAnsi" w:cs="Helvetica"/>
          <w:color w:val="333333"/>
          <w:sz w:val="22"/>
          <w:szCs w:val="22"/>
        </w:rPr>
      </w:pPr>
      <w:r w:rsidRPr="005F4EDB">
        <w:rPr>
          <w:rStyle w:val="Strong"/>
          <w:rFonts w:asciiTheme="minorHAnsi" w:hAnsiTheme="minorHAnsi" w:cs="Helvetica"/>
          <w:color w:val="333333"/>
          <w:sz w:val="22"/>
          <w:szCs w:val="22"/>
        </w:rPr>
        <w:t>Required:</w:t>
      </w:r>
    </w:p>
    <w:p w:rsidR="005F4EDB" w:rsidRPr="005F4EDB" w:rsidRDefault="005F4EDB" w:rsidP="005F4EDB">
      <w:pPr>
        <w:numPr>
          <w:ilvl w:val="0"/>
          <w:numId w:val="7"/>
        </w:numPr>
        <w:shd w:val="clear" w:color="auto" w:fill="FFFFFF"/>
        <w:spacing w:before="100" w:beforeAutospacing="1" w:after="100" w:afterAutospacing="1" w:line="315" w:lineRule="atLeast"/>
        <w:ind w:left="795"/>
        <w:rPr>
          <w:rFonts w:cs="Helvetica"/>
          <w:color w:val="333333"/>
        </w:rPr>
      </w:pPr>
      <w:r w:rsidRPr="005F4EDB">
        <w:rPr>
          <w:rFonts w:cs="Helvetica"/>
          <w:color w:val="333333"/>
        </w:rPr>
        <w:t xml:space="preserve">Krause, M., </w:t>
      </w:r>
      <w:proofErr w:type="spellStart"/>
      <w:r w:rsidRPr="005F4EDB">
        <w:rPr>
          <w:rFonts w:cs="Helvetica"/>
          <w:color w:val="333333"/>
        </w:rPr>
        <w:t>Corts</w:t>
      </w:r>
      <w:proofErr w:type="spellEnd"/>
      <w:r w:rsidRPr="005F4EDB">
        <w:rPr>
          <w:rFonts w:cs="Helvetica"/>
          <w:color w:val="333333"/>
        </w:rPr>
        <w:t xml:space="preserve">, D., Smith, S., &amp; </w:t>
      </w:r>
      <w:proofErr w:type="spellStart"/>
      <w:r w:rsidRPr="005F4EDB">
        <w:rPr>
          <w:rFonts w:cs="Helvetica"/>
          <w:color w:val="333333"/>
        </w:rPr>
        <w:t>Dolderman</w:t>
      </w:r>
      <w:proofErr w:type="spellEnd"/>
      <w:r w:rsidRPr="005F4EDB">
        <w:rPr>
          <w:rFonts w:cs="Helvetica"/>
          <w:color w:val="333333"/>
        </w:rPr>
        <w:t>, D. (2014).</w:t>
      </w:r>
      <w:r w:rsidRPr="005F4EDB">
        <w:rPr>
          <w:rStyle w:val="apple-converted-space"/>
          <w:rFonts w:cs="Helvetica"/>
          <w:color w:val="333333"/>
        </w:rPr>
        <w:t> </w:t>
      </w:r>
      <w:r w:rsidRPr="005F4EDB">
        <w:rPr>
          <w:rStyle w:val="Emphasis"/>
          <w:rFonts w:cs="Helvetica"/>
          <w:color w:val="333333"/>
        </w:rPr>
        <w:t xml:space="preserve">An Introduction to Psychological Science with </w:t>
      </w:r>
      <w:proofErr w:type="spellStart"/>
      <w:r w:rsidRPr="005F4EDB">
        <w:rPr>
          <w:rStyle w:val="Emphasis"/>
          <w:rFonts w:cs="Helvetica"/>
          <w:color w:val="333333"/>
        </w:rPr>
        <w:t>MyPsychLab</w:t>
      </w:r>
      <w:proofErr w:type="spellEnd"/>
      <w:r w:rsidRPr="005F4EDB">
        <w:rPr>
          <w:rStyle w:val="apple-converted-space"/>
          <w:rFonts w:cs="Helvetica"/>
          <w:color w:val="333333"/>
        </w:rPr>
        <w:t> </w:t>
      </w:r>
      <w:r w:rsidRPr="005F4EDB">
        <w:rPr>
          <w:rFonts w:cs="Helvetica"/>
          <w:color w:val="333333"/>
        </w:rPr>
        <w:t>(1st Canadian ed.). Pearson.</w:t>
      </w:r>
    </w:p>
    <w:p w:rsidR="005F4EDB" w:rsidRPr="005F4EDB" w:rsidRDefault="005F4EDB" w:rsidP="005F4EDB">
      <w:pPr>
        <w:pStyle w:val="NormalWeb"/>
        <w:shd w:val="clear" w:color="auto" w:fill="FFFFFF"/>
        <w:spacing w:before="0" w:beforeAutospacing="0" w:after="150" w:afterAutospacing="0" w:line="300" w:lineRule="atLeast"/>
        <w:rPr>
          <w:rFonts w:asciiTheme="minorHAnsi" w:hAnsiTheme="minorHAnsi" w:cs="Helvetica"/>
          <w:color w:val="333333"/>
          <w:sz w:val="22"/>
          <w:szCs w:val="22"/>
        </w:rPr>
      </w:pPr>
      <w:r w:rsidRPr="005F4EDB">
        <w:rPr>
          <w:rFonts w:asciiTheme="minorHAnsi" w:hAnsiTheme="minorHAnsi" w:cs="Helvetica"/>
          <w:color w:val="333333"/>
          <w:sz w:val="22"/>
          <w:szCs w:val="22"/>
        </w:rPr>
        <w:t>Students are required to purchase</w:t>
      </w:r>
      <w:r w:rsidRPr="005F4EDB">
        <w:rPr>
          <w:rStyle w:val="apple-converted-space"/>
          <w:rFonts w:asciiTheme="minorHAnsi" w:hAnsiTheme="minorHAnsi" w:cs="Helvetica"/>
          <w:color w:val="333333"/>
          <w:sz w:val="22"/>
          <w:szCs w:val="22"/>
        </w:rPr>
        <w:t> </w:t>
      </w:r>
      <w:r w:rsidRPr="005F4EDB">
        <w:rPr>
          <w:rStyle w:val="Emphasis"/>
          <w:rFonts w:asciiTheme="minorHAnsi" w:hAnsiTheme="minorHAnsi" w:cs="Helvetica"/>
          <w:b/>
          <w:bCs/>
          <w:color w:val="333333"/>
          <w:sz w:val="22"/>
          <w:szCs w:val="22"/>
        </w:rPr>
        <w:t>either</w:t>
      </w:r>
      <w:r w:rsidRPr="005F4EDB">
        <w:rPr>
          <w:rStyle w:val="apple-converted-space"/>
          <w:rFonts w:asciiTheme="minorHAnsi" w:hAnsiTheme="minorHAnsi" w:cs="Helvetica"/>
          <w:color w:val="333333"/>
          <w:sz w:val="22"/>
          <w:szCs w:val="22"/>
        </w:rPr>
        <w:t> </w:t>
      </w:r>
      <w:r w:rsidRPr="005F4EDB">
        <w:rPr>
          <w:rFonts w:asciiTheme="minorHAnsi" w:hAnsiTheme="minorHAnsi" w:cs="Helvetica"/>
          <w:color w:val="333333"/>
          <w:sz w:val="22"/>
          <w:szCs w:val="22"/>
        </w:rPr>
        <w:t>the hardcover version</w:t>
      </w:r>
      <w:r w:rsidRPr="005F4EDB">
        <w:rPr>
          <w:rStyle w:val="apple-converted-space"/>
          <w:rFonts w:asciiTheme="minorHAnsi" w:hAnsiTheme="minorHAnsi" w:cs="Helvetica"/>
          <w:color w:val="333333"/>
          <w:sz w:val="22"/>
          <w:szCs w:val="22"/>
        </w:rPr>
        <w:t> </w:t>
      </w:r>
      <w:r w:rsidRPr="005F4EDB">
        <w:rPr>
          <w:rStyle w:val="Emphasis"/>
          <w:rFonts w:asciiTheme="minorHAnsi" w:hAnsiTheme="minorHAnsi" w:cs="Helvetica"/>
          <w:b/>
          <w:bCs/>
          <w:color w:val="333333"/>
          <w:sz w:val="22"/>
          <w:szCs w:val="22"/>
        </w:rPr>
        <w:t>or</w:t>
      </w:r>
      <w:r w:rsidRPr="005F4EDB">
        <w:rPr>
          <w:rStyle w:val="apple-converted-space"/>
          <w:rFonts w:asciiTheme="minorHAnsi" w:hAnsiTheme="minorHAnsi" w:cs="Helvetica"/>
          <w:color w:val="333333"/>
          <w:sz w:val="22"/>
          <w:szCs w:val="22"/>
        </w:rPr>
        <w:t> </w:t>
      </w:r>
      <w:r w:rsidRPr="005F4EDB">
        <w:rPr>
          <w:rFonts w:asciiTheme="minorHAnsi" w:hAnsiTheme="minorHAnsi" w:cs="Helvetica"/>
          <w:color w:val="333333"/>
          <w:sz w:val="22"/>
          <w:szCs w:val="22"/>
        </w:rPr>
        <w:t>the loose-leaf version of the textbook.</w:t>
      </w:r>
    </w:p>
    <w:p w:rsidR="005F4EDB" w:rsidRPr="005F4EDB" w:rsidRDefault="005F4EDB" w:rsidP="005F4EDB">
      <w:pPr>
        <w:pBdr>
          <w:top w:val="dashed" w:sz="6" w:space="6" w:color="999999"/>
          <w:bottom w:val="dashed" w:sz="6" w:space="6" w:color="999999"/>
        </w:pBdr>
        <w:shd w:val="clear" w:color="auto" w:fill="EEEEE8"/>
        <w:spacing w:after="150" w:line="285" w:lineRule="atLeast"/>
        <w:rPr>
          <w:rFonts w:cs="Helvetica"/>
          <w:color w:val="333333"/>
        </w:rPr>
      </w:pPr>
      <w:r w:rsidRPr="005F4EDB">
        <w:rPr>
          <w:rStyle w:val="Strong"/>
          <w:rFonts w:cs="Helvetica"/>
          <w:color w:val="333333"/>
        </w:rPr>
        <w:t>For textbook ordering information, please contact the</w:t>
      </w:r>
      <w:r w:rsidRPr="005F4EDB">
        <w:rPr>
          <w:rStyle w:val="apple-converted-space"/>
          <w:rFonts w:cs="Helvetica"/>
          <w:b/>
          <w:bCs/>
          <w:color w:val="333333"/>
        </w:rPr>
        <w:t> </w:t>
      </w:r>
      <w:hyperlink r:id="rId46" w:tgtFrame="_blank" w:history="1">
        <w:r w:rsidRPr="005F4EDB">
          <w:rPr>
            <w:rStyle w:val="Hyperlink"/>
            <w:rFonts w:cs="Helvetica"/>
            <w:b/>
            <w:bCs/>
            <w:color w:val="551A8B"/>
          </w:rPr>
          <w:t>Waterloo Bookstore</w:t>
        </w:r>
      </w:hyperlink>
      <w:r w:rsidRPr="005F4EDB">
        <w:rPr>
          <w:rStyle w:val="Strong"/>
          <w:rFonts w:cs="Helvetica"/>
          <w:color w:val="333333"/>
        </w:rPr>
        <w:t>.</w:t>
      </w:r>
      <w:r w:rsidRPr="005F4EDB">
        <w:rPr>
          <w:rFonts w:cs="Helvetica"/>
          <w:color w:val="333333"/>
        </w:rPr>
        <w:br/>
      </w:r>
      <w:r w:rsidRPr="005F4EDB">
        <w:rPr>
          <w:rFonts w:cs="Helvetica"/>
          <w:color w:val="333333"/>
        </w:rPr>
        <w:br/>
        <w:t>For your convenience, you can compile a list of required and optional course materials through </w:t>
      </w:r>
      <w:proofErr w:type="spellStart"/>
      <w:r w:rsidRPr="005F4EDB">
        <w:rPr>
          <w:rFonts w:cs="Helvetica"/>
          <w:color w:val="333333"/>
        </w:rPr>
        <w:fldChar w:fldCharType="begin"/>
      </w:r>
      <w:r w:rsidRPr="005F4EDB">
        <w:rPr>
          <w:rFonts w:cs="Helvetica"/>
          <w:color w:val="333333"/>
        </w:rPr>
        <w:instrText xml:space="preserve"> HYPERLINK "https://fortuna.uwaterloo.ca/cgi-bin/cgiwrap/rsic/book/index.html" \t "_blank" </w:instrText>
      </w:r>
      <w:r w:rsidRPr="005F4EDB">
        <w:rPr>
          <w:rFonts w:cs="Helvetica"/>
          <w:color w:val="333333"/>
        </w:rPr>
        <w:fldChar w:fldCharType="separate"/>
      </w:r>
      <w:r w:rsidRPr="005F4EDB">
        <w:rPr>
          <w:rStyle w:val="Hyperlink"/>
          <w:rFonts w:cs="Helvetica"/>
          <w:color w:val="551A8B"/>
        </w:rPr>
        <w:t>BookLook</w:t>
      </w:r>
      <w:proofErr w:type="spellEnd"/>
      <w:r w:rsidRPr="005F4EDB">
        <w:rPr>
          <w:rFonts w:cs="Helvetica"/>
          <w:color w:val="333333"/>
        </w:rPr>
        <w:fldChar w:fldCharType="end"/>
      </w:r>
      <w:r w:rsidRPr="005F4EDB">
        <w:rPr>
          <w:rStyle w:val="apple-converted-space"/>
          <w:rFonts w:cs="Helvetica"/>
          <w:color w:val="333333"/>
        </w:rPr>
        <w:t> </w:t>
      </w:r>
      <w:r w:rsidRPr="005F4EDB">
        <w:rPr>
          <w:rFonts w:cs="Helvetica"/>
          <w:color w:val="333333"/>
        </w:rPr>
        <w:t xml:space="preserve">using your Quest </w:t>
      </w:r>
      <w:proofErr w:type="spellStart"/>
      <w:r w:rsidRPr="005F4EDB">
        <w:rPr>
          <w:rFonts w:cs="Helvetica"/>
          <w:color w:val="333333"/>
        </w:rPr>
        <w:t>userID</w:t>
      </w:r>
      <w:proofErr w:type="spellEnd"/>
      <w:r w:rsidRPr="005F4EDB">
        <w:rPr>
          <w:rFonts w:cs="Helvetica"/>
          <w:color w:val="333333"/>
        </w:rPr>
        <w:t xml:space="preserve"> and password. If you are having difficulties ordering online and wish to call the Waterloo Bookstore, their phone number is +1 519-888-4673 or toll-free at +1 866-330-7933. Please be aware that textbook orders</w:t>
      </w:r>
      <w:r w:rsidRPr="005F4EDB">
        <w:rPr>
          <w:rStyle w:val="apple-converted-space"/>
          <w:rFonts w:cs="Helvetica"/>
          <w:color w:val="333333"/>
        </w:rPr>
        <w:t> </w:t>
      </w:r>
      <w:r w:rsidRPr="005F4EDB">
        <w:rPr>
          <w:rStyle w:val="Strong"/>
          <w:rFonts w:cs="Helvetica"/>
          <w:color w:val="333333"/>
        </w:rPr>
        <w:t>CANNOT</w:t>
      </w:r>
      <w:r w:rsidRPr="005F4EDB">
        <w:rPr>
          <w:rStyle w:val="apple-converted-space"/>
          <w:rFonts w:cs="Helvetica"/>
          <w:color w:val="333333"/>
        </w:rPr>
        <w:t> </w:t>
      </w:r>
      <w:r w:rsidRPr="005F4EDB">
        <w:rPr>
          <w:rFonts w:cs="Helvetica"/>
          <w:color w:val="333333"/>
        </w:rPr>
        <w:t>be taken over the phone.</w:t>
      </w:r>
    </w:p>
    <w:p w:rsidR="005F4EDB" w:rsidRPr="005F4EDB" w:rsidRDefault="005F4EDB" w:rsidP="005F4EDB">
      <w:pPr>
        <w:pStyle w:val="Heading2"/>
        <w:pBdr>
          <w:left w:val="single" w:sz="36" w:space="4" w:color="FA9600"/>
        </w:pBdr>
        <w:shd w:val="clear" w:color="auto" w:fill="FFFFFF"/>
        <w:spacing w:before="300" w:beforeAutospacing="0" w:after="150" w:afterAutospacing="0" w:line="428" w:lineRule="atLeast"/>
        <w:rPr>
          <w:rFonts w:asciiTheme="minorHAnsi" w:hAnsiTheme="minorHAnsi" w:cs="Arial"/>
          <w:color w:val="002E40"/>
          <w:sz w:val="22"/>
          <w:szCs w:val="22"/>
        </w:rPr>
      </w:pPr>
      <w:r w:rsidRPr="005F4EDB">
        <w:rPr>
          <w:rFonts w:asciiTheme="minorHAnsi" w:hAnsiTheme="minorHAnsi" w:cs="Arial"/>
          <w:color w:val="002E40"/>
          <w:sz w:val="22"/>
          <w:szCs w:val="22"/>
        </w:rPr>
        <w:t>Other Course Materials</w:t>
      </w:r>
    </w:p>
    <w:p w:rsidR="005F4EDB" w:rsidRPr="005F4EDB" w:rsidRDefault="005F4EDB" w:rsidP="005F4EDB">
      <w:pPr>
        <w:pStyle w:val="Heading3"/>
        <w:shd w:val="clear" w:color="auto" w:fill="FFFFFF"/>
        <w:spacing w:before="150" w:after="150" w:line="600" w:lineRule="atLeast"/>
        <w:rPr>
          <w:rFonts w:asciiTheme="minorHAnsi" w:hAnsiTheme="minorHAnsi" w:cs="Arial"/>
          <w:color w:val="2A5769"/>
          <w:sz w:val="22"/>
          <w:szCs w:val="22"/>
        </w:rPr>
      </w:pPr>
      <w:r w:rsidRPr="005F4EDB">
        <w:rPr>
          <w:rStyle w:val="Strong"/>
          <w:rFonts w:asciiTheme="minorHAnsi" w:hAnsiTheme="minorHAnsi" w:cs="Arial"/>
          <w:b w:val="0"/>
          <w:bCs w:val="0"/>
          <w:color w:val="2A5769"/>
          <w:sz w:val="22"/>
          <w:szCs w:val="22"/>
        </w:rPr>
        <w:t>Scientific American Readings:</w:t>
      </w:r>
    </w:p>
    <w:p w:rsidR="005F4EDB" w:rsidRPr="005F4EDB" w:rsidRDefault="005F4EDB" w:rsidP="005F4EDB">
      <w:pPr>
        <w:pStyle w:val="Heading4"/>
        <w:shd w:val="clear" w:color="auto" w:fill="FFFFFF"/>
        <w:spacing w:before="150" w:after="150" w:line="300" w:lineRule="atLeast"/>
        <w:rPr>
          <w:rFonts w:asciiTheme="minorHAnsi" w:hAnsiTheme="minorHAnsi" w:cs="Arial"/>
          <w:color w:val="2A5769"/>
        </w:rPr>
      </w:pPr>
      <w:r w:rsidRPr="005F4EDB">
        <w:rPr>
          <w:rStyle w:val="Strong"/>
          <w:rFonts w:asciiTheme="minorHAnsi" w:hAnsiTheme="minorHAnsi" w:cs="Arial"/>
          <w:b w:val="0"/>
          <w:bCs w:val="0"/>
          <w:color w:val="2A5769"/>
        </w:rPr>
        <w:t>Instructions for accessing the</w:t>
      </w:r>
      <w:r w:rsidRPr="005F4EDB">
        <w:rPr>
          <w:rStyle w:val="apple-converted-space"/>
          <w:rFonts w:asciiTheme="minorHAnsi" w:hAnsiTheme="minorHAnsi" w:cs="Arial"/>
          <w:color w:val="2A5769"/>
        </w:rPr>
        <w:t> </w:t>
      </w:r>
      <w:r w:rsidRPr="005F4EDB">
        <w:rPr>
          <w:rStyle w:val="Emphasis"/>
          <w:rFonts w:asciiTheme="minorHAnsi" w:hAnsiTheme="minorHAnsi" w:cs="Arial"/>
          <w:color w:val="2A5769"/>
        </w:rPr>
        <w:t>Scientific American</w:t>
      </w:r>
      <w:r w:rsidRPr="005F4EDB">
        <w:rPr>
          <w:rStyle w:val="apple-converted-space"/>
          <w:rFonts w:asciiTheme="minorHAnsi" w:hAnsiTheme="minorHAnsi" w:cs="Arial"/>
          <w:color w:val="2A5769"/>
        </w:rPr>
        <w:t> </w:t>
      </w:r>
      <w:r w:rsidRPr="005F4EDB">
        <w:rPr>
          <w:rStyle w:val="Strong"/>
          <w:rFonts w:asciiTheme="minorHAnsi" w:hAnsiTheme="minorHAnsi" w:cs="Arial"/>
          <w:b w:val="0"/>
          <w:bCs w:val="0"/>
          <w:color w:val="2A5769"/>
        </w:rPr>
        <w:t>readings:</w:t>
      </w:r>
    </w:p>
    <w:p w:rsidR="005F4EDB" w:rsidRPr="005F4EDB" w:rsidRDefault="005F4EDB" w:rsidP="005F4EDB">
      <w:pPr>
        <w:pBdr>
          <w:top w:val="dashed" w:sz="6" w:space="6" w:color="999999"/>
          <w:bottom w:val="dashed" w:sz="6" w:space="6" w:color="999999"/>
        </w:pBdr>
        <w:shd w:val="clear" w:color="auto" w:fill="EEEEE8"/>
        <w:spacing w:after="150" w:line="285" w:lineRule="atLeast"/>
        <w:rPr>
          <w:rFonts w:cs="Helvetica"/>
          <w:color w:val="333333"/>
        </w:rPr>
      </w:pPr>
      <w:r w:rsidRPr="005F4EDB">
        <w:rPr>
          <w:rFonts w:cs="Helvetica"/>
          <w:color w:val="333333"/>
        </w:rPr>
        <w:t>If you are off campus, you will have to go through the</w:t>
      </w:r>
      <w:r w:rsidRPr="005F4EDB">
        <w:rPr>
          <w:rStyle w:val="apple-converted-space"/>
          <w:rFonts w:cs="Helvetica"/>
          <w:color w:val="333333"/>
        </w:rPr>
        <w:t> </w:t>
      </w:r>
      <w:hyperlink r:id="rId47" w:tgtFrame="_blank" w:history="1">
        <w:r w:rsidRPr="005F4EDB">
          <w:rPr>
            <w:rStyle w:val="Hyperlink"/>
            <w:rFonts w:cs="Helvetica"/>
            <w:color w:val="551A8B"/>
          </w:rPr>
          <w:t>Connect from Home</w:t>
        </w:r>
      </w:hyperlink>
      <w:r w:rsidRPr="005F4EDB">
        <w:rPr>
          <w:rStyle w:val="apple-converted-space"/>
          <w:rFonts w:cs="Helvetica"/>
          <w:color w:val="333333"/>
        </w:rPr>
        <w:t> </w:t>
      </w:r>
      <w:r w:rsidRPr="005F4EDB">
        <w:rPr>
          <w:rFonts w:cs="Helvetica"/>
          <w:color w:val="333333"/>
        </w:rPr>
        <w:t>process. You will need your student ID. Please consult the library's</w:t>
      </w:r>
      <w:r w:rsidRPr="005F4EDB">
        <w:rPr>
          <w:rStyle w:val="apple-converted-space"/>
          <w:rFonts w:cs="Helvetica"/>
          <w:color w:val="333333"/>
        </w:rPr>
        <w:t> </w:t>
      </w:r>
      <w:hyperlink r:id="rId48" w:tgtFrame="_blank" w:history="1">
        <w:r w:rsidRPr="005F4EDB">
          <w:rPr>
            <w:rStyle w:val="Hyperlink"/>
            <w:rFonts w:cs="Helvetica"/>
            <w:color w:val="551A8B"/>
          </w:rPr>
          <w:t>Off-campus access (connect from home)</w:t>
        </w:r>
      </w:hyperlink>
      <w:r w:rsidRPr="005F4EDB">
        <w:rPr>
          <w:rStyle w:val="apple-converted-space"/>
          <w:rFonts w:cs="Helvetica"/>
          <w:color w:val="333333"/>
        </w:rPr>
        <w:t> </w:t>
      </w:r>
      <w:r w:rsidRPr="005F4EDB">
        <w:rPr>
          <w:rFonts w:cs="Helvetica"/>
          <w:color w:val="333333"/>
        </w:rPr>
        <w:t>page.</w:t>
      </w:r>
    </w:p>
    <w:p w:rsidR="005F4EDB" w:rsidRPr="005F4EDB" w:rsidRDefault="005F4EDB" w:rsidP="005F4EDB">
      <w:pPr>
        <w:numPr>
          <w:ilvl w:val="0"/>
          <w:numId w:val="8"/>
        </w:numPr>
        <w:shd w:val="clear" w:color="auto" w:fill="FFFFFF"/>
        <w:spacing w:before="100" w:beforeAutospacing="1" w:after="100" w:afterAutospacing="1" w:line="315" w:lineRule="atLeast"/>
        <w:ind w:left="795"/>
        <w:rPr>
          <w:rFonts w:cs="Helvetica"/>
          <w:color w:val="333333"/>
        </w:rPr>
      </w:pPr>
      <w:r w:rsidRPr="005F4EDB">
        <w:rPr>
          <w:rFonts w:cs="Helvetica"/>
          <w:color w:val="333333"/>
        </w:rPr>
        <w:t>From the</w:t>
      </w:r>
      <w:r w:rsidRPr="005F4EDB">
        <w:rPr>
          <w:rStyle w:val="apple-converted-space"/>
          <w:rFonts w:cs="Helvetica"/>
          <w:color w:val="333333"/>
        </w:rPr>
        <w:t> </w:t>
      </w:r>
      <w:hyperlink r:id="rId49" w:tgtFrame="_blank" w:history="1">
        <w:r w:rsidRPr="005F4EDB">
          <w:rPr>
            <w:rStyle w:val="Hyperlink"/>
            <w:rFonts w:cs="Helvetica"/>
            <w:color w:val="551A8B"/>
          </w:rPr>
          <w:t>Library</w:t>
        </w:r>
      </w:hyperlink>
      <w:r w:rsidRPr="005F4EDB">
        <w:rPr>
          <w:rStyle w:val="apple-converted-space"/>
          <w:rFonts w:cs="Helvetica"/>
          <w:color w:val="333333"/>
        </w:rPr>
        <w:t> </w:t>
      </w:r>
      <w:r w:rsidRPr="005F4EDB">
        <w:rPr>
          <w:rFonts w:cs="Helvetica"/>
          <w:color w:val="333333"/>
        </w:rPr>
        <w:t>Home Page, click on</w:t>
      </w:r>
      <w:r w:rsidRPr="005F4EDB">
        <w:rPr>
          <w:rStyle w:val="apple-converted-space"/>
          <w:rFonts w:cs="Helvetica"/>
          <w:color w:val="333333"/>
        </w:rPr>
        <w:t> </w:t>
      </w:r>
      <w:r w:rsidRPr="005F4EDB">
        <w:rPr>
          <w:rStyle w:val="Strong"/>
          <w:rFonts w:cs="Helvetica"/>
          <w:color w:val="333333"/>
        </w:rPr>
        <w:t>Find &amp; Use Resources</w:t>
      </w:r>
      <w:r w:rsidRPr="005F4EDB">
        <w:rPr>
          <w:rStyle w:val="apple-converted-space"/>
          <w:rFonts w:cs="Helvetica"/>
          <w:color w:val="333333"/>
        </w:rPr>
        <w:t> </w:t>
      </w:r>
      <w:r w:rsidRPr="005F4EDB">
        <w:rPr>
          <w:rFonts w:cs="Helvetica"/>
          <w:color w:val="333333"/>
        </w:rPr>
        <w:t>in the navigation bar at the top, then click on</w:t>
      </w:r>
      <w:r w:rsidRPr="005F4EDB">
        <w:rPr>
          <w:rStyle w:val="apple-converted-space"/>
          <w:rFonts w:cs="Helvetica"/>
          <w:color w:val="333333"/>
        </w:rPr>
        <w:t> </w:t>
      </w:r>
      <w:r w:rsidRPr="005F4EDB">
        <w:rPr>
          <w:rStyle w:val="Strong"/>
          <w:rFonts w:cs="Helvetica"/>
          <w:color w:val="333333"/>
        </w:rPr>
        <w:t>Journal titles</w:t>
      </w:r>
      <w:r w:rsidRPr="005F4EDB">
        <w:rPr>
          <w:rFonts w:cs="Helvetica"/>
          <w:color w:val="333333"/>
        </w:rPr>
        <w:t>.</w:t>
      </w:r>
    </w:p>
    <w:p w:rsidR="005F4EDB" w:rsidRPr="005F4EDB" w:rsidRDefault="005F4EDB" w:rsidP="005F4EDB">
      <w:pPr>
        <w:numPr>
          <w:ilvl w:val="0"/>
          <w:numId w:val="8"/>
        </w:numPr>
        <w:shd w:val="clear" w:color="auto" w:fill="FFFFFF"/>
        <w:spacing w:before="100" w:beforeAutospacing="1" w:after="100" w:afterAutospacing="1" w:line="315" w:lineRule="atLeast"/>
        <w:ind w:left="795"/>
        <w:rPr>
          <w:rFonts w:cs="Helvetica"/>
          <w:color w:val="333333"/>
        </w:rPr>
      </w:pPr>
      <w:r w:rsidRPr="005F4EDB">
        <w:rPr>
          <w:rFonts w:cs="Helvetica"/>
          <w:color w:val="333333"/>
        </w:rPr>
        <w:t>In the search field, type</w:t>
      </w:r>
      <w:r w:rsidRPr="005F4EDB">
        <w:rPr>
          <w:rStyle w:val="apple-converted-space"/>
          <w:rFonts w:cs="Helvetica"/>
          <w:color w:val="333333"/>
        </w:rPr>
        <w:t> </w:t>
      </w:r>
      <w:r w:rsidRPr="005F4EDB">
        <w:rPr>
          <w:rStyle w:val="Strong"/>
          <w:rFonts w:cs="Helvetica"/>
          <w:color w:val="333333"/>
        </w:rPr>
        <w:t>Scientific American</w:t>
      </w:r>
      <w:r w:rsidRPr="005F4EDB">
        <w:rPr>
          <w:rFonts w:cs="Helvetica"/>
          <w:color w:val="333333"/>
        </w:rPr>
        <w:t>.</w:t>
      </w:r>
    </w:p>
    <w:p w:rsidR="005F4EDB" w:rsidRPr="005F4EDB" w:rsidRDefault="005F4EDB" w:rsidP="005F4EDB">
      <w:pPr>
        <w:numPr>
          <w:ilvl w:val="0"/>
          <w:numId w:val="8"/>
        </w:numPr>
        <w:shd w:val="clear" w:color="auto" w:fill="FFFFFF"/>
        <w:spacing w:before="100" w:beforeAutospacing="1" w:after="100" w:afterAutospacing="1" w:line="315" w:lineRule="atLeast"/>
        <w:ind w:left="795"/>
        <w:rPr>
          <w:rFonts w:cs="Helvetica"/>
          <w:color w:val="333333"/>
        </w:rPr>
      </w:pPr>
      <w:r w:rsidRPr="005F4EDB">
        <w:rPr>
          <w:rFonts w:cs="Helvetica"/>
          <w:color w:val="333333"/>
        </w:rPr>
        <w:t>Click the button to the right that reads</w:t>
      </w:r>
      <w:r w:rsidRPr="005F4EDB">
        <w:rPr>
          <w:rStyle w:val="apple-converted-space"/>
          <w:rFonts w:cs="Helvetica"/>
          <w:color w:val="333333"/>
        </w:rPr>
        <w:t> </w:t>
      </w:r>
      <w:r w:rsidRPr="005F4EDB">
        <w:rPr>
          <w:rStyle w:val="Strong"/>
          <w:rFonts w:cs="Helvetica"/>
          <w:color w:val="333333"/>
        </w:rPr>
        <w:t>Go</w:t>
      </w:r>
      <w:r w:rsidRPr="005F4EDB">
        <w:rPr>
          <w:rFonts w:cs="Helvetica"/>
          <w:color w:val="333333"/>
        </w:rPr>
        <w:t>.</w:t>
      </w:r>
    </w:p>
    <w:p w:rsidR="005F4EDB" w:rsidRPr="005F4EDB" w:rsidRDefault="005F4EDB" w:rsidP="005F4EDB">
      <w:pPr>
        <w:numPr>
          <w:ilvl w:val="0"/>
          <w:numId w:val="8"/>
        </w:numPr>
        <w:shd w:val="clear" w:color="auto" w:fill="FFFFFF"/>
        <w:spacing w:before="100" w:beforeAutospacing="1" w:after="100" w:afterAutospacing="1" w:line="315" w:lineRule="atLeast"/>
        <w:ind w:left="795"/>
        <w:rPr>
          <w:rFonts w:cs="Helvetica"/>
          <w:color w:val="333333"/>
        </w:rPr>
      </w:pPr>
      <w:r w:rsidRPr="005F4EDB">
        <w:rPr>
          <w:rFonts w:cs="Helvetica"/>
          <w:color w:val="333333"/>
        </w:rPr>
        <w:t>Click the link for</w:t>
      </w:r>
      <w:r w:rsidRPr="005F4EDB">
        <w:rPr>
          <w:rStyle w:val="apple-converted-space"/>
          <w:rFonts w:cs="Helvetica"/>
          <w:color w:val="333333"/>
        </w:rPr>
        <w:t> </w:t>
      </w:r>
      <w:r w:rsidRPr="005F4EDB">
        <w:rPr>
          <w:rStyle w:val="Strong"/>
          <w:rFonts w:cs="Helvetica"/>
          <w:color w:val="333333"/>
        </w:rPr>
        <w:t xml:space="preserve">Scientific </w:t>
      </w:r>
      <w:proofErr w:type="spellStart"/>
      <w:r w:rsidRPr="005F4EDB">
        <w:rPr>
          <w:rStyle w:val="Strong"/>
          <w:rFonts w:cs="Helvetica"/>
          <w:color w:val="333333"/>
        </w:rPr>
        <w:t>American</w:t>
      </w:r>
      <w:r w:rsidRPr="005F4EDB">
        <w:rPr>
          <w:rFonts w:cs="Helvetica"/>
          <w:color w:val="333333"/>
        </w:rPr>
        <w:t>.This</w:t>
      </w:r>
      <w:proofErr w:type="spellEnd"/>
      <w:r w:rsidRPr="005F4EDB">
        <w:rPr>
          <w:rFonts w:cs="Helvetica"/>
          <w:color w:val="333333"/>
        </w:rPr>
        <w:t xml:space="preserve"> will open a separate window.</w:t>
      </w:r>
    </w:p>
    <w:p w:rsidR="005F4EDB" w:rsidRPr="005F4EDB" w:rsidRDefault="005F4EDB" w:rsidP="005F4EDB">
      <w:pPr>
        <w:numPr>
          <w:ilvl w:val="0"/>
          <w:numId w:val="8"/>
        </w:numPr>
        <w:shd w:val="clear" w:color="auto" w:fill="FFFFFF"/>
        <w:spacing w:before="100" w:beforeAutospacing="1" w:after="100" w:afterAutospacing="1" w:line="315" w:lineRule="atLeast"/>
        <w:ind w:left="795"/>
        <w:rPr>
          <w:rFonts w:cs="Helvetica"/>
          <w:color w:val="333333"/>
        </w:rPr>
      </w:pPr>
      <w:r w:rsidRPr="005F4EDB">
        <w:rPr>
          <w:rFonts w:cs="Helvetica"/>
          <w:color w:val="333333"/>
        </w:rPr>
        <w:t>You will see that there is a full text version of Scientific American available through EBSCOhost Business Source Complete.</w:t>
      </w:r>
    </w:p>
    <w:p w:rsidR="005F4EDB" w:rsidRPr="005F4EDB" w:rsidRDefault="005F4EDB" w:rsidP="005F4EDB">
      <w:pPr>
        <w:numPr>
          <w:ilvl w:val="0"/>
          <w:numId w:val="8"/>
        </w:numPr>
        <w:shd w:val="clear" w:color="auto" w:fill="FFFFFF"/>
        <w:spacing w:before="100" w:beforeAutospacing="1" w:after="100" w:afterAutospacing="1" w:line="315" w:lineRule="atLeast"/>
        <w:ind w:left="795"/>
        <w:rPr>
          <w:rFonts w:cs="Helvetica"/>
          <w:color w:val="333333"/>
        </w:rPr>
      </w:pPr>
      <w:r w:rsidRPr="005F4EDB">
        <w:rPr>
          <w:rFonts w:cs="Helvetica"/>
          <w:color w:val="333333"/>
        </w:rPr>
        <w:t>Click the link for EBSCOhost Business Source Complete.</w:t>
      </w:r>
    </w:p>
    <w:p w:rsidR="005F4EDB" w:rsidRPr="005F4EDB" w:rsidRDefault="005F4EDB" w:rsidP="005F4EDB">
      <w:pPr>
        <w:numPr>
          <w:ilvl w:val="0"/>
          <w:numId w:val="8"/>
        </w:numPr>
        <w:shd w:val="clear" w:color="auto" w:fill="FFFFFF"/>
        <w:spacing w:before="100" w:beforeAutospacing="1" w:after="100" w:afterAutospacing="1" w:line="315" w:lineRule="atLeast"/>
        <w:ind w:left="795"/>
        <w:rPr>
          <w:rFonts w:cs="Helvetica"/>
          <w:color w:val="333333"/>
        </w:rPr>
      </w:pPr>
      <w:r w:rsidRPr="005F4EDB">
        <w:rPr>
          <w:rFonts w:cs="Helvetica"/>
          <w:color w:val="333333"/>
        </w:rPr>
        <w:t>Above the Publication Details section, there is a link to</w:t>
      </w:r>
      <w:r w:rsidRPr="005F4EDB">
        <w:rPr>
          <w:rStyle w:val="apple-converted-space"/>
          <w:rFonts w:cs="Helvetica"/>
          <w:color w:val="333333"/>
        </w:rPr>
        <w:t> </w:t>
      </w:r>
      <w:r w:rsidRPr="005F4EDB">
        <w:rPr>
          <w:rStyle w:val="Strong"/>
          <w:rFonts w:cs="Helvetica"/>
          <w:color w:val="333333"/>
        </w:rPr>
        <w:t>Search within this publication</w:t>
      </w:r>
      <w:r w:rsidRPr="005F4EDB">
        <w:rPr>
          <w:rFonts w:cs="Helvetica"/>
          <w:color w:val="333333"/>
        </w:rPr>
        <w:t>.</w:t>
      </w:r>
    </w:p>
    <w:p w:rsidR="005F4EDB" w:rsidRPr="005F4EDB" w:rsidRDefault="005F4EDB" w:rsidP="005F4EDB">
      <w:pPr>
        <w:numPr>
          <w:ilvl w:val="0"/>
          <w:numId w:val="8"/>
        </w:numPr>
        <w:shd w:val="clear" w:color="auto" w:fill="FFFFFF"/>
        <w:spacing w:before="100" w:beforeAutospacing="1" w:after="100" w:afterAutospacing="1" w:line="315" w:lineRule="atLeast"/>
        <w:ind w:left="795"/>
        <w:rPr>
          <w:rFonts w:cs="Helvetica"/>
          <w:color w:val="333333"/>
        </w:rPr>
      </w:pPr>
      <w:r w:rsidRPr="005F4EDB">
        <w:rPr>
          <w:rFonts w:cs="Helvetica"/>
          <w:color w:val="333333"/>
        </w:rPr>
        <w:lastRenderedPageBreak/>
        <w:t>Search for the</w:t>
      </w:r>
      <w:r w:rsidRPr="005F4EDB">
        <w:rPr>
          <w:rStyle w:val="apple-converted-space"/>
          <w:rFonts w:cs="Helvetica"/>
          <w:color w:val="333333"/>
        </w:rPr>
        <w:t> </w:t>
      </w:r>
      <w:r w:rsidRPr="005F4EDB">
        <w:rPr>
          <w:rStyle w:val="Emphasis"/>
          <w:rFonts w:cs="Helvetica"/>
          <w:color w:val="333333"/>
        </w:rPr>
        <w:t>Scientific American</w:t>
      </w:r>
      <w:r w:rsidRPr="005F4EDB">
        <w:rPr>
          <w:rStyle w:val="apple-converted-space"/>
          <w:rFonts w:cs="Helvetica"/>
          <w:color w:val="333333"/>
        </w:rPr>
        <w:t> </w:t>
      </w:r>
      <w:r w:rsidRPr="005F4EDB">
        <w:rPr>
          <w:rFonts w:cs="Helvetica"/>
          <w:color w:val="333333"/>
        </w:rPr>
        <w:t>readings in the search fields and when the results appear click on the</w:t>
      </w:r>
      <w:r w:rsidRPr="005F4EDB">
        <w:rPr>
          <w:rStyle w:val="apple-converted-space"/>
          <w:rFonts w:cs="Helvetica"/>
          <w:color w:val="333333"/>
        </w:rPr>
        <w:t> </w:t>
      </w:r>
      <w:r w:rsidRPr="005F4EDB">
        <w:rPr>
          <w:rStyle w:val="Strong"/>
          <w:rFonts w:cs="Helvetica"/>
          <w:color w:val="333333"/>
        </w:rPr>
        <w:t xml:space="preserve">Get </w:t>
      </w:r>
      <w:proofErr w:type="spellStart"/>
      <w:proofErr w:type="gramStart"/>
      <w:r w:rsidRPr="005F4EDB">
        <w:rPr>
          <w:rStyle w:val="Strong"/>
          <w:rFonts w:cs="Helvetica"/>
          <w:color w:val="333333"/>
        </w:rPr>
        <w:t>it!Waterloo</w:t>
      </w:r>
      <w:proofErr w:type="spellEnd"/>
      <w:proofErr w:type="gramEnd"/>
      <w:r w:rsidRPr="005F4EDB">
        <w:rPr>
          <w:rStyle w:val="apple-converted-space"/>
          <w:rFonts w:cs="Helvetica"/>
          <w:color w:val="333333"/>
        </w:rPr>
        <w:t> </w:t>
      </w:r>
      <w:r w:rsidRPr="005F4EDB">
        <w:rPr>
          <w:rFonts w:cs="Helvetica"/>
          <w:color w:val="333333"/>
        </w:rPr>
        <w:t>icon.</w:t>
      </w:r>
    </w:p>
    <w:p w:rsidR="005F4EDB" w:rsidRPr="005F4EDB" w:rsidRDefault="005F4EDB" w:rsidP="005F4EDB">
      <w:pPr>
        <w:pStyle w:val="Heading4"/>
        <w:shd w:val="clear" w:color="auto" w:fill="FFFFFF"/>
        <w:spacing w:before="150" w:after="150" w:line="300" w:lineRule="atLeast"/>
        <w:rPr>
          <w:rFonts w:asciiTheme="minorHAnsi" w:hAnsiTheme="minorHAnsi" w:cs="Arial"/>
          <w:color w:val="2A5769"/>
        </w:rPr>
      </w:pPr>
      <w:r w:rsidRPr="005F4EDB">
        <w:rPr>
          <w:rStyle w:val="Strong"/>
          <w:rFonts w:asciiTheme="minorHAnsi" w:hAnsiTheme="minorHAnsi" w:cs="Arial"/>
          <w:b w:val="0"/>
          <w:bCs w:val="0"/>
          <w:color w:val="2A5769"/>
        </w:rPr>
        <w:t>List of </w:t>
      </w:r>
      <w:r w:rsidRPr="005F4EDB">
        <w:rPr>
          <w:rStyle w:val="Emphasis"/>
          <w:rFonts w:asciiTheme="minorHAnsi" w:hAnsiTheme="minorHAnsi" w:cs="Arial"/>
          <w:color w:val="2A5769"/>
        </w:rPr>
        <w:t>Scientific American</w:t>
      </w:r>
      <w:r w:rsidRPr="005F4EDB">
        <w:rPr>
          <w:rStyle w:val="apple-converted-space"/>
          <w:rFonts w:asciiTheme="minorHAnsi" w:hAnsiTheme="minorHAnsi" w:cs="Arial"/>
          <w:color w:val="2A5769"/>
        </w:rPr>
        <w:t> </w:t>
      </w:r>
      <w:r w:rsidRPr="005F4EDB">
        <w:rPr>
          <w:rStyle w:val="Strong"/>
          <w:rFonts w:asciiTheme="minorHAnsi" w:hAnsiTheme="minorHAnsi" w:cs="Arial"/>
          <w:b w:val="0"/>
          <w:bCs w:val="0"/>
          <w:color w:val="2A5769"/>
        </w:rPr>
        <w:t>Readings:</w:t>
      </w:r>
      <w:r w:rsidRPr="005F4EDB">
        <w:rPr>
          <w:rFonts w:asciiTheme="minorHAnsi" w:hAnsiTheme="minorHAnsi" w:cs="Arial"/>
          <w:color w:val="2A5769"/>
        </w:rPr>
        <w:t>  </w:t>
      </w:r>
    </w:p>
    <w:p w:rsidR="005F4EDB" w:rsidRPr="005F4EDB" w:rsidRDefault="005F4EDB" w:rsidP="005F4EDB">
      <w:pPr>
        <w:numPr>
          <w:ilvl w:val="0"/>
          <w:numId w:val="9"/>
        </w:numPr>
        <w:shd w:val="clear" w:color="auto" w:fill="FFFFFF"/>
        <w:spacing w:before="100" w:beforeAutospacing="1" w:after="240" w:line="315" w:lineRule="atLeast"/>
        <w:ind w:left="750"/>
        <w:rPr>
          <w:rFonts w:cs="Helvetica"/>
          <w:color w:val="333333"/>
        </w:rPr>
      </w:pPr>
      <w:r w:rsidRPr="005F4EDB">
        <w:rPr>
          <w:rStyle w:val="Strong"/>
          <w:rFonts w:cs="Helvetica"/>
          <w:color w:val="333333"/>
        </w:rPr>
        <w:t>Week 2</w:t>
      </w:r>
      <w:r w:rsidRPr="005F4EDB">
        <w:rPr>
          <w:rFonts w:cs="Helvetica"/>
          <w:color w:val="333333"/>
        </w:rPr>
        <w:t xml:space="preserve">: June 1994: "Emotion, Memory and the Brain", Joseph </w:t>
      </w:r>
      <w:proofErr w:type="spellStart"/>
      <w:r w:rsidRPr="005F4EDB">
        <w:rPr>
          <w:rFonts w:cs="Helvetica"/>
          <w:color w:val="333333"/>
        </w:rPr>
        <w:t>LeDoux</w:t>
      </w:r>
      <w:proofErr w:type="spellEnd"/>
    </w:p>
    <w:p w:rsidR="005F4EDB" w:rsidRPr="005F4EDB" w:rsidRDefault="005F4EDB" w:rsidP="005F4EDB">
      <w:pPr>
        <w:numPr>
          <w:ilvl w:val="0"/>
          <w:numId w:val="9"/>
        </w:numPr>
        <w:shd w:val="clear" w:color="auto" w:fill="FFFFFF"/>
        <w:spacing w:before="100" w:beforeAutospacing="1" w:after="240" w:line="315" w:lineRule="atLeast"/>
        <w:ind w:left="750"/>
        <w:rPr>
          <w:rFonts w:cs="Helvetica"/>
          <w:color w:val="333333"/>
        </w:rPr>
      </w:pPr>
      <w:r w:rsidRPr="005F4EDB">
        <w:rPr>
          <w:rStyle w:val="Strong"/>
          <w:rFonts w:cs="Helvetica"/>
          <w:color w:val="333333"/>
        </w:rPr>
        <w:t>Week 6</w:t>
      </w:r>
      <w:r w:rsidRPr="005F4EDB">
        <w:rPr>
          <w:rFonts w:cs="Helvetica"/>
          <w:color w:val="333333"/>
        </w:rPr>
        <w:t>: September 1997: "Creating False Memories", Elizabeth F. Loftus</w:t>
      </w:r>
    </w:p>
    <w:p w:rsidR="005F4EDB" w:rsidRPr="005F4EDB" w:rsidRDefault="005F4EDB" w:rsidP="005F4EDB">
      <w:pPr>
        <w:numPr>
          <w:ilvl w:val="0"/>
          <w:numId w:val="9"/>
        </w:numPr>
        <w:shd w:val="clear" w:color="auto" w:fill="FFFFFF"/>
        <w:spacing w:before="100" w:beforeAutospacing="1" w:after="240" w:line="315" w:lineRule="atLeast"/>
        <w:ind w:left="750"/>
        <w:rPr>
          <w:rFonts w:cs="Helvetica"/>
          <w:color w:val="333333"/>
        </w:rPr>
      </w:pPr>
      <w:r w:rsidRPr="005F4EDB">
        <w:rPr>
          <w:rStyle w:val="Strong"/>
          <w:rFonts w:cs="Helvetica"/>
          <w:color w:val="333333"/>
        </w:rPr>
        <w:t>Week 9</w:t>
      </w:r>
      <w:r w:rsidRPr="005F4EDB">
        <w:rPr>
          <w:rFonts w:cs="Helvetica"/>
          <w:color w:val="333333"/>
        </w:rPr>
        <w:t>: February 1995: "Manic-Depressive Illness and Creativity", Kay Redfield Jamison</w:t>
      </w:r>
    </w:p>
    <w:p w:rsidR="005F4EDB" w:rsidRPr="005F4EDB" w:rsidRDefault="005F4EDB" w:rsidP="005F4EDB">
      <w:pPr>
        <w:numPr>
          <w:ilvl w:val="0"/>
          <w:numId w:val="9"/>
        </w:numPr>
        <w:shd w:val="clear" w:color="auto" w:fill="FFFFFF"/>
        <w:spacing w:before="100" w:beforeAutospacing="1" w:after="100" w:afterAutospacing="1" w:line="315" w:lineRule="atLeast"/>
        <w:ind w:left="750"/>
        <w:rPr>
          <w:rFonts w:cs="Helvetica"/>
          <w:color w:val="333333"/>
        </w:rPr>
      </w:pPr>
      <w:r w:rsidRPr="005F4EDB">
        <w:rPr>
          <w:rStyle w:val="Strong"/>
          <w:rFonts w:cs="Helvetica"/>
          <w:color w:val="333333"/>
        </w:rPr>
        <w:t>Week 12</w:t>
      </w:r>
      <w:r w:rsidRPr="005F4EDB">
        <w:rPr>
          <w:rFonts w:cs="Helvetica"/>
          <w:color w:val="333333"/>
        </w:rPr>
        <w:t>: January 1998: "The Placebo Effect", Walter A. Brown</w:t>
      </w:r>
    </w:p>
    <w:p w:rsidR="005F4EDB" w:rsidRPr="005F4EDB" w:rsidRDefault="005F4EDB" w:rsidP="005F4EDB">
      <w:pPr>
        <w:pStyle w:val="Heading2"/>
        <w:pBdr>
          <w:left w:val="single" w:sz="36" w:space="4" w:color="FA9600"/>
        </w:pBdr>
        <w:shd w:val="clear" w:color="auto" w:fill="FFFFFF"/>
        <w:spacing w:before="300" w:beforeAutospacing="0" w:after="150" w:afterAutospacing="0" w:line="428" w:lineRule="atLeast"/>
        <w:rPr>
          <w:rFonts w:asciiTheme="minorHAnsi" w:hAnsiTheme="minorHAnsi" w:cs="Arial"/>
          <w:color w:val="002E40"/>
          <w:sz w:val="22"/>
          <w:szCs w:val="22"/>
        </w:rPr>
      </w:pPr>
      <w:r w:rsidRPr="005F4EDB">
        <w:rPr>
          <w:rFonts w:asciiTheme="minorHAnsi" w:hAnsiTheme="minorHAnsi" w:cs="Arial"/>
          <w:color w:val="002E40"/>
          <w:sz w:val="22"/>
          <w:szCs w:val="22"/>
        </w:rPr>
        <w:t>Resources</w:t>
      </w:r>
    </w:p>
    <w:p w:rsidR="005F4EDB" w:rsidRPr="005F4EDB" w:rsidRDefault="005F4EDB" w:rsidP="005F4EDB">
      <w:pPr>
        <w:numPr>
          <w:ilvl w:val="0"/>
          <w:numId w:val="10"/>
        </w:numPr>
        <w:shd w:val="clear" w:color="auto" w:fill="FFFFFF"/>
        <w:spacing w:before="100" w:beforeAutospacing="1" w:after="100" w:afterAutospacing="1" w:line="315" w:lineRule="atLeast"/>
        <w:ind w:left="750"/>
        <w:rPr>
          <w:rFonts w:cs="Helvetica"/>
          <w:color w:val="333333"/>
        </w:rPr>
      </w:pPr>
      <w:hyperlink r:id="rId50" w:tgtFrame="_blank" w:history="1">
        <w:r w:rsidRPr="005F4EDB">
          <w:rPr>
            <w:rStyle w:val="Hyperlink"/>
            <w:rFonts w:cs="Helvetica"/>
            <w:color w:val="551A8B"/>
          </w:rPr>
          <w:t>Library services for co-op students on work term and distance education students</w:t>
        </w:r>
      </w:hyperlink>
    </w:p>
    <w:p w:rsidR="005F4EDB" w:rsidRPr="005F4EDB" w:rsidRDefault="005F4EDB" w:rsidP="005F4EDB">
      <w:pPr>
        <w:pStyle w:val="Heading1"/>
        <w:rPr>
          <w:rFonts w:asciiTheme="minorHAnsi" w:hAnsiTheme="minorHAnsi"/>
          <w:sz w:val="22"/>
          <w:szCs w:val="22"/>
        </w:rPr>
      </w:pPr>
      <w:r w:rsidRPr="005F4EDB">
        <w:rPr>
          <w:rFonts w:asciiTheme="minorHAnsi" w:hAnsiTheme="minorHAnsi"/>
          <w:sz w:val="22"/>
          <w:szCs w:val="22"/>
        </w:rPr>
        <w:t>University Policies</w:t>
      </w:r>
    </w:p>
    <w:p w:rsidR="005F4EDB" w:rsidRPr="005F4EDB" w:rsidRDefault="005F4EDB" w:rsidP="005F4EDB">
      <w:pPr>
        <w:pStyle w:val="Heading2"/>
        <w:rPr>
          <w:rFonts w:asciiTheme="minorHAnsi" w:hAnsiTheme="minorHAnsi"/>
          <w:sz w:val="22"/>
          <w:szCs w:val="22"/>
        </w:rPr>
      </w:pPr>
      <w:r w:rsidRPr="005F4EDB">
        <w:rPr>
          <w:rFonts w:asciiTheme="minorHAnsi" w:hAnsiTheme="minorHAnsi"/>
          <w:sz w:val="22"/>
          <w:szCs w:val="22"/>
        </w:rPr>
        <w:t>Submission Times</w:t>
      </w:r>
    </w:p>
    <w:p w:rsidR="005F4EDB" w:rsidRPr="005F4EDB" w:rsidRDefault="005F4EDB" w:rsidP="005F4EDB">
      <w:pPr>
        <w:pStyle w:val="NormalWeb"/>
        <w:rPr>
          <w:rFonts w:asciiTheme="minorHAnsi" w:hAnsiTheme="minorHAnsi"/>
          <w:sz w:val="22"/>
          <w:szCs w:val="22"/>
        </w:rPr>
      </w:pPr>
      <w:r w:rsidRPr="005F4EDB">
        <w:rPr>
          <w:rFonts w:asciiTheme="minorHAnsi" w:hAnsiTheme="minorHAnsi"/>
          <w:sz w:val="22"/>
          <w:szCs w:val="22"/>
        </w:rPr>
        <w:t xml:space="preserve">Please be aware that the University of Waterloo is located in the </w:t>
      </w:r>
      <w:r w:rsidRPr="005F4EDB">
        <w:rPr>
          <w:rStyle w:val="Strong"/>
          <w:rFonts w:asciiTheme="minorHAnsi" w:hAnsiTheme="minorHAnsi"/>
          <w:sz w:val="22"/>
          <w:szCs w:val="22"/>
        </w:rPr>
        <w:t>Eastern Time Zone</w:t>
      </w:r>
      <w:r w:rsidRPr="005F4EDB">
        <w:rPr>
          <w:rFonts w:asciiTheme="minorHAnsi" w:hAnsiTheme="minorHAnsi"/>
          <w:sz w:val="22"/>
          <w:szCs w:val="22"/>
        </w:rPr>
        <w:t xml:space="preserve"> (GMT or UTC-5 during standard time and UTC-4 during daylight saving time) and, as such, the time that your activities and/or assignments are due is based on this zone. If you are outside the Eastern Time Zone and require assistance with converting your time, please try the </w:t>
      </w:r>
      <w:hyperlink r:id="rId51" w:tgtFrame="_blank" w:history="1">
        <w:r w:rsidRPr="005F4EDB">
          <w:rPr>
            <w:rStyle w:val="Hyperlink"/>
            <w:rFonts w:asciiTheme="minorHAnsi" w:hAnsiTheme="minorHAnsi"/>
            <w:sz w:val="22"/>
            <w:szCs w:val="22"/>
          </w:rPr>
          <w:t>Ontario, Canada Time Converter</w:t>
        </w:r>
      </w:hyperlink>
      <w:r w:rsidRPr="005F4EDB">
        <w:rPr>
          <w:rFonts w:asciiTheme="minorHAnsi" w:hAnsiTheme="minorHAnsi"/>
          <w:sz w:val="22"/>
          <w:szCs w:val="22"/>
        </w:rPr>
        <w:t>.</w:t>
      </w:r>
    </w:p>
    <w:p w:rsidR="005F4EDB" w:rsidRPr="005F4EDB" w:rsidRDefault="005F4EDB" w:rsidP="005F4EDB">
      <w:pPr>
        <w:pStyle w:val="Heading2"/>
        <w:rPr>
          <w:rFonts w:asciiTheme="minorHAnsi" w:hAnsiTheme="minorHAnsi"/>
          <w:sz w:val="22"/>
          <w:szCs w:val="22"/>
        </w:rPr>
      </w:pPr>
      <w:r w:rsidRPr="005F4EDB">
        <w:rPr>
          <w:rFonts w:asciiTheme="minorHAnsi" w:hAnsiTheme="minorHAnsi"/>
          <w:sz w:val="22"/>
          <w:szCs w:val="22"/>
        </w:rPr>
        <w:t>Accommodation Due to Illness</w:t>
      </w:r>
    </w:p>
    <w:p w:rsidR="005F4EDB" w:rsidRPr="005F4EDB" w:rsidRDefault="005F4EDB" w:rsidP="005F4EDB">
      <w:pPr>
        <w:pStyle w:val="NormalWeb"/>
        <w:rPr>
          <w:rFonts w:asciiTheme="minorHAnsi" w:hAnsiTheme="minorHAnsi"/>
          <w:sz w:val="22"/>
          <w:szCs w:val="22"/>
        </w:rPr>
      </w:pPr>
      <w:r w:rsidRPr="005F4EDB">
        <w:rPr>
          <w:rStyle w:val="Strong"/>
          <w:rFonts w:asciiTheme="minorHAnsi" w:hAnsiTheme="minorHAnsi"/>
          <w:sz w:val="22"/>
          <w:szCs w:val="22"/>
        </w:rPr>
        <w:t>If your instructor has provided specific procedures for you to follow if you miss assignment due dates, term tests, or a final examination, adhere to those instructions.</w:t>
      </w:r>
      <w:r w:rsidRPr="005F4EDB">
        <w:rPr>
          <w:rFonts w:asciiTheme="minorHAnsi" w:hAnsiTheme="minorHAnsi"/>
          <w:sz w:val="22"/>
          <w:szCs w:val="22"/>
        </w:rPr>
        <w:t xml:space="preserve"> Otherwise:</w:t>
      </w:r>
    </w:p>
    <w:p w:rsidR="005F4EDB" w:rsidRPr="005F4EDB" w:rsidRDefault="005F4EDB" w:rsidP="005F4EDB">
      <w:pPr>
        <w:pStyle w:val="Heading3"/>
        <w:rPr>
          <w:rFonts w:asciiTheme="minorHAnsi" w:hAnsiTheme="minorHAnsi"/>
          <w:sz w:val="22"/>
          <w:szCs w:val="22"/>
        </w:rPr>
      </w:pPr>
      <w:r w:rsidRPr="005F4EDB">
        <w:rPr>
          <w:rFonts w:asciiTheme="minorHAnsi" w:hAnsiTheme="minorHAnsi"/>
          <w:sz w:val="22"/>
          <w:szCs w:val="22"/>
        </w:rPr>
        <w:t>Missed Assignments/Tests/Quizzes</w:t>
      </w:r>
    </w:p>
    <w:p w:rsidR="005F4EDB" w:rsidRPr="005F4EDB" w:rsidRDefault="005F4EDB" w:rsidP="005F4EDB">
      <w:pPr>
        <w:pStyle w:val="NormalWeb"/>
        <w:rPr>
          <w:rFonts w:asciiTheme="minorHAnsi" w:hAnsiTheme="minorHAnsi"/>
          <w:sz w:val="22"/>
          <w:szCs w:val="22"/>
        </w:rPr>
      </w:pPr>
      <w:r w:rsidRPr="005F4EDB">
        <w:rPr>
          <w:rFonts w:asciiTheme="minorHAnsi" w:hAnsiTheme="minorHAnsi"/>
          <w:sz w:val="22"/>
          <w:szCs w:val="22"/>
        </w:rPr>
        <w:t xml:space="preserve">Contact the instructor as soon as you realize there will be a problem, and preferably within 48 hours, but no more than 72 hours, have a medical practitioner complete a </w:t>
      </w:r>
      <w:hyperlink r:id="rId52" w:tgtFrame="_blank" w:history="1">
        <w:r w:rsidRPr="005F4EDB">
          <w:rPr>
            <w:rStyle w:val="Hyperlink"/>
            <w:rFonts w:asciiTheme="minorHAnsi" w:hAnsiTheme="minorHAnsi"/>
            <w:sz w:val="22"/>
            <w:szCs w:val="22"/>
          </w:rPr>
          <w:t>Verification of Illness Form</w:t>
        </w:r>
      </w:hyperlink>
      <w:r w:rsidRPr="005F4EDB">
        <w:rPr>
          <w:rFonts w:asciiTheme="minorHAnsi" w:hAnsiTheme="minorHAnsi"/>
          <w:sz w:val="22"/>
          <w:szCs w:val="22"/>
        </w:rPr>
        <w:t>.</w:t>
      </w:r>
    </w:p>
    <w:p w:rsidR="005F4EDB" w:rsidRPr="005F4EDB" w:rsidRDefault="005F4EDB" w:rsidP="005F4EDB">
      <w:pPr>
        <w:pStyle w:val="NormalWeb"/>
        <w:rPr>
          <w:rFonts w:asciiTheme="minorHAnsi" w:hAnsiTheme="minorHAnsi"/>
          <w:sz w:val="22"/>
          <w:szCs w:val="22"/>
        </w:rPr>
      </w:pPr>
      <w:r w:rsidRPr="005F4EDB">
        <w:rPr>
          <w:rStyle w:val="Strong"/>
          <w:rFonts w:asciiTheme="minorHAnsi" w:hAnsiTheme="minorHAnsi"/>
          <w:sz w:val="22"/>
          <w:szCs w:val="22"/>
        </w:rPr>
        <w:t>Email</w:t>
      </w:r>
      <w:r w:rsidRPr="005F4EDB">
        <w:rPr>
          <w:rFonts w:asciiTheme="minorHAnsi" w:hAnsiTheme="minorHAnsi"/>
          <w:sz w:val="22"/>
          <w:szCs w:val="22"/>
        </w:rPr>
        <w:t xml:space="preserve"> a scanned copy of the Verification of Illness Form to your instructor. In your email to the instructor, provide your name, student ID number, and exactly what course activity you missed.</w:t>
      </w:r>
    </w:p>
    <w:p w:rsidR="005F4EDB" w:rsidRPr="005F4EDB" w:rsidRDefault="005F4EDB" w:rsidP="005F4EDB">
      <w:pPr>
        <w:pStyle w:val="NormalWeb"/>
        <w:rPr>
          <w:rFonts w:asciiTheme="minorHAnsi" w:hAnsiTheme="minorHAnsi"/>
          <w:sz w:val="22"/>
          <w:szCs w:val="22"/>
        </w:rPr>
      </w:pPr>
      <w:r w:rsidRPr="005F4EDB">
        <w:rPr>
          <w:rFonts w:asciiTheme="minorHAnsi" w:hAnsiTheme="minorHAnsi"/>
          <w:sz w:val="22"/>
          <w:szCs w:val="22"/>
        </w:rPr>
        <w:t xml:space="preserve">Further information regarding Management of Requests for Accommodation Due to Illness can be found on the </w:t>
      </w:r>
      <w:hyperlink r:id="rId53" w:tgtFrame="_blank" w:history="1">
        <w:r w:rsidRPr="005F4EDB">
          <w:rPr>
            <w:rStyle w:val="Hyperlink"/>
            <w:rFonts w:asciiTheme="minorHAnsi" w:hAnsiTheme="minorHAnsi"/>
            <w:sz w:val="22"/>
            <w:szCs w:val="22"/>
          </w:rPr>
          <w:t>Accommodation due to illness</w:t>
        </w:r>
      </w:hyperlink>
      <w:r w:rsidRPr="005F4EDB">
        <w:rPr>
          <w:rFonts w:asciiTheme="minorHAnsi" w:hAnsiTheme="minorHAnsi"/>
          <w:sz w:val="22"/>
          <w:szCs w:val="22"/>
        </w:rPr>
        <w:t xml:space="preserve"> page.</w:t>
      </w:r>
    </w:p>
    <w:p w:rsidR="005F4EDB" w:rsidRPr="005F4EDB" w:rsidRDefault="005F4EDB" w:rsidP="005F4EDB">
      <w:pPr>
        <w:pStyle w:val="Heading3"/>
        <w:rPr>
          <w:rFonts w:asciiTheme="minorHAnsi" w:hAnsiTheme="minorHAnsi"/>
          <w:sz w:val="22"/>
          <w:szCs w:val="22"/>
        </w:rPr>
      </w:pPr>
      <w:r w:rsidRPr="005F4EDB">
        <w:rPr>
          <w:rFonts w:asciiTheme="minorHAnsi" w:hAnsiTheme="minorHAnsi"/>
          <w:sz w:val="22"/>
          <w:szCs w:val="22"/>
        </w:rPr>
        <w:lastRenderedPageBreak/>
        <w:t>Missed Final Examinations</w:t>
      </w:r>
    </w:p>
    <w:p w:rsidR="005F4EDB" w:rsidRPr="005F4EDB" w:rsidRDefault="005F4EDB" w:rsidP="005F4EDB">
      <w:pPr>
        <w:pStyle w:val="NormalWeb"/>
        <w:rPr>
          <w:rFonts w:asciiTheme="minorHAnsi" w:hAnsiTheme="minorHAnsi"/>
          <w:sz w:val="22"/>
          <w:szCs w:val="22"/>
        </w:rPr>
      </w:pPr>
      <w:r w:rsidRPr="005F4EDB">
        <w:rPr>
          <w:rFonts w:asciiTheme="minorHAnsi" w:hAnsiTheme="minorHAnsi"/>
          <w:sz w:val="22"/>
          <w:szCs w:val="22"/>
        </w:rPr>
        <w:t xml:space="preserve">If you are unable to write a final examination due to illness, seek medical treatment and have a medical practitioner complete a </w:t>
      </w:r>
      <w:hyperlink r:id="rId54" w:tgtFrame="_blank" w:history="1">
        <w:r w:rsidRPr="005F4EDB">
          <w:rPr>
            <w:rStyle w:val="Hyperlink"/>
            <w:rFonts w:asciiTheme="minorHAnsi" w:hAnsiTheme="minorHAnsi"/>
            <w:sz w:val="22"/>
            <w:szCs w:val="22"/>
          </w:rPr>
          <w:t>Verification of Illness Form</w:t>
        </w:r>
      </w:hyperlink>
      <w:r w:rsidRPr="005F4EDB">
        <w:rPr>
          <w:rFonts w:asciiTheme="minorHAnsi" w:hAnsiTheme="minorHAnsi"/>
          <w:sz w:val="22"/>
          <w:szCs w:val="22"/>
        </w:rPr>
        <w:t xml:space="preserve">. Email a scanned copy to the Centre for Extended Learning (CEL) at </w:t>
      </w:r>
      <w:hyperlink r:id="rId55" w:history="1">
        <w:r w:rsidRPr="005F4EDB">
          <w:rPr>
            <w:rStyle w:val="Hyperlink"/>
            <w:rFonts w:asciiTheme="minorHAnsi" w:hAnsiTheme="minorHAnsi"/>
            <w:sz w:val="22"/>
            <w:szCs w:val="22"/>
          </w:rPr>
          <w:t>extendedlearning@uwaterloo.ca</w:t>
        </w:r>
      </w:hyperlink>
      <w:r w:rsidRPr="005F4EDB">
        <w:rPr>
          <w:rFonts w:asciiTheme="minorHAnsi" w:hAnsiTheme="minorHAnsi"/>
          <w:sz w:val="22"/>
          <w:szCs w:val="22"/>
        </w:rPr>
        <w:t xml:space="preserve"> within 48 hours of your missed exam. Make sure you include your name, student ID number, and the exam(s) missed. You will be REQUIRED to hand in the original completed form before you write the make-up examination.</w:t>
      </w:r>
    </w:p>
    <w:p w:rsidR="005F4EDB" w:rsidRPr="005F4EDB" w:rsidRDefault="005F4EDB" w:rsidP="005F4EDB">
      <w:pPr>
        <w:pStyle w:val="NormalWeb"/>
        <w:rPr>
          <w:rFonts w:asciiTheme="minorHAnsi" w:hAnsiTheme="minorHAnsi"/>
          <w:sz w:val="22"/>
          <w:szCs w:val="22"/>
        </w:rPr>
      </w:pPr>
      <w:r w:rsidRPr="005F4EDB">
        <w:rPr>
          <w:rFonts w:asciiTheme="minorHAnsi" w:hAnsiTheme="minorHAnsi"/>
          <w:sz w:val="22"/>
          <w:szCs w:val="22"/>
        </w:rPr>
        <w:t xml:space="preserve">After your completed Verification of Illness Form has been received and processed, you will be emailed your alternate exam date and time. This can take up to 2 business days. If you are within </w:t>
      </w:r>
      <w:r w:rsidRPr="005F4EDB">
        <w:rPr>
          <w:rStyle w:val="Strong"/>
          <w:rFonts w:asciiTheme="minorHAnsi" w:hAnsiTheme="minorHAnsi"/>
          <w:sz w:val="22"/>
          <w:szCs w:val="22"/>
        </w:rPr>
        <w:t>150 km</w:t>
      </w:r>
      <w:r w:rsidRPr="005F4EDB">
        <w:rPr>
          <w:rFonts w:asciiTheme="minorHAnsi" w:hAnsiTheme="minorHAnsi"/>
          <w:sz w:val="22"/>
          <w:szCs w:val="22"/>
        </w:rPr>
        <w:t xml:space="preserve"> of Waterloo you should be prepared to write in Waterloo on the </w:t>
      </w:r>
      <w:hyperlink r:id="rId56" w:tgtFrame="_blank" w:history="1">
        <w:r w:rsidRPr="005F4EDB">
          <w:rPr>
            <w:rStyle w:val="Hyperlink"/>
            <w:rFonts w:asciiTheme="minorHAnsi" w:hAnsiTheme="minorHAnsi"/>
            <w:sz w:val="22"/>
            <w:szCs w:val="22"/>
          </w:rPr>
          <w:t>additional CEL exam dates</w:t>
        </w:r>
      </w:hyperlink>
      <w:r w:rsidRPr="005F4EDB">
        <w:rPr>
          <w:rFonts w:asciiTheme="minorHAnsi" w:hAnsiTheme="minorHAnsi"/>
          <w:sz w:val="22"/>
          <w:szCs w:val="22"/>
        </w:rPr>
        <w:t>. If you live outside the 150 km radius, CEL will work with you to make suitable arrangements.</w:t>
      </w:r>
    </w:p>
    <w:p w:rsidR="005F4EDB" w:rsidRPr="005F4EDB" w:rsidRDefault="005F4EDB" w:rsidP="005F4EDB">
      <w:pPr>
        <w:pStyle w:val="NormalWeb"/>
        <w:rPr>
          <w:rFonts w:asciiTheme="minorHAnsi" w:hAnsiTheme="minorHAnsi"/>
          <w:sz w:val="22"/>
          <w:szCs w:val="22"/>
        </w:rPr>
      </w:pPr>
      <w:r w:rsidRPr="005F4EDB">
        <w:rPr>
          <w:rFonts w:asciiTheme="minorHAnsi" w:hAnsiTheme="minorHAnsi"/>
          <w:sz w:val="22"/>
          <w:szCs w:val="22"/>
        </w:rPr>
        <w:t xml:space="preserve">Further information about </w:t>
      </w:r>
      <w:hyperlink r:id="rId57" w:tgtFrame="_blank" w:history="1">
        <w:r w:rsidRPr="005F4EDB">
          <w:rPr>
            <w:rStyle w:val="Hyperlink"/>
            <w:rFonts w:asciiTheme="minorHAnsi" w:hAnsiTheme="minorHAnsi"/>
            <w:sz w:val="22"/>
            <w:szCs w:val="22"/>
          </w:rPr>
          <w:t>Examination Accommodation Due to Illness</w:t>
        </w:r>
      </w:hyperlink>
      <w:r w:rsidRPr="005F4EDB">
        <w:rPr>
          <w:rFonts w:asciiTheme="minorHAnsi" w:hAnsiTheme="minorHAnsi"/>
          <w:sz w:val="22"/>
          <w:szCs w:val="22"/>
        </w:rPr>
        <w:t> regulations is available in the Undergraduate Calendar.</w:t>
      </w:r>
    </w:p>
    <w:p w:rsidR="005F4EDB" w:rsidRPr="005F4EDB" w:rsidRDefault="005F4EDB" w:rsidP="005F4EDB">
      <w:pPr>
        <w:pStyle w:val="Heading2"/>
        <w:rPr>
          <w:rFonts w:asciiTheme="minorHAnsi" w:hAnsiTheme="minorHAnsi"/>
          <w:sz w:val="22"/>
          <w:szCs w:val="22"/>
        </w:rPr>
      </w:pPr>
      <w:r w:rsidRPr="005F4EDB">
        <w:rPr>
          <w:rFonts w:asciiTheme="minorHAnsi" w:hAnsiTheme="minorHAnsi"/>
          <w:sz w:val="22"/>
          <w:szCs w:val="22"/>
        </w:rPr>
        <w:t>Academic Integrity</w:t>
      </w:r>
    </w:p>
    <w:p w:rsidR="005F4EDB" w:rsidRPr="005F4EDB" w:rsidRDefault="005F4EDB" w:rsidP="005F4EDB">
      <w:pPr>
        <w:pStyle w:val="NormalWeb"/>
        <w:rPr>
          <w:rFonts w:asciiTheme="minorHAnsi" w:hAnsiTheme="minorHAnsi"/>
          <w:sz w:val="22"/>
          <w:szCs w:val="22"/>
        </w:rPr>
      </w:pPr>
      <w:r w:rsidRPr="005F4EDB">
        <w:rPr>
          <w:rFonts w:asciiTheme="minorHAnsi" w:hAnsiTheme="minorHAnsi"/>
          <w:sz w:val="22"/>
          <w:szCs w:val="22"/>
        </w:rPr>
        <w:t xml:space="preserve">In order to maintain a culture of academic integrity, members of the University of Waterloo community are expected to promote honesty, trust, fairness, respect, and responsibility. </w:t>
      </w:r>
      <w:r w:rsidRPr="005F4EDB">
        <w:rPr>
          <w:rStyle w:val="Strong"/>
          <w:rFonts w:asciiTheme="minorHAnsi" w:hAnsiTheme="minorHAnsi"/>
          <w:sz w:val="22"/>
          <w:szCs w:val="22"/>
        </w:rPr>
        <w:t xml:space="preserve">If you have not already completed the online tutorial regarding academic integrity you should do so as soon as possible. </w:t>
      </w:r>
      <w:r w:rsidRPr="005F4EDB">
        <w:rPr>
          <w:rFonts w:asciiTheme="minorHAnsi" w:hAnsiTheme="minorHAnsi"/>
          <w:sz w:val="22"/>
          <w:szCs w:val="22"/>
        </w:rPr>
        <w:t xml:space="preserve">Undergraduate students should see the </w:t>
      </w:r>
      <w:hyperlink r:id="rId58" w:tgtFrame="_blank" w:history="1">
        <w:r w:rsidRPr="005F4EDB">
          <w:rPr>
            <w:rStyle w:val="Hyperlink"/>
            <w:rFonts w:asciiTheme="minorHAnsi" w:hAnsiTheme="minorHAnsi"/>
            <w:sz w:val="22"/>
            <w:szCs w:val="22"/>
          </w:rPr>
          <w:t>Academic Integrity Tutorial</w:t>
        </w:r>
      </w:hyperlink>
      <w:r w:rsidRPr="005F4EDB">
        <w:rPr>
          <w:rFonts w:asciiTheme="minorHAnsi" w:hAnsiTheme="minorHAnsi"/>
          <w:sz w:val="22"/>
          <w:szCs w:val="22"/>
        </w:rPr>
        <w:t xml:space="preserve"> and graduate students should see the </w:t>
      </w:r>
      <w:hyperlink r:id="rId59" w:tgtFrame="_blank" w:history="1">
        <w:r w:rsidRPr="005F4EDB">
          <w:rPr>
            <w:rStyle w:val="Hyperlink"/>
            <w:rFonts w:asciiTheme="minorHAnsi" w:hAnsiTheme="minorHAnsi"/>
            <w:sz w:val="22"/>
            <w:szCs w:val="22"/>
          </w:rPr>
          <w:t>Graduate Students and Academic Integrity</w:t>
        </w:r>
      </w:hyperlink>
      <w:r w:rsidRPr="005F4EDB">
        <w:rPr>
          <w:rFonts w:asciiTheme="minorHAnsi" w:hAnsiTheme="minorHAnsi"/>
          <w:sz w:val="22"/>
          <w:szCs w:val="22"/>
        </w:rPr>
        <w:t xml:space="preserve"> website.</w:t>
      </w:r>
    </w:p>
    <w:p w:rsidR="005F4EDB" w:rsidRPr="005F4EDB" w:rsidRDefault="005F4EDB" w:rsidP="005F4EDB">
      <w:pPr>
        <w:pStyle w:val="NormalWeb"/>
        <w:rPr>
          <w:rFonts w:asciiTheme="minorHAnsi" w:hAnsiTheme="minorHAnsi"/>
          <w:sz w:val="22"/>
          <w:szCs w:val="22"/>
        </w:rPr>
      </w:pPr>
      <w:r w:rsidRPr="005F4EDB">
        <w:rPr>
          <w:rFonts w:asciiTheme="minorHAnsi" w:hAnsiTheme="minorHAnsi"/>
          <w:sz w:val="22"/>
          <w:szCs w:val="22"/>
        </w:rPr>
        <w:t>Proper citations are part of academic integrity. Citations in CEL course materials usually follow CEL style, which is based on APA style. Your course may follow a different style. If you are uncertain which style to use for an assignment, please confirm with your instructor or TA.</w:t>
      </w:r>
    </w:p>
    <w:p w:rsidR="005F4EDB" w:rsidRPr="005F4EDB" w:rsidRDefault="005F4EDB" w:rsidP="005F4EDB">
      <w:pPr>
        <w:pStyle w:val="NormalWeb"/>
        <w:rPr>
          <w:rFonts w:asciiTheme="minorHAnsi" w:hAnsiTheme="minorHAnsi"/>
          <w:sz w:val="22"/>
          <w:szCs w:val="22"/>
        </w:rPr>
      </w:pPr>
      <w:r w:rsidRPr="005F4EDB">
        <w:rPr>
          <w:rFonts w:asciiTheme="minorHAnsi" w:hAnsiTheme="minorHAnsi"/>
          <w:sz w:val="22"/>
          <w:szCs w:val="22"/>
        </w:rPr>
        <w:t xml:space="preserve">For further information on academic integrity, please visit the </w:t>
      </w:r>
      <w:hyperlink r:id="rId60" w:tgtFrame="_blank" w:history="1">
        <w:r w:rsidRPr="005F4EDB">
          <w:rPr>
            <w:rStyle w:val="Hyperlink"/>
            <w:rFonts w:asciiTheme="minorHAnsi" w:hAnsiTheme="minorHAnsi"/>
            <w:sz w:val="22"/>
            <w:szCs w:val="22"/>
          </w:rPr>
          <w:t>Office of Academic Integrity</w:t>
        </w:r>
      </w:hyperlink>
      <w:r w:rsidRPr="005F4EDB">
        <w:rPr>
          <w:rFonts w:asciiTheme="minorHAnsi" w:hAnsiTheme="minorHAnsi"/>
          <w:sz w:val="22"/>
          <w:szCs w:val="22"/>
        </w:rPr>
        <w:t>.</w:t>
      </w:r>
    </w:p>
    <w:p w:rsidR="005F4EDB" w:rsidRPr="005F4EDB" w:rsidRDefault="005F4EDB" w:rsidP="005F4EDB">
      <w:pPr>
        <w:pStyle w:val="Heading2"/>
        <w:rPr>
          <w:rFonts w:asciiTheme="minorHAnsi" w:hAnsiTheme="minorHAnsi"/>
          <w:sz w:val="22"/>
          <w:szCs w:val="22"/>
        </w:rPr>
      </w:pPr>
      <w:r w:rsidRPr="005F4EDB">
        <w:rPr>
          <w:rFonts w:asciiTheme="minorHAnsi" w:hAnsiTheme="minorHAnsi"/>
          <w:sz w:val="22"/>
          <w:szCs w:val="22"/>
        </w:rPr>
        <w:t>Discipline</w:t>
      </w:r>
    </w:p>
    <w:p w:rsidR="005F4EDB" w:rsidRPr="005F4EDB" w:rsidRDefault="005F4EDB" w:rsidP="005F4EDB">
      <w:pPr>
        <w:pStyle w:val="NormalWeb"/>
        <w:rPr>
          <w:rFonts w:asciiTheme="minorHAnsi" w:hAnsiTheme="minorHAnsi"/>
          <w:sz w:val="22"/>
          <w:szCs w:val="22"/>
        </w:rPr>
      </w:pPr>
      <w:r w:rsidRPr="005F4EDB">
        <w:rPr>
          <w:rFonts w:asciiTheme="minorHAnsi" w:hAnsiTheme="minorHAnsi"/>
          <w:sz w:val="22"/>
          <w:szCs w:val="22"/>
        </w:rPr>
        <w:t xml:space="preserve">A student is expected to know what constitutes </w:t>
      </w:r>
      <w:hyperlink r:id="rId61" w:tgtFrame="_blank" w:history="1">
        <w:r w:rsidRPr="005F4EDB">
          <w:rPr>
            <w:rStyle w:val="Hyperlink"/>
            <w:rFonts w:asciiTheme="minorHAnsi" w:hAnsiTheme="minorHAnsi"/>
            <w:sz w:val="22"/>
            <w:szCs w:val="22"/>
          </w:rPr>
          <w:t>academic integrity</w:t>
        </w:r>
      </w:hyperlink>
      <w:r w:rsidRPr="005F4EDB">
        <w:rPr>
          <w:rFonts w:asciiTheme="minorHAnsi" w:hAnsiTheme="minorHAnsi"/>
          <w:sz w:val="22"/>
          <w:szCs w:val="22"/>
        </w:rPr>
        <w:t xml:space="preserve"> to avoid committing an academic offence, and to take responsibility for his/her actions. A student who is unsure whether an action constitutes an offence, or who needs help in learning how to avoid offences (e.g., plagiarism, cheating) or about “rules” for group work/collaboration, should seek guidance from the course instructor, academic advisor, or the undergraduate Associate Dean. For information on categories of offences and types of penalties, students should refer to </w:t>
      </w:r>
      <w:hyperlink r:id="rId62" w:tgtFrame="_blank" w:history="1">
        <w:r w:rsidRPr="005F4EDB">
          <w:rPr>
            <w:rStyle w:val="Hyperlink"/>
            <w:rFonts w:asciiTheme="minorHAnsi" w:hAnsiTheme="minorHAnsi"/>
            <w:sz w:val="22"/>
            <w:szCs w:val="22"/>
          </w:rPr>
          <w:t>Policy 71 - Student Discipline</w:t>
        </w:r>
      </w:hyperlink>
      <w:r w:rsidRPr="005F4EDB">
        <w:rPr>
          <w:rFonts w:asciiTheme="minorHAnsi" w:hAnsiTheme="minorHAnsi"/>
          <w:sz w:val="22"/>
          <w:szCs w:val="22"/>
        </w:rPr>
        <w:t xml:space="preserve">. For typical penalties, check </w:t>
      </w:r>
      <w:hyperlink r:id="rId63" w:tgtFrame="_blank" w:history="1">
        <w:r w:rsidRPr="005F4EDB">
          <w:rPr>
            <w:rStyle w:val="Hyperlink"/>
            <w:rFonts w:asciiTheme="minorHAnsi" w:hAnsiTheme="minorHAnsi"/>
            <w:sz w:val="22"/>
            <w:szCs w:val="22"/>
          </w:rPr>
          <w:t>Guidelines for the Assessment of Penalties</w:t>
        </w:r>
      </w:hyperlink>
      <w:r w:rsidRPr="005F4EDB">
        <w:rPr>
          <w:rFonts w:asciiTheme="minorHAnsi" w:hAnsiTheme="minorHAnsi"/>
          <w:sz w:val="22"/>
          <w:szCs w:val="22"/>
        </w:rPr>
        <w:t>.</w:t>
      </w:r>
    </w:p>
    <w:p w:rsidR="005F4EDB" w:rsidRPr="005F4EDB" w:rsidRDefault="005F4EDB" w:rsidP="005F4EDB">
      <w:pPr>
        <w:pStyle w:val="Heading2"/>
        <w:rPr>
          <w:rFonts w:asciiTheme="minorHAnsi" w:hAnsiTheme="minorHAnsi"/>
          <w:sz w:val="22"/>
          <w:szCs w:val="22"/>
        </w:rPr>
      </w:pPr>
      <w:r w:rsidRPr="005F4EDB">
        <w:rPr>
          <w:rFonts w:asciiTheme="minorHAnsi" w:hAnsiTheme="minorHAnsi"/>
          <w:sz w:val="22"/>
          <w:szCs w:val="22"/>
        </w:rPr>
        <w:t>Appeals</w:t>
      </w:r>
    </w:p>
    <w:p w:rsidR="005F4EDB" w:rsidRPr="005F4EDB" w:rsidRDefault="005F4EDB" w:rsidP="005F4EDB">
      <w:pPr>
        <w:pStyle w:val="NormalWeb"/>
        <w:rPr>
          <w:rFonts w:asciiTheme="minorHAnsi" w:hAnsiTheme="minorHAnsi"/>
          <w:sz w:val="22"/>
          <w:szCs w:val="22"/>
        </w:rPr>
      </w:pPr>
      <w:r w:rsidRPr="005F4EDB">
        <w:rPr>
          <w:rFonts w:asciiTheme="minorHAnsi" w:hAnsiTheme="minorHAnsi"/>
          <w:sz w:val="22"/>
          <w:szCs w:val="22"/>
        </w:rPr>
        <w:t xml:space="preserve">A decision made or penalty imposed under </w:t>
      </w:r>
      <w:hyperlink r:id="rId64" w:tgtFrame="_blank" w:history="1">
        <w:r w:rsidRPr="005F4EDB">
          <w:rPr>
            <w:rStyle w:val="Hyperlink"/>
            <w:rFonts w:asciiTheme="minorHAnsi" w:hAnsiTheme="minorHAnsi"/>
            <w:sz w:val="22"/>
            <w:szCs w:val="22"/>
          </w:rPr>
          <w:t>Policy 70 - Student Petitions and Grievances</w:t>
        </w:r>
      </w:hyperlink>
      <w:r w:rsidRPr="005F4EDB">
        <w:rPr>
          <w:rFonts w:asciiTheme="minorHAnsi" w:hAnsiTheme="minorHAnsi"/>
          <w:sz w:val="22"/>
          <w:szCs w:val="22"/>
        </w:rPr>
        <w:t xml:space="preserve">, (other than a petition) or </w:t>
      </w:r>
      <w:hyperlink r:id="rId65" w:tgtFrame="_blank" w:history="1">
        <w:r w:rsidRPr="005F4EDB">
          <w:rPr>
            <w:rStyle w:val="Hyperlink"/>
            <w:rFonts w:asciiTheme="minorHAnsi" w:hAnsiTheme="minorHAnsi"/>
            <w:sz w:val="22"/>
            <w:szCs w:val="22"/>
          </w:rPr>
          <w:t>Policy 71 - Student Discipline</w:t>
        </w:r>
      </w:hyperlink>
      <w:r w:rsidRPr="005F4EDB">
        <w:rPr>
          <w:rFonts w:asciiTheme="minorHAnsi" w:hAnsiTheme="minorHAnsi"/>
          <w:sz w:val="22"/>
          <w:szCs w:val="22"/>
        </w:rPr>
        <w:t xml:space="preserve">, may be appealed if there is a ground. A student who believes he/she has a ground for an appeal should refer to </w:t>
      </w:r>
      <w:hyperlink r:id="rId66" w:tgtFrame="_blank" w:history="1">
        <w:r w:rsidRPr="005F4EDB">
          <w:rPr>
            <w:rStyle w:val="Hyperlink"/>
            <w:rFonts w:asciiTheme="minorHAnsi" w:hAnsiTheme="minorHAnsi"/>
            <w:sz w:val="22"/>
            <w:szCs w:val="22"/>
          </w:rPr>
          <w:t>Policy 72 - Student Appeals</w:t>
        </w:r>
      </w:hyperlink>
      <w:r w:rsidRPr="005F4EDB">
        <w:rPr>
          <w:rFonts w:asciiTheme="minorHAnsi" w:hAnsiTheme="minorHAnsi"/>
          <w:sz w:val="22"/>
          <w:szCs w:val="22"/>
        </w:rPr>
        <w:t>.</w:t>
      </w:r>
    </w:p>
    <w:p w:rsidR="005F4EDB" w:rsidRPr="005F4EDB" w:rsidRDefault="005F4EDB" w:rsidP="005F4EDB">
      <w:pPr>
        <w:pStyle w:val="Heading2"/>
        <w:rPr>
          <w:rFonts w:asciiTheme="minorHAnsi" w:hAnsiTheme="minorHAnsi"/>
          <w:sz w:val="22"/>
          <w:szCs w:val="22"/>
        </w:rPr>
      </w:pPr>
      <w:r w:rsidRPr="005F4EDB">
        <w:rPr>
          <w:rFonts w:asciiTheme="minorHAnsi" w:hAnsiTheme="minorHAnsi"/>
          <w:sz w:val="22"/>
          <w:szCs w:val="22"/>
        </w:rPr>
        <w:t>Grievance</w:t>
      </w:r>
    </w:p>
    <w:p w:rsidR="005F4EDB" w:rsidRPr="005F4EDB" w:rsidRDefault="005F4EDB" w:rsidP="005F4EDB">
      <w:pPr>
        <w:pStyle w:val="NormalWeb"/>
        <w:rPr>
          <w:rFonts w:asciiTheme="minorHAnsi" w:hAnsiTheme="minorHAnsi"/>
          <w:sz w:val="22"/>
          <w:szCs w:val="22"/>
        </w:rPr>
      </w:pPr>
      <w:r w:rsidRPr="005F4EDB">
        <w:rPr>
          <w:rFonts w:asciiTheme="minorHAnsi" w:hAnsiTheme="minorHAnsi"/>
          <w:sz w:val="22"/>
          <w:szCs w:val="22"/>
        </w:rPr>
        <w:lastRenderedPageBreak/>
        <w:t xml:space="preserve">A student who believes that a decision affecting some aspect of his/her university life has been unfair or unreasonable may have grounds for initiating a grievance. Read </w:t>
      </w:r>
      <w:hyperlink r:id="rId67" w:tgtFrame="_blank" w:history="1">
        <w:r w:rsidRPr="005F4EDB">
          <w:rPr>
            <w:rStyle w:val="Hyperlink"/>
            <w:rFonts w:asciiTheme="minorHAnsi" w:hAnsiTheme="minorHAnsi"/>
            <w:sz w:val="22"/>
            <w:szCs w:val="22"/>
          </w:rPr>
          <w:t>Policy 70 - Student Petitions and Grievances</w:t>
        </w:r>
      </w:hyperlink>
      <w:r w:rsidRPr="005F4EDB">
        <w:rPr>
          <w:rFonts w:asciiTheme="minorHAnsi" w:hAnsiTheme="minorHAnsi"/>
          <w:sz w:val="22"/>
          <w:szCs w:val="22"/>
        </w:rPr>
        <w:t>, Section 4. When in doubt please be certain to contact the department’s administrative assistant who will provide further assistance.</w:t>
      </w:r>
    </w:p>
    <w:p w:rsidR="005F4EDB" w:rsidRPr="005F4EDB" w:rsidRDefault="005F4EDB" w:rsidP="005F4EDB">
      <w:pPr>
        <w:pStyle w:val="Heading2"/>
        <w:rPr>
          <w:rFonts w:asciiTheme="minorHAnsi" w:hAnsiTheme="minorHAnsi"/>
          <w:sz w:val="22"/>
          <w:szCs w:val="22"/>
        </w:rPr>
      </w:pPr>
      <w:r w:rsidRPr="005F4EDB">
        <w:rPr>
          <w:rFonts w:asciiTheme="minorHAnsi" w:hAnsiTheme="minorHAnsi"/>
          <w:sz w:val="22"/>
          <w:szCs w:val="22"/>
        </w:rPr>
        <w:t>Final Grades</w:t>
      </w:r>
    </w:p>
    <w:p w:rsidR="005F4EDB" w:rsidRPr="005F4EDB" w:rsidRDefault="005F4EDB" w:rsidP="005F4EDB">
      <w:pPr>
        <w:pStyle w:val="NormalWeb"/>
        <w:rPr>
          <w:rFonts w:asciiTheme="minorHAnsi" w:hAnsiTheme="minorHAnsi"/>
          <w:sz w:val="22"/>
          <w:szCs w:val="22"/>
        </w:rPr>
      </w:pPr>
      <w:r w:rsidRPr="005F4EDB">
        <w:rPr>
          <w:rFonts w:asciiTheme="minorHAnsi" w:hAnsiTheme="minorHAnsi"/>
          <w:sz w:val="22"/>
          <w:szCs w:val="22"/>
        </w:rPr>
        <w:t xml:space="preserve">In accordance with </w:t>
      </w:r>
      <w:hyperlink r:id="rId68" w:tgtFrame="_blank" w:history="1">
        <w:r w:rsidRPr="005F4EDB">
          <w:rPr>
            <w:rStyle w:val="Hyperlink"/>
            <w:rFonts w:asciiTheme="minorHAnsi" w:hAnsiTheme="minorHAnsi"/>
            <w:sz w:val="22"/>
            <w:szCs w:val="22"/>
          </w:rPr>
          <w:t>Policy 19 - Access To and Release of Student Information</w:t>
        </w:r>
      </w:hyperlink>
      <w:r w:rsidRPr="005F4EDB">
        <w:rPr>
          <w:rFonts w:asciiTheme="minorHAnsi" w:hAnsiTheme="minorHAnsi"/>
          <w:sz w:val="22"/>
          <w:szCs w:val="22"/>
        </w:rPr>
        <w:t xml:space="preserve">, the Centre for Extended Learning does not release final examination grades or final course grades to students. Students must go to </w:t>
      </w:r>
      <w:hyperlink r:id="rId69" w:tgtFrame="_blank" w:history="1">
        <w:r w:rsidRPr="005F4EDB">
          <w:rPr>
            <w:rStyle w:val="Hyperlink"/>
            <w:rFonts w:asciiTheme="minorHAnsi" w:hAnsiTheme="minorHAnsi"/>
            <w:sz w:val="22"/>
            <w:szCs w:val="22"/>
          </w:rPr>
          <w:t>Quest</w:t>
        </w:r>
      </w:hyperlink>
      <w:r w:rsidRPr="005F4EDB">
        <w:rPr>
          <w:rFonts w:asciiTheme="minorHAnsi" w:hAnsiTheme="minorHAnsi"/>
          <w:sz w:val="22"/>
          <w:szCs w:val="22"/>
        </w:rPr>
        <w:t xml:space="preserve"> to see all final grades. Any grades posted in Waterloo LEARN are unofficial.</w:t>
      </w:r>
    </w:p>
    <w:p w:rsidR="005F4EDB" w:rsidRPr="005F4EDB" w:rsidRDefault="005F4EDB" w:rsidP="005F4EDB">
      <w:pPr>
        <w:pStyle w:val="Heading2"/>
        <w:rPr>
          <w:rFonts w:asciiTheme="minorHAnsi" w:hAnsiTheme="minorHAnsi"/>
          <w:sz w:val="22"/>
          <w:szCs w:val="22"/>
        </w:rPr>
      </w:pPr>
      <w:proofErr w:type="spellStart"/>
      <w:r w:rsidRPr="005F4EDB">
        <w:rPr>
          <w:rFonts w:asciiTheme="minorHAnsi" w:hAnsiTheme="minorHAnsi"/>
          <w:sz w:val="22"/>
          <w:szCs w:val="22"/>
        </w:rPr>
        <w:t>AccessAbility</w:t>
      </w:r>
      <w:proofErr w:type="spellEnd"/>
      <w:r w:rsidRPr="005F4EDB">
        <w:rPr>
          <w:rFonts w:asciiTheme="minorHAnsi" w:hAnsiTheme="minorHAnsi"/>
          <w:sz w:val="22"/>
          <w:szCs w:val="22"/>
        </w:rPr>
        <w:t xml:space="preserve"> Services</w:t>
      </w:r>
    </w:p>
    <w:p w:rsidR="005F4EDB" w:rsidRPr="005F4EDB" w:rsidRDefault="005F4EDB" w:rsidP="005F4EDB">
      <w:pPr>
        <w:pStyle w:val="NormalWeb"/>
        <w:rPr>
          <w:rFonts w:asciiTheme="minorHAnsi" w:hAnsiTheme="minorHAnsi"/>
          <w:sz w:val="22"/>
          <w:szCs w:val="22"/>
        </w:rPr>
      </w:pPr>
      <w:hyperlink r:id="rId70" w:tgtFrame="_blank" w:history="1">
        <w:proofErr w:type="spellStart"/>
        <w:r w:rsidRPr="005F4EDB">
          <w:rPr>
            <w:rStyle w:val="Hyperlink"/>
            <w:rFonts w:asciiTheme="minorHAnsi" w:hAnsiTheme="minorHAnsi"/>
            <w:sz w:val="22"/>
            <w:szCs w:val="22"/>
          </w:rPr>
          <w:t>AccessAbility</w:t>
        </w:r>
        <w:proofErr w:type="spellEnd"/>
        <w:r w:rsidRPr="005F4EDB">
          <w:rPr>
            <w:rStyle w:val="Hyperlink"/>
            <w:rFonts w:asciiTheme="minorHAnsi" w:hAnsiTheme="minorHAnsi"/>
            <w:sz w:val="22"/>
            <w:szCs w:val="22"/>
          </w:rPr>
          <w:t xml:space="preserve"> Services</w:t>
        </w:r>
      </w:hyperlink>
      <w:r w:rsidRPr="005F4EDB">
        <w:rPr>
          <w:rFonts w:asciiTheme="minorHAnsi" w:hAnsiTheme="minorHAnsi"/>
          <w:sz w:val="22"/>
          <w:szCs w:val="22"/>
        </w:rPr>
        <w:t xml:space="preserve">, located in Needles Hall, collaborates with all academic departments to arrange appropriate accommodations for students with disabilities without compromising the academic integrity of the curriculum. If you require academic accommodation to lessen the impact of your disability, please register with </w:t>
      </w:r>
      <w:proofErr w:type="spellStart"/>
      <w:r w:rsidRPr="005F4EDB">
        <w:rPr>
          <w:rFonts w:asciiTheme="minorHAnsi" w:hAnsiTheme="minorHAnsi"/>
          <w:sz w:val="22"/>
          <w:szCs w:val="22"/>
        </w:rPr>
        <w:t>AccessAbility</w:t>
      </w:r>
      <w:proofErr w:type="spellEnd"/>
      <w:r w:rsidRPr="005F4EDB">
        <w:rPr>
          <w:rFonts w:asciiTheme="minorHAnsi" w:hAnsiTheme="minorHAnsi"/>
          <w:sz w:val="22"/>
          <w:szCs w:val="22"/>
        </w:rPr>
        <w:t xml:space="preserve"> Services at the beginning of each academic term and for each course.</w:t>
      </w:r>
    </w:p>
    <w:p w:rsidR="005F4EDB" w:rsidRPr="005F4EDB" w:rsidRDefault="005F4EDB" w:rsidP="005F4EDB">
      <w:pPr>
        <w:pStyle w:val="Heading2"/>
        <w:rPr>
          <w:rFonts w:asciiTheme="minorHAnsi" w:hAnsiTheme="minorHAnsi"/>
          <w:sz w:val="22"/>
          <w:szCs w:val="22"/>
        </w:rPr>
      </w:pPr>
      <w:r w:rsidRPr="005F4EDB">
        <w:rPr>
          <w:rFonts w:asciiTheme="minorHAnsi" w:hAnsiTheme="minorHAnsi"/>
          <w:sz w:val="22"/>
          <w:szCs w:val="22"/>
        </w:rPr>
        <w:t>Accessibility Statement</w:t>
      </w:r>
    </w:p>
    <w:p w:rsidR="005F4EDB" w:rsidRPr="005F4EDB" w:rsidRDefault="005F4EDB" w:rsidP="005F4EDB">
      <w:pPr>
        <w:pStyle w:val="NormalWeb"/>
        <w:rPr>
          <w:rFonts w:asciiTheme="minorHAnsi" w:hAnsiTheme="minorHAnsi"/>
          <w:sz w:val="22"/>
          <w:szCs w:val="22"/>
        </w:rPr>
      </w:pPr>
      <w:r w:rsidRPr="005F4EDB">
        <w:rPr>
          <w:rFonts w:asciiTheme="minorHAnsi" w:hAnsiTheme="minorHAnsi"/>
          <w:sz w:val="22"/>
          <w:szCs w:val="22"/>
        </w:rPr>
        <w:t xml:space="preserve">The Centre for Extended Learning strives to meet the needs of all our online learners. Our ongoing efforts to become aligned with the </w:t>
      </w:r>
      <w:hyperlink r:id="rId71" w:tgtFrame="_blank" w:history="1">
        <w:r w:rsidRPr="005F4EDB">
          <w:rPr>
            <w:rStyle w:val="Hyperlink"/>
            <w:rFonts w:asciiTheme="minorHAnsi" w:hAnsiTheme="minorHAnsi"/>
            <w:sz w:val="22"/>
            <w:szCs w:val="22"/>
          </w:rPr>
          <w:t>Accessibility for Ontarians with Disabilities Act (AODA)</w:t>
        </w:r>
      </w:hyperlink>
      <w:r w:rsidRPr="005F4EDB">
        <w:rPr>
          <w:rFonts w:asciiTheme="minorHAnsi" w:hAnsiTheme="minorHAnsi"/>
          <w:sz w:val="22"/>
          <w:szCs w:val="22"/>
        </w:rPr>
        <w:t xml:space="preserve"> are guided by </w:t>
      </w:r>
      <w:hyperlink r:id="rId72" w:tgtFrame="_blank" w:history="1">
        <w:r w:rsidRPr="005F4EDB">
          <w:rPr>
            <w:rStyle w:val="Hyperlink"/>
            <w:rFonts w:asciiTheme="minorHAnsi" w:hAnsiTheme="minorHAnsi"/>
            <w:sz w:val="22"/>
            <w:szCs w:val="22"/>
          </w:rPr>
          <w:t xml:space="preserve">University of Waterloo </w:t>
        </w:r>
        <w:proofErr w:type="spellStart"/>
        <w:r w:rsidRPr="005F4EDB">
          <w:rPr>
            <w:rStyle w:val="Hyperlink"/>
            <w:rFonts w:asciiTheme="minorHAnsi" w:hAnsiTheme="minorHAnsi"/>
            <w:sz w:val="22"/>
            <w:szCs w:val="22"/>
          </w:rPr>
          <w:t>AccessAbility</w:t>
        </w:r>
        <w:proofErr w:type="spellEnd"/>
        <w:r w:rsidRPr="005F4EDB">
          <w:rPr>
            <w:rStyle w:val="Hyperlink"/>
            <w:rFonts w:asciiTheme="minorHAnsi" w:hAnsiTheme="minorHAnsi"/>
            <w:sz w:val="22"/>
            <w:szCs w:val="22"/>
          </w:rPr>
          <w:t xml:space="preserve"> Services Policy</w:t>
        </w:r>
      </w:hyperlink>
      <w:r w:rsidRPr="005F4EDB">
        <w:rPr>
          <w:rFonts w:asciiTheme="minorHAnsi" w:hAnsiTheme="minorHAnsi"/>
          <w:sz w:val="22"/>
          <w:szCs w:val="22"/>
        </w:rPr>
        <w:t xml:space="preserve"> and the </w:t>
      </w:r>
      <w:hyperlink r:id="rId73" w:tgtFrame="_blank" w:history="1">
        <w:r w:rsidRPr="005F4EDB">
          <w:rPr>
            <w:rStyle w:val="Hyperlink"/>
            <w:rFonts w:asciiTheme="minorHAnsi" w:hAnsiTheme="minorHAnsi"/>
            <w:sz w:val="22"/>
            <w:szCs w:val="22"/>
          </w:rPr>
          <w:t>World Wide Web Consortium's (W3C) Web Content Accessibility Guidelines (WCAG) 2.0</w:t>
        </w:r>
      </w:hyperlink>
      <w:r w:rsidRPr="005F4EDB">
        <w:rPr>
          <w:rFonts w:asciiTheme="minorHAnsi" w:hAnsiTheme="minorHAnsi"/>
          <w:sz w:val="22"/>
          <w:szCs w:val="22"/>
        </w:rPr>
        <w:t xml:space="preserve">. The majority of our online courses are currently delivered via the Desire2Learn Learning Environment. Learn more about </w:t>
      </w:r>
      <w:hyperlink r:id="rId74" w:tgtFrame="_blank" w:history="1">
        <w:r w:rsidRPr="005F4EDB">
          <w:rPr>
            <w:rStyle w:val="Hyperlink"/>
            <w:rFonts w:asciiTheme="minorHAnsi" w:hAnsiTheme="minorHAnsi"/>
            <w:sz w:val="22"/>
            <w:szCs w:val="22"/>
          </w:rPr>
          <w:t>Desire2Learn’s Accessibility Standards Compliance</w:t>
        </w:r>
      </w:hyperlink>
      <w:r w:rsidRPr="005F4EDB">
        <w:rPr>
          <w:rFonts w:asciiTheme="minorHAnsi" w:hAnsiTheme="minorHAnsi"/>
          <w:sz w:val="22"/>
          <w:szCs w:val="22"/>
        </w:rPr>
        <w:t>.</w:t>
      </w:r>
    </w:p>
    <w:p w:rsidR="005F4EDB" w:rsidRPr="005F4EDB" w:rsidRDefault="005F4EDB" w:rsidP="005F4EDB">
      <w:pPr>
        <w:pStyle w:val="Heading2"/>
        <w:rPr>
          <w:rFonts w:asciiTheme="minorHAnsi" w:hAnsiTheme="minorHAnsi"/>
          <w:sz w:val="22"/>
          <w:szCs w:val="22"/>
        </w:rPr>
      </w:pPr>
      <w:r w:rsidRPr="005F4EDB">
        <w:rPr>
          <w:rFonts w:asciiTheme="minorHAnsi" w:hAnsiTheme="minorHAnsi"/>
          <w:sz w:val="22"/>
          <w:szCs w:val="22"/>
        </w:rPr>
        <w:t>Use of Computing and Network Resources</w:t>
      </w:r>
    </w:p>
    <w:p w:rsidR="005F4EDB" w:rsidRPr="005F4EDB" w:rsidRDefault="005F4EDB" w:rsidP="005F4EDB">
      <w:pPr>
        <w:pStyle w:val="NormalWeb"/>
        <w:rPr>
          <w:rFonts w:asciiTheme="minorHAnsi" w:hAnsiTheme="minorHAnsi"/>
          <w:sz w:val="22"/>
          <w:szCs w:val="22"/>
        </w:rPr>
      </w:pPr>
      <w:r w:rsidRPr="005F4EDB">
        <w:rPr>
          <w:rFonts w:asciiTheme="minorHAnsi" w:hAnsiTheme="minorHAnsi"/>
          <w:sz w:val="22"/>
          <w:szCs w:val="22"/>
        </w:rPr>
        <w:t xml:space="preserve">Please see the </w:t>
      </w:r>
      <w:hyperlink r:id="rId75" w:tgtFrame="_blank" w:history="1">
        <w:r w:rsidRPr="005F4EDB">
          <w:rPr>
            <w:rStyle w:val="Hyperlink"/>
            <w:rFonts w:asciiTheme="minorHAnsi" w:hAnsiTheme="minorHAnsi"/>
            <w:sz w:val="22"/>
            <w:szCs w:val="22"/>
          </w:rPr>
          <w:t>Guidelines on Use of Waterloo Computing and Network Resources</w:t>
        </w:r>
      </w:hyperlink>
      <w:r w:rsidRPr="005F4EDB">
        <w:rPr>
          <w:rFonts w:asciiTheme="minorHAnsi" w:hAnsiTheme="minorHAnsi"/>
          <w:sz w:val="22"/>
          <w:szCs w:val="22"/>
        </w:rPr>
        <w:t>.</w:t>
      </w:r>
    </w:p>
    <w:p w:rsidR="005F4EDB" w:rsidRPr="005F4EDB" w:rsidRDefault="005F4EDB" w:rsidP="005F4EDB">
      <w:pPr>
        <w:pStyle w:val="Heading2"/>
        <w:rPr>
          <w:rFonts w:asciiTheme="minorHAnsi" w:hAnsiTheme="minorHAnsi"/>
          <w:sz w:val="22"/>
          <w:szCs w:val="22"/>
        </w:rPr>
      </w:pPr>
      <w:r w:rsidRPr="005F4EDB">
        <w:rPr>
          <w:rFonts w:asciiTheme="minorHAnsi" w:hAnsiTheme="minorHAnsi"/>
          <w:sz w:val="22"/>
          <w:szCs w:val="22"/>
        </w:rPr>
        <w:t>Copyright Information</w:t>
      </w:r>
    </w:p>
    <w:p w:rsidR="005F4EDB" w:rsidRPr="005F4EDB" w:rsidRDefault="005F4EDB" w:rsidP="005F4EDB">
      <w:pPr>
        <w:pStyle w:val="NormalWeb"/>
        <w:rPr>
          <w:rFonts w:asciiTheme="minorHAnsi" w:hAnsiTheme="minorHAnsi"/>
          <w:sz w:val="22"/>
          <w:szCs w:val="22"/>
        </w:rPr>
      </w:pPr>
      <w:proofErr w:type="spellStart"/>
      <w:r w:rsidRPr="005F4EDB">
        <w:rPr>
          <w:rStyle w:val="Strong"/>
          <w:rFonts w:asciiTheme="minorHAnsi" w:hAnsiTheme="minorHAnsi"/>
          <w:sz w:val="22"/>
          <w:szCs w:val="22"/>
        </w:rPr>
        <w:t>UWaterloo’s</w:t>
      </w:r>
      <w:proofErr w:type="spellEnd"/>
      <w:r w:rsidRPr="005F4EDB">
        <w:rPr>
          <w:rStyle w:val="Strong"/>
          <w:rFonts w:asciiTheme="minorHAnsi" w:hAnsiTheme="minorHAnsi"/>
          <w:sz w:val="22"/>
          <w:szCs w:val="22"/>
        </w:rPr>
        <w:t xml:space="preserve"> Web Pages</w:t>
      </w:r>
    </w:p>
    <w:p w:rsidR="005F4EDB" w:rsidRPr="005F4EDB" w:rsidRDefault="005F4EDB" w:rsidP="005F4EDB">
      <w:pPr>
        <w:pStyle w:val="NormalWeb"/>
        <w:rPr>
          <w:rFonts w:asciiTheme="minorHAnsi" w:hAnsiTheme="minorHAnsi"/>
          <w:sz w:val="22"/>
          <w:szCs w:val="22"/>
        </w:rPr>
      </w:pPr>
      <w:r w:rsidRPr="005F4EDB">
        <w:rPr>
          <w:rFonts w:asciiTheme="minorHAnsi" w:hAnsiTheme="minorHAnsi"/>
          <w:sz w:val="22"/>
          <w:szCs w:val="22"/>
        </w:rPr>
        <w:t>All rights, including copyright, images, slides, audio, and video components, of the content of this course are owned by the course author, unless otherwise stated. These web pages are owned or controlled by the University of Waterloo, Centre for Extended Learning. By accessing the web pages, you agree that you may only download the content for your own personal, non-commercial use. You are not permitted to copy, broadcast, download, store (in any medium), transmit, show or play in public, adapt, or change in any way the content of these web pages for any other purpose whatsoever without the prior written permission of the course author and the University of Waterloo, Centre for Extended Learning.</w:t>
      </w:r>
    </w:p>
    <w:p w:rsidR="005F4EDB" w:rsidRPr="005F4EDB" w:rsidRDefault="005F4EDB" w:rsidP="005F4EDB">
      <w:pPr>
        <w:pStyle w:val="NormalWeb"/>
        <w:rPr>
          <w:rFonts w:asciiTheme="minorHAnsi" w:hAnsiTheme="minorHAnsi"/>
          <w:sz w:val="22"/>
          <w:szCs w:val="22"/>
        </w:rPr>
      </w:pPr>
      <w:r w:rsidRPr="005F4EDB">
        <w:rPr>
          <w:rStyle w:val="Strong"/>
          <w:rFonts w:asciiTheme="minorHAnsi" w:hAnsiTheme="minorHAnsi"/>
          <w:sz w:val="22"/>
          <w:szCs w:val="22"/>
        </w:rPr>
        <w:t>Other Sources</w:t>
      </w:r>
    </w:p>
    <w:p w:rsidR="005F4EDB" w:rsidRPr="005F4EDB" w:rsidRDefault="005F4EDB" w:rsidP="005F4EDB">
      <w:pPr>
        <w:pStyle w:val="NormalWeb"/>
        <w:rPr>
          <w:rFonts w:asciiTheme="minorHAnsi" w:hAnsiTheme="minorHAnsi"/>
          <w:sz w:val="22"/>
          <w:szCs w:val="22"/>
        </w:rPr>
      </w:pPr>
      <w:r w:rsidRPr="005F4EDB">
        <w:rPr>
          <w:rFonts w:asciiTheme="minorHAnsi" w:hAnsiTheme="minorHAnsi"/>
          <w:sz w:val="22"/>
          <w:szCs w:val="22"/>
        </w:rPr>
        <w:t xml:space="preserve">Respect the copyright of others and abide by all copyright notices and regulations when using the computing facilities provided for your course of study by the University of Waterloo. No material on the </w:t>
      </w:r>
      <w:r w:rsidRPr="005F4EDB">
        <w:rPr>
          <w:rFonts w:asciiTheme="minorHAnsi" w:hAnsiTheme="minorHAnsi"/>
          <w:sz w:val="22"/>
          <w:szCs w:val="22"/>
        </w:rPr>
        <w:lastRenderedPageBreak/>
        <w:t>Internet or World Wide Web may be reproduced or distributed in any material form or in any medium, without permission from copyright holders or their assignees. To support your course of study, the University of Waterloo has provided hypertext links to relevant websites, resources, and services on the web. These resources must be used in accordance with any registration requirements or conditions which may be specified. You must be aware that in providing such hypertext links, the University of Waterloo has not authorized any acts (including reproduction or distribution) which, if undertaken without permission of copyright owners or their assignees, may be infringement of copyright. Permission for such acts can only be granted by copyright owners or their assignees.</w:t>
      </w:r>
    </w:p>
    <w:p w:rsidR="005F4EDB" w:rsidRPr="005F4EDB" w:rsidRDefault="005F4EDB" w:rsidP="005F4EDB">
      <w:pPr>
        <w:pStyle w:val="NormalWeb"/>
        <w:rPr>
          <w:rFonts w:asciiTheme="minorHAnsi" w:hAnsiTheme="minorHAnsi"/>
          <w:sz w:val="22"/>
          <w:szCs w:val="22"/>
        </w:rPr>
      </w:pPr>
      <w:r w:rsidRPr="005F4EDB">
        <w:rPr>
          <w:rFonts w:asciiTheme="minorHAnsi" w:hAnsiTheme="minorHAnsi"/>
          <w:sz w:val="22"/>
          <w:szCs w:val="22"/>
        </w:rPr>
        <w:t xml:space="preserve">If there are any questions about this notice, please contact the University of Waterloo, Centre for Extended Learning, Waterloo, Ontario, Canada, N2L 3G1 or </w:t>
      </w:r>
      <w:hyperlink r:id="rId76" w:history="1">
        <w:r w:rsidRPr="005F4EDB">
          <w:rPr>
            <w:rStyle w:val="Hyperlink"/>
            <w:rFonts w:asciiTheme="minorHAnsi" w:hAnsiTheme="minorHAnsi"/>
            <w:sz w:val="22"/>
            <w:szCs w:val="22"/>
          </w:rPr>
          <w:t>extendedlearning@uwaterloo.ca</w:t>
        </w:r>
      </w:hyperlink>
      <w:r w:rsidRPr="005F4EDB">
        <w:rPr>
          <w:rFonts w:asciiTheme="minorHAnsi" w:hAnsiTheme="minorHAnsi"/>
          <w:sz w:val="22"/>
          <w:szCs w:val="22"/>
        </w:rPr>
        <w:t>.</w:t>
      </w:r>
    </w:p>
    <w:p w:rsidR="005F4EDB" w:rsidRPr="005F4EDB" w:rsidRDefault="005F4EDB"/>
    <w:sectPr w:rsidR="005F4EDB" w:rsidRPr="005F4E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C38"/>
    <w:multiLevelType w:val="multilevel"/>
    <w:tmpl w:val="17846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372261"/>
    <w:multiLevelType w:val="multilevel"/>
    <w:tmpl w:val="23DE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1738B"/>
    <w:multiLevelType w:val="multilevel"/>
    <w:tmpl w:val="C38E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505B6"/>
    <w:multiLevelType w:val="multilevel"/>
    <w:tmpl w:val="8598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9598C"/>
    <w:multiLevelType w:val="multilevel"/>
    <w:tmpl w:val="2A46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B3674"/>
    <w:multiLevelType w:val="multilevel"/>
    <w:tmpl w:val="590EC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54A9D"/>
    <w:multiLevelType w:val="multilevel"/>
    <w:tmpl w:val="427C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6D20E8"/>
    <w:multiLevelType w:val="multilevel"/>
    <w:tmpl w:val="4992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100A2E"/>
    <w:multiLevelType w:val="multilevel"/>
    <w:tmpl w:val="8944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C5465"/>
    <w:multiLevelType w:val="multilevel"/>
    <w:tmpl w:val="D718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192CCF"/>
    <w:multiLevelType w:val="multilevel"/>
    <w:tmpl w:val="82E2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0F37A3"/>
    <w:multiLevelType w:val="multilevel"/>
    <w:tmpl w:val="6F966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636036"/>
    <w:multiLevelType w:val="multilevel"/>
    <w:tmpl w:val="8EF6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B879B8"/>
    <w:multiLevelType w:val="multilevel"/>
    <w:tmpl w:val="A066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9"/>
  </w:num>
  <w:num w:numId="5">
    <w:abstractNumId w:val="0"/>
  </w:num>
  <w:num w:numId="6">
    <w:abstractNumId w:val="12"/>
  </w:num>
  <w:num w:numId="7">
    <w:abstractNumId w:val="11"/>
  </w:num>
  <w:num w:numId="8">
    <w:abstractNumId w:val="5"/>
  </w:num>
  <w:num w:numId="9">
    <w:abstractNumId w:val="1"/>
  </w:num>
  <w:num w:numId="10">
    <w:abstractNumId w:val="8"/>
  </w:num>
  <w:num w:numId="11">
    <w:abstractNumId w:val="10"/>
  </w:num>
  <w:num w:numId="12">
    <w:abstractNumId w:val="3"/>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DB"/>
    <w:rsid w:val="000B63F6"/>
    <w:rsid w:val="00134EB1"/>
    <w:rsid w:val="005F4E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B73A"/>
  <w15:chartTrackingRefBased/>
  <w15:docId w15:val="{7ECECDF4-0144-467E-AC87-C82FB9BB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4E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5F4ED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5F4E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4E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EDB"/>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5F4EDB"/>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5F4ED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F4EDB"/>
    <w:rPr>
      <w:b/>
      <w:bCs/>
    </w:rPr>
  </w:style>
  <w:style w:type="character" w:styleId="Hyperlink">
    <w:name w:val="Hyperlink"/>
    <w:basedOn w:val="DefaultParagraphFont"/>
    <w:uiPriority w:val="99"/>
    <w:semiHidden/>
    <w:unhideWhenUsed/>
    <w:rsid w:val="005F4EDB"/>
    <w:rPr>
      <w:color w:val="0000FF"/>
      <w:u w:val="single"/>
    </w:rPr>
  </w:style>
  <w:style w:type="character" w:styleId="Emphasis">
    <w:name w:val="Emphasis"/>
    <w:basedOn w:val="DefaultParagraphFont"/>
    <w:uiPriority w:val="20"/>
    <w:qFormat/>
    <w:rsid w:val="005F4EDB"/>
    <w:rPr>
      <w:i/>
      <w:iCs/>
    </w:rPr>
  </w:style>
  <w:style w:type="paragraph" w:customStyle="1" w:styleId="emphasis0">
    <w:name w:val="emphasis"/>
    <w:basedOn w:val="Normal"/>
    <w:rsid w:val="005F4ED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te">
    <w:name w:val="note"/>
    <w:basedOn w:val="DefaultParagraphFont"/>
    <w:rsid w:val="005F4EDB"/>
  </w:style>
  <w:style w:type="character" w:customStyle="1" w:styleId="apple-converted-space">
    <w:name w:val="apple-converted-space"/>
    <w:basedOn w:val="DefaultParagraphFont"/>
    <w:rsid w:val="005F4EDB"/>
  </w:style>
  <w:style w:type="character" w:customStyle="1" w:styleId="Heading3Char">
    <w:name w:val="Heading 3 Char"/>
    <w:basedOn w:val="DefaultParagraphFont"/>
    <w:link w:val="Heading3"/>
    <w:uiPriority w:val="9"/>
    <w:semiHidden/>
    <w:rsid w:val="005F4ED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F4ED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40178">
      <w:bodyDiv w:val="1"/>
      <w:marLeft w:val="0"/>
      <w:marRight w:val="0"/>
      <w:marTop w:val="0"/>
      <w:marBottom w:val="0"/>
      <w:divBdr>
        <w:top w:val="none" w:sz="0" w:space="0" w:color="auto"/>
        <w:left w:val="none" w:sz="0" w:space="0" w:color="auto"/>
        <w:bottom w:val="none" w:sz="0" w:space="0" w:color="auto"/>
        <w:right w:val="none" w:sz="0" w:space="0" w:color="auto"/>
      </w:divBdr>
      <w:divsChild>
        <w:div w:id="158471621">
          <w:marLeft w:val="0"/>
          <w:marRight w:val="0"/>
          <w:marTop w:val="0"/>
          <w:marBottom w:val="0"/>
          <w:divBdr>
            <w:top w:val="none" w:sz="0" w:space="0" w:color="auto"/>
            <w:left w:val="none" w:sz="0" w:space="0" w:color="auto"/>
            <w:bottom w:val="none" w:sz="0" w:space="0" w:color="auto"/>
            <w:right w:val="none" w:sz="0" w:space="0" w:color="auto"/>
          </w:divBdr>
          <w:divsChild>
            <w:div w:id="430586461">
              <w:marLeft w:val="0"/>
              <w:marRight w:val="0"/>
              <w:marTop w:val="0"/>
              <w:marBottom w:val="0"/>
              <w:divBdr>
                <w:top w:val="none" w:sz="0" w:space="0" w:color="auto"/>
                <w:left w:val="none" w:sz="0" w:space="0" w:color="auto"/>
                <w:bottom w:val="none" w:sz="0" w:space="0" w:color="auto"/>
                <w:right w:val="none" w:sz="0" w:space="0" w:color="auto"/>
              </w:divBdr>
              <w:divsChild>
                <w:div w:id="1798060173">
                  <w:marLeft w:val="0"/>
                  <w:marRight w:val="0"/>
                  <w:marTop w:val="0"/>
                  <w:marBottom w:val="0"/>
                  <w:divBdr>
                    <w:top w:val="none" w:sz="0" w:space="0" w:color="auto"/>
                    <w:left w:val="none" w:sz="0" w:space="0" w:color="auto"/>
                    <w:bottom w:val="none" w:sz="0" w:space="0" w:color="auto"/>
                    <w:right w:val="none" w:sz="0" w:space="0" w:color="auto"/>
                  </w:divBdr>
                  <w:divsChild>
                    <w:div w:id="17078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7065">
      <w:bodyDiv w:val="1"/>
      <w:marLeft w:val="0"/>
      <w:marRight w:val="0"/>
      <w:marTop w:val="0"/>
      <w:marBottom w:val="0"/>
      <w:divBdr>
        <w:top w:val="none" w:sz="0" w:space="0" w:color="auto"/>
        <w:left w:val="none" w:sz="0" w:space="0" w:color="auto"/>
        <w:bottom w:val="none" w:sz="0" w:space="0" w:color="auto"/>
        <w:right w:val="none" w:sz="0" w:space="0" w:color="auto"/>
      </w:divBdr>
      <w:divsChild>
        <w:div w:id="202789682">
          <w:marLeft w:val="0"/>
          <w:marRight w:val="0"/>
          <w:marTop w:val="300"/>
          <w:marBottom w:val="450"/>
          <w:divBdr>
            <w:top w:val="none" w:sz="0" w:space="0" w:color="auto"/>
            <w:left w:val="none" w:sz="0" w:space="0" w:color="auto"/>
            <w:bottom w:val="single" w:sz="6" w:space="7" w:color="EEEEEE"/>
            <w:right w:val="none" w:sz="0" w:space="0" w:color="auto"/>
          </w:divBdr>
        </w:div>
      </w:divsChild>
    </w:div>
    <w:div w:id="772895745">
      <w:bodyDiv w:val="1"/>
      <w:marLeft w:val="0"/>
      <w:marRight w:val="0"/>
      <w:marTop w:val="0"/>
      <w:marBottom w:val="0"/>
      <w:divBdr>
        <w:top w:val="none" w:sz="0" w:space="0" w:color="auto"/>
        <w:left w:val="none" w:sz="0" w:space="0" w:color="auto"/>
        <w:bottom w:val="none" w:sz="0" w:space="0" w:color="auto"/>
        <w:right w:val="none" w:sz="0" w:space="0" w:color="auto"/>
      </w:divBdr>
      <w:divsChild>
        <w:div w:id="1419327567">
          <w:marLeft w:val="0"/>
          <w:marRight w:val="0"/>
          <w:marTop w:val="0"/>
          <w:marBottom w:val="0"/>
          <w:divBdr>
            <w:top w:val="none" w:sz="0" w:space="0" w:color="auto"/>
            <w:left w:val="none" w:sz="0" w:space="0" w:color="auto"/>
            <w:bottom w:val="none" w:sz="0" w:space="0" w:color="auto"/>
            <w:right w:val="none" w:sz="0" w:space="0" w:color="auto"/>
          </w:divBdr>
        </w:div>
      </w:divsChild>
    </w:div>
    <w:div w:id="1206599967">
      <w:bodyDiv w:val="1"/>
      <w:marLeft w:val="0"/>
      <w:marRight w:val="0"/>
      <w:marTop w:val="0"/>
      <w:marBottom w:val="0"/>
      <w:divBdr>
        <w:top w:val="none" w:sz="0" w:space="0" w:color="auto"/>
        <w:left w:val="none" w:sz="0" w:space="0" w:color="auto"/>
        <w:bottom w:val="none" w:sz="0" w:space="0" w:color="auto"/>
        <w:right w:val="none" w:sz="0" w:space="0" w:color="auto"/>
      </w:divBdr>
      <w:divsChild>
        <w:div w:id="542402752">
          <w:marLeft w:val="0"/>
          <w:marRight w:val="0"/>
          <w:marTop w:val="0"/>
          <w:marBottom w:val="0"/>
          <w:divBdr>
            <w:top w:val="none" w:sz="0" w:space="0" w:color="auto"/>
            <w:left w:val="none" w:sz="0" w:space="0" w:color="auto"/>
            <w:bottom w:val="none" w:sz="0" w:space="0" w:color="auto"/>
            <w:right w:val="none" w:sz="0" w:space="0" w:color="auto"/>
          </w:divBdr>
          <w:divsChild>
            <w:div w:id="1770614959">
              <w:marLeft w:val="0"/>
              <w:marRight w:val="0"/>
              <w:marTop w:val="0"/>
              <w:marBottom w:val="0"/>
              <w:divBdr>
                <w:top w:val="none" w:sz="0" w:space="0" w:color="auto"/>
                <w:left w:val="none" w:sz="0" w:space="0" w:color="auto"/>
                <w:bottom w:val="none" w:sz="0" w:space="0" w:color="auto"/>
                <w:right w:val="none" w:sz="0" w:space="0" w:color="auto"/>
              </w:divBdr>
              <w:divsChild>
                <w:div w:id="2136555684">
                  <w:marLeft w:val="0"/>
                  <w:marRight w:val="0"/>
                  <w:marTop w:val="0"/>
                  <w:marBottom w:val="0"/>
                  <w:divBdr>
                    <w:top w:val="none" w:sz="0" w:space="0" w:color="auto"/>
                    <w:left w:val="none" w:sz="0" w:space="0" w:color="auto"/>
                    <w:bottom w:val="none" w:sz="0" w:space="0" w:color="auto"/>
                    <w:right w:val="none" w:sz="0" w:space="0" w:color="auto"/>
                  </w:divBdr>
                  <w:divsChild>
                    <w:div w:id="8839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3029">
      <w:bodyDiv w:val="1"/>
      <w:marLeft w:val="0"/>
      <w:marRight w:val="0"/>
      <w:marTop w:val="0"/>
      <w:marBottom w:val="0"/>
      <w:divBdr>
        <w:top w:val="none" w:sz="0" w:space="0" w:color="auto"/>
        <w:left w:val="none" w:sz="0" w:space="0" w:color="auto"/>
        <w:bottom w:val="none" w:sz="0" w:space="0" w:color="auto"/>
        <w:right w:val="none" w:sz="0" w:space="0" w:color="auto"/>
      </w:divBdr>
    </w:div>
    <w:div w:id="1339624176">
      <w:bodyDiv w:val="1"/>
      <w:marLeft w:val="0"/>
      <w:marRight w:val="0"/>
      <w:marTop w:val="0"/>
      <w:marBottom w:val="0"/>
      <w:divBdr>
        <w:top w:val="none" w:sz="0" w:space="0" w:color="auto"/>
        <w:left w:val="none" w:sz="0" w:space="0" w:color="auto"/>
        <w:bottom w:val="none" w:sz="0" w:space="0" w:color="auto"/>
        <w:right w:val="none" w:sz="0" w:space="0" w:color="auto"/>
      </w:divBdr>
      <w:divsChild>
        <w:div w:id="201941161">
          <w:marLeft w:val="0"/>
          <w:marRight w:val="0"/>
          <w:marTop w:val="0"/>
          <w:marBottom w:val="0"/>
          <w:divBdr>
            <w:top w:val="none" w:sz="0" w:space="0" w:color="auto"/>
            <w:left w:val="none" w:sz="0" w:space="0" w:color="auto"/>
            <w:bottom w:val="none" w:sz="0" w:space="0" w:color="auto"/>
            <w:right w:val="none" w:sz="0" w:space="0" w:color="auto"/>
          </w:divBdr>
          <w:divsChild>
            <w:div w:id="449475442">
              <w:marLeft w:val="0"/>
              <w:marRight w:val="0"/>
              <w:marTop w:val="0"/>
              <w:marBottom w:val="0"/>
              <w:divBdr>
                <w:top w:val="none" w:sz="0" w:space="0" w:color="auto"/>
                <w:left w:val="none" w:sz="0" w:space="0" w:color="auto"/>
                <w:bottom w:val="none" w:sz="0" w:space="0" w:color="auto"/>
                <w:right w:val="none" w:sz="0" w:space="0" w:color="auto"/>
              </w:divBdr>
              <w:divsChild>
                <w:div w:id="1279264819">
                  <w:marLeft w:val="0"/>
                  <w:marRight w:val="0"/>
                  <w:marTop w:val="0"/>
                  <w:marBottom w:val="0"/>
                  <w:divBdr>
                    <w:top w:val="none" w:sz="0" w:space="0" w:color="auto"/>
                    <w:left w:val="none" w:sz="0" w:space="0" w:color="auto"/>
                    <w:bottom w:val="none" w:sz="0" w:space="0" w:color="auto"/>
                    <w:right w:val="none" w:sz="0" w:space="0" w:color="auto"/>
                  </w:divBdr>
                  <w:divsChild>
                    <w:div w:id="862551996">
                      <w:marLeft w:val="0"/>
                      <w:marRight w:val="0"/>
                      <w:marTop w:val="0"/>
                      <w:marBottom w:val="0"/>
                      <w:divBdr>
                        <w:top w:val="none" w:sz="0" w:space="0" w:color="auto"/>
                        <w:left w:val="none" w:sz="0" w:space="0" w:color="auto"/>
                        <w:bottom w:val="none" w:sz="0" w:space="0" w:color="auto"/>
                        <w:right w:val="none" w:sz="0" w:space="0" w:color="auto"/>
                      </w:divBdr>
                    </w:div>
                    <w:div w:id="8754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23404">
      <w:bodyDiv w:val="1"/>
      <w:marLeft w:val="0"/>
      <w:marRight w:val="0"/>
      <w:marTop w:val="0"/>
      <w:marBottom w:val="0"/>
      <w:divBdr>
        <w:top w:val="none" w:sz="0" w:space="0" w:color="auto"/>
        <w:left w:val="none" w:sz="0" w:space="0" w:color="auto"/>
        <w:bottom w:val="none" w:sz="0" w:space="0" w:color="auto"/>
        <w:right w:val="none" w:sz="0" w:space="0" w:color="auto"/>
      </w:divBdr>
      <w:divsChild>
        <w:div w:id="1344746529">
          <w:marLeft w:val="0"/>
          <w:marRight w:val="0"/>
          <w:marTop w:val="300"/>
          <w:marBottom w:val="450"/>
          <w:divBdr>
            <w:top w:val="none" w:sz="0" w:space="0" w:color="auto"/>
            <w:left w:val="none" w:sz="0" w:space="0" w:color="auto"/>
            <w:bottom w:val="single" w:sz="6" w:space="7" w:color="EEEEEE"/>
            <w:right w:val="none" w:sz="0" w:space="0" w:color="auto"/>
          </w:divBdr>
        </w:div>
      </w:divsChild>
    </w:div>
    <w:div w:id="1467162710">
      <w:bodyDiv w:val="1"/>
      <w:marLeft w:val="0"/>
      <w:marRight w:val="0"/>
      <w:marTop w:val="0"/>
      <w:marBottom w:val="0"/>
      <w:divBdr>
        <w:top w:val="none" w:sz="0" w:space="0" w:color="auto"/>
        <w:left w:val="none" w:sz="0" w:space="0" w:color="auto"/>
        <w:bottom w:val="none" w:sz="0" w:space="0" w:color="auto"/>
        <w:right w:val="none" w:sz="0" w:space="0" w:color="auto"/>
      </w:divBdr>
      <w:divsChild>
        <w:div w:id="984895026">
          <w:marLeft w:val="0"/>
          <w:marRight w:val="0"/>
          <w:marTop w:val="300"/>
          <w:marBottom w:val="450"/>
          <w:divBdr>
            <w:top w:val="none" w:sz="0" w:space="0" w:color="auto"/>
            <w:left w:val="none" w:sz="0" w:space="0" w:color="auto"/>
            <w:bottom w:val="single" w:sz="6" w:space="7"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el.uwaterloo.ca/current_previous_students.htm" TargetMode="External"/><Relationship Id="rId18" Type="http://schemas.openxmlformats.org/officeDocument/2006/relationships/hyperlink" Target="file:///\\fileu\d2l\common\dialogs\quickLink\quickLink.d2l?ou=252129&amp;type=content&amp;rCode=uWaterloo-370833" TargetMode="External"/><Relationship Id="rId26" Type="http://schemas.openxmlformats.org/officeDocument/2006/relationships/hyperlink" Target="file:///\\fileu\d2l\common\dialogs\quickLink\quickLink.d2l?ou=252129&amp;type=content&amp;rCode=uWaterloo-365947" TargetMode="External"/><Relationship Id="rId39" Type="http://schemas.openxmlformats.org/officeDocument/2006/relationships/hyperlink" Target="http://cel.uwaterloo.ca/exams_c.html" TargetMode="External"/><Relationship Id="rId21" Type="http://schemas.openxmlformats.org/officeDocument/2006/relationships/hyperlink" Target="file:///\\fileu\d2l\common\dialogs\quickLink\quickLink.d2l?ou=252129&amp;type=content&amp;rCode=uWaterloo-365947" TargetMode="External"/><Relationship Id="rId34" Type="http://schemas.openxmlformats.org/officeDocument/2006/relationships/hyperlink" Target="file:///\\fileu\d2l\common\dialogs\quickLink\quickLink.d2l?ou=252129&amp;type=content&amp;rCode=uWaterloo-365948" TargetMode="External"/><Relationship Id="rId42" Type="http://schemas.openxmlformats.org/officeDocument/2006/relationships/hyperlink" Target="http://cel.uwaterloo.ca/exams_c.html" TargetMode="External"/><Relationship Id="rId47" Type="http://schemas.openxmlformats.org/officeDocument/2006/relationships/hyperlink" Target="https://login.proxy.lib.uwaterloo.ca/login" TargetMode="External"/><Relationship Id="rId50" Type="http://schemas.openxmlformats.org/officeDocument/2006/relationships/hyperlink" Target="https://uwaterloo.ca/library/services/library-services-co-op-students-work-term-and-distance" TargetMode="External"/><Relationship Id="rId55" Type="http://schemas.openxmlformats.org/officeDocument/2006/relationships/hyperlink" Target="mailto:extendedlearning@uwaterloo.ca?body=Name:%20%0D%0AUser%20ID:%20%0D%0ACourse:" TargetMode="External"/><Relationship Id="rId63" Type="http://schemas.openxmlformats.org/officeDocument/2006/relationships/hyperlink" Target="https://uwaterloo.ca/secretariat-general-counsel/policies-procedures-guidelines/guidelines/guidelines-assessment-penalties" TargetMode="External"/><Relationship Id="rId68" Type="http://schemas.openxmlformats.org/officeDocument/2006/relationships/hyperlink" Target="https://uwaterloo.ca/secretariat-general-counsel/policies-procedures-guidelines/policy-19" TargetMode="External"/><Relationship Id="rId76" Type="http://schemas.openxmlformats.org/officeDocument/2006/relationships/hyperlink" Target="mailto:extendedlearning@uwaterloo.ca" TargetMode="External"/><Relationship Id="rId7" Type="http://schemas.openxmlformats.org/officeDocument/2006/relationships/hyperlink" Target="mailto:egmyeung@uwaterloo.ca" TargetMode="External"/><Relationship Id="rId71" Type="http://schemas.openxmlformats.org/officeDocument/2006/relationships/hyperlink" Target="http://www.ontario.ca/laws/statute/05a11" TargetMode="External"/><Relationship Id="rId2" Type="http://schemas.openxmlformats.org/officeDocument/2006/relationships/styles" Target="styles.xml"/><Relationship Id="rId16" Type="http://schemas.openxmlformats.org/officeDocument/2006/relationships/hyperlink" Target="file:///\\fileu\d2l\common\dialogs\quickLink\quickLink.d2l?ou=252129&amp;type=content&amp;rCode=uWaterloo-365829" TargetMode="External"/><Relationship Id="rId29" Type="http://schemas.openxmlformats.org/officeDocument/2006/relationships/hyperlink" Target="file:///\\fileu\d2l\common\dialogs\quickLink\quickLink.d2l?ou=252129&amp;type=content&amp;rCode=uWaterloo-370841" TargetMode="External"/><Relationship Id="rId11" Type="http://schemas.openxmlformats.org/officeDocument/2006/relationships/hyperlink" Target="mailto:ist-ac@uwaterloo.ca?body=Name:%20%0D%0AUser%20ID:%20%0D%0ACourse:" TargetMode="External"/><Relationship Id="rId24" Type="http://schemas.openxmlformats.org/officeDocument/2006/relationships/hyperlink" Target="file:///\\fileu\d2l\common\dialogs\quickLink\quickLink.d2l?ou=252129&amp;type=content&amp;rCode=uWaterloo-370838" TargetMode="External"/><Relationship Id="rId32" Type="http://schemas.openxmlformats.org/officeDocument/2006/relationships/hyperlink" Target="file:///\\fileu\d2l\common\dialogs\quickLink\quickLink.d2l?ou=252129&amp;type=content&amp;rCode=uWaterloo-375824" TargetMode="External"/><Relationship Id="rId37" Type="http://schemas.openxmlformats.org/officeDocument/2006/relationships/hyperlink" Target="file:///\\fileu\d2l\common\dialogs\quickLink\quickLink.d2l?ou=252129&amp;type=content&amp;rCode=uWaterloo-375824" TargetMode="External"/><Relationship Id="rId40" Type="http://schemas.openxmlformats.org/officeDocument/2006/relationships/hyperlink" Target="http://cel.uwaterloo.ca/exams_c.html" TargetMode="External"/><Relationship Id="rId45" Type="http://schemas.openxmlformats.org/officeDocument/2006/relationships/hyperlink" Target="https://uwaterloo.ca/quest/" TargetMode="External"/><Relationship Id="rId53" Type="http://schemas.openxmlformats.org/officeDocument/2006/relationships/hyperlink" Target="https://uwaterloo.ca/registrar/current-students/accommodation-due-to-illness" TargetMode="External"/><Relationship Id="rId58" Type="http://schemas.openxmlformats.org/officeDocument/2006/relationships/hyperlink" Target="https://uwaterloo.ca/library/get-assignment-and-research-help/academic-integrity/academic-integrity-tutorial" TargetMode="External"/><Relationship Id="rId66" Type="http://schemas.openxmlformats.org/officeDocument/2006/relationships/hyperlink" Target="https://uwaterloo.ca/secretariat-general-counsel/policies-procedures-guidelines/policy-72" TargetMode="External"/><Relationship Id="rId74" Type="http://schemas.openxmlformats.org/officeDocument/2006/relationships/hyperlink" Target="http://www.brightspace.com/accessibility/standards/" TargetMode="External"/><Relationship Id="rId5" Type="http://schemas.openxmlformats.org/officeDocument/2006/relationships/hyperlink" Target="mailto:rennis@uwaterloo.ca" TargetMode="External"/><Relationship Id="rId15" Type="http://schemas.openxmlformats.org/officeDocument/2006/relationships/hyperlink" Target="file:///\\fileu\d2l\common\dialogs\quickLink\quickLink.d2l?ou=252129&amp;type=content&amp;rCode=uWaterloo-370834" TargetMode="External"/><Relationship Id="rId23" Type="http://schemas.openxmlformats.org/officeDocument/2006/relationships/hyperlink" Target="file:///\\fileu\d2l\common\dialogs\quickLink\quickLink.d2l?ou=252129&amp;type=content&amp;rCode=uWaterloo-370837" TargetMode="External"/><Relationship Id="rId28" Type="http://schemas.openxmlformats.org/officeDocument/2006/relationships/hyperlink" Target="file:///\\fileu\d2l\common\dialogs\quickLink\quickLink.d2l?ou=252129&amp;type=content&amp;rCode=uWaterloo-370840" TargetMode="External"/><Relationship Id="rId36" Type="http://schemas.openxmlformats.org/officeDocument/2006/relationships/hyperlink" Target="file:///\\fileu\d2l\common\dialogs\quickLink\quickLink.d2l?ou=252129&amp;type=content&amp;rCode=uWaterloo-365947" TargetMode="External"/><Relationship Id="rId49" Type="http://schemas.openxmlformats.org/officeDocument/2006/relationships/hyperlink" Target="http://www.lib.uwaterloo.ca/index.php" TargetMode="External"/><Relationship Id="rId57" Type="http://schemas.openxmlformats.org/officeDocument/2006/relationships/hyperlink" Target="https://uwaterloo.ca/registrar/final-examinations/examination-regulations-and-related-matters" TargetMode="External"/><Relationship Id="rId61" Type="http://schemas.openxmlformats.org/officeDocument/2006/relationships/hyperlink" Target="http://uwaterloo.ca/academic-integrity/" TargetMode="External"/><Relationship Id="rId10" Type="http://schemas.openxmlformats.org/officeDocument/2006/relationships/hyperlink" Target="mailto:learnhelp@uwaterloo.ca?body=Name:%20%0D%0AUser%20ID:%20%0D%0ACourse:" TargetMode="External"/><Relationship Id="rId19" Type="http://schemas.openxmlformats.org/officeDocument/2006/relationships/hyperlink" Target="file:///\\fileu\d2l\common\dialogs\quickLink\quickLink.d2l?ou=252129&amp;type=content&amp;rCode=uWaterloo-370835" TargetMode="External"/><Relationship Id="rId31" Type="http://schemas.openxmlformats.org/officeDocument/2006/relationships/hyperlink" Target="file:///\\fileu\d2l\common\dialogs\quickLink\quickLink.d2l?ou=252129&amp;type=content&amp;rCode=uWaterloo-365947" TargetMode="External"/><Relationship Id="rId44" Type="http://schemas.openxmlformats.org/officeDocument/2006/relationships/hyperlink" Target="https://uwaterloo.ca/registrar/final-examinations/examination-regulations-and-related-matters" TargetMode="External"/><Relationship Id="rId52" Type="http://schemas.openxmlformats.org/officeDocument/2006/relationships/hyperlink" Target="https://uwaterloo.ca/health-services/student-medical-clinic/services/verification-illness" TargetMode="External"/><Relationship Id="rId60" Type="http://schemas.openxmlformats.org/officeDocument/2006/relationships/hyperlink" Target="http://uwaterloo.ca/academic-integrity/" TargetMode="External"/><Relationship Id="rId65" Type="http://schemas.openxmlformats.org/officeDocument/2006/relationships/hyperlink" Target="https://uwaterloo.ca/secretariat-general-counsel/policies-procedures-guidelines/policy-71" TargetMode="External"/><Relationship Id="rId73" Type="http://schemas.openxmlformats.org/officeDocument/2006/relationships/hyperlink" Target="http://www.w3.org/TR/WCAG20/"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2todorovic@uwaterloo.ca" TargetMode="External"/><Relationship Id="rId14" Type="http://schemas.openxmlformats.org/officeDocument/2006/relationships/hyperlink" Target="mailto:extendedlearning@uwaterloo.ca?body=Name:%20%0D%0AUser%20ID:%20%0D%0ACourse:" TargetMode="External"/><Relationship Id="rId22" Type="http://schemas.openxmlformats.org/officeDocument/2006/relationships/hyperlink" Target="file:///\\fileu\d2l\common\dialogs\quickLink\quickLink.d2l?ou=252129&amp;type=content&amp;rCode=uWaterloo-375824" TargetMode="External"/><Relationship Id="rId27" Type="http://schemas.openxmlformats.org/officeDocument/2006/relationships/hyperlink" Target="file:///\\fileu\d2l\common\dialogs\quickLink\quickLink.d2l?ou=252129&amp;type=content&amp;rCode=uWaterloo-375824" TargetMode="External"/><Relationship Id="rId30" Type="http://schemas.openxmlformats.org/officeDocument/2006/relationships/hyperlink" Target="file:///\\fileu\d2l\common\dialogs\quickLink\quickLink.d2l?ou=252129&amp;type=content&amp;rCode=uWaterloo-370842" TargetMode="External"/><Relationship Id="rId35" Type="http://schemas.openxmlformats.org/officeDocument/2006/relationships/hyperlink" Target="file:///\\fileu\d2l\common\dialogs\quickLink\quickLink.d2l?ou=252129&amp;type=content&amp;rCode=uWaterloo-370844" TargetMode="External"/><Relationship Id="rId43" Type="http://schemas.openxmlformats.org/officeDocument/2006/relationships/hyperlink" Target="https://uwaterloo.ca/quest/help/students/how-do-i/online-exam-schedule" TargetMode="External"/><Relationship Id="rId48" Type="http://schemas.openxmlformats.org/officeDocument/2006/relationships/hyperlink" Target="http://www.lib.uwaterloo.ca/proxy/" TargetMode="External"/><Relationship Id="rId56" Type="http://schemas.openxmlformats.org/officeDocument/2006/relationships/hyperlink" Target="http://cel.uwaterloo.ca/exams_c.html" TargetMode="External"/><Relationship Id="rId64" Type="http://schemas.openxmlformats.org/officeDocument/2006/relationships/hyperlink" Target="https://uwaterloo.ca/secretariat-general-counsel/policies-procedures-guidelines/policy-70" TargetMode="External"/><Relationship Id="rId69" Type="http://schemas.openxmlformats.org/officeDocument/2006/relationships/hyperlink" Target="https://uwaterloo.ca/quest/" TargetMode="External"/><Relationship Id="rId77" Type="http://schemas.openxmlformats.org/officeDocument/2006/relationships/fontTable" Target="fontTable.xml"/><Relationship Id="rId8" Type="http://schemas.openxmlformats.org/officeDocument/2006/relationships/hyperlink" Target="mailto:eaattisa@uwaterloo.ca" TargetMode="External"/><Relationship Id="rId51" Type="http://schemas.openxmlformats.org/officeDocument/2006/relationships/hyperlink" Target="http://www.worldtimeserver.com/convert_time_in_CA-ON.aspx" TargetMode="External"/><Relationship Id="rId72" Type="http://schemas.openxmlformats.org/officeDocument/2006/relationships/hyperlink" Target="https://uwaterloo.ca/disability-services/policy" TargetMode="External"/><Relationship Id="rId3" Type="http://schemas.openxmlformats.org/officeDocument/2006/relationships/settings" Target="settings.xml"/><Relationship Id="rId12" Type="http://schemas.openxmlformats.org/officeDocument/2006/relationships/hyperlink" Target="https://uwaterloo.ca/adobe-connect-help/attending-meeting" TargetMode="External"/><Relationship Id="rId17" Type="http://schemas.openxmlformats.org/officeDocument/2006/relationships/hyperlink" Target="file:///\\fileu\d2l\common\dialogs\quickLink\quickLink.d2l?ou=252129&amp;type=content&amp;rCode=uWaterloo-365946" TargetMode="External"/><Relationship Id="rId25" Type="http://schemas.openxmlformats.org/officeDocument/2006/relationships/hyperlink" Target="file:///\\fileu\d2l\common\dialogs\quickLink\quickLink.d2l?ou=252129&amp;type=content&amp;rCode=uWaterloo-370839" TargetMode="External"/><Relationship Id="rId33" Type="http://schemas.openxmlformats.org/officeDocument/2006/relationships/hyperlink" Target="file:///\\fileu\d2l\common\dialogs\quickLink\quickLink.d2l?ou=252129&amp;type=content&amp;rCode=uWaterloo-370843" TargetMode="External"/><Relationship Id="rId38" Type="http://schemas.openxmlformats.org/officeDocument/2006/relationships/hyperlink" Target="file:///\\fileu\d2l\common\dialogs\quickLink\quickLink.d2l?ou=252129&amp;type=content&amp;rCode=uWaterloo-365949" TargetMode="External"/><Relationship Id="rId46" Type="http://schemas.openxmlformats.org/officeDocument/2006/relationships/hyperlink" Target="http://www.bookstore.uwaterloo.ca/home.html" TargetMode="External"/><Relationship Id="rId59" Type="http://schemas.openxmlformats.org/officeDocument/2006/relationships/hyperlink" Target="https://uwaterloo.ca/library/get-assignment-and-research-help/academic-integrity/graduate-students-and-academic-integrity" TargetMode="External"/><Relationship Id="rId67" Type="http://schemas.openxmlformats.org/officeDocument/2006/relationships/hyperlink" Target="https://uwaterloo.ca/secretariat-general-counsel/policies-procedures-guidelines/policy-70" TargetMode="External"/><Relationship Id="rId20" Type="http://schemas.openxmlformats.org/officeDocument/2006/relationships/hyperlink" Target="file:///\\fileu\d2l\common\dialogs\quickLink\quickLink.d2l?ou=252129&amp;type=content&amp;rCode=uWaterloo-370836" TargetMode="External"/><Relationship Id="rId41" Type="http://schemas.openxmlformats.org/officeDocument/2006/relationships/hyperlink" Target="https://uwaterloo.ca/quest/" TargetMode="External"/><Relationship Id="rId54" Type="http://schemas.openxmlformats.org/officeDocument/2006/relationships/hyperlink" Target="https://uwaterloo.ca/health-services/student-medical-clinic/services/verification-illness" TargetMode="External"/><Relationship Id="rId62" Type="http://schemas.openxmlformats.org/officeDocument/2006/relationships/hyperlink" Target="https://uwaterloo.ca/secretariat-general-counsel/policies-procedures-guidelines/policy-71" TargetMode="External"/><Relationship Id="rId70" Type="http://schemas.openxmlformats.org/officeDocument/2006/relationships/hyperlink" Target="https://uwaterloo.ca/disability-services/" TargetMode="External"/><Relationship Id="rId75" Type="http://schemas.openxmlformats.org/officeDocument/2006/relationships/hyperlink" Target="https://uwaterloo.ca/information-systems-technology/about/policies-standards-and-guidelines/campus-network/guidelines-use-waterloo-computing-and-network-resources" TargetMode="External"/><Relationship Id="rId1" Type="http://schemas.openxmlformats.org/officeDocument/2006/relationships/numbering" Target="numbering.xml"/><Relationship Id="rId6" Type="http://schemas.openxmlformats.org/officeDocument/2006/relationships/hyperlink" Target="mailto:alex.huynh@uwaterl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3725</Words>
  <Characters>21234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24910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Ayala</dc:creator>
  <cp:keywords/>
  <dc:description/>
  <cp:lastModifiedBy>Stein, Ayala</cp:lastModifiedBy>
  <cp:revision>2</cp:revision>
  <dcterms:created xsi:type="dcterms:W3CDTF">2016-09-07T18:07:00Z</dcterms:created>
  <dcterms:modified xsi:type="dcterms:W3CDTF">2016-09-07T18:20:00Z</dcterms:modified>
</cp:coreProperties>
</file>