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710C" w14:textId="0CA0E260" w:rsidR="00070277" w:rsidRPr="009814FB" w:rsidRDefault="00DB3380" w:rsidP="00A6772C">
      <w:pPr>
        <w:pStyle w:val="Heading1"/>
        <w:rPr>
          <w:rFonts w:asciiTheme="minorHAnsi" w:hAnsiTheme="minorHAnsi"/>
          <w:szCs w:val="24"/>
        </w:rPr>
      </w:pPr>
      <w:r w:rsidRPr="009814FB">
        <w:rPr>
          <w:rFonts w:asciiTheme="minorHAnsi" w:hAnsiTheme="minorHAnsi"/>
          <w:szCs w:val="24"/>
        </w:rPr>
        <w:t>U</w:t>
      </w:r>
      <w:r w:rsidR="0093782C" w:rsidRPr="009814FB">
        <w:rPr>
          <w:rFonts w:asciiTheme="minorHAnsi" w:hAnsiTheme="minorHAnsi"/>
          <w:szCs w:val="24"/>
        </w:rPr>
        <w:t>niversity of Waterloo</w:t>
      </w:r>
      <w:r w:rsidR="00721C57" w:rsidRPr="009814FB">
        <w:rPr>
          <w:rFonts w:asciiTheme="minorHAnsi" w:hAnsiTheme="minorHAnsi"/>
          <w:szCs w:val="24"/>
        </w:rPr>
        <w:br/>
      </w:r>
      <w:r w:rsidR="0071273E" w:rsidRPr="009814FB">
        <w:rPr>
          <w:rFonts w:asciiTheme="minorHAnsi" w:hAnsiTheme="minorHAnsi"/>
          <w:szCs w:val="24"/>
        </w:rPr>
        <w:t xml:space="preserve">Department of </w:t>
      </w:r>
      <w:sdt>
        <w:sdtPr>
          <w:rPr>
            <w:rFonts w:asciiTheme="minorHAnsi" w:hAnsiTheme="minorHAnsi"/>
            <w:szCs w:val="24"/>
          </w:rPr>
          <w:id w:val="-1651746790"/>
          <w:placeholder>
            <w:docPart w:val="A2D4F8562FB84387B50F59AEECA3368E"/>
          </w:placeholder>
          <w:text w:multiLine="1"/>
        </w:sdtPr>
        <w:sdtContent>
          <w:r w:rsidR="00F14E15">
            <w:rPr>
              <w:rFonts w:asciiTheme="minorHAnsi" w:hAnsiTheme="minorHAnsi"/>
              <w:szCs w:val="24"/>
            </w:rPr>
            <w:t>Psychology</w:t>
          </w:r>
        </w:sdtContent>
      </w:sdt>
      <w:r w:rsidR="00721C57" w:rsidRPr="009814FB">
        <w:rPr>
          <w:rFonts w:asciiTheme="minorHAnsi" w:hAnsiTheme="minorHAnsi"/>
          <w:szCs w:val="24"/>
        </w:rPr>
        <w:br/>
      </w:r>
      <w:sdt>
        <w:sdtPr>
          <w:rPr>
            <w:rFonts w:asciiTheme="minorHAnsi" w:hAnsiTheme="minorHAnsi"/>
            <w:szCs w:val="24"/>
          </w:rPr>
          <w:id w:val="-1610886067"/>
          <w:placeholder>
            <w:docPart w:val="B23AAFE5F7524575A45580A02536F70B"/>
          </w:placeholder>
          <w:text/>
        </w:sdtPr>
        <w:sdtContent>
          <w:r w:rsidR="00F14E15">
            <w:rPr>
              <w:rFonts w:asciiTheme="minorHAnsi" w:hAnsiTheme="minorHAnsi"/>
              <w:szCs w:val="24"/>
            </w:rPr>
            <w:t>Psych 340</w:t>
          </w:r>
        </w:sdtContent>
      </w:sdt>
      <w:r w:rsidR="00721C57" w:rsidRPr="009814FB">
        <w:rPr>
          <w:rFonts w:asciiTheme="minorHAnsi" w:hAnsiTheme="minorHAnsi"/>
          <w:szCs w:val="24"/>
        </w:rPr>
        <w:br/>
      </w:r>
      <w:sdt>
        <w:sdtPr>
          <w:rPr>
            <w:rFonts w:asciiTheme="minorHAnsi" w:hAnsiTheme="minorHAnsi"/>
            <w:szCs w:val="24"/>
          </w:rPr>
          <w:id w:val="-518163072"/>
          <w:placeholder>
            <w:docPart w:val="4348573D316C4EFE948E4D94B66C56FC"/>
          </w:placeholder>
          <w:text/>
        </w:sdtPr>
        <w:sdtContent>
          <w:r w:rsidR="00F14E15">
            <w:rPr>
              <w:rFonts w:asciiTheme="minorHAnsi" w:hAnsiTheme="minorHAnsi"/>
              <w:szCs w:val="24"/>
            </w:rPr>
            <w:t>Training and Development</w:t>
          </w:r>
        </w:sdtContent>
      </w:sdt>
      <w:r w:rsidR="00721C57" w:rsidRPr="009814FB">
        <w:rPr>
          <w:rFonts w:asciiTheme="minorHAnsi" w:hAnsiTheme="minorHAnsi"/>
          <w:szCs w:val="24"/>
        </w:rPr>
        <w:br/>
      </w:r>
      <w:sdt>
        <w:sdtPr>
          <w:rPr>
            <w:rFonts w:asciiTheme="minorHAnsi" w:hAnsiTheme="minorHAnsi"/>
            <w:szCs w:val="24"/>
          </w:rPr>
          <w:id w:val="-1643573366"/>
          <w:placeholder>
            <w:docPart w:val="CCE7D0D463A14E1AB132BE35B32A1A78"/>
          </w:placeholder>
          <w:text/>
        </w:sdtPr>
        <w:sdtContent>
          <w:r w:rsidR="00F14E15">
            <w:rPr>
              <w:rFonts w:asciiTheme="minorHAnsi" w:hAnsiTheme="minorHAnsi"/>
              <w:szCs w:val="24"/>
            </w:rPr>
            <w:t>Year 3 – Winter 2023</w:t>
          </w:r>
        </w:sdtContent>
      </w:sdt>
      <w:r w:rsidR="00721C57" w:rsidRPr="009814FB">
        <w:rPr>
          <w:rFonts w:asciiTheme="minorHAnsi" w:hAnsiTheme="minorHAnsi"/>
          <w:szCs w:val="24"/>
        </w:rPr>
        <w:br/>
      </w:r>
    </w:p>
    <w:p w14:paraId="759BBA04" w14:textId="77777777" w:rsidR="00070277" w:rsidRPr="009814FB" w:rsidRDefault="00070277" w:rsidP="00BC62A0">
      <w:pPr>
        <w:pStyle w:val="Heading2"/>
        <w:rPr>
          <w:rFonts w:asciiTheme="minorHAnsi" w:hAnsiTheme="minorHAnsi"/>
          <w:szCs w:val="24"/>
        </w:rPr>
      </w:pPr>
      <w:r w:rsidRPr="009814FB">
        <w:rPr>
          <w:rFonts w:asciiTheme="minorHAnsi" w:hAnsiTheme="minorHAnsi"/>
          <w:szCs w:val="24"/>
        </w:rPr>
        <w:t>Instructor and T.A. Information</w:t>
      </w:r>
    </w:p>
    <w:p w14:paraId="723C116E" w14:textId="665E75C8" w:rsidR="00070277" w:rsidRDefault="00070277" w:rsidP="00283143">
      <w:pPr>
        <w:spacing w:after="0" w:line="240" w:lineRule="auto"/>
        <w:rPr>
          <w:rFonts w:cs="Times New Roman"/>
          <w:sz w:val="24"/>
          <w:szCs w:val="24"/>
        </w:rPr>
      </w:pPr>
      <w:r w:rsidRPr="009814FB">
        <w:rPr>
          <w:rFonts w:cs="Times New Roman"/>
          <w:sz w:val="24"/>
          <w:szCs w:val="24"/>
        </w:rPr>
        <w:t xml:space="preserve">Instructor: </w:t>
      </w:r>
      <w:sdt>
        <w:sdtPr>
          <w:rPr>
            <w:rFonts w:cs="Times New Roman"/>
            <w:sz w:val="24"/>
            <w:szCs w:val="24"/>
          </w:rPr>
          <w:id w:val="1187170498"/>
          <w:placeholder>
            <w:docPart w:val="0CE5F29692BD4EE490BBB813DA723D11"/>
          </w:placeholder>
          <w:text/>
        </w:sdtPr>
        <w:sdtContent>
          <w:r w:rsidR="00F14E15">
            <w:rPr>
              <w:rFonts w:cs="Times New Roman"/>
              <w:sz w:val="24"/>
              <w:szCs w:val="24"/>
            </w:rPr>
            <w:t>Katrina Di Gravio</w:t>
          </w:r>
        </w:sdtContent>
      </w:sdt>
    </w:p>
    <w:p w14:paraId="50D972F7" w14:textId="77777777" w:rsidR="00FA0824" w:rsidRPr="009814FB" w:rsidRDefault="00FA0824" w:rsidP="00283143">
      <w:pPr>
        <w:spacing w:after="0" w:line="240" w:lineRule="auto"/>
        <w:rPr>
          <w:rFonts w:cs="Times New Roman"/>
          <w:sz w:val="24"/>
          <w:szCs w:val="24"/>
        </w:rPr>
      </w:pPr>
    </w:p>
    <w:p w14:paraId="5AE0F8AC" w14:textId="411C4A7E" w:rsidR="004B1302" w:rsidRDefault="004B1302" w:rsidP="004B1302">
      <w:pPr>
        <w:spacing w:after="0" w:line="240" w:lineRule="auto"/>
        <w:rPr>
          <w:rFonts w:cs="Times New Roman"/>
          <w:sz w:val="24"/>
          <w:szCs w:val="24"/>
        </w:rPr>
      </w:pPr>
      <w:r w:rsidRPr="009814FB">
        <w:rPr>
          <w:rFonts w:cs="Times New Roman"/>
          <w:sz w:val="24"/>
          <w:szCs w:val="24"/>
        </w:rPr>
        <w:t xml:space="preserve">Office Hours: </w:t>
      </w:r>
      <w:r w:rsidR="00374C92">
        <w:rPr>
          <w:rFonts w:cs="Times New Roman"/>
          <w:sz w:val="24"/>
          <w:szCs w:val="24"/>
        </w:rPr>
        <w:t xml:space="preserve"> By appointment</w:t>
      </w:r>
    </w:p>
    <w:p w14:paraId="756298AA" w14:textId="77777777" w:rsidR="00FA0824" w:rsidRPr="009814FB" w:rsidRDefault="00FA0824" w:rsidP="004B1302">
      <w:pPr>
        <w:spacing w:after="0" w:line="240" w:lineRule="auto"/>
        <w:rPr>
          <w:rFonts w:cs="Times New Roman"/>
          <w:sz w:val="24"/>
          <w:szCs w:val="24"/>
        </w:rPr>
      </w:pPr>
    </w:p>
    <w:p w14:paraId="03B0D1CE" w14:textId="5B6EC8A6" w:rsidR="004B1302" w:rsidRPr="009814FB" w:rsidRDefault="004B1302" w:rsidP="004B1302">
      <w:pPr>
        <w:spacing w:after="0" w:line="240" w:lineRule="auto"/>
        <w:rPr>
          <w:rFonts w:cs="Times New Roman"/>
          <w:sz w:val="24"/>
          <w:szCs w:val="24"/>
        </w:rPr>
      </w:pPr>
      <w:r w:rsidRPr="009814FB">
        <w:rPr>
          <w:rFonts w:cs="Times New Roman"/>
          <w:sz w:val="24"/>
          <w:szCs w:val="24"/>
        </w:rPr>
        <w:t xml:space="preserve">Email: </w:t>
      </w:r>
      <w:sdt>
        <w:sdtPr>
          <w:rPr>
            <w:rFonts w:cs="Times New Roman"/>
            <w:sz w:val="24"/>
            <w:szCs w:val="24"/>
          </w:rPr>
          <w:id w:val="1183162849"/>
          <w:placeholder>
            <w:docPart w:val="E63C19379A2D4DC298383D2F653379DD"/>
          </w:placeholder>
          <w:text/>
        </w:sdtPr>
        <w:sdtContent>
          <w:r w:rsidR="00F14E15">
            <w:rPr>
              <w:rFonts w:cs="Times New Roman"/>
              <w:sz w:val="24"/>
              <w:szCs w:val="24"/>
            </w:rPr>
            <w:t>kadigrav@uwaterloo.ca</w:t>
          </w:r>
        </w:sdtContent>
      </w:sdt>
    </w:p>
    <w:p w14:paraId="40BFA25B" w14:textId="77777777" w:rsidR="00E41527" w:rsidRPr="009814FB" w:rsidRDefault="00E41527" w:rsidP="00070277">
      <w:pPr>
        <w:spacing w:after="0"/>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5"/>
        <w:gridCol w:w="2745"/>
      </w:tblGrid>
      <w:tr w:rsidR="00374C92" w:rsidRPr="009814FB" w14:paraId="58F0EBE2" w14:textId="77777777" w:rsidTr="00A6772C">
        <w:trPr>
          <w:trHeight w:val="237"/>
          <w:tblHeader/>
        </w:trPr>
        <w:tc>
          <w:tcPr>
            <w:tcW w:w="1475" w:type="dxa"/>
            <w:vAlign w:val="center"/>
          </w:tcPr>
          <w:p w14:paraId="2A65322A" w14:textId="1F2532CF" w:rsidR="00374C92" w:rsidRPr="009814FB" w:rsidRDefault="00374C92" w:rsidP="008063B9">
            <w:pPr>
              <w:rPr>
                <w:rFonts w:cs="Times New Roman"/>
                <w:sz w:val="24"/>
                <w:szCs w:val="24"/>
              </w:rPr>
            </w:pPr>
            <w:r w:rsidRPr="009814FB">
              <w:rPr>
                <w:rFonts w:cs="Times New Roman"/>
                <w:sz w:val="24"/>
                <w:szCs w:val="24"/>
              </w:rPr>
              <w:t>T.A.</w:t>
            </w:r>
            <w:r>
              <w:rPr>
                <w:rFonts w:cs="Times New Roman"/>
                <w:sz w:val="24"/>
                <w:szCs w:val="24"/>
              </w:rPr>
              <w:t xml:space="preserve"> </w:t>
            </w:r>
          </w:p>
        </w:tc>
        <w:sdt>
          <w:sdtPr>
            <w:rPr>
              <w:rFonts w:cs="Times New Roman"/>
              <w:sz w:val="24"/>
              <w:szCs w:val="24"/>
            </w:rPr>
            <w:id w:val="447285946"/>
            <w:placeholder>
              <w:docPart w:val="5CC89E0D146DAC499ABA7DF3B21F5A7B"/>
            </w:placeholder>
            <w:text/>
          </w:sdtPr>
          <w:sdtContent>
            <w:tc>
              <w:tcPr>
                <w:tcW w:w="2745" w:type="dxa"/>
                <w:vAlign w:val="center"/>
              </w:tcPr>
              <w:p w14:paraId="074238EC" w14:textId="1D96C9C9" w:rsidR="00374C92" w:rsidRPr="009814FB" w:rsidRDefault="00F14E15" w:rsidP="008063B9">
                <w:pPr>
                  <w:rPr>
                    <w:rFonts w:cs="Times New Roman"/>
                    <w:sz w:val="24"/>
                    <w:szCs w:val="24"/>
                  </w:rPr>
                </w:pPr>
                <w:r>
                  <w:rPr>
                    <w:rFonts w:cs="Times New Roman"/>
                    <w:sz w:val="24"/>
                    <w:szCs w:val="24"/>
                  </w:rPr>
                  <w:t xml:space="preserve">Adrian </w:t>
                </w:r>
                <w:proofErr w:type="spellStart"/>
                <w:r>
                  <w:rPr>
                    <w:rFonts w:cs="Times New Roman"/>
                    <w:sz w:val="24"/>
                    <w:szCs w:val="24"/>
                  </w:rPr>
                  <w:t>Safati</w:t>
                </w:r>
                <w:proofErr w:type="spellEnd"/>
              </w:p>
            </w:tc>
          </w:sdtContent>
        </w:sdt>
      </w:tr>
      <w:tr w:rsidR="00374C92" w:rsidRPr="009814FB" w14:paraId="4A638D46" w14:textId="77777777" w:rsidTr="00A6772C">
        <w:trPr>
          <w:tblHeader/>
        </w:trPr>
        <w:tc>
          <w:tcPr>
            <w:tcW w:w="1475" w:type="dxa"/>
            <w:vAlign w:val="center"/>
          </w:tcPr>
          <w:p w14:paraId="2D962ED8" w14:textId="77777777" w:rsidR="00374C92" w:rsidRPr="009814FB" w:rsidRDefault="00374C92" w:rsidP="008063B9">
            <w:pPr>
              <w:rPr>
                <w:rFonts w:cs="Times New Roman"/>
                <w:sz w:val="24"/>
                <w:szCs w:val="24"/>
              </w:rPr>
            </w:pPr>
            <w:r w:rsidRPr="009814FB">
              <w:rPr>
                <w:rFonts w:cs="Times New Roman"/>
                <w:sz w:val="24"/>
                <w:szCs w:val="24"/>
              </w:rPr>
              <w:t>Email</w:t>
            </w:r>
          </w:p>
        </w:tc>
        <w:sdt>
          <w:sdtPr>
            <w:rPr>
              <w:rFonts w:cs="Times New Roman"/>
              <w:sz w:val="24"/>
              <w:szCs w:val="24"/>
            </w:rPr>
            <w:id w:val="-1668467376"/>
            <w:placeholder>
              <w:docPart w:val="EA33167930253A4C814124C91FAE8A9A"/>
            </w:placeholder>
            <w:text/>
          </w:sdtPr>
          <w:sdtContent>
            <w:tc>
              <w:tcPr>
                <w:tcW w:w="2745" w:type="dxa"/>
                <w:vAlign w:val="center"/>
              </w:tcPr>
              <w:p w14:paraId="758FE3F7" w14:textId="591507D6" w:rsidR="00374C92" w:rsidRPr="009814FB" w:rsidRDefault="00F14E15" w:rsidP="008063B9">
                <w:pPr>
                  <w:rPr>
                    <w:rFonts w:cs="Times New Roman"/>
                    <w:sz w:val="24"/>
                    <w:szCs w:val="24"/>
                  </w:rPr>
                </w:pPr>
                <w:r>
                  <w:rPr>
                    <w:rFonts w:cs="Times New Roman"/>
                    <w:sz w:val="24"/>
                    <w:szCs w:val="24"/>
                  </w:rPr>
                  <w:t>absafati@uwaterloo.ca</w:t>
                </w:r>
              </w:p>
            </w:tc>
          </w:sdtContent>
        </w:sdt>
      </w:tr>
      <w:tr w:rsidR="00374C92" w:rsidRPr="009814FB" w14:paraId="55F3C698" w14:textId="77777777" w:rsidTr="00A6772C">
        <w:trPr>
          <w:tblHeader/>
        </w:trPr>
        <w:tc>
          <w:tcPr>
            <w:tcW w:w="1475" w:type="dxa"/>
            <w:vAlign w:val="center"/>
          </w:tcPr>
          <w:p w14:paraId="682F8720" w14:textId="21093C2C" w:rsidR="00374C92" w:rsidRPr="009814FB" w:rsidRDefault="00374C92" w:rsidP="008063B9">
            <w:pPr>
              <w:rPr>
                <w:rFonts w:cs="Times New Roman"/>
                <w:sz w:val="24"/>
                <w:szCs w:val="24"/>
              </w:rPr>
            </w:pPr>
          </w:p>
        </w:tc>
        <w:tc>
          <w:tcPr>
            <w:tcW w:w="2745" w:type="dxa"/>
            <w:vAlign w:val="center"/>
          </w:tcPr>
          <w:p w14:paraId="025FC885" w14:textId="6F6F14BB" w:rsidR="00374C92" w:rsidRPr="009814FB" w:rsidRDefault="00374C92" w:rsidP="008063B9">
            <w:pPr>
              <w:rPr>
                <w:rFonts w:cs="Times New Roman"/>
                <w:sz w:val="24"/>
                <w:szCs w:val="24"/>
              </w:rPr>
            </w:pPr>
          </w:p>
        </w:tc>
      </w:tr>
      <w:tr w:rsidR="00374C92" w:rsidRPr="009814FB" w14:paraId="2D3D7AE2" w14:textId="77777777" w:rsidTr="00A6772C">
        <w:trPr>
          <w:tblHeader/>
        </w:trPr>
        <w:tc>
          <w:tcPr>
            <w:tcW w:w="1475" w:type="dxa"/>
            <w:vAlign w:val="center"/>
          </w:tcPr>
          <w:p w14:paraId="04169894" w14:textId="77777777" w:rsidR="00374C92" w:rsidRPr="009814FB" w:rsidRDefault="00374C92" w:rsidP="008063B9">
            <w:pPr>
              <w:rPr>
                <w:rFonts w:cs="Times New Roman"/>
                <w:sz w:val="24"/>
                <w:szCs w:val="24"/>
              </w:rPr>
            </w:pPr>
            <w:r w:rsidRPr="009814FB">
              <w:rPr>
                <w:rFonts w:cs="Times New Roman"/>
                <w:sz w:val="24"/>
                <w:szCs w:val="24"/>
              </w:rPr>
              <w:t>Office Hours</w:t>
            </w:r>
          </w:p>
        </w:tc>
        <w:sdt>
          <w:sdtPr>
            <w:rPr>
              <w:rFonts w:cs="Times New Roman"/>
              <w:sz w:val="24"/>
              <w:szCs w:val="24"/>
            </w:rPr>
            <w:id w:val="-1866750970"/>
            <w:placeholder>
              <w:docPart w:val="2034BA69F6E0494F80AA8879B0D93E35"/>
            </w:placeholder>
            <w:text/>
          </w:sdtPr>
          <w:sdtContent>
            <w:tc>
              <w:tcPr>
                <w:tcW w:w="2745" w:type="dxa"/>
                <w:vAlign w:val="center"/>
              </w:tcPr>
              <w:p w14:paraId="71E813B2" w14:textId="2E3554CD" w:rsidR="00374C92" w:rsidRPr="009814FB" w:rsidRDefault="00F14E15" w:rsidP="005F72D2">
                <w:pPr>
                  <w:rPr>
                    <w:rFonts w:cs="Times New Roman"/>
                    <w:sz w:val="24"/>
                    <w:szCs w:val="24"/>
                  </w:rPr>
                </w:pPr>
                <w:r>
                  <w:rPr>
                    <w:rFonts w:cs="Times New Roman"/>
                    <w:sz w:val="24"/>
                    <w:szCs w:val="24"/>
                  </w:rPr>
                  <w:t>TBA</w:t>
                </w:r>
              </w:p>
            </w:tc>
          </w:sdtContent>
        </w:sdt>
      </w:tr>
    </w:tbl>
    <w:p w14:paraId="540C4BAB" w14:textId="77777777" w:rsidR="00A6772C" w:rsidRDefault="00A6772C" w:rsidP="00BC62A0">
      <w:pPr>
        <w:pStyle w:val="Heading2"/>
        <w:rPr>
          <w:rFonts w:asciiTheme="minorHAnsi" w:hAnsiTheme="minorHAnsi"/>
          <w:szCs w:val="24"/>
        </w:rPr>
      </w:pPr>
    </w:p>
    <w:p w14:paraId="2A9FEE38" w14:textId="1DF17B1A" w:rsidR="003839EA" w:rsidRPr="009814FB" w:rsidRDefault="003839EA" w:rsidP="00BC62A0">
      <w:pPr>
        <w:pStyle w:val="Heading2"/>
        <w:rPr>
          <w:rFonts w:asciiTheme="minorHAnsi" w:hAnsiTheme="minorHAnsi"/>
          <w:szCs w:val="24"/>
        </w:rPr>
      </w:pPr>
      <w:r w:rsidRPr="009814FB">
        <w:rPr>
          <w:rFonts w:asciiTheme="minorHAnsi" w:hAnsiTheme="minorHAnsi"/>
          <w:szCs w:val="24"/>
        </w:rPr>
        <w:t>Course Description</w:t>
      </w:r>
    </w:p>
    <w:sdt>
      <w:sdtPr>
        <w:rPr>
          <w:rFonts w:cs="Arial"/>
          <w:sz w:val="24"/>
          <w:szCs w:val="24"/>
        </w:rPr>
        <w:id w:val="1715849044"/>
        <w:placeholder>
          <w:docPart w:val="7BC26B3165A84969945EFE0B84F2BBE9"/>
        </w:placeholder>
        <w:text w:multiLine="1"/>
      </w:sdtPr>
      <w:sdtContent>
        <w:p w14:paraId="368AA8DC" w14:textId="5DA7E26C" w:rsidR="00BF7F20" w:rsidRPr="00C2001D" w:rsidRDefault="00F14E15" w:rsidP="00C2001D">
          <w:pPr>
            <w:spacing w:after="0"/>
            <w:rPr>
              <w:rFonts w:cs="Times New Roman"/>
              <w:sz w:val="24"/>
              <w:szCs w:val="24"/>
            </w:rPr>
          </w:pPr>
          <w:r>
            <w:rPr>
              <w:rFonts w:cs="Arial"/>
              <w:sz w:val="24"/>
              <w:szCs w:val="24"/>
            </w:rPr>
            <w:t xml:space="preserve">In today’s world Training and Development is becoming more and more essential to organizations. It is part of the whole human resources system. Training and development </w:t>
          </w:r>
          <w:proofErr w:type="gramStart"/>
          <w:r>
            <w:rPr>
              <w:rFonts w:cs="Arial"/>
              <w:sz w:val="24"/>
              <w:szCs w:val="24"/>
            </w:rPr>
            <w:t>contributes</w:t>
          </w:r>
          <w:proofErr w:type="gramEnd"/>
          <w:r>
            <w:rPr>
              <w:rFonts w:cs="Arial"/>
              <w:sz w:val="24"/>
              <w:szCs w:val="24"/>
            </w:rPr>
            <w:t xml:space="preserve"> to an organization by facilitating the understanding of business strategy and objectives, increasing organizational effectiveness, providing competitive advantage, fostering engagement, innovation &amp; collaboration and by attracting, developing and retaining key talent. As employees are an organizations biggest asset it is essential to ensure you are valuing, developing, and enhancing their contributions to the business.</w:t>
          </w:r>
          <w:r>
            <w:rPr>
              <w:rFonts w:cs="Arial"/>
              <w:sz w:val="24"/>
              <w:szCs w:val="24"/>
            </w:rPr>
            <w:br/>
            <w:t>Through this course we will exam:</w:t>
          </w:r>
          <w:r>
            <w:rPr>
              <w:rFonts w:cs="Arial"/>
              <w:sz w:val="24"/>
              <w:szCs w:val="24"/>
            </w:rPr>
            <w:br/>
            <w:t>•the role and importance of training and development within an organization’s systems and processes</w:t>
          </w:r>
          <w:r>
            <w:rPr>
              <w:rFonts w:cs="Arial"/>
              <w:sz w:val="24"/>
              <w:szCs w:val="24"/>
            </w:rPr>
            <w:br/>
            <w:t>•the difference between training and development</w:t>
          </w:r>
          <w:r>
            <w:rPr>
              <w:rFonts w:cs="Arial"/>
              <w:sz w:val="24"/>
              <w:szCs w:val="24"/>
            </w:rPr>
            <w:br/>
            <w:t>•concepts of learning and motivation relevant to training and development</w:t>
          </w:r>
          <w:r>
            <w:rPr>
              <w:rFonts w:cs="Arial"/>
              <w:sz w:val="24"/>
              <w:szCs w:val="24"/>
            </w:rPr>
            <w:br/>
            <w:t>•stages of training program development, implementation, training methods and assessment</w:t>
          </w:r>
          <w:r>
            <w:rPr>
              <w:rFonts w:cs="Arial"/>
              <w:sz w:val="24"/>
              <w:szCs w:val="24"/>
            </w:rPr>
            <w:br/>
            <w:t>•management development, coaching and special uses of training</w:t>
          </w:r>
        </w:p>
      </w:sdtContent>
    </w:sdt>
    <w:p w14:paraId="50D09E21" w14:textId="77777777" w:rsidR="00A6772C" w:rsidRDefault="00A6772C" w:rsidP="00BC62A0">
      <w:pPr>
        <w:pStyle w:val="Heading2"/>
        <w:rPr>
          <w:rFonts w:asciiTheme="minorHAnsi" w:hAnsiTheme="minorHAnsi"/>
          <w:szCs w:val="24"/>
        </w:rPr>
      </w:pPr>
    </w:p>
    <w:p w14:paraId="7278FE2E" w14:textId="77777777" w:rsidR="00A6772C" w:rsidRDefault="00A6772C" w:rsidP="00BC62A0">
      <w:pPr>
        <w:pStyle w:val="Heading2"/>
        <w:rPr>
          <w:rFonts w:asciiTheme="minorHAnsi" w:hAnsiTheme="minorHAnsi"/>
          <w:szCs w:val="24"/>
        </w:rPr>
      </w:pPr>
    </w:p>
    <w:p w14:paraId="3366EFB4" w14:textId="77777777" w:rsidR="00A6772C" w:rsidRDefault="00A6772C" w:rsidP="00BC62A0">
      <w:pPr>
        <w:pStyle w:val="Heading2"/>
        <w:rPr>
          <w:rFonts w:asciiTheme="minorHAnsi" w:hAnsiTheme="minorHAnsi"/>
          <w:szCs w:val="24"/>
        </w:rPr>
      </w:pPr>
    </w:p>
    <w:p w14:paraId="0E37EAB2" w14:textId="77777777" w:rsidR="00A6772C" w:rsidRDefault="00A6772C" w:rsidP="00BC62A0">
      <w:pPr>
        <w:pStyle w:val="Heading2"/>
        <w:rPr>
          <w:rFonts w:asciiTheme="minorHAnsi" w:hAnsiTheme="minorHAnsi"/>
          <w:szCs w:val="24"/>
        </w:rPr>
      </w:pPr>
    </w:p>
    <w:p w14:paraId="32DD3C8D" w14:textId="0F06AD6D" w:rsidR="009936AC" w:rsidRPr="009814FB" w:rsidRDefault="009936AC" w:rsidP="00BC62A0">
      <w:pPr>
        <w:pStyle w:val="Heading2"/>
        <w:rPr>
          <w:rFonts w:asciiTheme="minorHAnsi" w:hAnsiTheme="minorHAnsi"/>
          <w:szCs w:val="24"/>
        </w:rPr>
      </w:pPr>
      <w:r w:rsidRPr="009814FB">
        <w:rPr>
          <w:rFonts w:asciiTheme="minorHAnsi" w:hAnsiTheme="minorHAnsi"/>
          <w:szCs w:val="24"/>
        </w:rPr>
        <w:lastRenderedPageBreak/>
        <w:t>Course Goals and Learning Outcomes</w:t>
      </w:r>
    </w:p>
    <w:sdt>
      <w:sdtPr>
        <w:rPr>
          <w:rFonts w:eastAsia="Times New Roman" w:cs="Arial"/>
          <w:sz w:val="24"/>
          <w:szCs w:val="24"/>
        </w:rPr>
        <w:id w:val="-1797213403"/>
        <w:placeholder>
          <w:docPart w:val="1349887B49324A5EA679CBEA53FFDF35"/>
        </w:placeholder>
        <w:text w:multiLine="1"/>
      </w:sdtPr>
      <w:sdtContent>
        <w:p w14:paraId="6451BB86" w14:textId="007CC7C8" w:rsidR="00BF7F20" w:rsidRPr="009814FB" w:rsidRDefault="00F14E15" w:rsidP="00F64B79">
          <w:pPr>
            <w:rPr>
              <w:sz w:val="24"/>
              <w:szCs w:val="24"/>
            </w:rPr>
          </w:pPr>
          <w:r>
            <w:rPr>
              <w:rFonts w:eastAsia="Times New Roman" w:cs="Arial"/>
              <w:sz w:val="24"/>
              <w:szCs w:val="24"/>
            </w:rPr>
            <w:t>Course learning objectives correspond to three kinds of outcomes typically sought in training – Knowledge, Skills &amp; Abilities</w:t>
          </w:r>
        </w:p>
      </w:sdtContent>
    </w:sdt>
    <w:p w14:paraId="0B251CED" w14:textId="70A0CFD3" w:rsidR="00F64B79" w:rsidRPr="009814FB" w:rsidRDefault="00F64B79" w:rsidP="00F64B79">
      <w:pPr>
        <w:rPr>
          <w:sz w:val="24"/>
          <w:szCs w:val="24"/>
        </w:rPr>
      </w:pPr>
      <w:r w:rsidRPr="009814FB">
        <w:rPr>
          <w:sz w:val="24"/>
          <w:szCs w:val="24"/>
        </w:rPr>
        <w:t>Upon completion of this course, students should be able to:</w:t>
      </w:r>
    </w:p>
    <w:sdt>
      <w:sdtPr>
        <w:rPr>
          <w:rFonts w:eastAsia="Times New Roman" w:cs="Arial"/>
          <w:sz w:val="24"/>
          <w:szCs w:val="24"/>
        </w:rPr>
        <w:id w:val="1851448331"/>
        <w:placeholder>
          <w:docPart w:val="EE335246A1B5427A89FE231D3F4D8E3C"/>
        </w:placeholder>
        <w:text w:multiLine="1"/>
      </w:sdtPr>
      <w:sdtContent>
        <w:p w14:paraId="29D371D0" w14:textId="0A71F92B" w:rsidR="009936AC" w:rsidRPr="009814FB" w:rsidRDefault="00F14E15" w:rsidP="00BF7F20">
          <w:pPr>
            <w:pStyle w:val="ListParagraph"/>
            <w:rPr>
              <w:sz w:val="24"/>
              <w:szCs w:val="24"/>
            </w:rPr>
          </w:pPr>
          <w:r>
            <w:rPr>
              <w:rFonts w:eastAsia="Times New Roman" w:cs="Arial"/>
              <w:sz w:val="24"/>
              <w:szCs w:val="24"/>
            </w:rPr>
            <w:t>1. Define the role of training and development in organizations and understand its importance</w:t>
          </w:r>
          <w:r>
            <w:rPr>
              <w:rFonts w:eastAsia="Times New Roman" w:cs="Arial"/>
              <w:sz w:val="24"/>
              <w:szCs w:val="24"/>
            </w:rPr>
            <w:br/>
          </w:r>
          <w:proofErr w:type="gramStart"/>
          <w:r>
            <w:rPr>
              <w:rFonts w:eastAsia="Times New Roman" w:cs="Arial"/>
              <w:sz w:val="24"/>
              <w:szCs w:val="24"/>
            </w:rPr>
            <w:t>2  Analyze</w:t>
          </w:r>
          <w:proofErr w:type="gramEnd"/>
          <w:r>
            <w:rPr>
              <w:rFonts w:eastAsia="Times New Roman" w:cs="Arial"/>
              <w:sz w:val="24"/>
              <w:szCs w:val="24"/>
            </w:rPr>
            <w:t xml:space="preserve"> and determine when training is the appropriate solution</w:t>
          </w:r>
          <w:r>
            <w:rPr>
              <w:rFonts w:eastAsia="Times New Roman" w:cs="Arial"/>
              <w:sz w:val="24"/>
              <w:szCs w:val="24"/>
            </w:rPr>
            <w:br/>
            <w:t xml:space="preserve">3. Analyze training methods and determine appropriate delivery </w:t>
          </w:r>
          <w:r>
            <w:rPr>
              <w:rFonts w:eastAsia="Times New Roman" w:cs="Arial"/>
              <w:sz w:val="24"/>
              <w:szCs w:val="24"/>
            </w:rPr>
            <w:br/>
            <w:t xml:space="preserve">4. Identify and explain the major elements of a training program. </w:t>
          </w:r>
          <w:r>
            <w:rPr>
              <w:rFonts w:eastAsia="Times New Roman" w:cs="Arial"/>
              <w:sz w:val="24"/>
              <w:szCs w:val="24"/>
            </w:rPr>
            <w:br/>
            <w:t xml:space="preserve">5.Understand and operationalize the 5 phases of training program creation </w:t>
          </w:r>
          <w:r>
            <w:rPr>
              <w:rFonts w:eastAsia="Times New Roman" w:cs="Arial"/>
              <w:sz w:val="24"/>
              <w:szCs w:val="24"/>
            </w:rPr>
            <w:br/>
          </w:r>
          <w:proofErr w:type="gramStart"/>
          <w:r>
            <w:rPr>
              <w:rFonts w:eastAsia="Times New Roman" w:cs="Arial"/>
              <w:sz w:val="24"/>
              <w:szCs w:val="24"/>
            </w:rPr>
            <w:t>6.Evaluate</w:t>
          </w:r>
          <w:proofErr w:type="gramEnd"/>
          <w:r>
            <w:rPr>
              <w:rFonts w:eastAsia="Times New Roman" w:cs="Arial"/>
              <w:sz w:val="24"/>
              <w:szCs w:val="24"/>
            </w:rPr>
            <w:t xml:space="preserve"> impact of training on the organization</w:t>
          </w:r>
        </w:p>
      </w:sdtContent>
    </w:sdt>
    <w:p w14:paraId="31186399" w14:textId="596702FE" w:rsidR="00072D20" w:rsidRPr="009814FB" w:rsidRDefault="003839EA" w:rsidP="00BF7F20">
      <w:pPr>
        <w:pStyle w:val="Heading2"/>
        <w:rPr>
          <w:rFonts w:asciiTheme="minorHAnsi" w:hAnsiTheme="minorHAnsi"/>
          <w:szCs w:val="24"/>
        </w:rPr>
      </w:pPr>
      <w:r w:rsidRPr="009814FB">
        <w:rPr>
          <w:rFonts w:asciiTheme="minorHAnsi" w:hAnsiTheme="minorHAnsi"/>
          <w:szCs w:val="24"/>
        </w:rPr>
        <w:t>Required Text</w:t>
      </w:r>
    </w:p>
    <w:sdt>
      <w:sdtPr>
        <w:rPr>
          <w:rFonts w:eastAsia="Times New Roman" w:cs="Arial"/>
          <w:sz w:val="24"/>
          <w:szCs w:val="24"/>
        </w:rPr>
        <w:id w:val="-2067319991"/>
        <w:placeholder>
          <w:docPart w:val="A701E5A477D7014B95253B148A164005"/>
        </w:placeholder>
        <w:text w:multiLine="1"/>
      </w:sdtPr>
      <w:sdtContent>
        <w:p w14:paraId="663073F2" w14:textId="722E2762" w:rsidR="00BF7F20" w:rsidRPr="009814FB" w:rsidRDefault="00F14E15" w:rsidP="00BF7F20">
          <w:pPr>
            <w:pStyle w:val="ListParagraph"/>
            <w:numPr>
              <w:ilvl w:val="0"/>
              <w:numId w:val="1"/>
            </w:numPr>
            <w:spacing w:after="0"/>
            <w:rPr>
              <w:rFonts w:cs="Arial"/>
              <w:sz w:val="24"/>
              <w:szCs w:val="24"/>
            </w:rPr>
          </w:pPr>
          <w:r>
            <w:rPr>
              <w:rFonts w:eastAsia="Times New Roman" w:cs="Arial"/>
              <w:sz w:val="24"/>
              <w:szCs w:val="24"/>
            </w:rPr>
            <w:t xml:space="preserve">Managing Performance Through Training and Development, 8th edition, Alan M. Saks &amp; Robert R. </w:t>
          </w:r>
          <w:proofErr w:type="spellStart"/>
          <w:r>
            <w:rPr>
              <w:rFonts w:eastAsia="Times New Roman" w:cs="Arial"/>
              <w:sz w:val="24"/>
              <w:szCs w:val="24"/>
            </w:rPr>
            <w:t>Haccoun</w:t>
          </w:r>
          <w:proofErr w:type="spellEnd"/>
          <w:r>
            <w:rPr>
              <w:rFonts w:eastAsia="Times New Roman" w:cs="Arial"/>
              <w:sz w:val="24"/>
              <w:szCs w:val="24"/>
            </w:rPr>
            <w:t xml:space="preserve">, Nelson Publishing   </w:t>
          </w:r>
          <w:r>
            <w:rPr>
              <w:rFonts w:eastAsia="Times New Roman" w:cs="Arial"/>
              <w:sz w:val="24"/>
              <w:szCs w:val="24"/>
            </w:rPr>
            <w:br/>
            <w:t>ISBN 978-0-17-679807-9</w:t>
          </w:r>
        </w:p>
      </w:sdtContent>
    </w:sdt>
    <w:p w14:paraId="6C344FD8" w14:textId="0D8F54F8" w:rsidR="009936AC" w:rsidRPr="009814FB" w:rsidRDefault="008063B9" w:rsidP="00E41527">
      <w:pPr>
        <w:pStyle w:val="Heading2"/>
        <w:rPr>
          <w:rFonts w:asciiTheme="minorHAnsi" w:hAnsiTheme="minorHAnsi"/>
          <w:szCs w:val="24"/>
        </w:rPr>
      </w:pPr>
      <w:r w:rsidRPr="009814FB">
        <w:rPr>
          <w:rFonts w:asciiTheme="minorHAnsi" w:hAnsiTheme="minorHAnsi"/>
          <w:szCs w:val="24"/>
        </w:rPr>
        <w:t>Course</w:t>
      </w:r>
      <w:r w:rsidR="009936AC" w:rsidRPr="009814FB">
        <w:rPr>
          <w:rFonts w:asciiTheme="minorHAnsi" w:hAnsiTheme="minorHAnsi"/>
          <w:szCs w:val="24"/>
        </w:rPr>
        <w:t xml:space="preserve"> Requirements and</w:t>
      </w:r>
      <w:r w:rsidRPr="009814FB">
        <w:rPr>
          <w:rFonts w:asciiTheme="minorHAnsi" w:hAnsiTheme="minorHAnsi"/>
          <w:szCs w:val="24"/>
        </w:rPr>
        <w:t xml:space="preserve"> Asse</w:t>
      </w:r>
      <w:r w:rsidR="00C66C92" w:rsidRPr="009814FB">
        <w:rPr>
          <w:rFonts w:asciiTheme="minorHAnsi" w:hAnsiTheme="minorHAnsi"/>
          <w:szCs w:val="24"/>
        </w:rPr>
        <w:t>ss</w:t>
      </w:r>
      <w:r w:rsidRPr="009814FB">
        <w:rPr>
          <w:rFonts w:asciiTheme="minorHAnsi" w:hAnsiTheme="minorHAnsi"/>
          <w:szCs w:val="24"/>
        </w:rPr>
        <w: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402"/>
        <w:gridCol w:w="1275"/>
      </w:tblGrid>
      <w:tr w:rsidR="009C7101" w:rsidRPr="00E41527" w14:paraId="56C35275" w14:textId="77777777" w:rsidTr="004B7849">
        <w:trPr>
          <w:tblHeader/>
        </w:trPr>
        <w:tc>
          <w:tcPr>
            <w:tcW w:w="4503" w:type="dxa"/>
          </w:tcPr>
          <w:p w14:paraId="2DE801A3" w14:textId="77777777" w:rsidR="009C7101" w:rsidRPr="00E41527" w:rsidRDefault="009C7101" w:rsidP="009C7101">
            <w:pPr>
              <w:rPr>
                <w:b/>
                <w:bCs/>
                <w:sz w:val="24"/>
                <w:szCs w:val="24"/>
              </w:rPr>
            </w:pPr>
            <w:r w:rsidRPr="00E41527">
              <w:rPr>
                <w:b/>
                <w:bCs/>
                <w:sz w:val="24"/>
                <w:szCs w:val="24"/>
              </w:rPr>
              <w:t xml:space="preserve">Assessment </w:t>
            </w:r>
          </w:p>
        </w:tc>
        <w:tc>
          <w:tcPr>
            <w:tcW w:w="3402" w:type="dxa"/>
          </w:tcPr>
          <w:p w14:paraId="3893A0E8" w14:textId="25A28C40" w:rsidR="009C7101" w:rsidRPr="00E41527" w:rsidRDefault="00CE449D" w:rsidP="008063B9">
            <w:pPr>
              <w:rPr>
                <w:b/>
                <w:bCs/>
                <w:sz w:val="24"/>
                <w:szCs w:val="24"/>
              </w:rPr>
            </w:pPr>
            <w:r>
              <w:rPr>
                <w:b/>
                <w:bCs/>
                <w:sz w:val="24"/>
                <w:szCs w:val="24"/>
              </w:rPr>
              <w:t xml:space="preserve">Due </w:t>
            </w:r>
            <w:r w:rsidR="00EE0610" w:rsidRPr="00E41527">
              <w:rPr>
                <w:b/>
                <w:bCs/>
                <w:sz w:val="24"/>
                <w:szCs w:val="24"/>
              </w:rPr>
              <w:t>Date (if known)</w:t>
            </w:r>
          </w:p>
        </w:tc>
        <w:tc>
          <w:tcPr>
            <w:tcW w:w="1275" w:type="dxa"/>
          </w:tcPr>
          <w:p w14:paraId="1290C431" w14:textId="77777777" w:rsidR="009C7101" w:rsidRPr="00E41527" w:rsidRDefault="00EE0610" w:rsidP="008063B9">
            <w:pPr>
              <w:rPr>
                <w:b/>
                <w:bCs/>
                <w:sz w:val="24"/>
                <w:szCs w:val="24"/>
              </w:rPr>
            </w:pPr>
            <w:r w:rsidRPr="00E41527">
              <w:rPr>
                <w:b/>
                <w:bCs/>
                <w:sz w:val="24"/>
                <w:szCs w:val="24"/>
              </w:rPr>
              <w:t>Weighting</w:t>
            </w:r>
          </w:p>
        </w:tc>
      </w:tr>
      <w:tr w:rsidR="009C7101" w:rsidRPr="009814FB" w14:paraId="5967E720" w14:textId="77777777" w:rsidTr="00B82FA2">
        <w:sdt>
          <w:sdtPr>
            <w:rPr>
              <w:sz w:val="24"/>
              <w:szCs w:val="24"/>
            </w:rPr>
            <w:id w:val="689103740"/>
            <w:placeholder>
              <w:docPart w:val="6821D42A66524CF2839341C735EA83EA"/>
            </w:placeholder>
            <w:text w:multiLine="1"/>
          </w:sdtPr>
          <w:sdtContent>
            <w:tc>
              <w:tcPr>
                <w:tcW w:w="4503" w:type="dxa"/>
              </w:tcPr>
              <w:p w14:paraId="1E3F375C" w14:textId="390517AF" w:rsidR="009C7101" w:rsidRPr="009814FB" w:rsidRDefault="00F14E15" w:rsidP="00B82FA2">
                <w:pPr>
                  <w:rPr>
                    <w:sz w:val="24"/>
                    <w:szCs w:val="24"/>
                  </w:rPr>
                </w:pPr>
                <w:r>
                  <w:rPr>
                    <w:sz w:val="24"/>
                    <w:szCs w:val="24"/>
                  </w:rPr>
                  <w:t>Assessment 1</w:t>
                </w:r>
              </w:p>
            </w:tc>
          </w:sdtContent>
        </w:sdt>
        <w:sdt>
          <w:sdtPr>
            <w:rPr>
              <w:sz w:val="24"/>
              <w:szCs w:val="24"/>
            </w:rPr>
            <w:id w:val="-377397186"/>
            <w:placeholder>
              <w:docPart w:val="C254718890244BF3A3341C4571280CE3"/>
            </w:placeholder>
            <w:text w:multiLine="1"/>
          </w:sdtPr>
          <w:sdtContent>
            <w:tc>
              <w:tcPr>
                <w:tcW w:w="3402" w:type="dxa"/>
              </w:tcPr>
              <w:p w14:paraId="7A3B8AA0" w14:textId="349E7087" w:rsidR="009C7101" w:rsidRPr="009814FB" w:rsidRDefault="00F14E15" w:rsidP="00C30D00">
                <w:pPr>
                  <w:rPr>
                    <w:sz w:val="24"/>
                    <w:szCs w:val="24"/>
                  </w:rPr>
                </w:pPr>
                <w:proofErr w:type="spellStart"/>
                <w:r>
                  <w:rPr>
                    <w:sz w:val="24"/>
                    <w:szCs w:val="24"/>
                  </w:rPr>
                  <w:t>Feburay</w:t>
                </w:r>
                <w:proofErr w:type="spellEnd"/>
                <w:r>
                  <w:rPr>
                    <w:sz w:val="24"/>
                    <w:szCs w:val="24"/>
                  </w:rPr>
                  <w:t xml:space="preserve"> 8th, 2023</w:t>
                </w:r>
              </w:p>
            </w:tc>
          </w:sdtContent>
        </w:sdt>
        <w:sdt>
          <w:sdtPr>
            <w:rPr>
              <w:sz w:val="24"/>
              <w:szCs w:val="24"/>
            </w:rPr>
            <w:id w:val="1457065241"/>
            <w:placeholder>
              <w:docPart w:val="A291CB9E0BC34049B90DB22E678BE283"/>
            </w:placeholder>
            <w:text w:multiLine="1"/>
          </w:sdtPr>
          <w:sdtContent>
            <w:tc>
              <w:tcPr>
                <w:tcW w:w="1275" w:type="dxa"/>
              </w:tcPr>
              <w:p w14:paraId="594223E5" w14:textId="06F0E22B" w:rsidR="009C7101" w:rsidRPr="009814FB" w:rsidRDefault="00F14E15" w:rsidP="00C66F9D">
                <w:pPr>
                  <w:jc w:val="center"/>
                  <w:rPr>
                    <w:sz w:val="24"/>
                    <w:szCs w:val="24"/>
                  </w:rPr>
                </w:pPr>
                <w:r>
                  <w:rPr>
                    <w:sz w:val="24"/>
                    <w:szCs w:val="24"/>
                  </w:rPr>
                  <w:t>20%</w:t>
                </w:r>
              </w:p>
            </w:tc>
          </w:sdtContent>
        </w:sdt>
      </w:tr>
      <w:tr w:rsidR="009C7101" w:rsidRPr="009814FB" w14:paraId="31CE5B53" w14:textId="77777777" w:rsidTr="00B82FA2">
        <w:sdt>
          <w:sdtPr>
            <w:rPr>
              <w:sz w:val="24"/>
              <w:szCs w:val="24"/>
            </w:rPr>
            <w:id w:val="1565444645"/>
            <w:placeholder>
              <w:docPart w:val="BD1850DF07E44697AE1E0B1384B17477"/>
            </w:placeholder>
            <w:text w:multiLine="1"/>
          </w:sdtPr>
          <w:sdtContent>
            <w:tc>
              <w:tcPr>
                <w:tcW w:w="4503" w:type="dxa"/>
              </w:tcPr>
              <w:p w14:paraId="021A95CA" w14:textId="7121A277" w:rsidR="009C7101" w:rsidRPr="009814FB" w:rsidRDefault="00F14E15" w:rsidP="00B82FA2">
                <w:pPr>
                  <w:rPr>
                    <w:sz w:val="24"/>
                    <w:szCs w:val="24"/>
                  </w:rPr>
                </w:pPr>
                <w:r>
                  <w:rPr>
                    <w:sz w:val="24"/>
                    <w:szCs w:val="24"/>
                  </w:rPr>
                  <w:t xml:space="preserve">Assessment 2 </w:t>
                </w:r>
              </w:p>
            </w:tc>
          </w:sdtContent>
        </w:sdt>
        <w:sdt>
          <w:sdtPr>
            <w:rPr>
              <w:sz w:val="24"/>
              <w:szCs w:val="24"/>
            </w:rPr>
            <w:id w:val="1591815379"/>
            <w:placeholder>
              <w:docPart w:val="46EF9DEC45624C9C9483CBC34F4CC1F4"/>
            </w:placeholder>
            <w:text w:multiLine="1"/>
          </w:sdtPr>
          <w:sdtContent>
            <w:tc>
              <w:tcPr>
                <w:tcW w:w="3402" w:type="dxa"/>
              </w:tcPr>
              <w:p w14:paraId="50F10DB8" w14:textId="4EF493F9" w:rsidR="009C7101" w:rsidRPr="009814FB" w:rsidRDefault="00F14E15" w:rsidP="008063B9">
                <w:pPr>
                  <w:rPr>
                    <w:sz w:val="24"/>
                    <w:szCs w:val="24"/>
                  </w:rPr>
                </w:pPr>
                <w:r>
                  <w:rPr>
                    <w:sz w:val="24"/>
                    <w:szCs w:val="24"/>
                  </w:rPr>
                  <w:t>March 1st, 2023</w:t>
                </w:r>
              </w:p>
            </w:tc>
          </w:sdtContent>
        </w:sdt>
        <w:sdt>
          <w:sdtPr>
            <w:rPr>
              <w:sz w:val="24"/>
              <w:szCs w:val="24"/>
            </w:rPr>
            <w:id w:val="-632403350"/>
            <w:placeholder>
              <w:docPart w:val="440105D5016E4DEC9BF646B548083204"/>
            </w:placeholder>
            <w:text w:multiLine="1"/>
          </w:sdtPr>
          <w:sdtContent>
            <w:tc>
              <w:tcPr>
                <w:tcW w:w="1275" w:type="dxa"/>
              </w:tcPr>
              <w:p w14:paraId="4AA8338C" w14:textId="32BA7A05" w:rsidR="009C7101" w:rsidRPr="009814FB" w:rsidRDefault="00F14E15" w:rsidP="00C66F9D">
                <w:pPr>
                  <w:jc w:val="center"/>
                  <w:rPr>
                    <w:sz w:val="24"/>
                    <w:szCs w:val="24"/>
                  </w:rPr>
                </w:pPr>
                <w:r>
                  <w:rPr>
                    <w:sz w:val="24"/>
                    <w:szCs w:val="24"/>
                  </w:rPr>
                  <w:t>20%</w:t>
                </w:r>
              </w:p>
            </w:tc>
          </w:sdtContent>
        </w:sdt>
      </w:tr>
      <w:tr w:rsidR="009C7101" w:rsidRPr="009814FB" w14:paraId="476DFBFD" w14:textId="77777777" w:rsidTr="00B82FA2">
        <w:sdt>
          <w:sdtPr>
            <w:rPr>
              <w:sz w:val="24"/>
              <w:szCs w:val="24"/>
            </w:rPr>
            <w:id w:val="-662322321"/>
            <w:placeholder>
              <w:docPart w:val="EB8D7D3ECE9F441B8111A68A6171B6BD"/>
            </w:placeholder>
            <w:text w:multiLine="1"/>
          </w:sdtPr>
          <w:sdtContent>
            <w:tc>
              <w:tcPr>
                <w:tcW w:w="4503" w:type="dxa"/>
              </w:tcPr>
              <w:p w14:paraId="54925458" w14:textId="24077CE6" w:rsidR="009C7101" w:rsidRPr="009814FB" w:rsidRDefault="00F14E15" w:rsidP="00B82FA2">
                <w:pPr>
                  <w:rPr>
                    <w:sz w:val="24"/>
                    <w:szCs w:val="24"/>
                  </w:rPr>
                </w:pPr>
                <w:r>
                  <w:rPr>
                    <w:sz w:val="24"/>
                    <w:szCs w:val="24"/>
                  </w:rPr>
                  <w:t xml:space="preserve">Assessment 3 </w:t>
                </w:r>
              </w:p>
            </w:tc>
          </w:sdtContent>
        </w:sdt>
        <w:tc>
          <w:tcPr>
            <w:tcW w:w="3402" w:type="dxa"/>
          </w:tcPr>
          <w:p w14:paraId="0CBAA1F8" w14:textId="6C3CD9CD" w:rsidR="009C7101" w:rsidRPr="009814FB" w:rsidRDefault="00F14E15" w:rsidP="008063B9">
            <w:pPr>
              <w:rPr>
                <w:b/>
                <w:sz w:val="24"/>
                <w:szCs w:val="24"/>
              </w:rPr>
            </w:pPr>
            <w:r>
              <w:rPr>
                <w:sz w:val="24"/>
                <w:szCs w:val="24"/>
              </w:rPr>
              <w:t>March 22nd,2023</w:t>
            </w:r>
          </w:p>
        </w:tc>
        <w:sdt>
          <w:sdtPr>
            <w:rPr>
              <w:sz w:val="24"/>
              <w:szCs w:val="24"/>
            </w:rPr>
            <w:id w:val="1418291024"/>
            <w:placeholder>
              <w:docPart w:val="403CA418A2614AB98ECCBBE8F1384F03"/>
            </w:placeholder>
            <w:text w:multiLine="1"/>
          </w:sdtPr>
          <w:sdtContent>
            <w:tc>
              <w:tcPr>
                <w:tcW w:w="1275" w:type="dxa"/>
              </w:tcPr>
              <w:p w14:paraId="6EE44D14" w14:textId="780C5770" w:rsidR="009C7101" w:rsidRPr="009814FB" w:rsidRDefault="00F14E15" w:rsidP="00C66F9D">
                <w:pPr>
                  <w:jc w:val="center"/>
                  <w:rPr>
                    <w:sz w:val="24"/>
                    <w:szCs w:val="24"/>
                  </w:rPr>
                </w:pPr>
                <w:r>
                  <w:rPr>
                    <w:sz w:val="24"/>
                    <w:szCs w:val="24"/>
                  </w:rPr>
                  <w:t>20%</w:t>
                </w:r>
              </w:p>
            </w:tc>
          </w:sdtContent>
        </w:sdt>
      </w:tr>
      <w:tr w:rsidR="009C7101" w:rsidRPr="009814FB" w14:paraId="79349B69" w14:textId="77777777" w:rsidTr="00B82FA2">
        <w:sdt>
          <w:sdtPr>
            <w:rPr>
              <w:sz w:val="24"/>
              <w:szCs w:val="24"/>
            </w:rPr>
            <w:id w:val="572701427"/>
            <w:placeholder>
              <w:docPart w:val="AEF3A4E2005C4BB5A7D12E9C90C710F3"/>
            </w:placeholder>
            <w:text w:multiLine="1"/>
          </w:sdtPr>
          <w:sdtContent>
            <w:tc>
              <w:tcPr>
                <w:tcW w:w="4503" w:type="dxa"/>
              </w:tcPr>
              <w:p w14:paraId="6168FF56" w14:textId="7FDACC7A" w:rsidR="009C7101" w:rsidRPr="009814FB" w:rsidRDefault="00F14E15" w:rsidP="00B82FA2">
                <w:pPr>
                  <w:rPr>
                    <w:sz w:val="24"/>
                    <w:szCs w:val="24"/>
                  </w:rPr>
                </w:pPr>
                <w:r>
                  <w:rPr>
                    <w:sz w:val="24"/>
                    <w:szCs w:val="24"/>
                  </w:rPr>
                  <w:t xml:space="preserve">Assessment 4 </w:t>
                </w:r>
                <w:r>
                  <w:rPr>
                    <w:sz w:val="24"/>
                    <w:szCs w:val="24"/>
                  </w:rPr>
                  <w:br/>
                  <w:t xml:space="preserve">Participation </w:t>
                </w:r>
                <w:proofErr w:type="spellStart"/>
                <w:r>
                  <w:rPr>
                    <w:sz w:val="24"/>
                    <w:szCs w:val="24"/>
                  </w:rPr>
                  <w:t>Activties</w:t>
                </w:r>
                <w:proofErr w:type="spellEnd"/>
              </w:p>
            </w:tc>
          </w:sdtContent>
        </w:sdt>
        <w:tc>
          <w:tcPr>
            <w:tcW w:w="3402" w:type="dxa"/>
          </w:tcPr>
          <w:sdt>
            <w:sdtPr>
              <w:rPr>
                <w:sz w:val="24"/>
                <w:szCs w:val="24"/>
              </w:rPr>
              <w:id w:val="-767628171"/>
              <w:placeholder>
                <w:docPart w:val="714CB3DCD4874E909B26C2817F5E8F72"/>
              </w:placeholder>
              <w:text w:multiLine="1"/>
            </w:sdtPr>
            <w:sdtContent>
              <w:p w14:paraId="370A97A8" w14:textId="77777777" w:rsidR="009C7101" w:rsidRDefault="009C7101" w:rsidP="008063B9">
                <w:pPr>
                  <w:rPr>
                    <w:sz w:val="24"/>
                    <w:szCs w:val="24"/>
                  </w:rPr>
                </w:pPr>
                <w:r>
                  <w:rPr>
                    <w:sz w:val="24"/>
                    <w:szCs w:val="24"/>
                  </w:rPr>
                  <w:t>April 10th, 2023</w:t>
                </w:r>
              </w:p>
            </w:sdtContent>
          </w:sdt>
          <w:p w14:paraId="14186BB3" w14:textId="64DDA2E6" w:rsidR="00F14E15" w:rsidRPr="009814FB" w:rsidRDefault="00F14E15" w:rsidP="008063B9">
            <w:pPr>
              <w:rPr>
                <w:sz w:val="24"/>
                <w:szCs w:val="24"/>
              </w:rPr>
            </w:pPr>
            <w:r>
              <w:rPr>
                <w:sz w:val="24"/>
                <w:szCs w:val="24"/>
              </w:rPr>
              <w:t>Unknown</w:t>
            </w:r>
          </w:p>
        </w:tc>
        <w:tc>
          <w:tcPr>
            <w:tcW w:w="1275" w:type="dxa"/>
          </w:tcPr>
          <w:p w14:paraId="07E86342" w14:textId="495BE143" w:rsidR="009C7101" w:rsidRPr="009814FB" w:rsidRDefault="00000000" w:rsidP="00C66F9D">
            <w:pPr>
              <w:jc w:val="center"/>
              <w:rPr>
                <w:sz w:val="24"/>
                <w:szCs w:val="24"/>
              </w:rPr>
            </w:pPr>
            <w:sdt>
              <w:sdtPr>
                <w:rPr>
                  <w:sz w:val="24"/>
                  <w:szCs w:val="24"/>
                </w:rPr>
                <w:id w:val="-523254327"/>
                <w:placeholder>
                  <w:docPart w:val="48E7A30D1A7F41BF8D2466BBD707CCC6"/>
                </w:placeholder>
                <w:text w:multiLine="1"/>
              </w:sdtPr>
              <w:sdtContent>
                <w:r w:rsidR="00F14E15">
                  <w:rPr>
                    <w:sz w:val="24"/>
                    <w:szCs w:val="24"/>
                  </w:rPr>
                  <w:t>25%</w:t>
                </w:r>
                <w:r w:rsidR="00F14E15">
                  <w:rPr>
                    <w:sz w:val="24"/>
                    <w:szCs w:val="24"/>
                  </w:rPr>
                  <w:br/>
                </w:r>
              </w:sdtContent>
            </w:sdt>
            <w:r w:rsidR="00F14E15">
              <w:rPr>
                <w:sz w:val="24"/>
                <w:szCs w:val="24"/>
              </w:rPr>
              <w:t>15%</w:t>
            </w:r>
          </w:p>
        </w:tc>
      </w:tr>
      <w:tr w:rsidR="00B82FA2" w:rsidRPr="009814FB" w14:paraId="08C610E1" w14:textId="77777777" w:rsidTr="00B82FA2">
        <w:tc>
          <w:tcPr>
            <w:tcW w:w="4503" w:type="dxa"/>
            <w:tcBorders>
              <w:top w:val="single" w:sz="4" w:space="0" w:color="auto"/>
            </w:tcBorders>
          </w:tcPr>
          <w:p w14:paraId="7EDBB3DB" w14:textId="77777777" w:rsidR="00B82FA2" w:rsidRPr="009814FB" w:rsidRDefault="00B82FA2" w:rsidP="009C7101">
            <w:pPr>
              <w:rPr>
                <w:sz w:val="24"/>
                <w:szCs w:val="24"/>
              </w:rPr>
            </w:pPr>
            <w:r w:rsidRPr="009814FB">
              <w:rPr>
                <w:sz w:val="24"/>
                <w:szCs w:val="24"/>
              </w:rPr>
              <w:t>Total</w:t>
            </w:r>
          </w:p>
        </w:tc>
        <w:tc>
          <w:tcPr>
            <w:tcW w:w="3402" w:type="dxa"/>
            <w:tcBorders>
              <w:top w:val="single" w:sz="4" w:space="0" w:color="auto"/>
            </w:tcBorders>
          </w:tcPr>
          <w:p w14:paraId="4D8FE26D" w14:textId="77777777" w:rsidR="00B82FA2" w:rsidRPr="009814FB" w:rsidRDefault="00B82FA2" w:rsidP="008063B9">
            <w:pPr>
              <w:rPr>
                <w:sz w:val="24"/>
                <w:szCs w:val="24"/>
              </w:rPr>
            </w:pPr>
          </w:p>
        </w:tc>
        <w:tc>
          <w:tcPr>
            <w:tcW w:w="1275" w:type="dxa"/>
            <w:tcBorders>
              <w:top w:val="single" w:sz="4" w:space="0" w:color="auto"/>
            </w:tcBorders>
          </w:tcPr>
          <w:p w14:paraId="23EE51D5" w14:textId="77777777" w:rsidR="00B82FA2" w:rsidRPr="009814FB" w:rsidRDefault="00B82FA2" w:rsidP="00B82FA2">
            <w:pPr>
              <w:jc w:val="center"/>
              <w:rPr>
                <w:sz w:val="24"/>
                <w:szCs w:val="24"/>
              </w:rPr>
            </w:pPr>
            <w:r w:rsidRPr="009814FB">
              <w:rPr>
                <w:sz w:val="24"/>
                <w:szCs w:val="24"/>
              </w:rPr>
              <w:t>100%</w:t>
            </w:r>
          </w:p>
        </w:tc>
      </w:tr>
    </w:tbl>
    <w:sdt>
      <w:sdtPr>
        <w:rPr>
          <w:rFonts w:asciiTheme="minorHAnsi" w:hAnsiTheme="minorHAnsi"/>
          <w:szCs w:val="24"/>
        </w:rPr>
        <w:id w:val="-1804687348"/>
        <w:placeholder>
          <w:docPart w:val="8A64BF0499EE4E2FBF3ED959769BAF9E"/>
        </w:placeholder>
        <w:showingPlcHdr/>
        <w:text/>
      </w:sdtPr>
      <w:sdtContent>
        <w:p w14:paraId="6BE7417F" w14:textId="77777777" w:rsidR="00B82FA2" w:rsidRPr="009814FB" w:rsidRDefault="00B82FA2" w:rsidP="00180A8A">
          <w:pPr>
            <w:pStyle w:val="Heading3"/>
            <w:rPr>
              <w:rFonts w:asciiTheme="minorHAnsi" w:hAnsiTheme="minorHAnsi"/>
              <w:szCs w:val="24"/>
            </w:rPr>
          </w:pPr>
          <w:r w:rsidRPr="009814FB">
            <w:rPr>
              <w:rFonts w:asciiTheme="minorHAnsi" w:hAnsiTheme="minorHAnsi"/>
              <w:szCs w:val="24"/>
            </w:rPr>
            <w:t>Assessment 1</w:t>
          </w:r>
        </w:p>
      </w:sdtContent>
    </w:sdt>
    <w:sdt>
      <w:sdtPr>
        <w:rPr>
          <w:rFonts w:eastAsia="Times New Roman" w:cs="Arial"/>
          <w:color w:val="000000" w:themeColor="text1"/>
          <w:sz w:val="24"/>
          <w:szCs w:val="24"/>
        </w:rPr>
        <w:id w:val="-315412458"/>
        <w:placeholder>
          <w:docPart w:val="FF2D29CDE0A24B60827A2755A5601D7F"/>
        </w:placeholder>
        <w:text w:multiLine="1"/>
      </w:sdtPr>
      <w:sdtContent>
        <w:p w14:paraId="21C88C77" w14:textId="7CEF4241" w:rsidR="00B82FA2" w:rsidRPr="00F22DA5" w:rsidRDefault="00F14E15" w:rsidP="00BF7F20">
          <w:pPr>
            <w:rPr>
              <w:color w:val="000000" w:themeColor="text1"/>
              <w:sz w:val="24"/>
              <w:szCs w:val="24"/>
            </w:rPr>
          </w:pPr>
          <w:r>
            <w:rPr>
              <w:rFonts w:eastAsia="Times New Roman" w:cs="Arial"/>
              <w:color w:val="000000" w:themeColor="text1"/>
              <w:sz w:val="24"/>
              <w:szCs w:val="24"/>
            </w:rPr>
            <w:t>20% Take home assessment # 1 – Chapters 1, 2, 3, 4 inclusive</w:t>
          </w:r>
          <w:r>
            <w:rPr>
              <w:rFonts w:eastAsia="Times New Roman" w:cs="Arial"/>
              <w:color w:val="000000" w:themeColor="text1"/>
              <w:sz w:val="24"/>
              <w:szCs w:val="24"/>
            </w:rPr>
            <w:br/>
            <w:t xml:space="preserve">Posted </w:t>
          </w:r>
          <w:proofErr w:type="spellStart"/>
          <w:r>
            <w:rPr>
              <w:rFonts w:eastAsia="Times New Roman" w:cs="Arial"/>
              <w:color w:val="000000" w:themeColor="text1"/>
              <w:sz w:val="24"/>
              <w:szCs w:val="24"/>
            </w:rPr>
            <w:t>Wedensday</w:t>
          </w:r>
          <w:proofErr w:type="spellEnd"/>
          <w:r>
            <w:rPr>
              <w:rFonts w:eastAsia="Times New Roman" w:cs="Arial"/>
              <w:color w:val="000000" w:themeColor="text1"/>
              <w:sz w:val="24"/>
              <w:szCs w:val="24"/>
            </w:rPr>
            <w:t xml:space="preserve">, February 1st, 2023 @ 6:00 p.m.       Due: Wednesday, February 8th, </w:t>
          </w:r>
          <w:proofErr w:type="gramStart"/>
          <w:r>
            <w:rPr>
              <w:rFonts w:eastAsia="Times New Roman" w:cs="Arial"/>
              <w:color w:val="000000" w:themeColor="text1"/>
              <w:sz w:val="24"/>
              <w:szCs w:val="24"/>
            </w:rPr>
            <w:t>2021</w:t>
          </w:r>
          <w:proofErr w:type="gramEnd"/>
          <w:r>
            <w:rPr>
              <w:rFonts w:eastAsia="Times New Roman" w:cs="Arial"/>
              <w:color w:val="000000" w:themeColor="text1"/>
              <w:sz w:val="24"/>
              <w:szCs w:val="24"/>
            </w:rPr>
            <w:t xml:space="preserve"> at 6 pm., Ontario time (EST)</w:t>
          </w:r>
        </w:p>
      </w:sdtContent>
    </w:sdt>
    <w:sdt>
      <w:sdtPr>
        <w:rPr>
          <w:rFonts w:asciiTheme="minorHAnsi" w:hAnsiTheme="minorHAnsi"/>
          <w:szCs w:val="24"/>
        </w:rPr>
        <w:id w:val="-982156148"/>
        <w:placeholder>
          <w:docPart w:val="673473E0A0E449D7B3DF5D5C72D23634"/>
        </w:placeholder>
        <w:showingPlcHdr/>
        <w:text/>
      </w:sdtPr>
      <w:sdtContent>
        <w:p w14:paraId="25C1774A" w14:textId="77777777" w:rsidR="00B82FA2" w:rsidRPr="00F22DA5" w:rsidRDefault="00B82FA2" w:rsidP="00180A8A">
          <w:pPr>
            <w:pStyle w:val="Heading3"/>
            <w:rPr>
              <w:rFonts w:asciiTheme="minorHAnsi" w:hAnsiTheme="minorHAnsi"/>
              <w:szCs w:val="24"/>
            </w:rPr>
          </w:pPr>
          <w:r w:rsidRPr="00F22DA5">
            <w:rPr>
              <w:rFonts w:asciiTheme="minorHAnsi" w:hAnsiTheme="minorHAnsi"/>
              <w:szCs w:val="24"/>
            </w:rPr>
            <w:t>Assessment 2</w:t>
          </w:r>
        </w:p>
      </w:sdtContent>
    </w:sdt>
    <w:sdt>
      <w:sdtPr>
        <w:rPr>
          <w:rFonts w:eastAsia="Times New Roman" w:cs="Arial"/>
          <w:color w:val="000000"/>
          <w:sz w:val="24"/>
          <w:szCs w:val="24"/>
        </w:rPr>
        <w:id w:val="-1840153296"/>
        <w:placeholder>
          <w:docPart w:val="B064633C31204AE08C232680FABA1ECD"/>
        </w:placeholder>
        <w:text w:multiLine="1"/>
      </w:sdtPr>
      <w:sdtContent>
        <w:p w14:paraId="0A0A255B" w14:textId="5EF0A197" w:rsidR="00B82FA2" w:rsidRPr="00F22DA5" w:rsidRDefault="00F14E15" w:rsidP="00B82FA2">
          <w:pPr>
            <w:rPr>
              <w:sz w:val="24"/>
              <w:szCs w:val="24"/>
            </w:rPr>
          </w:pPr>
          <w:r>
            <w:rPr>
              <w:rFonts w:eastAsia="Times New Roman" w:cs="Arial"/>
              <w:color w:val="000000"/>
              <w:sz w:val="24"/>
              <w:szCs w:val="24"/>
            </w:rPr>
            <w:t>20% Take home assessment # 2 – Chapters 5,6,7,8 inclusive</w:t>
          </w:r>
          <w:r>
            <w:rPr>
              <w:rFonts w:eastAsia="Times New Roman" w:cs="Arial"/>
              <w:color w:val="000000"/>
              <w:sz w:val="24"/>
              <w:szCs w:val="24"/>
            </w:rPr>
            <w:br/>
            <w:t>Posted Wednesday, February 15th, 2023 @6:00 p.m.             Due: Wednesday, March 1</w:t>
          </w:r>
          <w:proofErr w:type="gramStart"/>
          <w:r>
            <w:rPr>
              <w:rFonts w:eastAsia="Times New Roman" w:cs="Arial"/>
              <w:color w:val="000000"/>
              <w:sz w:val="24"/>
              <w:szCs w:val="24"/>
            </w:rPr>
            <w:t>st ,</w:t>
          </w:r>
          <w:proofErr w:type="gramEnd"/>
          <w:r>
            <w:rPr>
              <w:rFonts w:eastAsia="Times New Roman" w:cs="Arial"/>
              <w:color w:val="000000"/>
              <w:sz w:val="24"/>
              <w:szCs w:val="24"/>
            </w:rPr>
            <w:t xml:space="preserve"> 2023  at 6 p.m. Ontario time (EST)</w:t>
          </w:r>
        </w:p>
      </w:sdtContent>
    </w:sdt>
    <w:sdt>
      <w:sdtPr>
        <w:rPr>
          <w:rFonts w:asciiTheme="minorHAnsi" w:hAnsiTheme="minorHAnsi"/>
          <w:szCs w:val="24"/>
        </w:rPr>
        <w:id w:val="975728126"/>
        <w:placeholder>
          <w:docPart w:val="3F824C1D510E46119E6A9119AC7BA8EF"/>
        </w:placeholder>
        <w:showingPlcHdr/>
        <w:text/>
      </w:sdtPr>
      <w:sdtContent>
        <w:p w14:paraId="4247D4DF" w14:textId="77777777" w:rsidR="00B82FA2" w:rsidRPr="00F22DA5" w:rsidRDefault="00B82FA2" w:rsidP="00180A8A">
          <w:pPr>
            <w:pStyle w:val="Heading3"/>
            <w:rPr>
              <w:rFonts w:asciiTheme="minorHAnsi" w:hAnsiTheme="minorHAnsi"/>
              <w:szCs w:val="24"/>
            </w:rPr>
          </w:pPr>
          <w:r w:rsidRPr="00F22DA5">
            <w:rPr>
              <w:rFonts w:asciiTheme="minorHAnsi" w:hAnsiTheme="minorHAnsi"/>
              <w:szCs w:val="24"/>
            </w:rPr>
            <w:t>Assessment 3</w:t>
          </w:r>
        </w:p>
      </w:sdtContent>
    </w:sdt>
    <w:sdt>
      <w:sdtPr>
        <w:rPr>
          <w:rFonts w:eastAsiaTheme="majorEastAsia" w:cstheme="majorBidi"/>
          <w:sz w:val="24"/>
          <w:szCs w:val="24"/>
        </w:rPr>
        <w:id w:val="914903909"/>
        <w:placeholder>
          <w:docPart w:val="B9C9D4D21E72431B9F35CAA6A3C655D5"/>
        </w:placeholder>
        <w:text w:multiLine="1"/>
      </w:sdtPr>
      <w:sdtContent>
        <w:p w14:paraId="58BE4D6C" w14:textId="7F005DEA" w:rsidR="00B82FA2" w:rsidRPr="00F22DA5" w:rsidRDefault="00F14E15" w:rsidP="00F22DA5">
          <w:pPr>
            <w:rPr>
              <w:sz w:val="24"/>
              <w:szCs w:val="24"/>
            </w:rPr>
          </w:pPr>
          <w:r w:rsidRPr="00FA0824">
            <w:rPr>
              <w:rFonts w:eastAsiaTheme="majorEastAsia" w:cstheme="majorBidi"/>
              <w:sz w:val="24"/>
              <w:szCs w:val="24"/>
            </w:rPr>
            <w:t>20% Take home assessment # 3 – Chapters 9, 10, 11, 12</w:t>
          </w:r>
          <w:r w:rsidRPr="00FA0824">
            <w:rPr>
              <w:rFonts w:eastAsiaTheme="majorEastAsia" w:cstheme="majorBidi"/>
              <w:sz w:val="24"/>
              <w:szCs w:val="24"/>
            </w:rPr>
            <w:br/>
            <w:t>Post – Wednesday, March 15th, 2021 @11:00 p.m.       Due: Wednesday, March 22nd, 2022  at 5 p.m. Ontario time, (EST)</w:t>
          </w:r>
          <w:r w:rsidRPr="00FA0824">
            <w:rPr>
              <w:rFonts w:eastAsiaTheme="majorEastAsia" w:cstheme="majorBidi"/>
              <w:sz w:val="24"/>
              <w:szCs w:val="24"/>
            </w:rPr>
            <w:br/>
          </w:r>
          <w:r w:rsidRPr="00FA0824">
            <w:rPr>
              <w:rFonts w:eastAsiaTheme="majorEastAsia" w:cstheme="majorBidi"/>
              <w:sz w:val="24"/>
              <w:szCs w:val="24"/>
            </w:rPr>
            <w:lastRenderedPageBreak/>
            <w:br/>
            <w:t>Assessment 4</w:t>
          </w:r>
          <w:r w:rsidRPr="00FA0824">
            <w:rPr>
              <w:rFonts w:eastAsiaTheme="majorEastAsia" w:cstheme="majorBidi"/>
              <w:sz w:val="24"/>
              <w:szCs w:val="24"/>
            </w:rPr>
            <w:br/>
            <w:t>25% Final Course Project – Design an elements  of a training program based on case provided.</w:t>
          </w:r>
          <w:r w:rsidRPr="00FA0824">
            <w:rPr>
              <w:rFonts w:eastAsiaTheme="majorEastAsia" w:cstheme="majorBidi"/>
              <w:sz w:val="24"/>
              <w:szCs w:val="24"/>
            </w:rPr>
            <w:br/>
            <w:t>Needs Analysis, Training Design,  Transfer of Training, Training Evaluation</w:t>
          </w:r>
          <w:r w:rsidRPr="00FA0824">
            <w:rPr>
              <w:rFonts w:eastAsiaTheme="majorEastAsia" w:cstheme="majorBidi"/>
              <w:sz w:val="24"/>
              <w:szCs w:val="24"/>
            </w:rPr>
            <w:br/>
          </w:r>
          <w:r w:rsidRPr="00FA0824">
            <w:rPr>
              <w:rFonts w:eastAsiaTheme="majorEastAsia" w:cstheme="majorBidi"/>
              <w:sz w:val="24"/>
              <w:szCs w:val="24"/>
            </w:rPr>
            <w:br/>
            <w:t>Post  - Introduce project -  Monday, March 27th, 2023 at 6:00 p.m.</w:t>
          </w:r>
          <w:r w:rsidRPr="00FA0824">
            <w:rPr>
              <w:rFonts w:eastAsiaTheme="majorEastAsia" w:cstheme="majorBidi"/>
              <w:sz w:val="24"/>
              <w:szCs w:val="24"/>
            </w:rPr>
            <w:br/>
            <w:t>Due:   Completed project - Monday, April 12th, 2023 at 6:00 p.m. Ontario time (EST)</w:t>
          </w:r>
          <w:r w:rsidRPr="00FA0824">
            <w:rPr>
              <w:rFonts w:eastAsiaTheme="majorEastAsia" w:cstheme="majorBidi"/>
              <w:sz w:val="24"/>
              <w:szCs w:val="24"/>
            </w:rPr>
            <w:br/>
          </w:r>
          <w:r w:rsidRPr="00FA0824">
            <w:rPr>
              <w:rFonts w:eastAsiaTheme="majorEastAsia" w:cstheme="majorBidi"/>
              <w:sz w:val="24"/>
              <w:szCs w:val="24"/>
            </w:rPr>
            <w:br/>
            <w:t xml:space="preserve">NOTE:  All Assessments have a 24 hour grace period. No permission required or penalty assessed. </w:t>
          </w:r>
        </w:p>
      </w:sdtContent>
    </w:sdt>
    <w:p w14:paraId="59DB6A5A" w14:textId="77777777" w:rsidR="00F14E15" w:rsidRPr="00F14E15" w:rsidRDefault="00F14E15" w:rsidP="00F14E15">
      <w:pPr>
        <w:shd w:val="clear" w:color="auto" w:fill="FFFFFF"/>
        <w:spacing w:after="300"/>
        <w:ind w:left="-600" w:right="-600"/>
        <w:outlineLvl w:val="0"/>
        <w:rPr>
          <w:rFonts w:ascii="Open Sans" w:eastAsia="Times New Roman" w:hAnsi="Open Sans" w:cs="Open Sans"/>
          <w:b/>
          <w:bCs/>
          <w:color w:val="150F40"/>
          <w:kern w:val="36"/>
          <w:sz w:val="24"/>
          <w:szCs w:val="24"/>
        </w:rPr>
      </w:pPr>
      <w:r w:rsidRPr="00F14E15">
        <w:rPr>
          <w:rFonts w:ascii="Open Sans" w:eastAsia="Times New Roman" w:hAnsi="Open Sans" w:cs="Open Sans"/>
          <w:b/>
          <w:bCs/>
          <w:color w:val="150F40"/>
          <w:kern w:val="36"/>
          <w:sz w:val="24"/>
          <w:szCs w:val="24"/>
        </w:rPr>
        <w:t>Course Schedule-Psych 340 -Winter 2023</w:t>
      </w:r>
    </w:p>
    <w:p w14:paraId="518BE160" w14:textId="77777777" w:rsidR="00F14E15" w:rsidRPr="00BA228B" w:rsidRDefault="00F14E15" w:rsidP="00F14E15">
      <w:pPr>
        <w:shd w:val="clear" w:color="auto" w:fill="ECECEC"/>
        <w:jc w:val="center"/>
        <w:rPr>
          <w:rFonts w:ascii="Open Sans" w:eastAsia="Times New Roman" w:hAnsi="Open Sans" w:cs="Open Sans"/>
          <w:color w:val="222222"/>
          <w:sz w:val="23"/>
          <w:szCs w:val="23"/>
        </w:rPr>
      </w:pPr>
      <w:r w:rsidRPr="00BA228B">
        <w:rPr>
          <w:rFonts w:ascii="Open Sans" w:eastAsia="Times New Roman" w:hAnsi="Open Sans" w:cs="Open Sans"/>
          <w:b/>
          <w:bCs/>
          <w:caps/>
          <w:color w:val="A81400"/>
          <w:sz w:val="23"/>
          <w:szCs w:val="23"/>
        </w:rPr>
        <w:t>IMPORTANT:</w:t>
      </w:r>
      <w:r w:rsidRPr="00BA228B">
        <w:rPr>
          <w:rFonts w:ascii="Open Sans" w:eastAsia="Times New Roman" w:hAnsi="Open Sans" w:cs="Open Sans"/>
          <w:b/>
          <w:bCs/>
          <w:color w:val="222222"/>
          <w:sz w:val="23"/>
          <w:szCs w:val="23"/>
        </w:rPr>
        <w:t> ALL TIMES EASTERN</w:t>
      </w:r>
      <w:r w:rsidRPr="00BA228B">
        <w:rPr>
          <w:rFonts w:ascii="Open Sans" w:eastAsia="Times New Roman" w:hAnsi="Open Sans" w:cs="Open Sans"/>
          <w:color w:val="222222"/>
          <w:sz w:val="23"/>
          <w:szCs w:val="23"/>
        </w:rPr>
        <w:t> - Please see the </w:t>
      </w:r>
      <w:hyperlink r:id="rId8" w:tgtFrame="_self" w:history="1">
        <w:r w:rsidRPr="00BA228B">
          <w:rPr>
            <w:rFonts w:ascii="Open Sans" w:eastAsia="Times New Roman" w:hAnsi="Open Sans" w:cs="Open Sans"/>
            <w:color w:val="0000EE"/>
            <w:sz w:val="23"/>
            <w:szCs w:val="23"/>
            <w:u w:val="single"/>
          </w:rPr>
          <w:t>University Policies</w:t>
        </w:r>
      </w:hyperlink>
      <w:r w:rsidRPr="00BA228B">
        <w:rPr>
          <w:rFonts w:ascii="Open Sans" w:eastAsia="Times New Roman" w:hAnsi="Open Sans" w:cs="Open Sans"/>
          <w:color w:val="222222"/>
          <w:sz w:val="23"/>
          <w:szCs w:val="23"/>
        </w:rPr>
        <w:t> section of your Course Outline for details</w:t>
      </w:r>
    </w:p>
    <w:tbl>
      <w:tblPr>
        <w:tblW w:w="9483" w:type="dxa"/>
        <w:tblInd w:w="18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78"/>
        <w:gridCol w:w="1322"/>
        <w:gridCol w:w="2489"/>
        <w:gridCol w:w="1725"/>
        <w:gridCol w:w="3138"/>
        <w:gridCol w:w="31"/>
      </w:tblGrid>
      <w:tr w:rsidR="00F14E15" w:rsidRPr="00BA228B" w14:paraId="525F48B0" w14:textId="77777777" w:rsidTr="00F14E15">
        <w:trPr>
          <w:gridAfter w:val="1"/>
          <w:wAfter w:w="31" w:type="dxa"/>
        </w:trPr>
        <w:tc>
          <w:tcPr>
            <w:tcW w:w="7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52022D" w14:textId="77777777" w:rsidR="00F14E15" w:rsidRPr="00BA228B" w:rsidRDefault="00F14E15" w:rsidP="00D0541D">
            <w:pPr>
              <w:spacing w:after="300"/>
              <w:jc w:val="center"/>
              <w:rPr>
                <w:rFonts w:ascii="Times New Roman" w:eastAsia="Times New Roman" w:hAnsi="Times New Roman" w:cs="Times New Roman"/>
                <w:b/>
                <w:bCs/>
              </w:rPr>
            </w:pPr>
            <w:r w:rsidRPr="00BA228B">
              <w:rPr>
                <w:rFonts w:ascii="Times New Roman" w:eastAsia="Times New Roman" w:hAnsi="Times New Roman" w:cs="Times New Roman"/>
                <w:b/>
                <w:bCs/>
              </w:rPr>
              <w:t>Week</w:t>
            </w:r>
          </w:p>
        </w:tc>
        <w:tc>
          <w:tcPr>
            <w:tcW w:w="132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2A848A" w14:textId="77777777" w:rsidR="00F14E15" w:rsidRPr="00BA228B" w:rsidRDefault="00F14E15" w:rsidP="00D0541D">
            <w:pPr>
              <w:spacing w:after="300"/>
              <w:jc w:val="center"/>
              <w:rPr>
                <w:rFonts w:ascii="Times New Roman" w:eastAsia="Times New Roman" w:hAnsi="Times New Roman" w:cs="Times New Roman"/>
                <w:b/>
                <w:bCs/>
              </w:rPr>
            </w:pPr>
            <w:r>
              <w:rPr>
                <w:rFonts w:ascii="Times New Roman" w:eastAsia="Times New Roman" w:hAnsi="Times New Roman" w:cs="Times New Roman"/>
                <w:b/>
                <w:bCs/>
              </w:rPr>
              <w:t>Date</w:t>
            </w:r>
          </w:p>
        </w:tc>
        <w:tc>
          <w:tcPr>
            <w:tcW w:w="2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2B7648" w14:textId="77777777" w:rsidR="00F14E15" w:rsidRPr="00BA228B" w:rsidRDefault="00F14E15" w:rsidP="00D0541D">
            <w:pPr>
              <w:spacing w:after="300"/>
              <w:jc w:val="center"/>
              <w:rPr>
                <w:rFonts w:ascii="Times New Roman" w:eastAsia="Times New Roman" w:hAnsi="Times New Roman" w:cs="Times New Roman"/>
                <w:b/>
                <w:bCs/>
              </w:rPr>
            </w:pPr>
            <w:r>
              <w:rPr>
                <w:rFonts w:ascii="Times New Roman" w:eastAsia="Times New Roman" w:hAnsi="Times New Roman" w:cs="Times New Roman"/>
                <w:b/>
                <w:bCs/>
              </w:rPr>
              <w:t>Chapter</w:t>
            </w:r>
          </w:p>
        </w:tc>
        <w:tc>
          <w:tcPr>
            <w:tcW w:w="4863"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655AF5" w14:textId="77777777" w:rsidR="00F14E15" w:rsidRPr="00BA228B" w:rsidRDefault="00F14E15" w:rsidP="00D0541D">
            <w:pPr>
              <w:spacing w:after="300"/>
              <w:jc w:val="center"/>
              <w:rPr>
                <w:rFonts w:ascii="Times New Roman" w:eastAsia="Times New Roman" w:hAnsi="Times New Roman" w:cs="Times New Roman"/>
                <w:b/>
                <w:bCs/>
              </w:rPr>
            </w:pPr>
            <w:r>
              <w:rPr>
                <w:rFonts w:ascii="Times New Roman" w:eastAsia="Times New Roman" w:hAnsi="Times New Roman" w:cs="Times New Roman"/>
                <w:b/>
                <w:bCs/>
              </w:rPr>
              <w:t>Topic</w:t>
            </w:r>
            <w:r w:rsidRPr="00BA228B">
              <w:rPr>
                <w:rFonts w:ascii="Times New Roman" w:eastAsia="Times New Roman" w:hAnsi="Times New Roman" w:cs="Times New Roman"/>
                <w:b/>
                <w:bCs/>
              </w:rPr>
              <w:t xml:space="preserve"> </w:t>
            </w:r>
          </w:p>
        </w:tc>
      </w:tr>
      <w:tr w:rsidR="00F14E15" w:rsidRPr="00BA228B" w14:paraId="7C9844F7" w14:textId="77777777" w:rsidTr="00F14E15">
        <w:trPr>
          <w:gridAfter w:val="1"/>
          <w:wAfter w:w="31" w:type="dxa"/>
          <w:trHeight w:val="1204"/>
        </w:trPr>
        <w:tc>
          <w:tcPr>
            <w:tcW w:w="778" w:type="dxa"/>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14:paraId="2C74600E" w14:textId="77777777" w:rsidR="00F14E15" w:rsidRPr="00BA228B" w:rsidRDefault="00F14E15" w:rsidP="00D0541D">
            <w:pPr>
              <w:spacing w:after="300"/>
              <w:rPr>
                <w:rFonts w:ascii="Times New Roman" w:eastAsia="Times New Roman" w:hAnsi="Times New Roman" w:cs="Times New Roman"/>
                <w:b/>
                <w:bCs/>
              </w:rPr>
            </w:pPr>
            <w:r w:rsidRPr="00BA228B">
              <w:rPr>
                <w:rFonts w:ascii="Times New Roman" w:eastAsia="Times New Roman" w:hAnsi="Times New Roman" w:cs="Times New Roman"/>
                <w:b/>
                <w:bCs/>
              </w:rPr>
              <w:t>Week 1</w:t>
            </w:r>
          </w:p>
        </w:tc>
        <w:tc>
          <w:tcPr>
            <w:tcW w:w="132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795C3F1" w14:textId="77777777"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Monday, January 9</w:t>
            </w:r>
            <w:r w:rsidRPr="00BA228B">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14:paraId="178AB9A3" w14:textId="77777777" w:rsidR="00F14E15" w:rsidRPr="00BA228B"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Wednesday, January 11th</w:t>
            </w:r>
          </w:p>
        </w:tc>
        <w:tc>
          <w:tcPr>
            <w:tcW w:w="2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00067D3" w14:textId="77777777"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Course Intro</w:t>
            </w:r>
          </w:p>
          <w:p w14:paraId="6A9BD9AC" w14:textId="77777777" w:rsidR="00F14E15" w:rsidRPr="00BA228B" w:rsidRDefault="00F14E15" w:rsidP="00D0541D">
            <w:pPr>
              <w:spacing w:after="300"/>
              <w:rPr>
                <w:rFonts w:ascii="Times New Roman" w:eastAsia="Times New Roman" w:hAnsi="Times New Roman" w:cs="Times New Roman"/>
              </w:rPr>
            </w:pPr>
            <w:r w:rsidRPr="00BA228B">
              <w:rPr>
                <w:rFonts w:ascii="Times New Roman" w:eastAsia="Times New Roman" w:hAnsi="Times New Roman" w:cs="Times New Roman"/>
              </w:rPr>
              <w:t>Chapter 1</w:t>
            </w:r>
            <w:r w:rsidRPr="00BA228B">
              <w:rPr>
                <w:rFonts w:ascii="Times New Roman" w:eastAsia="Times New Roman" w:hAnsi="Times New Roman" w:cs="Times New Roman"/>
              </w:rPr>
              <w:br/>
            </w:r>
          </w:p>
        </w:tc>
        <w:tc>
          <w:tcPr>
            <w:tcW w:w="486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7FA9B62" w14:textId="77777777"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 xml:space="preserve">Course Introduction </w:t>
            </w:r>
          </w:p>
          <w:p w14:paraId="64280120" w14:textId="77777777"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 xml:space="preserve">Chapter 1 - The Training &amp; Development Process </w:t>
            </w:r>
          </w:p>
          <w:p w14:paraId="6DC012A5" w14:textId="77777777" w:rsidR="00F14E15" w:rsidRPr="00BA228B" w:rsidRDefault="00F14E15" w:rsidP="00D0541D">
            <w:pPr>
              <w:spacing w:after="300"/>
              <w:rPr>
                <w:rFonts w:ascii="Times New Roman" w:eastAsia="Times New Roman" w:hAnsi="Times New Roman" w:cs="Times New Roman"/>
              </w:rPr>
            </w:pPr>
          </w:p>
        </w:tc>
      </w:tr>
      <w:tr w:rsidR="00F14E15" w:rsidRPr="00BA228B" w14:paraId="59BD800F" w14:textId="77777777" w:rsidTr="00F14E15">
        <w:trPr>
          <w:trHeight w:val="20"/>
        </w:trPr>
        <w:tc>
          <w:tcPr>
            <w:tcW w:w="2100" w:type="dxa"/>
            <w:gridSpan w:val="2"/>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789AAFD6" w14:textId="77777777" w:rsidR="00F14E15" w:rsidRPr="00BA228B" w:rsidRDefault="00F14E15" w:rsidP="00D0541D">
            <w:pPr>
              <w:spacing w:after="300"/>
              <w:rPr>
                <w:rFonts w:ascii="Times New Roman" w:eastAsia="Times New Roman" w:hAnsi="Times New Roman" w:cs="Times New Roman"/>
                <w:b/>
                <w:bCs/>
              </w:rPr>
            </w:pPr>
          </w:p>
        </w:tc>
        <w:tc>
          <w:tcPr>
            <w:tcW w:w="2489"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6158AB89" w14:textId="77777777" w:rsidR="00F14E15" w:rsidRPr="00BA228B" w:rsidRDefault="00F14E15" w:rsidP="00D0541D">
            <w:pPr>
              <w:spacing w:after="300"/>
              <w:rPr>
                <w:rFonts w:ascii="Times New Roman" w:eastAsia="Times New Roman" w:hAnsi="Times New Roman" w:cs="Times New Roman"/>
              </w:rPr>
            </w:pPr>
          </w:p>
        </w:tc>
        <w:tc>
          <w:tcPr>
            <w:tcW w:w="172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21B99E48" w14:textId="77777777" w:rsidR="00F14E15" w:rsidRPr="00BA228B" w:rsidRDefault="00F14E15" w:rsidP="00D0541D">
            <w:pPr>
              <w:spacing w:after="300"/>
              <w:rPr>
                <w:rFonts w:ascii="Times New Roman" w:eastAsia="Times New Roman" w:hAnsi="Times New Roman" w:cs="Times New Roman"/>
              </w:rPr>
            </w:pPr>
          </w:p>
        </w:tc>
        <w:tc>
          <w:tcPr>
            <w:tcW w:w="3169"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8F9FF21" w14:textId="77777777" w:rsidR="00F14E15" w:rsidRPr="00BA228B" w:rsidRDefault="00F14E15" w:rsidP="00D0541D">
            <w:pPr>
              <w:spacing w:after="300"/>
              <w:rPr>
                <w:rFonts w:ascii="Times New Roman" w:eastAsia="Times New Roman" w:hAnsi="Times New Roman" w:cs="Times New Roman"/>
              </w:rPr>
            </w:pPr>
          </w:p>
        </w:tc>
      </w:tr>
      <w:tr w:rsidR="00F14E15" w:rsidRPr="00BA228B" w14:paraId="79C30D1B" w14:textId="77777777" w:rsidTr="00F14E15">
        <w:trPr>
          <w:gridAfter w:val="1"/>
          <w:wAfter w:w="31" w:type="dxa"/>
          <w:trHeight w:val="787"/>
        </w:trPr>
        <w:tc>
          <w:tcPr>
            <w:tcW w:w="778"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55E6AEF1" w14:textId="77777777" w:rsidR="00F14E15" w:rsidRPr="00BA228B" w:rsidRDefault="00F14E15" w:rsidP="00D0541D">
            <w:pPr>
              <w:spacing w:after="300"/>
              <w:jc w:val="center"/>
              <w:rPr>
                <w:rFonts w:ascii="Times New Roman" w:eastAsia="Times New Roman" w:hAnsi="Times New Roman" w:cs="Times New Roman"/>
                <w:b/>
                <w:bCs/>
              </w:rPr>
            </w:pPr>
            <w:r w:rsidRPr="00BA228B">
              <w:rPr>
                <w:rFonts w:ascii="Times New Roman" w:eastAsia="Times New Roman" w:hAnsi="Times New Roman" w:cs="Times New Roman"/>
                <w:b/>
                <w:bCs/>
              </w:rPr>
              <w:t>Week 2</w:t>
            </w:r>
          </w:p>
        </w:tc>
        <w:tc>
          <w:tcPr>
            <w:tcW w:w="132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D2382F" w14:textId="77777777"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Monday, January 16</w:t>
            </w:r>
            <w:r w:rsidRPr="00B974F7">
              <w:rPr>
                <w:rFonts w:ascii="Times New Roman" w:eastAsia="Times New Roman" w:hAnsi="Times New Roman" w:cs="Times New Roman"/>
                <w:vertAlign w:val="superscript"/>
              </w:rPr>
              <w:t>th</w:t>
            </w:r>
          </w:p>
          <w:p w14:paraId="54C21460" w14:textId="77777777" w:rsidR="00F14E15" w:rsidRPr="00BA228B"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Wednesday, January 18th</w:t>
            </w:r>
          </w:p>
        </w:tc>
        <w:tc>
          <w:tcPr>
            <w:tcW w:w="2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9494A5" w14:textId="77777777" w:rsidR="00F14E15" w:rsidRDefault="00F14E15" w:rsidP="00D0541D">
            <w:pPr>
              <w:spacing w:after="300"/>
              <w:rPr>
                <w:rFonts w:ascii="Times New Roman" w:eastAsia="Times New Roman" w:hAnsi="Times New Roman" w:cs="Times New Roman"/>
              </w:rPr>
            </w:pPr>
            <w:r w:rsidRPr="00BA228B">
              <w:rPr>
                <w:rFonts w:ascii="Times New Roman" w:eastAsia="Times New Roman" w:hAnsi="Times New Roman" w:cs="Times New Roman"/>
              </w:rPr>
              <w:t xml:space="preserve">Chapter </w:t>
            </w:r>
            <w:r>
              <w:rPr>
                <w:rFonts w:ascii="Times New Roman" w:eastAsia="Times New Roman" w:hAnsi="Times New Roman" w:cs="Times New Roman"/>
              </w:rPr>
              <w:t>2</w:t>
            </w:r>
          </w:p>
          <w:p w14:paraId="43175BC0" w14:textId="77777777" w:rsidR="00F14E15" w:rsidRPr="00BA228B"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Chapter 3</w:t>
            </w:r>
            <w:r w:rsidRPr="00BA228B">
              <w:rPr>
                <w:rFonts w:ascii="Times New Roman" w:eastAsia="Times New Roman" w:hAnsi="Times New Roman" w:cs="Times New Roman"/>
              </w:rPr>
              <w:br/>
            </w:r>
          </w:p>
        </w:tc>
        <w:tc>
          <w:tcPr>
            <w:tcW w:w="4863"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CC1DC1" w14:textId="77777777" w:rsidR="00F14E15" w:rsidRDefault="00F14E15" w:rsidP="00D0541D">
            <w:pPr>
              <w:spacing w:after="300"/>
              <w:rPr>
                <w:rFonts w:ascii="Times New Roman" w:eastAsia="Times New Roman" w:hAnsi="Times New Roman" w:cs="Times New Roman"/>
              </w:rPr>
            </w:pPr>
            <w:r w:rsidRPr="009A08CE">
              <w:rPr>
                <w:rFonts w:ascii="Times New Roman" w:eastAsia="Times New Roman" w:hAnsi="Times New Roman" w:cs="Times New Roman"/>
              </w:rPr>
              <w:t>Chapter 2- Learning &amp; Motivation</w:t>
            </w:r>
          </w:p>
          <w:p w14:paraId="7227BE79" w14:textId="2D9E3062" w:rsidR="00F14E15" w:rsidRPr="00BA228B"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Chapter 3- Needs Analysis Process</w:t>
            </w:r>
          </w:p>
        </w:tc>
      </w:tr>
      <w:tr w:rsidR="00F14E15" w:rsidRPr="00BA228B" w14:paraId="4DEE14AD" w14:textId="77777777" w:rsidTr="00F14E15">
        <w:trPr>
          <w:gridAfter w:val="1"/>
          <w:wAfter w:w="31" w:type="dxa"/>
        </w:trPr>
        <w:tc>
          <w:tcPr>
            <w:tcW w:w="778" w:type="dxa"/>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14:paraId="30FAA9AC" w14:textId="77777777" w:rsidR="00F14E15" w:rsidRPr="00BA228B" w:rsidRDefault="00F14E15" w:rsidP="00D0541D">
            <w:pPr>
              <w:spacing w:after="300"/>
              <w:jc w:val="center"/>
              <w:rPr>
                <w:rFonts w:ascii="Times New Roman" w:eastAsia="Times New Roman" w:hAnsi="Times New Roman" w:cs="Times New Roman"/>
                <w:b/>
                <w:bCs/>
              </w:rPr>
            </w:pPr>
            <w:r w:rsidRPr="00BA228B">
              <w:rPr>
                <w:rFonts w:ascii="Times New Roman" w:eastAsia="Times New Roman" w:hAnsi="Times New Roman" w:cs="Times New Roman"/>
                <w:b/>
                <w:bCs/>
              </w:rPr>
              <w:t>Week 3</w:t>
            </w:r>
          </w:p>
        </w:tc>
        <w:tc>
          <w:tcPr>
            <w:tcW w:w="132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B4C09BF" w14:textId="77777777"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Monday, January 23</w:t>
            </w:r>
            <w:r w:rsidRPr="00B974F7">
              <w:rPr>
                <w:rFonts w:ascii="Times New Roman" w:eastAsia="Times New Roman" w:hAnsi="Times New Roman" w:cs="Times New Roman"/>
                <w:vertAlign w:val="superscript"/>
              </w:rPr>
              <w:t>rd</w:t>
            </w:r>
          </w:p>
          <w:p w14:paraId="4F1EAB32" w14:textId="77777777" w:rsidR="00F14E15" w:rsidRPr="00BA228B"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lastRenderedPageBreak/>
              <w:t>Wednesday January 25th</w:t>
            </w:r>
          </w:p>
        </w:tc>
        <w:tc>
          <w:tcPr>
            <w:tcW w:w="2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69A6997" w14:textId="77777777" w:rsidR="00F14E15" w:rsidRDefault="00F14E15" w:rsidP="00D0541D">
            <w:pPr>
              <w:spacing w:after="300"/>
              <w:rPr>
                <w:rFonts w:ascii="Times New Roman" w:eastAsia="Times New Roman" w:hAnsi="Times New Roman" w:cs="Times New Roman"/>
              </w:rPr>
            </w:pPr>
            <w:r w:rsidRPr="00BA228B">
              <w:rPr>
                <w:rFonts w:ascii="Times New Roman" w:eastAsia="Times New Roman" w:hAnsi="Times New Roman" w:cs="Times New Roman"/>
              </w:rPr>
              <w:lastRenderedPageBreak/>
              <w:t xml:space="preserve">Chapter </w:t>
            </w:r>
            <w:r>
              <w:rPr>
                <w:rFonts w:ascii="Times New Roman" w:eastAsia="Times New Roman" w:hAnsi="Times New Roman" w:cs="Times New Roman"/>
              </w:rPr>
              <w:t>3</w:t>
            </w:r>
          </w:p>
          <w:p w14:paraId="4CD1AA2F" w14:textId="77777777" w:rsidR="00F14E15" w:rsidRPr="00BA228B"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 xml:space="preserve">Chapter 4 </w:t>
            </w:r>
          </w:p>
        </w:tc>
        <w:tc>
          <w:tcPr>
            <w:tcW w:w="486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27AAF3B" w14:textId="77777777"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 xml:space="preserve">Chapter 3- The Needs Analysis Process </w:t>
            </w:r>
            <w:proofErr w:type="spellStart"/>
            <w:r>
              <w:rPr>
                <w:rFonts w:ascii="Times New Roman" w:eastAsia="Times New Roman" w:hAnsi="Times New Roman" w:cs="Times New Roman"/>
              </w:rPr>
              <w:t>con’t</w:t>
            </w:r>
            <w:proofErr w:type="spellEnd"/>
          </w:p>
          <w:p w14:paraId="57A14253" w14:textId="77777777"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Chapter 4 – Training Design</w:t>
            </w:r>
          </w:p>
          <w:p w14:paraId="607A4676" w14:textId="77777777" w:rsidR="00F14E15" w:rsidRPr="00BA228B" w:rsidRDefault="00F14E15" w:rsidP="00D0541D">
            <w:pPr>
              <w:spacing w:after="300"/>
              <w:rPr>
                <w:rFonts w:ascii="Times New Roman" w:eastAsia="Times New Roman" w:hAnsi="Times New Roman" w:cs="Times New Roman"/>
              </w:rPr>
            </w:pPr>
          </w:p>
        </w:tc>
      </w:tr>
      <w:tr w:rsidR="00F14E15" w:rsidRPr="00BA228B" w14:paraId="326226AC" w14:textId="77777777" w:rsidTr="00F14E15">
        <w:trPr>
          <w:gridAfter w:val="1"/>
          <w:wAfter w:w="31" w:type="dxa"/>
          <w:trHeight w:val="2417"/>
        </w:trPr>
        <w:tc>
          <w:tcPr>
            <w:tcW w:w="778"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419C1BB2" w14:textId="77777777" w:rsidR="00F14E15" w:rsidRPr="00BA228B" w:rsidRDefault="00F14E15" w:rsidP="00D0541D">
            <w:pPr>
              <w:spacing w:after="300"/>
              <w:jc w:val="center"/>
              <w:rPr>
                <w:rFonts w:ascii="Times New Roman" w:eastAsia="Times New Roman" w:hAnsi="Times New Roman" w:cs="Times New Roman"/>
                <w:b/>
                <w:bCs/>
              </w:rPr>
            </w:pPr>
            <w:r w:rsidRPr="00BA228B">
              <w:rPr>
                <w:rFonts w:ascii="Times New Roman" w:eastAsia="Times New Roman" w:hAnsi="Times New Roman" w:cs="Times New Roman"/>
                <w:b/>
                <w:bCs/>
              </w:rPr>
              <w:t>Week 4</w:t>
            </w:r>
          </w:p>
        </w:tc>
        <w:tc>
          <w:tcPr>
            <w:tcW w:w="132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DF5641" w14:textId="77777777" w:rsidR="00F14E15" w:rsidRDefault="00F14E15" w:rsidP="00D0541D">
            <w:pPr>
              <w:spacing w:after="300"/>
              <w:rPr>
                <w:rFonts w:ascii="Times New Roman" w:eastAsia="Times New Roman" w:hAnsi="Times New Roman" w:cs="Times New Roman"/>
              </w:rPr>
            </w:pPr>
            <w:r>
              <w:t xml:space="preserve">Monday, </w:t>
            </w:r>
            <w:r>
              <w:rPr>
                <w:rFonts w:ascii="Times New Roman" w:eastAsia="Times New Roman" w:hAnsi="Times New Roman" w:cs="Times New Roman"/>
              </w:rPr>
              <w:t>January 30</w:t>
            </w:r>
            <w:r w:rsidRPr="00B974F7">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14:paraId="3EFCC63E" w14:textId="77777777" w:rsidR="00F14E15" w:rsidRDefault="00F14E15" w:rsidP="00D0541D">
            <w:pPr>
              <w:spacing w:after="300"/>
              <w:rPr>
                <w:rFonts w:ascii="Times New Roman" w:eastAsia="Times New Roman" w:hAnsi="Times New Roman" w:cs="Times New Roman"/>
              </w:rPr>
            </w:pPr>
          </w:p>
          <w:p w14:paraId="024E0F12" w14:textId="77777777" w:rsidR="00F14E15" w:rsidRPr="00BA228B"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Wednesday, February 1st</w:t>
            </w:r>
          </w:p>
        </w:tc>
        <w:tc>
          <w:tcPr>
            <w:tcW w:w="2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A4D127" w14:textId="77777777"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Chapter 4</w:t>
            </w:r>
          </w:p>
          <w:p w14:paraId="58F86DB5" w14:textId="77777777" w:rsidR="00F14E15" w:rsidRDefault="00F14E15" w:rsidP="00D0541D">
            <w:pPr>
              <w:spacing w:after="300"/>
              <w:rPr>
                <w:rFonts w:ascii="Times New Roman" w:eastAsia="Times New Roman" w:hAnsi="Times New Roman" w:cs="Times New Roman"/>
              </w:rPr>
            </w:pPr>
          </w:p>
          <w:p w14:paraId="4D958D7D" w14:textId="77777777" w:rsidR="00F14E15" w:rsidRPr="00BA228B"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 xml:space="preserve">Chapter 5 </w:t>
            </w:r>
          </w:p>
        </w:tc>
        <w:tc>
          <w:tcPr>
            <w:tcW w:w="4863"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68DC77" w14:textId="53D2F886" w:rsidR="00F14E15" w:rsidRDefault="00F14E15" w:rsidP="00D0541D">
            <w:pPr>
              <w:spacing w:after="300"/>
              <w:rPr>
                <w:rFonts w:ascii="Times New Roman" w:eastAsia="Times New Roman" w:hAnsi="Times New Roman" w:cs="Times New Roman"/>
              </w:rPr>
            </w:pPr>
            <w:r w:rsidRPr="009A08CE">
              <w:rPr>
                <w:rFonts w:ascii="Times New Roman" w:eastAsia="Times New Roman" w:hAnsi="Times New Roman" w:cs="Times New Roman"/>
              </w:rPr>
              <w:t xml:space="preserve">Chapter </w:t>
            </w:r>
            <w:r>
              <w:rPr>
                <w:rFonts w:ascii="Times New Roman" w:eastAsia="Times New Roman" w:hAnsi="Times New Roman" w:cs="Times New Roman"/>
              </w:rPr>
              <w:t>4</w:t>
            </w:r>
            <w:r w:rsidRPr="009A08CE">
              <w:rPr>
                <w:rFonts w:ascii="Times New Roman" w:eastAsia="Times New Roman" w:hAnsi="Times New Roman" w:cs="Times New Roman"/>
              </w:rPr>
              <w:t xml:space="preserve"> – </w:t>
            </w:r>
            <w:r>
              <w:rPr>
                <w:rFonts w:ascii="Times New Roman" w:eastAsia="Times New Roman" w:hAnsi="Times New Roman" w:cs="Times New Roman"/>
              </w:rPr>
              <w:t xml:space="preserve">Training Design </w:t>
            </w:r>
            <w:proofErr w:type="spellStart"/>
            <w:r>
              <w:rPr>
                <w:rFonts w:ascii="Times New Roman" w:eastAsia="Times New Roman" w:hAnsi="Times New Roman" w:cs="Times New Roman"/>
              </w:rPr>
              <w:t>con’t</w:t>
            </w:r>
            <w:proofErr w:type="spellEnd"/>
          </w:p>
          <w:p w14:paraId="4DDE991F" w14:textId="77777777"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 xml:space="preserve">Chapter 5 - </w:t>
            </w:r>
            <w:r w:rsidRPr="009A08CE">
              <w:rPr>
                <w:rFonts w:ascii="Times New Roman" w:eastAsia="Times New Roman" w:hAnsi="Times New Roman" w:cs="Times New Roman"/>
              </w:rPr>
              <w:t xml:space="preserve">Off the Job Training </w:t>
            </w:r>
          </w:p>
          <w:p w14:paraId="6FA51692" w14:textId="77777777" w:rsidR="00F14E15" w:rsidRDefault="00F14E15" w:rsidP="00D0541D">
            <w:pPr>
              <w:spacing w:after="300"/>
              <w:rPr>
                <w:rFonts w:ascii="Times New Roman" w:eastAsia="Times New Roman" w:hAnsi="Times New Roman" w:cs="Times New Roman"/>
                <w:b/>
                <w:bCs/>
              </w:rPr>
            </w:pPr>
            <w:r w:rsidRPr="00D64B8E">
              <w:rPr>
                <w:rFonts w:ascii="Times New Roman" w:eastAsia="Times New Roman" w:hAnsi="Times New Roman" w:cs="Times New Roman"/>
                <w:b/>
                <w:bCs/>
              </w:rPr>
              <w:t xml:space="preserve">Assessment </w:t>
            </w:r>
            <w:r>
              <w:rPr>
                <w:rFonts w:ascii="Times New Roman" w:eastAsia="Times New Roman" w:hAnsi="Times New Roman" w:cs="Times New Roman"/>
                <w:b/>
                <w:bCs/>
              </w:rPr>
              <w:t xml:space="preserve">1 - </w:t>
            </w:r>
            <w:r w:rsidRPr="00D64B8E">
              <w:rPr>
                <w:rFonts w:ascii="Times New Roman" w:eastAsia="Times New Roman" w:hAnsi="Times New Roman" w:cs="Times New Roman"/>
                <w:b/>
                <w:bCs/>
              </w:rPr>
              <w:t xml:space="preserve">Opens </w:t>
            </w:r>
          </w:p>
          <w:p w14:paraId="2B5FD6DA" w14:textId="77777777" w:rsidR="00F14E15" w:rsidRDefault="00F14E15" w:rsidP="00D0541D">
            <w:pPr>
              <w:spacing w:after="300"/>
              <w:rPr>
                <w:rFonts w:ascii="Times New Roman" w:eastAsia="Times New Roman" w:hAnsi="Times New Roman" w:cs="Times New Roman"/>
                <w:b/>
                <w:bCs/>
              </w:rPr>
            </w:pPr>
            <w:r>
              <w:rPr>
                <w:rFonts w:ascii="Times New Roman" w:eastAsia="Times New Roman" w:hAnsi="Times New Roman" w:cs="Times New Roman"/>
                <w:b/>
                <w:bCs/>
              </w:rPr>
              <w:t xml:space="preserve">Wednesday, Feb. 1st </w:t>
            </w:r>
            <w:r w:rsidRPr="00D64B8E">
              <w:rPr>
                <w:rFonts w:ascii="Times New Roman" w:eastAsia="Times New Roman" w:hAnsi="Times New Roman" w:cs="Times New Roman"/>
                <w:b/>
                <w:bCs/>
              </w:rPr>
              <w:t>at 6:00 p.m.</w:t>
            </w:r>
          </w:p>
          <w:p w14:paraId="16C22DC2" w14:textId="77777777" w:rsidR="00F14E15" w:rsidRPr="00181200" w:rsidRDefault="00F14E15" w:rsidP="00D0541D">
            <w:pPr>
              <w:spacing w:after="300"/>
              <w:rPr>
                <w:rFonts w:ascii="Times New Roman" w:eastAsia="Times New Roman" w:hAnsi="Times New Roman" w:cs="Times New Roman"/>
                <w:sz w:val="40"/>
                <w:szCs w:val="40"/>
              </w:rPr>
            </w:pPr>
            <w:r>
              <w:rPr>
                <w:rFonts w:ascii="Times New Roman" w:eastAsia="Times New Roman" w:hAnsi="Times New Roman" w:cs="Times New Roman"/>
                <w:b/>
                <w:bCs/>
              </w:rPr>
              <w:t>Chapters 1, 2, 3, &amp; 4</w:t>
            </w:r>
          </w:p>
        </w:tc>
      </w:tr>
      <w:tr w:rsidR="00F14E15" w:rsidRPr="00BA228B" w14:paraId="70D7085C" w14:textId="77777777" w:rsidTr="00F14E15">
        <w:trPr>
          <w:gridAfter w:val="1"/>
          <w:wAfter w:w="31" w:type="dxa"/>
          <w:trHeight w:val="858"/>
        </w:trPr>
        <w:tc>
          <w:tcPr>
            <w:tcW w:w="778" w:type="dxa"/>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14:paraId="5AAB9DFB" w14:textId="77777777" w:rsidR="00F14E15" w:rsidRPr="00BA228B" w:rsidRDefault="00F14E15" w:rsidP="00D0541D">
            <w:pPr>
              <w:spacing w:after="300"/>
              <w:jc w:val="center"/>
              <w:rPr>
                <w:rFonts w:ascii="Times New Roman" w:eastAsia="Times New Roman" w:hAnsi="Times New Roman" w:cs="Times New Roman"/>
                <w:b/>
                <w:bCs/>
              </w:rPr>
            </w:pPr>
            <w:r w:rsidRPr="00BA228B">
              <w:rPr>
                <w:rFonts w:ascii="Times New Roman" w:eastAsia="Times New Roman" w:hAnsi="Times New Roman" w:cs="Times New Roman"/>
                <w:b/>
                <w:bCs/>
              </w:rPr>
              <w:t>Week 5</w:t>
            </w:r>
          </w:p>
        </w:tc>
        <w:tc>
          <w:tcPr>
            <w:tcW w:w="132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4D89681" w14:textId="77777777"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Monday, February 6</w:t>
            </w:r>
            <w:r w:rsidRPr="00B974F7">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14:paraId="0412910F" w14:textId="77777777" w:rsidR="00F14E15" w:rsidRDefault="00F14E15" w:rsidP="00D0541D">
            <w:pPr>
              <w:spacing w:after="300"/>
              <w:rPr>
                <w:rFonts w:ascii="Times New Roman" w:eastAsia="Times New Roman" w:hAnsi="Times New Roman" w:cs="Times New Roman"/>
              </w:rPr>
            </w:pPr>
          </w:p>
          <w:p w14:paraId="575396C8" w14:textId="77777777" w:rsidR="00F14E15" w:rsidRPr="00BA228B"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Wednesday, February 8th</w:t>
            </w:r>
          </w:p>
        </w:tc>
        <w:tc>
          <w:tcPr>
            <w:tcW w:w="2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CCC688C" w14:textId="77777777" w:rsidR="00F14E15" w:rsidRDefault="00F14E15" w:rsidP="00D0541D">
            <w:pPr>
              <w:spacing w:after="300"/>
              <w:rPr>
                <w:rFonts w:ascii="Times New Roman" w:eastAsia="Times New Roman" w:hAnsi="Times New Roman" w:cs="Times New Roman"/>
              </w:rPr>
            </w:pPr>
            <w:r w:rsidRPr="00BA228B">
              <w:rPr>
                <w:rFonts w:ascii="Times New Roman" w:eastAsia="Times New Roman" w:hAnsi="Times New Roman" w:cs="Times New Roman"/>
              </w:rPr>
              <w:t>Chapter</w:t>
            </w:r>
            <w:r>
              <w:rPr>
                <w:rFonts w:ascii="Times New Roman" w:eastAsia="Times New Roman" w:hAnsi="Times New Roman" w:cs="Times New Roman"/>
              </w:rPr>
              <w:t xml:space="preserve"> 5</w:t>
            </w:r>
          </w:p>
          <w:p w14:paraId="08D3A04C" w14:textId="77777777" w:rsidR="00F14E15" w:rsidRDefault="00F14E15" w:rsidP="00D0541D">
            <w:pPr>
              <w:spacing w:after="300"/>
              <w:rPr>
                <w:rFonts w:ascii="Times New Roman" w:eastAsia="Times New Roman" w:hAnsi="Times New Roman" w:cs="Times New Roman"/>
              </w:rPr>
            </w:pPr>
          </w:p>
          <w:p w14:paraId="39B94A7E" w14:textId="77777777" w:rsidR="00F14E15" w:rsidRPr="00BA228B"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Chapter 6</w:t>
            </w:r>
          </w:p>
        </w:tc>
        <w:tc>
          <w:tcPr>
            <w:tcW w:w="486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E932CD3" w14:textId="07549B35" w:rsidR="00F14E15" w:rsidRP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 xml:space="preserve">Chapter 5 - </w:t>
            </w:r>
            <w:r w:rsidRPr="009A08CE">
              <w:rPr>
                <w:rFonts w:ascii="Times New Roman" w:eastAsia="Times New Roman" w:hAnsi="Times New Roman" w:cs="Times New Roman"/>
              </w:rPr>
              <w:t xml:space="preserve">Off the Job Training </w:t>
            </w:r>
            <w:proofErr w:type="spellStart"/>
            <w:r>
              <w:rPr>
                <w:rFonts w:ascii="Times New Roman" w:eastAsia="Times New Roman" w:hAnsi="Times New Roman" w:cs="Times New Roman"/>
              </w:rPr>
              <w:t>con’t</w:t>
            </w:r>
            <w:proofErr w:type="spellEnd"/>
          </w:p>
          <w:p w14:paraId="6F2BA38B" w14:textId="77777777" w:rsidR="00F14E15" w:rsidRDefault="00F14E15" w:rsidP="00D0541D">
            <w:pPr>
              <w:spacing w:after="300"/>
              <w:rPr>
                <w:rFonts w:ascii="Times New Roman" w:eastAsia="Times New Roman" w:hAnsi="Times New Roman" w:cs="Times New Roman"/>
                <w:b/>
                <w:bCs/>
              </w:rPr>
            </w:pPr>
            <w:r>
              <w:rPr>
                <w:rFonts w:ascii="Times New Roman" w:eastAsia="Times New Roman" w:hAnsi="Times New Roman" w:cs="Times New Roman"/>
              </w:rPr>
              <w:t>Chapter 6 - On the Job Training</w:t>
            </w:r>
            <w:r>
              <w:rPr>
                <w:rFonts w:ascii="Times New Roman" w:eastAsia="Times New Roman" w:hAnsi="Times New Roman" w:cs="Times New Roman"/>
                <w:b/>
                <w:bCs/>
              </w:rPr>
              <w:t xml:space="preserve"> </w:t>
            </w:r>
          </w:p>
          <w:p w14:paraId="782E064D" w14:textId="77777777" w:rsidR="00F14E15" w:rsidRDefault="00F14E15" w:rsidP="00D0541D">
            <w:pPr>
              <w:spacing w:after="300"/>
              <w:rPr>
                <w:rFonts w:ascii="Times New Roman" w:eastAsia="Times New Roman" w:hAnsi="Times New Roman" w:cs="Times New Roman"/>
                <w:b/>
                <w:bCs/>
              </w:rPr>
            </w:pPr>
            <w:r>
              <w:rPr>
                <w:rFonts w:ascii="Times New Roman" w:eastAsia="Times New Roman" w:hAnsi="Times New Roman" w:cs="Times New Roman"/>
                <w:b/>
                <w:bCs/>
              </w:rPr>
              <w:t>Assessment 1 – Due</w:t>
            </w:r>
          </w:p>
          <w:p w14:paraId="18B4AD17" w14:textId="77777777" w:rsidR="00F14E15" w:rsidRDefault="00F14E15" w:rsidP="00D0541D">
            <w:pPr>
              <w:spacing w:after="300"/>
              <w:rPr>
                <w:rFonts w:ascii="Times New Roman" w:eastAsia="Times New Roman" w:hAnsi="Times New Roman" w:cs="Times New Roman"/>
                <w:b/>
                <w:bCs/>
              </w:rPr>
            </w:pPr>
            <w:r>
              <w:rPr>
                <w:rFonts w:ascii="Times New Roman" w:eastAsia="Times New Roman" w:hAnsi="Times New Roman" w:cs="Times New Roman"/>
                <w:b/>
                <w:bCs/>
              </w:rPr>
              <w:t xml:space="preserve"> Wednesday, February 8</w:t>
            </w:r>
            <w:r w:rsidRPr="00181200">
              <w:rPr>
                <w:rFonts w:ascii="Times New Roman" w:eastAsia="Times New Roman" w:hAnsi="Times New Roman" w:cs="Times New Roman"/>
                <w:b/>
                <w:bCs/>
                <w:vertAlign w:val="superscript"/>
              </w:rPr>
              <w:t>th</w:t>
            </w:r>
            <w:r>
              <w:rPr>
                <w:rFonts w:ascii="Times New Roman" w:eastAsia="Times New Roman" w:hAnsi="Times New Roman" w:cs="Times New Roman"/>
                <w:b/>
                <w:bCs/>
              </w:rPr>
              <w:t xml:space="preserve"> - 6:00 p.m.</w:t>
            </w:r>
          </w:p>
          <w:p w14:paraId="6660FB3C" w14:textId="77777777" w:rsidR="00F14E15" w:rsidRPr="00181200" w:rsidRDefault="00F14E15" w:rsidP="00D0541D">
            <w:pPr>
              <w:spacing w:after="300"/>
              <w:rPr>
                <w:rFonts w:ascii="Times New Roman" w:eastAsia="Times New Roman" w:hAnsi="Times New Roman" w:cs="Times New Roman"/>
                <w:b/>
                <w:bCs/>
              </w:rPr>
            </w:pPr>
            <w:r>
              <w:rPr>
                <w:rFonts w:ascii="Times New Roman" w:eastAsia="Times New Roman" w:hAnsi="Times New Roman" w:cs="Times New Roman"/>
                <w:b/>
                <w:bCs/>
              </w:rPr>
              <w:t>Learn Drop Box</w:t>
            </w:r>
          </w:p>
          <w:p w14:paraId="31930942" w14:textId="77777777" w:rsidR="00F14E15" w:rsidRPr="00BA228B" w:rsidRDefault="00F14E15" w:rsidP="00D0541D">
            <w:pPr>
              <w:spacing w:after="300"/>
              <w:rPr>
                <w:rFonts w:ascii="Times New Roman" w:eastAsia="Times New Roman" w:hAnsi="Times New Roman" w:cs="Times New Roman"/>
              </w:rPr>
            </w:pPr>
          </w:p>
        </w:tc>
      </w:tr>
      <w:tr w:rsidR="00F14E15" w:rsidRPr="00BA228B" w14:paraId="109CF764" w14:textId="77777777" w:rsidTr="00F14E15">
        <w:trPr>
          <w:gridAfter w:val="1"/>
          <w:wAfter w:w="31" w:type="dxa"/>
          <w:trHeight w:val="4556"/>
        </w:trPr>
        <w:tc>
          <w:tcPr>
            <w:tcW w:w="778"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79B0AA15" w14:textId="77777777" w:rsidR="00F14E15" w:rsidRPr="00BA228B" w:rsidRDefault="00F14E15" w:rsidP="00D0541D">
            <w:pPr>
              <w:spacing w:after="300"/>
              <w:jc w:val="center"/>
              <w:rPr>
                <w:rFonts w:ascii="Times New Roman" w:eastAsia="Times New Roman" w:hAnsi="Times New Roman" w:cs="Times New Roman"/>
                <w:b/>
                <w:bCs/>
              </w:rPr>
            </w:pPr>
            <w:r w:rsidRPr="00BA228B">
              <w:rPr>
                <w:rFonts w:ascii="Times New Roman" w:eastAsia="Times New Roman" w:hAnsi="Times New Roman" w:cs="Times New Roman"/>
                <w:b/>
                <w:bCs/>
              </w:rPr>
              <w:t>Week 6</w:t>
            </w:r>
          </w:p>
        </w:tc>
        <w:tc>
          <w:tcPr>
            <w:tcW w:w="132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79E3DD" w14:textId="77777777"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Monday, February 13</w:t>
            </w:r>
            <w:r w:rsidRPr="00D64B8E">
              <w:rPr>
                <w:rFonts w:ascii="Times New Roman" w:eastAsia="Times New Roman" w:hAnsi="Times New Roman" w:cs="Times New Roman"/>
                <w:vertAlign w:val="superscript"/>
              </w:rPr>
              <w:t>th</w:t>
            </w:r>
          </w:p>
          <w:p w14:paraId="24274F0F" w14:textId="77777777" w:rsidR="00F14E15" w:rsidRDefault="00F14E15" w:rsidP="00D0541D">
            <w:pPr>
              <w:spacing w:after="300"/>
              <w:rPr>
                <w:rFonts w:ascii="Times New Roman" w:eastAsia="Times New Roman" w:hAnsi="Times New Roman" w:cs="Times New Roman"/>
              </w:rPr>
            </w:pPr>
          </w:p>
          <w:p w14:paraId="1310A7A7" w14:textId="77777777" w:rsidR="00F14E15" w:rsidRPr="00BA228B"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Wednesday, February 15</w:t>
            </w:r>
            <w:r w:rsidRPr="00D64B8E">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tc>
        <w:tc>
          <w:tcPr>
            <w:tcW w:w="2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FC63CD" w14:textId="77777777"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Chapter 7</w:t>
            </w:r>
          </w:p>
          <w:p w14:paraId="6D8D5070" w14:textId="77777777" w:rsidR="00F14E15" w:rsidRPr="00BA228B" w:rsidRDefault="00F14E15" w:rsidP="00D0541D">
            <w:pPr>
              <w:spacing w:after="300"/>
              <w:rPr>
                <w:rFonts w:ascii="Times New Roman" w:eastAsia="Times New Roman" w:hAnsi="Times New Roman" w:cs="Times New Roman"/>
              </w:rPr>
            </w:pPr>
          </w:p>
        </w:tc>
        <w:tc>
          <w:tcPr>
            <w:tcW w:w="4863"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418549" w14:textId="6FAE2880"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 xml:space="preserve">Chapter 7 - Technology Based Training </w:t>
            </w:r>
          </w:p>
          <w:p w14:paraId="72E42CFE" w14:textId="106E39DA" w:rsidR="00F14E15" w:rsidRP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 xml:space="preserve">Chapter 8 - Training Delivery </w:t>
            </w:r>
          </w:p>
          <w:p w14:paraId="369F0582" w14:textId="77777777" w:rsidR="00F14E15" w:rsidRDefault="00F14E15" w:rsidP="00D0541D">
            <w:pPr>
              <w:spacing w:after="300"/>
              <w:rPr>
                <w:rFonts w:ascii="Times New Roman" w:eastAsia="Times New Roman" w:hAnsi="Times New Roman" w:cs="Times New Roman"/>
                <w:b/>
                <w:bCs/>
              </w:rPr>
            </w:pPr>
            <w:r w:rsidRPr="00D64B8E">
              <w:rPr>
                <w:rFonts w:ascii="Times New Roman" w:eastAsia="Times New Roman" w:hAnsi="Times New Roman" w:cs="Times New Roman"/>
                <w:b/>
                <w:bCs/>
              </w:rPr>
              <w:t xml:space="preserve">Assessment </w:t>
            </w:r>
            <w:r>
              <w:rPr>
                <w:rFonts w:ascii="Times New Roman" w:eastAsia="Times New Roman" w:hAnsi="Times New Roman" w:cs="Times New Roman"/>
                <w:b/>
                <w:bCs/>
              </w:rPr>
              <w:t>2 - Opens</w:t>
            </w:r>
            <w:r w:rsidRPr="00D64B8E">
              <w:rPr>
                <w:rFonts w:ascii="Times New Roman" w:eastAsia="Times New Roman" w:hAnsi="Times New Roman" w:cs="Times New Roman"/>
                <w:b/>
                <w:bCs/>
              </w:rPr>
              <w:t xml:space="preserve"> </w:t>
            </w:r>
          </w:p>
          <w:p w14:paraId="0DA3222C" w14:textId="77777777" w:rsidR="00F14E15" w:rsidRDefault="00F14E15" w:rsidP="00D0541D">
            <w:pPr>
              <w:spacing w:after="300"/>
              <w:rPr>
                <w:rFonts w:ascii="Times New Roman" w:eastAsia="Times New Roman" w:hAnsi="Times New Roman" w:cs="Times New Roman"/>
                <w:b/>
                <w:bCs/>
              </w:rPr>
            </w:pPr>
            <w:r>
              <w:rPr>
                <w:rFonts w:ascii="Times New Roman" w:eastAsia="Times New Roman" w:hAnsi="Times New Roman" w:cs="Times New Roman"/>
                <w:b/>
                <w:bCs/>
              </w:rPr>
              <w:t>Wednesday, February 15th</w:t>
            </w:r>
            <w:r w:rsidRPr="00D64B8E">
              <w:rPr>
                <w:rFonts w:ascii="Times New Roman" w:eastAsia="Times New Roman" w:hAnsi="Times New Roman" w:cs="Times New Roman"/>
                <w:b/>
                <w:bCs/>
              </w:rPr>
              <w:t xml:space="preserve"> at 6:00 p.m.</w:t>
            </w:r>
          </w:p>
          <w:p w14:paraId="4662B293" w14:textId="77777777" w:rsidR="00F14E15" w:rsidRDefault="00F14E15" w:rsidP="00D0541D">
            <w:pPr>
              <w:spacing w:after="300"/>
              <w:rPr>
                <w:rFonts w:ascii="Times New Roman" w:eastAsia="Times New Roman" w:hAnsi="Times New Roman" w:cs="Times New Roman"/>
                <w:b/>
                <w:bCs/>
              </w:rPr>
            </w:pPr>
            <w:r>
              <w:rPr>
                <w:rFonts w:ascii="Times New Roman" w:eastAsia="Times New Roman" w:hAnsi="Times New Roman" w:cs="Times New Roman"/>
                <w:b/>
                <w:bCs/>
              </w:rPr>
              <w:t>Chapter 5, 6, 7 &amp; 8</w:t>
            </w:r>
          </w:p>
          <w:p w14:paraId="53697AE8" w14:textId="77777777" w:rsidR="00F14E15" w:rsidRPr="00BA228B" w:rsidRDefault="00F14E15" w:rsidP="00D0541D">
            <w:pPr>
              <w:spacing w:after="300"/>
              <w:rPr>
                <w:rFonts w:ascii="Times New Roman" w:eastAsia="Times New Roman" w:hAnsi="Times New Roman" w:cs="Times New Roman"/>
              </w:rPr>
            </w:pPr>
          </w:p>
        </w:tc>
      </w:tr>
      <w:tr w:rsidR="00F14E15" w:rsidRPr="00BA228B" w14:paraId="299BA53B" w14:textId="77777777" w:rsidTr="00F14E15">
        <w:trPr>
          <w:gridAfter w:val="1"/>
          <w:wAfter w:w="31" w:type="dxa"/>
          <w:trHeight w:val="739"/>
        </w:trPr>
        <w:tc>
          <w:tcPr>
            <w:tcW w:w="778" w:type="dxa"/>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14:paraId="70CB7A63" w14:textId="77777777" w:rsidR="00F14E15" w:rsidRPr="00BA228B" w:rsidRDefault="00F14E15" w:rsidP="00D0541D">
            <w:pPr>
              <w:spacing w:after="300"/>
              <w:jc w:val="center"/>
              <w:rPr>
                <w:rFonts w:ascii="Times New Roman" w:eastAsia="Times New Roman" w:hAnsi="Times New Roman" w:cs="Times New Roman"/>
                <w:b/>
                <w:bCs/>
              </w:rPr>
            </w:pPr>
            <w:r w:rsidRPr="00BA228B">
              <w:rPr>
                <w:rFonts w:ascii="Times New Roman" w:eastAsia="Times New Roman" w:hAnsi="Times New Roman" w:cs="Times New Roman"/>
                <w:b/>
                <w:bCs/>
              </w:rPr>
              <w:lastRenderedPageBreak/>
              <w:t>Week 7</w:t>
            </w:r>
          </w:p>
        </w:tc>
        <w:tc>
          <w:tcPr>
            <w:tcW w:w="132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923179C" w14:textId="77777777" w:rsidR="00F14E15" w:rsidRPr="00D64B8E" w:rsidRDefault="00F14E15" w:rsidP="00D0541D">
            <w:pPr>
              <w:spacing w:after="300"/>
              <w:rPr>
                <w:rFonts w:ascii="Times New Roman" w:eastAsia="Times New Roman" w:hAnsi="Times New Roman" w:cs="Times New Roman"/>
                <w:b/>
                <w:bCs/>
              </w:rPr>
            </w:pPr>
            <w:r w:rsidRPr="00D64B8E">
              <w:rPr>
                <w:rFonts w:ascii="Times New Roman" w:eastAsia="Times New Roman" w:hAnsi="Times New Roman" w:cs="Times New Roman"/>
                <w:b/>
                <w:bCs/>
              </w:rPr>
              <w:t>READING WEEK</w:t>
            </w:r>
          </w:p>
          <w:p w14:paraId="624D8806" w14:textId="77777777" w:rsidR="00F14E15" w:rsidRPr="00BA228B" w:rsidRDefault="00F14E15" w:rsidP="00D0541D">
            <w:pPr>
              <w:spacing w:after="300"/>
              <w:rPr>
                <w:rFonts w:ascii="Times New Roman" w:eastAsia="Times New Roman" w:hAnsi="Times New Roman" w:cs="Times New Roman"/>
              </w:rPr>
            </w:pPr>
            <w:r w:rsidRPr="00D64B8E">
              <w:rPr>
                <w:rFonts w:ascii="Times New Roman" w:eastAsia="Times New Roman" w:hAnsi="Times New Roman" w:cs="Times New Roman"/>
                <w:b/>
                <w:bCs/>
              </w:rPr>
              <w:t>NO CLASSES</w:t>
            </w:r>
            <w:r>
              <w:rPr>
                <w:rFonts w:ascii="Times New Roman" w:eastAsia="Times New Roman" w:hAnsi="Times New Roman" w:cs="Times New Roman"/>
              </w:rPr>
              <w:t xml:space="preserve">  </w:t>
            </w:r>
          </w:p>
        </w:tc>
        <w:tc>
          <w:tcPr>
            <w:tcW w:w="2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3682B8A" w14:textId="77777777" w:rsidR="00F14E15" w:rsidRPr="00BA228B" w:rsidRDefault="00F14E15" w:rsidP="00D0541D">
            <w:pPr>
              <w:spacing w:after="300"/>
              <w:rPr>
                <w:rFonts w:ascii="Times New Roman" w:eastAsia="Times New Roman" w:hAnsi="Times New Roman" w:cs="Times New Roman"/>
              </w:rPr>
            </w:pPr>
          </w:p>
        </w:tc>
        <w:tc>
          <w:tcPr>
            <w:tcW w:w="486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E5B3369" w14:textId="77777777" w:rsidR="00F14E15" w:rsidRDefault="00F14E15" w:rsidP="00D0541D">
            <w:pPr>
              <w:spacing w:after="300"/>
              <w:rPr>
                <w:rFonts w:ascii="Times New Roman" w:eastAsia="Times New Roman" w:hAnsi="Times New Roman" w:cs="Times New Roman"/>
                <w:b/>
                <w:bCs/>
              </w:rPr>
            </w:pPr>
            <w:r>
              <w:rPr>
                <w:rFonts w:ascii="Times New Roman" w:eastAsia="Times New Roman" w:hAnsi="Times New Roman" w:cs="Times New Roman"/>
                <w:b/>
                <w:bCs/>
              </w:rPr>
              <w:t>SATURDAY FEBRARY 18</w:t>
            </w:r>
            <w:r w:rsidRPr="00D64B8E">
              <w:rPr>
                <w:rFonts w:ascii="Times New Roman" w:eastAsia="Times New Roman" w:hAnsi="Times New Roman" w:cs="Times New Roman"/>
                <w:b/>
                <w:bCs/>
                <w:vertAlign w:val="superscript"/>
              </w:rPr>
              <w:t>TH</w:t>
            </w:r>
            <w:r>
              <w:rPr>
                <w:rFonts w:ascii="Times New Roman" w:eastAsia="Times New Roman" w:hAnsi="Times New Roman" w:cs="Times New Roman"/>
                <w:b/>
                <w:bCs/>
              </w:rPr>
              <w:t xml:space="preserve"> – </w:t>
            </w:r>
          </w:p>
          <w:p w14:paraId="6BD01AA9" w14:textId="77777777" w:rsidR="00F14E15" w:rsidRPr="00BA228B" w:rsidRDefault="00F14E15" w:rsidP="00D0541D">
            <w:pPr>
              <w:spacing w:after="300"/>
              <w:rPr>
                <w:rFonts w:ascii="Times New Roman" w:eastAsia="Times New Roman" w:hAnsi="Times New Roman" w:cs="Times New Roman"/>
              </w:rPr>
            </w:pPr>
            <w:r>
              <w:rPr>
                <w:rFonts w:ascii="Times New Roman" w:eastAsia="Times New Roman" w:hAnsi="Times New Roman" w:cs="Times New Roman"/>
                <w:b/>
                <w:bCs/>
              </w:rPr>
              <w:t>SUNDAY FRBRUARY 26TH</w:t>
            </w:r>
          </w:p>
        </w:tc>
      </w:tr>
      <w:tr w:rsidR="00F14E15" w:rsidRPr="00BA228B" w14:paraId="48BC2F70" w14:textId="77777777" w:rsidTr="00F14E15">
        <w:trPr>
          <w:trHeight w:val="20"/>
        </w:trPr>
        <w:tc>
          <w:tcPr>
            <w:tcW w:w="2100" w:type="dxa"/>
            <w:gridSpan w:val="2"/>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531E8832" w14:textId="77777777" w:rsidR="00F14E15" w:rsidRPr="00BA228B" w:rsidRDefault="00F14E15" w:rsidP="00D0541D">
            <w:pPr>
              <w:spacing w:after="300"/>
              <w:rPr>
                <w:rFonts w:ascii="Times New Roman" w:eastAsia="Times New Roman" w:hAnsi="Times New Roman" w:cs="Times New Roman"/>
                <w:b/>
                <w:bCs/>
              </w:rPr>
            </w:pPr>
          </w:p>
        </w:tc>
        <w:tc>
          <w:tcPr>
            <w:tcW w:w="2489"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555BD61B" w14:textId="77777777" w:rsidR="00F14E15" w:rsidRPr="00BA228B" w:rsidRDefault="00F14E15" w:rsidP="00D0541D">
            <w:pPr>
              <w:spacing w:after="300"/>
              <w:rPr>
                <w:rFonts w:ascii="Times New Roman" w:eastAsia="Times New Roman" w:hAnsi="Times New Roman" w:cs="Times New Roman"/>
              </w:rPr>
            </w:pPr>
          </w:p>
        </w:tc>
        <w:tc>
          <w:tcPr>
            <w:tcW w:w="172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3F31B1E2" w14:textId="77777777" w:rsidR="00F14E15" w:rsidRPr="00BA228B" w:rsidRDefault="00F14E15" w:rsidP="00D0541D">
            <w:pPr>
              <w:spacing w:after="300"/>
              <w:rPr>
                <w:rFonts w:ascii="Times New Roman" w:eastAsia="Times New Roman" w:hAnsi="Times New Roman" w:cs="Times New Roman"/>
              </w:rPr>
            </w:pPr>
          </w:p>
        </w:tc>
        <w:tc>
          <w:tcPr>
            <w:tcW w:w="3169"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0821067" w14:textId="77777777" w:rsidR="00F14E15" w:rsidRPr="00BA228B" w:rsidRDefault="00F14E15" w:rsidP="00D0541D">
            <w:pPr>
              <w:spacing w:after="300"/>
              <w:rPr>
                <w:rFonts w:ascii="Times New Roman" w:eastAsia="Times New Roman" w:hAnsi="Times New Roman" w:cs="Times New Roman"/>
              </w:rPr>
            </w:pPr>
          </w:p>
        </w:tc>
      </w:tr>
      <w:tr w:rsidR="00F14E15" w:rsidRPr="00BA228B" w14:paraId="2916B747" w14:textId="77777777" w:rsidTr="00F14E15">
        <w:trPr>
          <w:gridAfter w:val="1"/>
          <w:wAfter w:w="31" w:type="dxa"/>
        </w:trPr>
        <w:tc>
          <w:tcPr>
            <w:tcW w:w="778"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7674A471" w14:textId="77777777" w:rsidR="00F14E15" w:rsidRPr="00BA228B" w:rsidRDefault="00F14E15" w:rsidP="00D0541D">
            <w:pPr>
              <w:spacing w:after="300"/>
              <w:jc w:val="center"/>
              <w:rPr>
                <w:rFonts w:ascii="Times New Roman" w:eastAsia="Times New Roman" w:hAnsi="Times New Roman" w:cs="Times New Roman"/>
                <w:b/>
                <w:bCs/>
              </w:rPr>
            </w:pPr>
            <w:r w:rsidRPr="00BA228B">
              <w:rPr>
                <w:rFonts w:ascii="Times New Roman" w:eastAsia="Times New Roman" w:hAnsi="Times New Roman" w:cs="Times New Roman"/>
                <w:b/>
                <w:bCs/>
              </w:rPr>
              <w:t>Week 8</w:t>
            </w:r>
          </w:p>
        </w:tc>
        <w:tc>
          <w:tcPr>
            <w:tcW w:w="132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D56B33" w14:textId="77777777"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Monday, February 27th</w:t>
            </w:r>
          </w:p>
          <w:p w14:paraId="5D7E6FF2" w14:textId="77777777"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Wednesday, March 1</w:t>
            </w:r>
            <w:r w:rsidRPr="00CE785C">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p>
          <w:p w14:paraId="569990D2" w14:textId="77777777" w:rsidR="00F14E15" w:rsidRPr="00BA228B" w:rsidRDefault="00F14E15" w:rsidP="00D0541D">
            <w:pPr>
              <w:spacing w:after="300"/>
              <w:rPr>
                <w:rFonts w:ascii="Times New Roman" w:eastAsia="Times New Roman" w:hAnsi="Times New Roman" w:cs="Times New Roman"/>
                <w:vertAlign w:val="superscript"/>
              </w:rPr>
            </w:pPr>
          </w:p>
        </w:tc>
        <w:tc>
          <w:tcPr>
            <w:tcW w:w="2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55B66F" w14:textId="77777777"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 xml:space="preserve">Chapter 9 </w:t>
            </w:r>
          </w:p>
          <w:p w14:paraId="5F449A9C" w14:textId="77777777" w:rsidR="00F14E15" w:rsidRPr="00BA228B" w:rsidRDefault="00F14E15" w:rsidP="00D0541D">
            <w:pPr>
              <w:spacing w:after="300"/>
              <w:rPr>
                <w:rFonts w:ascii="Times New Roman" w:eastAsia="Times New Roman" w:hAnsi="Times New Roman" w:cs="Times New Roman"/>
              </w:rPr>
            </w:pPr>
          </w:p>
        </w:tc>
        <w:tc>
          <w:tcPr>
            <w:tcW w:w="4863"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EC4E27" w14:textId="77777777" w:rsidR="00F14E15" w:rsidRPr="00CC03F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Chapter 9 – Transfer of Training</w:t>
            </w:r>
          </w:p>
          <w:p w14:paraId="357F1532" w14:textId="77777777"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 xml:space="preserve">Chapter </w:t>
            </w:r>
            <w:proofErr w:type="gramStart"/>
            <w:r>
              <w:rPr>
                <w:rFonts w:ascii="Times New Roman" w:eastAsia="Times New Roman" w:hAnsi="Times New Roman" w:cs="Times New Roman"/>
              </w:rPr>
              <w:t>9  -</w:t>
            </w:r>
            <w:proofErr w:type="gramEnd"/>
            <w:r w:rsidRPr="00637826">
              <w:rPr>
                <w:rFonts w:ascii="Times New Roman" w:eastAsia="Times New Roman" w:hAnsi="Times New Roman" w:cs="Times New Roman"/>
              </w:rPr>
              <w:t xml:space="preserve">Transfer of Training </w:t>
            </w:r>
            <w:proofErr w:type="spellStart"/>
            <w:r>
              <w:rPr>
                <w:rFonts w:ascii="Times New Roman" w:eastAsia="Times New Roman" w:hAnsi="Times New Roman" w:cs="Times New Roman"/>
              </w:rPr>
              <w:t>C</w:t>
            </w:r>
            <w:r w:rsidRPr="00637826">
              <w:rPr>
                <w:rFonts w:ascii="Times New Roman" w:eastAsia="Times New Roman" w:hAnsi="Times New Roman" w:cs="Times New Roman"/>
              </w:rPr>
              <w:t>on’t</w:t>
            </w:r>
            <w:proofErr w:type="spellEnd"/>
          </w:p>
          <w:p w14:paraId="675CEFA3" w14:textId="77777777" w:rsidR="00F14E15" w:rsidRDefault="00F14E15" w:rsidP="00D0541D">
            <w:pPr>
              <w:spacing w:after="300"/>
              <w:rPr>
                <w:rFonts w:ascii="Times New Roman" w:eastAsia="Times New Roman" w:hAnsi="Times New Roman" w:cs="Times New Roman"/>
                <w:b/>
                <w:bCs/>
              </w:rPr>
            </w:pPr>
            <w:r w:rsidRPr="00D64B8E">
              <w:rPr>
                <w:rFonts w:ascii="Times New Roman" w:eastAsia="Times New Roman" w:hAnsi="Times New Roman" w:cs="Times New Roman"/>
                <w:b/>
                <w:bCs/>
              </w:rPr>
              <w:t xml:space="preserve">Assessment </w:t>
            </w:r>
            <w:r>
              <w:rPr>
                <w:rFonts w:ascii="Times New Roman" w:eastAsia="Times New Roman" w:hAnsi="Times New Roman" w:cs="Times New Roman"/>
                <w:b/>
                <w:bCs/>
              </w:rPr>
              <w:t>2 – Due</w:t>
            </w:r>
          </w:p>
          <w:p w14:paraId="73621D33" w14:textId="77777777" w:rsidR="00F14E15" w:rsidRDefault="00F14E15" w:rsidP="00D0541D">
            <w:pPr>
              <w:spacing w:after="300"/>
              <w:rPr>
                <w:rFonts w:ascii="Times New Roman" w:eastAsia="Times New Roman" w:hAnsi="Times New Roman" w:cs="Times New Roman"/>
                <w:b/>
                <w:bCs/>
              </w:rPr>
            </w:pPr>
            <w:r>
              <w:rPr>
                <w:rFonts w:ascii="Times New Roman" w:eastAsia="Times New Roman" w:hAnsi="Times New Roman" w:cs="Times New Roman"/>
                <w:b/>
                <w:bCs/>
              </w:rPr>
              <w:t>Wednesday March 1</w:t>
            </w:r>
            <w:proofErr w:type="gramStart"/>
            <w:r w:rsidRPr="00637826">
              <w:rPr>
                <w:rFonts w:ascii="Times New Roman" w:eastAsia="Times New Roman" w:hAnsi="Times New Roman" w:cs="Times New Roman"/>
                <w:b/>
                <w:bCs/>
                <w:vertAlign w:val="superscript"/>
              </w:rPr>
              <w:t>st</w:t>
            </w:r>
            <w:r>
              <w:rPr>
                <w:rFonts w:ascii="Times New Roman" w:eastAsia="Times New Roman" w:hAnsi="Times New Roman" w:cs="Times New Roman"/>
                <w:b/>
                <w:bCs/>
              </w:rPr>
              <w:t xml:space="preserve"> </w:t>
            </w:r>
            <w:r w:rsidRPr="00D64B8E">
              <w:rPr>
                <w:rFonts w:ascii="Times New Roman" w:eastAsia="Times New Roman" w:hAnsi="Times New Roman" w:cs="Times New Roman"/>
                <w:b/>
                <w:bCs/>
              </w:rPr>
              <w:t xml:space="preserve"> at</w:t>
            </w:r>
            <w:proofErr w:type="gramEnd"/>
            <w:r w:rsidRPr="00D64B8E">
              <w:rPr>
                <w:rFonts w:ascii="Times New Roman" w:eastAsia="Times New Roman" w:hAnsi="Times New Roman" w:cs="Times New Roman"/>
                <w:b/>
                <w:bCs/>
              </w:rPr>
              <w:t xml:space="preserve"> 6:00 p.m.</w:t>
            </w:r>
          </w:p>
          <w:p w14:paraId="16071754" w14:textId="77777777" w:rsidR="00F14E15" w:rsidRPr="00CC03F5" w:rsidRDefault="00F14E15" w:rsidP="00D0541D">
            <w:pPr>
              <w:spacing w:after="300"/>
              <w:rPr>
                <w:rFonts w:ascii="Times New Roman" w:eastAsia="Times New Roman" w:hAnsi="Times New Roman" w:cs="Times New Roman"/>
                <w:b/>
                <w:bCs/>
              </w:rPr>
            </w:pPr>
            <w:r>
              <w:rPr>
                <w:rFonts w:ascii="Times New Roman" w:eastAsia="Times New Roman" w:hAnsi="Times New Roman" w:cs="Times New Roman"/>
                <w:b/>
                <w:bCs/>
              </w:rPr>
              <w:t>Chapter 5, 6, 7 &amp; 8</w:t>
            </w:r>
          </w:p>
        </w:tc>
      </w:tr>
      <w:tr w:rsidR="00F14E15" w:rsidRPr="00BA228B" w14:paraId="11C0915E" w14:textId="77777777" w:rsidTr="00F14E15">
        <w:trPr>
          <w:gridAfter w:val="1"/>
          <w:wAfter w:w="31" w:type="dxa"/>
          <w:trHeight w:val="1707"/>
        </w:trPr>
        <w:tc>
          <w:tcPr>
            <w:tcW w:w="778" w:type="dxa"/>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14:paraId="6781D663" w14:textId="77777777" w:rsidR="00F14E15" w:rsidRPr="00BA228B" w:rsidRDefault="00F14E15" w:rsidP="00D0541D">
            <w:pPr>
              <w:spacing w:after="300"/>
              <w:jc w:val="center"/>
              <w:rPr>
                <w:rFonts w:ascii="Times New Roman" w:eastAsia="Times New Roman" w:hAnsi="Times New Roman" w:cs="Times New Roman"/>
                <w:b/>
                <w:bCs/>
              </w:rPr>
            </w:pPr>
            <w:r w:rsidRPr="00BA228B">
              <w:rPr>
                <w:rFonts w:ascii="Times New Roman" w:eastAsia="Times New Roman" w:hAnsi="Times New Roman" w:cs="Times New Roman"/>
                <w:b/>
                <w:bCs/>
              </w:rPr>
              <w:t>Week 9</w:t>
            </w:r>
          </w:p>
        </w:tc>
        <w:tc>
          <w:tcPr>
            <w:tcW w:w="132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E9B5609" w14:textId="44C534E5"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Monday, March 6th</w:t>
            </w:r>
          </w:p>
          <w:p w14:paraId="08407A1B" w14:textId="77777777" w:rsidR="00F14E15" w:rsidRPr="00BA228B"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Wednesday, March 8th</w:t>
            </w:r>
          </w:p>
        </w:tc>
        <w:tc>
          <w:tcPr>
            <w:tcW w:w="2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C990153" w14:textId="77777777"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Chapter 10</w:t>
            </w:r>
          </w:p>
          <w:p w14:paraId="04D4AABE" w14:textId="77777777" w:rsidR="00F14E15" w:rsidRDefault="00F14E15" w:rsidP="00D0541D">
            <w:pPr>
              <w:spacing w:after="300"/>
              <w:rPr>
                <w:rFonts w:ascii="Times New Roman" w:eastAsia="Times New Roman" w:hAnsi="Times New Roman" w:cs="Times New Roman"/>
              </w:rPr>
            </w:pPr>
          </w:p>
          <w:p w14:paraId="6DA6E97A" w14:textId="77777777" w:rsidR="00F14E15" w:rsidRPr="00BA228B"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Chapter 10</w:t>
            </w:r>
          </w:p>
        </w:tc>
        <w:tc>
          <w:tcPr>
            <w:tcW w:w="486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757DED6" w14:textId="77777777"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Chapter 10 - Training Evaluation</w:t>
            </w:r>
          </w:p>
          <w:p w14:paraId="410C98C6" w14:textId="77777777" w:rsidR="00F14E15" w:rsidRDefault="00F14E15" w:rsidP="00D0541D">
            <w:pPr>
              <w:spacing w:after="300"/>
              <w:rPr>
                <w:rFonts w:ascii="Times New Roman" w:eastAsia="Times New Roman" w:hAnsi="Times New Roman" w:cs="Times New Roman"/>
              </w:rPr>
            </w:pPr>
          </w:p>
          <w:p w14:paraId="1B4DC663" w14:textId="77777777" w:rsidR="00F14E15" w:rsidRPr="00CC03F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 xml:space="preserve">Chapter. 10 - Training Evaluation </w:t>
            </w:r>
            <w:proofErr w:type="spellStart"/>
            <w:r>
              <w:rPr>
                <w:rFonts w:ascii="Times New Roman" w:eastAsia="Times New Roman" w:hAnsi="Times New Roman" w:cs="Times New Roman"/>
              </w:rPr>
              <w:t>con’t</w:t>
            </w:r>
            <w:proofErr w:type="spellEnd"/>
          </w:p>
        </w:tc>
      </w:tr>
      <w:tr w:rsidR="00F14E15" w:rsidRPr="00BA228B" w14:paraId="5E45F23F" w14:textId="77777777" w:rsidTr="00F14E15">
        <w:trPr>
          <w:trHeight w:val="20"/>
        </w:trPr>
        <w:tc>
          <w:tcPr>
            <w:tcW w:w="2100" w:type="dxa"/>
            <w:gridSpan w:val="2"/>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23958EFA" w14:textId="77777777" w:rsidR="00F14E15" w:rsidRPr="00BA228B" w:rsidRDefault="00F14E15" w:rsidP="00D0541D">
            <w:pPr>
              <w:spacing w:after="300"/>
              <w:rPr>
                <w:rFonts w:ascii="Times New Roman" w:eastAsia="Times New Roman" w:hAnsi="Times New Roman" w:cs="Times New Roman"/>
                <w:b/>
                <w:bCs/>
              </w:rPr>
            </w:pPr>
          </w:p>
        </w:tc>
        <w:tc>
          <w:tcPr>
            <w:tcW w:w="2489"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3B9ADFC4" w14:textId="77777777" w:rsidR="00F14E15" w:rsidRPr="00BA228B" w:rsidRDefault="00F14E15" w:rsidP="00D0541D">
            <w:pPr>
              <w:spacing w:after="300"/>
              <w:rPr>
                <w:rFonts w:ascii="Times New Roman" w:eastAsia="Times New Roman" w:hAnsi="Times New Roman" w:cs="Times New Roman"/>
              </w:rPr>
            </w:pPr>
          </w:p>
        </w:tc>
        <w:tc>
          <w:tcPr>
            <w:tcW w:w="1725"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3F873EF7" w14:textId="77777777" w:rsidR="00F14E15" w:rsidRPr="00BA228B" w:rsidRDefault="00F14E15" w:rsidP="00D0541D">
            <w:pPr>
              <w:spacing w:after="300"/>
              <w:rPr>
                <w:rFonts w:ascii="Times New Roman" w:eastAsia="Times New Roman" w:hAnsi="Times New Roman" w:cs="Times New Roman"/>
              </w:rPr>
            </w:pPr>
          </w:p>
        </w:tc>
        <w:tc>
          <w:tcPr>
            <w:tcW w:w="3169"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2875EA0" w14:textId="77777777" w:rsidR="00F14E15" w:rsidRPr="00BA228B" w:rsidRDefault="00F14E15" w:rsidP="00D0541D">
            <w:pPr>
              <w:spacing w:after="300"/>
              <w:rPr>
                <w:rFonts w:ascii="Times New Roman" w:eastAsia="Times New Roman" w:hAnsi="Times New Roman" w:cs="Times New Roman"/>
              </w:rPr>
            </w:pPr>
          </w:p>
        </w:tc>
      </w:tr>
      <w:tr w:rsidR="00F14E15" w:rsidRPr="00BA228B" w14:paraId="704D14F7" w14:textId="77777777" w:rsidTr="00F14E15">
        <w:trPr>
          <w:gridAfter w:val="1"/>
          <w:wAfter w:w="31" w:type="dxa"/>
          <w:trHeight w:val="3265"/>
        </w:trPr>
        <w:tc>
          <w:tcPr>
            <w:tcW w:w="778" w:type="dxa"/>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14:paraId="3C6B37B9" w14:textId="77777777" w:rsidR="00F14E15" w:rsidRPr="00BA228B" w:rsidRDefault="00F14E15" w:rsidP="00D0541D">
            <w:pPr>
              <w:spacing w:after="300"/>
              <w:jc w:val="center"/>
              <w:rPr>
                <w:rFonts w:ascii="Times New Roman" w:eastAsia="Times New Roman" w:hAnsi="Times New Roman" w:cs="Times New Roman"/>
                <w:b/>
                <w:bCs/>
              </w:rPr>
            </w:pPr>
            <w:r w:rsidRPr="00BA228B">
              <w:rPr>
                <w:rFonts w:ascii="Times New Roman" w:eastAsia="Times New Roman" w:hAnsi="Times New Roman" w:cs="Times New Roman"/>
                <w:b/>
                <w:bCs/>
              </w:rPr>
              <w:t>Week 1</w:t>
            </w:r>
            <w:r>
              <w:rPr>
                <w:rFonts w:ascii="Times New Roman" w:eastAsia="Times New Roman" w:hAnsi="Times New Roman" w:cs="Times New Roman"/>
                <w:b/>
                <w:bCs/>
              </w:rPr>
              <w:t>0</w:t>
            </w:r>
          </w:p>
        </w:tc>
        <w:tc>
          <w:tcPr>
            <w:tcW w:w="132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B4D08B" w14:textId="5C8B1240"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Monday, March 13</w:t>
            </w:r>
            <w:r w:rsidRPr="005D7526">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14:paraId="76B11B6A" w14:textId="77777777" w:rsidR="00F14E15" w:rsidRPr="00BA228B"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Wednesday, March 15th</w:t>
            </w:r>
          </w:p>
        </w:tc>
        <w:tc>
          <w:tcPr>
            <w:tcW w:w="2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375B72F" w14:textId="77777777"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 xml:space="preserve">Chapter 11 </w:t>
            </w:r>
          </w:p>
          <w:p w14:paraId="56013B59" w14:textId="77777777" w:rsidR="00F14E15" w:rsidRDefault="00F14E15" w:rsidP="00D0541D">
            <w:pPr>
              <w:spacing w:after="300"/>
              <w:rPr>
                <w:rFonts w:ascii="Times New Roman" w:eastAsia="Times New Roman" w:hAnsi="Times New Roman" w:cs="Times New Roman"/>
              </w:rPr>
            </w:pPr>
          </w:p>
          <w:p w14:paraId="084EA4CB" w14:textId="77777777"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 xml:space="preserve">Chapter 11 </w:t>
            </w:r>
          </w:p>
          <w:p w14:paraId="4C14C2F5" w14:textId="77777777" w:rsidR="00F14E15" w:rsidRPr="00BA228B" w:rsidRDefault="00F14E15" w:rsidP="00D0541D">
            <w:pPr>
              <w:spacing w:after="300"/>
              <w:rPr>
                <w:rFonts w:ascii="Times New Roman" w:eastAsia="Times New Roman" w:hAnsi="Times New Roman" w:cs="Times New Roman"/>
              </w:rPr>
            </w:pPr>
          </w:p>
        </w:tc>
        <w:tc>
          <w:tcPr>
            <w:tcW w:w="486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4B036AB" w14:textId="5E481204"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Chapter 11 - Training Costs &amp; Benefits</w:t>
            </w:r>
          </w:p>
          <w:p w14:paraId="1A0C3F7A" w14:textId="77777777" w:rsidR="00F14E15" w:rsidRDefault="00F14E15" w:rsidP="00D0541D">
            <w:pPr>
              <w:spacing w:after="300"/>
              <w:rPr>
                <w:rFonts w:ascii="Times New Roman" w:eastAsia="Times New Roman" w:hAnsi="Times New Roman" w:cs="Times New Roman"/>
              </w:rPr>
            </w:pPr>
          </w:p>
          <w:p w14:paraId="172E0E4C" w14:textId="0DE80B75"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Chapter 11 – Training Costs &amp; Benefits</w:t>
            </w:r>
          </w:p>
          <w:p w14:paraId="5CE73AB8" w14:textId="77777777" w:rsidR="00F14E15" w:rsidRDefault="00F14E15" w:rsidP="00D0541D">
            <w:pPr>
              <w:spacing w:after="300"/>
              <w:rPr>
                <w:rFonts w:ascii="Times New Roman" w:eastAsia="Times New Roman" w:hAnsi="Times New Roman" w:cs="Times New Roman"/>
                <w:b/>
                <w:bCs/>
              </w:rPr>
            </w:pPr>
            <w:r>
              <w:rPr>
                <w:rFonts w:ascii="Times New Roman" w:eastAsia="Times New Roman" w:hAnsi="Times New Roman" w:cs="Times New Roman"/>
                <w:b/>
                <w:bCs/>
              </w:rPr>
              <w:t xml:space="preserve">Assessment 3 – Opens </w:t>
            </w:r>
          </w:p>
          <w:p w14:paraId="2DC49F21" w14:textId="77777777" w:rsidR="00F14E15" w:rsidRDefault="00F14E15" w:rsidP="00D0541D">
            <w:pPr>
              <w:spacing w:after="300"/>
              <w:rPr>
                <w:rFonts w:ascii="Times New Roman" w:eastAsia="Times New Roman" w:hAnsi="Times New Roman" w:cs="Times New Roman"/>
                <w:b/>
                <w:bCs/>
              </w:rPr>
            </w:pPr>
            <w:r>
              <w:rPr>
                <w:rFonts w:ascii="Times New Roman" w:eastAsia="Times New Roman" w:hAnsi="Times New Roman" w:cs="Times New Roman"/>
                <w:b/>
                <w:bCs/>
              </w:rPr>
              <w:t>Wednesday, March 15th</w:t>
            </w:r>
          </w:p>
          <w:p w14:paraId="6B19793F" w14:textId="77777777" w:rsidR="00F14E15" w:rsidRPr="00BA228B" w:rsidRDefault="00F14E15" w:rsidP="00D0541D">
            <w:pPr>
              <w:spacing w:after="300"/>
              <w:rPr>
                <w:rFonts w:ascii="Times New Roman" w:eastAsia="Times New Roman" w:hAnsi="Times New Roman" w:cs="Times New Roman"/>
              </w:rPr>
            </w:pPr>
            <w:r>
              <w:rPr>
                <w:rFonts w:ascii="Times New Roman" w:eastAsia="Times New Roman" w:hAnsi="Times New Roman" w:cs="Times New Roman"/>
                <w:b/>
                <w:bCs/>
              </w:rPr>
              <w:t>Chapters - 9, 10, 11, 12</w:t>
            </w:r>
          </w:p>
          <w:p w14:paraId="4B4D51EF" w14:textId="77777777" w:rsidR="00F14E15" w:rsidRPr="00BA228B" w:rsidRDefault="00F14E15" w:rsidP="00D0541D">
            <w:pPr>
              <w:spacing w:after="300"/>
              <w:rPr>
                <w:rFonts w:ascii="Times New Roman" w:eastAsia="Times New Roman" w:hAnsi="Times New Roman" w:cs="Times New Roman"/>
              </w:rPr>
            </w:pPr>
          </w:p>
        </w:tc>
      </w:tr>
      <w:tr w:rsidR="00F14E15" w:rsidRPr="00BA228B" w14:paraId="1161C6BA" w14:textId="77777777" w:rsidTr="00F14E15">
        <w:tc>
          <w:tcPr>
            <w:tcW w:w="2100" w:type="dxa"/>
            <w:gridSpan w:val="2"/>
            <w:tcBorders>
              <w:top w:val="single" w:sz="6" w:space="0" w:color="DDDDDD"/>
              <w:left w:val="single" w:sz="6" w:space="0" w:color="DDDDDD"/>
              <w:bottom w:val="single" w:sz="6" w:space="0" w:color="DDDDDD"/>
              <w:right w:val="single" w:sz="6" w:space="0" w:color="DDDDDD"/>
            </w:tcBorders>
            <w:shd w:val="clear" w:color="auto" w:fill="auto"/>
            <w:vAlign w:val="center"/>
          </w:tcPr>
          <w:p w14:paraId="74D60A23" w14:textId="77777777" w:rsidR="00F14E15" w:rsidRDefault="00F14E15" w:rsidP="00D0541D">
            <w:pPr>
              <w:spacing w:after="300"/>
              <w:rPr>
                <w:rFonts w:ascii="Times New Roman" w:eastAsia="Times New Roman" w:hAnsi="Times New Roman" w:cs="Times New Roman"/>
                <w:b/>
                <w:bCs/>
              </w:rPr>
            </w:pPr>
          </w:p>
          <w:p w14:paraId="582A2B16" w14:textId="3C9D2D0C" w:rsidR="00F14E15" w:rsidRPr="00BA228B" w:rsidRDefault="00F14E15" w:rsidP="00D0541D">
            <w:pPr>
              <w:spacing w:after="300"/>
              <w:rPr>
                <w:rFonts w:ascii="Times New Roman" w:eastAsia="Times New Roman" w:hAnsi="Times New Roman" w:cs="Times New Roman"/>
                <w:b/>
                <w:bCs/>
              </w:rPr>
            </w:pPr>
            <w:r>
              <w:rPr>
                <w:rFonts w:ascii="Times New Roman" w:eastAsia="Times New Roman" w:hAnsi="Times New Roman" w:cs="Times New Roman"/>
                <w:b/>
                <w:bCs/>
              </w:rPr>
              <w:lastRenderedPageBreak/>
              <w:t>Week 11</w:t>
            </w:r>
          </w:p>
        </w:tc>
        <w:tc>
          <w:tcPr>
            <w:tcW w:w="2489" w:type="dxa"/>
            <w:tcBorders>
              <w:top w:val="single" w:sz="6" w:space="0" w:color="DDDDDD"/>
              <w:left w:val="single" w:sz="6" w:space="0" w:color="DDDDDD"/>
              <w:bottom w:val="single" w:sz="6" w:space="0" w:color="DDDDDD"/>
              <w:right w:val="single" w:sz="6" w:space="0" w:color="DDDDDD"/>
            </w:tcBorders>
            <w:shd w:val="clear" w:color="auto" w:fill="auto"/>
            <w:vAlign w:val="center"/>
          </w:tcPr>
          <w:p w14:paraId="5977F6F4" w14:textId="77777777" w:rsidR="00F14E15" w:rsidRDefault="00F14E15" w:rsidP="00D0541D">
            <w:pPr>
              <w:spacing w:after="300"/>
              <w:rPr>
                <w:rFonts w:ascii="Times New Roman" w:eastAsia="Times New Roman" w:hAnsi="Times New Roman" w:cs="Times New Roman"/>
              </w:rPr>
            </w:pPr>
          </w:p>
          <w:p w14:paraId="64C3BF6F" w14:textId="524FC651"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lastRenderedPageBreak/>
              <w:t>Monday, March 20th</w:t>
            </w:r>
          </w:p>
          <w:p w14:paraId="4493FA5D" w14:textId="77777777" w:rsidR="00F14E15" w:rsidRPr="00BA228B"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Wednesday, March 22nd</w:t>
            </w:r>
          </w:p>
        </w:tc>
        <w:tc>
          <w:tcPr>
            <w:tcW w:w="1725" w:type="dxa"/>
            <w:tcBorders>
              <w:top w:val="single" w:sz="6" w:space="0" w:color="DDDDDD"/>
              <w:left w:val="single" w:sz="6" w:space="0" w:color="DDDDDD"/>
              <w:bottom w:val="single" w:sz="6" w:space="0" w:color="DDDDDD"/>
              <w:right w:val="single" w:sz="6" w:space="0" w:color="DDDDDD"/>
            </w:tcBorders>
            <w:shd w:val="clear" w:color="auto" w:fill="auto"/>
            <w:vAlign w:val="center"/>
          </w:tcPr>
          <w:p w14:paraId="2C520036" w14:textId="77777777" w:rsidR="00F14E15" w:rsidRDefault="00F14E15" w:rsidP="00D0541D">
            <w:pPr>
              <w:spacing w:after="300"/>
              <w:rPr>
                <w:rFonts w:ascii="Times New Roman" w:eastAsia="Times New Roman" w:hAnsi="Times New Roman" w:cs="Times New Roman"/>
              </w:rPr>
            </w:pPr>
          </w:p>
          <w:p w14:paraId="7BF890FB" w14:textId="6A49CD33"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lastRenderedPageBreak/>
              <w:t>Chapter 12</w:t>
            </w:r>
          </w:p>
          <w:p w14:paraId="09DEED2A" w14:textId="77777777" w:rsidR="00F14E15" w:rsidRPr="00BA228B"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 xml:space="preserve">Chapter 12 </w:t>
            </w:r>
          </w:p>
        </w:tc>
        <w:tc>
          <w:tcPr>
            <w:tcW w:w="3169"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83D2106" w14:textId="77777777" w:rsidR="00F14E15" w:rsidRDefault="00F14E15" w:rsidP="00D0541D">
            <w:pPr>
              <w:spacing w:after="300"/>
              <w:rPr>
                <w:rFonts w:ascii="Times New Roman" w:eastAsia="Times New Roman" w:hAnsi="Times New Roman" w:cs="Times New Roman"/>
                <w:b/>
                <w:bCs/>
              </w:rPr>
            </w:pPr>
          </w:p>
          <w:p w14:paraId="73B145EC" w14:textId="60DED38F" w:rsidR="00F14E15" w:rsidRPr="00F14E15" w:rsidRDefault="00F14E15" w:rsidP="00D0541D">
            <w:pPr>
              <w:spacing w:after="300"/>
              <w:rPr>
                <w:rFonts w:ascii="Times New Roman" w:eastAsia="Times New Roman" w:hAnsi="Times New Roman" w:cs="Times New Roman"/>
              </w:rPr>
            </w:pPr>
            <w:r w:rsidRPr="00D06C28">
              <w:rPr>
                <w:rFonts w:ascii="Times New Roman" w:eastAsia="Times New Roman" w:hAnsi="Times New Roman" w:cs="Times New Roman"/>
              </w:rPr>
              <w:lastRenderedPageBreak/>
              <w:t>C</w:t>
            </w:r>
            <w:r>
              <w:rPr>
                <w:rFonts w:ascii="Times New Roman" w:eastAsia="Times New Roman" w:hAnsi="Times New Roman" w:cs="Times New Roman"/>
              </w:rPr>
              <w:t>h</w:t>
            </w:r>
            <w:r w:rsidRPr="00D06C28">
              <w:rPr>
                <w:rFonts w:ascii="Times New Roman" w:eastAsia="Times New Roman" w:hAnsi="Times New Roman" w:cs="Times New Roman"/>
              </w:rPr>
              <w:t>a</w:t>
            </w:r>
            <w:r>
              <w:rPr>
                <w:rFonts w:ascii="Times New Roman" w:eastAsia="Times New Roman" w:hAnsi="Times New Roman" w:cs="Times New Roman"/>
              </w:rPr>
              <w:t>p</w:t>
            </w:r>
            <w:r w:rsidRPr="00D06C28">
              <w:rPr>
                <w:rFonts w:ascii="Times New Roman" w:eastAsia="Times New Roman" w:hAnsi="Times New Roman" w:cs="Times New Roman"/>
              </w:rPr>
              <w:t>ter 12 - Training Programs</w:t>
            </w:r>
          </w:p>
          <w:p w14:paraId="72D46B7D" w14:textId="77777777" w:rsidR="00F14E15" w:rsidRDefault="00F14E15" w:rsidP="00D0541D">
            <w:pPr>
              <w:spacing w:after="300"/>
              <w:rPr>
                <w:rFonts w:ascii="Times New Roman" w:eastAsia="Times New Roman" w:hAnsi="Times New Roman" w:cs="Times New Roman"/>
                <w:b/>
                <w:bCs/>
              </w:rPr>
            </w:pPr>
            <w:r>
              <w:rPr>
                <w:rFonts w:ascii="Times New Roman" w:eastAsia="Times New Roman" w:hAnsi="Times New Roman" w:cs="Times New Roman"/>
                <w:b/>
                <w:bCs/>
              </w:rPr>
              <w:t>Assessment 3 – Due</w:t>
            </w:r>
          </w:p>
          <w:p w14:paraId="5A2C84E2" w14:textId="77777777" w:rsidR="00F14E15" w:rsidRDefault="00F14E15" w:rsidP="00D0541D">
            <w:pPr>
              <w:spacing w:after="300"/>
              <w:rPr>
                <w:rFonts w:ascii="Times New Roman" w:eastAsia="Times New Roman" w:hAnsi="Times New Roman" w:cs="Times New Roman"/>
                <w:b/>
                <w:bCs/>
              </w:rPr>
            </w:pPr>
            <w:r>
              <w:rPr>
                <w:rFonts w:ascii="Times New Roman" w:eastAsia="Times New Roman" w:hAnsi="Times New Roman" w:cs="Times New Roman"/>
                <w:b/>
                <w:bCs/>
              </w:rPr>
              <w:t>Wednesday, March 22nd</w:t>
            </w:r>
          </w:p>
          <w:p w14:paraId="78F2B049" w14:textId="77777777" w:rsidR="00F14E15" w:rsidRPr="00BA228B" w:rsidRDefault="00F14E15" w:rsidP="00D0541D">
            <w:pPr>
              <w:spacing w:after="300"/>
              <w:rPr>
                <w:rFonts w:ascii="Times New Roman" w:eastAsia="Times New Roman" w:hAnsi="Times New Roman" w:cs="Times New Roman"/>
              </w:rPr>
            </w:pPr>
            <w:r>
              <w:rPr>
                <w:rFonts w:ascii="Times New Roman" w:eastAsia="Times New Roman" w:hAnsi="Times New Roman" w:cs="Times New Roman"/>
                <w:b/>
                <w:bCs/>
              </w:rPr>
              <w:t>Chapters - 9, 10, 11, 12</w:t>
            </w:r>
          </w:p>
        </w:tc>
      </w:tr>
      <w:tr w:rsidR="00F14E15" w:rsidRPr="00BA228B" w14:paraId="64B4D6C6" w14:textId="77777777" w:rsidTr="00F14E15">
        <w:trPr>
          <w:gridAfter w:val="1"/>
          <w:wAfter w:w="31" w:type="dxa"/>
        </w:trPr>
        <w:tc>
          <w:tcPr>
            <w:tcW w:w="778"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6F1177C1" w14:textId="77777777" w:rsidR="00F14E15" w:rsidRDefault="00F14E15" w:rsidP="00D0541D">
            <w:pPr>
              <w:spacing w:after="300"/>
              <w:jc w:val="center"/>
              <w:rPr>
                <w:rFonts w:ascii="Times New Roman" w:eastAsia="Times New Roman" w:hAnsi="Times New Roman" w:cs="Times New Roman"/>
                <w:b/>
                <w:bCs/>
              </w:rPr>
            </w:pPr>
          </w:p>
          <w:p w14:paraId="0C2C0B12" w14:textId="77777777" w:rsidR="00F14E15" w:rsidRPr="00BA228B" w:rsidRDefault="00F14E15" w:rsidP="00D0541D">
            <w:pPr>
              <w:spacing w:after="300"/>
              <w:jc w:val="center"/>
              <w:rPr>
                <w:rFonts w:ascii="Times New Roman" w:eastAsia="Times New Roman" w:hAnsi="Times New Roman" w:cs="Times New Roman"/>
                <w:b/>
                <w:bCs/>
              </w:rPr>
            </w:pPr>
            <w:r w:rsidRPr="00BA228B">
              <w:rPr>
                <w:rFonts w:ascii="Times New Roman" w:eastAsia="Times New Roman" w:hAnsi="Times New Roman" w:cs="Times New Roman"/>
                <w:b/>
                <w:bCs/>
              </w:rPr>
              <w:t>Week 12</w:t>
            </w:r>
          </w:p>
        </w:tc>
        <w:tc>
          <w:tcPr>
            <w:tcW w:w="132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0B17102" w14:textId="77777777" w:rsidR="00F14E15" w:rsidRDefault="00F14E15" w:rsidP="00D0541D">
            <w:pPr>
              <w:spacing w:after="300"/>
              <w:rPr>
                <w:rFonts w:ascii="Times New Roman" w:eastAsia="Times New Roman" w:hAnsi="Times New Roman" w:cs="Times New Roman"/>
              </w:rPr>
            </w:pPr>
          </w:p>
          <w:p w14:paraId="02490770" w14:textId="77777777"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Monday, March 27</w:t>
            </w:r>
            <w:r w:rsidRPr="00813518">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14:paraId="428D7520" w14:textId="77777777" w:rsidR="00F14E15" w:rsidRPr="00BA228B"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Wednesday, March 29</w:t>
            </w:r>
            <w:r w:rsidRPr="00813518">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tc>
        <w:tc>
          <w:tcPr>
            <w:tcW w:w="2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D31501" w14:textId="77777777" w:rsidR="00F14E15" w:rsidRDefault="00F14E15" w:rsidP="00D0541D">
            <w:pPr>
              <w:spacing w:after="300"/>
              <w:rPr>
                <w:rFonts w:ascii="Times New Roman" w:eastAsia="Times New Roman" w:hAnsi="Times New Roman" w:cs="Times New Roman"/>
              </w:rPr>
            </w:pPr>
          </w:p>
          <w:p w14:paraId="07D9B30A" w14:textId="77777777"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Chapter 13</w:t>
            </w:r>
          </w:p>
          <w:p w14:paraId="45B63AC8" w14:textId="77777777" w:rsidR="00F14E15" w:rsidRDefault="00F14E15" w:rsidP="00D0541D">
            <w:pPr>
              <w:spacing w:after="300"/>
              <w:rPr>
                <w:rFonts w:ascii="Times New Roman" w:eastAsia="Times New Roman" w:hAnsi="Times New Roman" w:cs="Times New Roman"/>
              </w:rPr>
            </w:pPr>
          </w:p>
          <w:p w14:paraId="7AF9F4AD" w14:textId="77777777" w:rsidR="00F14E15" w:rsidRPr="00BA228B"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Chapter 14</w:t>
            </w:r>
          </w:p>
        </w:tc>
        <w:tc>
          <w:tcPr>
            <w:tcW w:w="4863"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2C91DF" w14:textId="77777777" w:rsidR="00F14E15" w:rsidRDefault="00F14E15" w:rsidP="00D0541D">
            <w:pPr>
              <w:spacing w:after="300"/>
              <w:rPr>
                <w:rFonts w:ascii="Times New Roman" w:eastAsia="Times New Roman" w:hAnsi="Times New Roman" w:cs="Times New Roman"/>
              </w:rPr>
            </w:pPr>
          </w:p>
          <w:p w14:paraId="62E5101F" w14:textId="77777777" w:rsidR="00F14E15"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Management &amp; Leadership Development</w:t>
            </w:r>
          </w:p>
          <w:p w14:paraId="08A855A0" w14:textId="77777777" w:rsidR="00F14E15" w:rsidRDefault="00F14E15" w:rsidP="00D0541D">
            <w:pPr>
              <w:spacing w:after="300"/>
              <w:rPr>
                <w:rFonts w:ascii="Times New Roman" w:eastAsia="Times New Roman" w:hAnsi="Times New Roman" w:cs="Times New Roman"/>
              </w:rPr>
            </w:pPr>
          </w:p>
          <w:p w14:paraId="3CE97EDE" w14:textId="77777777" w:rsidR="00F14E15" w:rsidRPr="00BA228B" w:rsidRDefault="00F14E15" w:rsidP="00D0541D">
            <w:pPr>
              <w:spacing w:after="300"/>
              <w:rPr>
                <w:rFonts w:ascii="Times New Roman" w:eastAsia="Times New Roman" w:hAnsi="Times New Roman" w:cs="Times New Roman"/>
              </w:rPr>
            </w:pPr>
            <w:r>
              <w:rPr>
                <w:rFonts w:ascii="Times New Roman" w:eastAsia="Times New Roman" w:hAnsi="Times New Roman" w:cs="Times New Roman"/>
              </w:rPr>
              <w:t>The Evolution of Training &amp; Development</w:t>
            </w:r>
          </w:p>
        </w:tc>
      </w:tr>
      <w:tr w:rsidR="00F14E15" w:rsidRPr="00BA228B" w14:paraId="0A94E1BC" w14:textId="77777777" w:rsidTr="00F14E15">
        <w:tc>
          <w:tcPr>
            <w:tcW w:w="2100" w:type="dxa"/>
            <w:gridSpan w:val="2"/>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08A058C1" w14:textId="77777777" w:rsidR="00F14E15" w:rsidRPr="00BA228B" w:rsidRDefault="00F14E15" w:rsidP="00D0541D">
            <w:pPr>
              <w:spacing w:after="300"/>
              <w:rPr>
                <w:rFonts w:ascii="Times New Roman" w:eastAsia="Times New Roman" w:hAnsi="Times New Roman" w:cs="Times New Roman"/>
                <w:b/>
                <w:bCs/>
              </w:rPr>
            </w:pPr>
          </w:p>
        </w:tc>
        <w:tc>
          <w:tcPr>
            <w:tcW w:w="2489" w:type="dxa"/>
            <w:tcBorders>
              <w:top w:val="single" w:sz="6" w:space="0" w:color="DDDDDD"/>
              <w:left w:val="single" w:sz="6" w:space="0" w:color="DDDDDD"/>
              <w:bottom w:val="single" w:sz="6" w:space="0" w:color="DDDDDD"/>
              <w:right w:val="single" w:sz="6" w:space="0" w:color="DDDDDD"/>
            </w:tcBorders>
            <w:shd w:val="clear" w:color="auto" w:fill="auto"/>
            <w:vAlign w:val="center"/>
          </w:tcPr>
          <w:p w14:paraId="0A798A08" w14:textId="77777777" w:rsidR="00F14E15" w:rsidRPr="00BA228B" w:rsidRDefault="00F14E15" w:rsidP="00D0541D">
            <w:pPr>
              <w:spacing w:after="300"/>
              <w:rPr>
                <w:rFonts w:ascii="Times New Roman" w:eastAsia="Times New Roman" w:hAnsi="Times New Roman" w:cs="Times New Roman"/>
              </w:rPr>
            </w:pPr>
          </w:p>
        </w:tc>
        <w:tc>
          <w:tcPr>
            <w:tcW w:w="1725"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73B104EF" w14:textId="77777777" w:rsidR="00F14E15" w:rsidRPr="00BA228B" w:rsidRDefault="00F14E15" w:rsidP="00D0541D">
            <w:pPr>
              <w:spacing w:after="300"/>
              <w:rPr>
                <w:rFonts w:ascii="Times New Roman" w:eastAsia="Times New Roman" w:hAnsi="Times New Roman" w:cs="Times New Roman"/>
              </w:rPr>
            </w:pPr>
          </w:p>
        </w:tc>
        <w:tc>
          <w:tcPr>
            <w:tcW w:w="3169"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172F38" w14:textId="77777777" w:rsidR="00F14E15" w:rsidRPr="00CC03F5" w:rsidRDefault="00F14E15" w:rsidP="00D0541D">
            <w:pPr>
              <w:spacing w:after="300"/>
              <w:rPr>
                <w:rFonts w:ascii="Times New Roman" w:eastAsia="Times New Roman" w:hAnsi="Times New Roman" w:cs="Times New Roman"/>
                <w:b/>
                <w:bCs/>
              </w:rPr>
            </w:pPr>
            <w:r w:rsidRPr="00CC03F5">
              <w:rPr>
                <w:rFonts w:ascii="Times New Roman" w:eastAsia="Times New Roman" w:hAnsi="Times New Roman" w:cs="Times New Roman"/>
                <w:b/>
                <w:bCs/>
              </w:rPr>
              <w:t xml:space="preserve">FINAL ASSESSMENT </w:t>
            </w:r>
            <w:r>
              <w:rPr>
                <w:rFonts w:ascii="Times New Roman" w:eastAsia="Times New Roman" w:hAnsi="Times New Roman" w:cs="Times New Roman"/>
                <w:b/>
                <w:bCs/>
              </w:rPr>
              <w:t xml:space="preserve">- </w:t>
            </w:r>
            <w:r w:rsidRPr="00CC03F5">
              <w:rPr>
                <w:rFonts w:ascii="Times New Roman" w:eastAsia="Times New Roman" w:hAnsi="Times New Roman" w:cs="Times New Roman"/>
                <w:b/>
                <w:bCs/>
              </w:rPr>
              <w:t>OPENS – MARCH 27</w:t>
            </w:r>
            <w:r w:rsidRPr="00CC03F5">
              <w:rPr>
                <w:rFonts w:ascii="Times New Roman" w:eastAsia="Times New Roman" w:hAnsi="Times New Roman" w:cs="Times New Roman"/>
                <w:b/>
                <w:bCs/>
                <w:vertAlign w:val="superscript"/>
              </w:rPr>
              <w:t>TH</w:t>
            </w:r>
          </w:p>
          <w:p w14:paraId="397B74D9" w14:textId="77777777" w:rsidR="00F14E15" w:rsidRDefault="00F14E15" w:rsidP="00D0541D">
            <w:pPr>
              <w:spacing w:after="300"/>
              <w:rPr>
                <w:rFonts w:ascii="Times New Roman" w:eastAsia="Times New Roman" w:hAnsi="Times New Roman" w:cs="Times New Roman"/>
              </w:rPr>
            </w:pPr>
            <w:r w:rsidRPr="00CC03F5">
              <w:rPr>
                <w:rFonts w:ascii="Times New Roman" w:eastAsia="Times New Roman" w:hAnsi="Times New Roman" w:cs="Times New Roman"/>
                <w:b/>
                <w:bCs/>
              </w:rPr>
              <w:t>FINAL ASSESSMENT – DUE – APRIL 5TH</w:t>
            </w:r>
          </w:p>
          <w:p w14:paraId="503E8C30" w14:textId="77777777" w:rsidR="00F14E15" w:rsidRPr="00BA228B" w:rsidRDefault="00F14E15" w:rsidP="00D0541D">
            <w:pPr>
              <w:spacing w:after="300"/>
              <w:rPr>
                <w:rFonts w:ascii="Times New Roman" w:eastAsia="Times New Roman" w:hAnsi="Times New Roman" w:cs="Times New Roman"/>
              </w:rPr>
            </w:pPr>
          </w:p>
        </w:tc>
      </w:tr>
    </w:tbl>
    <w:p w14:paraId="0CA4AA0A" w14:textId="77777777" w:rsidR="00F14E15" w:rsidRDefault="00F14E15" w:rsidP="00F14E15">
      <w:pPr>
        <w:shd w:val="clear" w:color="auto" w:fill="ECECEC"/>
        <w:jc w:val="center"/>
        <w:rPr>
          <w:rFonts w:ascii="Open Sans" w:eastAsia="Times New Roman" w:hAnsi="Open Sans" w:cs="Open Sans"/>
          <w:b/>
          <w:bCs/>
          <w:color w:val="222222"/>
          <w:sz w:val="23"/>
          <w:szCs w:val="23"/>
        </w:rPr>
      </w:pPr>
      <w:r>
        <w:rPr>
          <w:rFonts w:ascii="Open Sans" w:eastAsia="Times New Roman" w:hAnsi="Open Sans" w:cs="Open Sans"/>
          <w:b/>
          <w:bCs/>
          <w:color w:val="222222"/>
          <w:sz w:val="23"/>
          <w:szCs w:val="23"/>
        </w:rPr>
        <w:t>All course deadlines have an automatic 24-hour extension. No email required.</w:t>
      </w:r>
    </w:p>
    <w:p w14:paraId="241BF2B6" w14:textId="77777777" w:rsidR="00F14E15" w:rsidRPr="00BA228B" w:rsidRDefault="00F14E15" w:rsidP="00F14E15">
      <w:pPr>
        <w:shd w:val="clear" w:color="auto" w:fill="ECECEC"/>
        <w:jc w:val="center"/>
        <w:rPr>
          <w:rFonts w:ascii="Open Sans" w:eastAsia="Times New Roman" w:hAnsi="Open Sans" w:cs="Open Sans"/>
          <w:color w:val="222222"/>
          <w:sz w:val="23"/>
          <w:szCs w:val="23"/>
        </w:rPr>
      </w:pPr>
      <w:r w:rsidRPr="00BA228B">
        <w:rPr>
          <w:rFonts w:ascii="Open Sans" w:eastAsia="Times New Roman" w:hAnsi="Open Sans" w:cs="Open Sans"/>
          <w:b/>
          <w:bCs/>
          <w:color w:val="222222"/>
          <w:sz w:val="23"/>
          <w:szCs w:val="23"/>
        </w:rPr>
        <w:t>There is no final examination for this course</w:t>
      </w:r>
    </w:p>
    <w:p w14:paraId="5F3B08FB" w14:textId="77777777" w:rsidR="00F14E15" w:rsidRDefault="00F14E15" w:rsidP="00F14E15"/>
    <w:p w14:paraId="781ADEE5" w14:textId="77777777" w:rsidR="003701F3" w:rsidRPr="009814FB" w:rsidRDefault="003701F3" w:rsidP="00BC62A0">
      <w:pPr>
        <w:pStyle w:val="Heading2"/>
        <w:rPr>
          <w:rFonts w:asciiTheme="minorHAnsi" w:hAnsiTheme="minorHAnsi"/>
          <w:szCs w:val="24"/>
        </w:rPr>
      </w:pPr>
      <w:r w:rsidRPr="009814FB">
        <w:rPr>
          <w:rFonts w:asciiTheme="minorHAnsi" w:hAnsiTheme="minorHAnsi"/>
          <w:szCs w:val="24"/>
        </w:rPr>
        <w:t xml:space="preserve">Information on </w:t>
      </w:r>
      <w:r w:rsidR="00EA325A" w:rsidRPr="009814FB">
        <w:rPr>
          <w:rFonts w:asciiTheme="minorHAnsi" w:hAnsiTheme="minorHAnsi"/>
          <w:szCs w:val="24"/>
        </w:rPr>
        <w:t>Plagiarism</w:t>
      </w:r>
      <w:r w:rsidRPr="009814FB">
        <w:rPr>
          <w:rFonts w:asciiTheme="minorHAnsi" w:hAnsiTheme="minorHAnsi"/>
          <w:szCs w:val="24"/>
        </w:rPr>
        <w:t xml:space="preserve"> Detection </w:t>
      </w:r>
    </w:p>
    <w:sdt>
      <w:sdtPr>
        <w:rPr>
          <w:rFonts w:cs="Arial"/>
          <w:sz w:val="24"/>
          <w:szCs w:val="24"/>
        </w:rPr>
        <w:id w:val="302890904"/>
        <w:placeholder>
          <w:docPart w:val="19B068803A254954B1DCA0E72FFC1D50"/>
        </w:placeholder>
        <w:text w:multiLine="1"/>
      </w:sdtPr>
      <w:sdtContent>
        <w:p w14:paraId="39E5EE07" w14:textId="11EABFD7" w:rsidR="003701F3" w:rsidRPr="009814FB" w:rsidRDefault="00F14E15" w:rsidP="003701F3">
          <w:pPr>
            <w:rPr>
              <w:sz w:val="24"/>
              <w:szCs w:val="24"/>
            </w:rPr>
          </w:pPr>
          <w:proofErr w:type="gramStart"/>
          <w:r>
            <w:rPr>
              <w:rFonts w:cs="Arial"/>
              <w:sz w:val="24"/>
              <w:szCs w:val="24"/>
            </w:rPr>
            <w:t>In order to</w:t>
          </w:r>
          <w:proofErr w:type="gramEnd"/>
          <w:r>
            <w:rPr>
              <w:rFonts w:cs="Arial"/>
              <w:sz w:val="24"/>
              <w:szCs w:val="24"/>
            </w:rPr>
            <w:t xml:space="preserve"> maintain a culture of academic integrity, members of the University of Waterloo are expected to promote honesty, trust, fairness, respect and responsibility. See the Office of Academic Integrity webpage for more information.</w:t>
          </w:r>
        </w:p>
      </w:sdtContent>
    </w:sdt>
    <w:p w14:paraId="4C9997C5" w14:textId="77777777" w:rsidR="00E41527" w:rsidRDefault="00E41527" w:rsidP="00E41527">
      <w:pPr>
        <w:pStyle w:val="NormalWeb"/>
        <w:rPr>
          <w:rFonts w:asciiTheme="minorHAnsi" w:hAnsiTheme="minorHAnsi"/>
          <w:color w:val="000000"/>
        </w:rPr>
      </w:pPr>
      <w:r w:rsidRPr="00E41527">
        <w:rPr>
          <w:rFonts w:asciiTheme="minorHAnsi" w:hAnsiTheme="minorHAnsi"/>
          <w:b/>
          <w:bCs/>
          <w:color w:val="000000"/>
        </w:rPr>
        <w:t>Turnitin.com and alternatives:</w:t>
      </w:r>
      <w:r w:rsidRPr="00E41527">
        <w:rPr>
          <w:rFonts w:asciiTheme="minorHAnsi" w:hAnsiTheme="minorHAnsi"/>
          <w:color w:val="000000"/>
        </w:rPr>
        <w:t xml:space="preserve"> </w:t>
      </w:r>
    </w:p>
    <w:p w14:paraId="4A16F5F3" w14:textId="1460473C" w:rsidR="00E41527" w:rsidRPr="00E41527" w:rsidRDefault="00E41527" w:rsidP="00E41527">
      <w:pPr>
        <w:pStyle w:val="NormalWeb"/>
        <w:rPr>
          <w:rFonts w:asciiTheme="minorHAnsi" w:hAnsiTheme="minorHAnsi"/>
          <w:color w:val="000000"/>
        </w:rPr>
      </w:pPr>
      <w:r w:rsidRPr="00E41527">
        <w:rPr>
          <w:rFonts w:asciiTheme="minorHAnsi" w:hAnsiTheme="minorHAnsi"/>
          <w:color w:val="000000"/>
        </w:rPr>
        <w:t>Text matching software (Turnitin®) may be used to screen assignments in this course. Turnitin® is used to verify that all materials and sources in assignments are documented. Students' submissions are stored on a U.S. server, therefore students must be given an alternative (e.g., scaffolded as-</w:t>
      </w:r>
      <w:proofErr w:type="spellStart"/>
      <w:r w:rsidRPr="00E41527">
        <w:rPr>
          <w:rFonts w:asciiTheme="minorHAnsi" w:hAnsiTheme="minorHAnsi"/>
          <w:color w:val="000000"/>
        </w:rPr>
        <w:t>signment</w:t>
      </w:r>
      <w:proofErr w:type="spellEnd"/>
      <w:r w:rsidRPr="00E41527">
        <w:rPr>
          <w:rFonts w:asciiTheme="minorHAnsi" w:hAnsiTheme="minorHAnsi"/>
          <w:color w:val="000000"/>
        </w:rPr>
        <w:t xml:space="preserve"> or annotated bibliography), if they are concerned about their privacy and/or security. Students will be given due notice, in the first week of the term and/or at the </w:t>
      </w:r>
      <w:r w:rsidRPr="00E41527">
        <w:rPr>
          <w:rFonts w:asciiTheme="minorHAnsi" w:hAnsiTheme="minorHAnsi"/>
          <w:color w:val="000000"/>
        </w:rPr>
        <w:lastRenderedPageBreak/>
        <w:t>time assignment details are provided, about arrangements and alternatives for the use of Turnitin in this course.</w:t>
      </w:r>
    </w:p>
    <w:p w14:paraId="6DE64304" w14:textId="77777777" w:rsidR="00E41527" w:rsidRPr="00E41527" w:rsidRDefault="00E41527" w:rsidP="00E41527">
      <w:pPr>
        <w:pStyle w:val="NormalWeb"/>
        <w:rPr>
          <w:rFonts w:asciiTheme="minorHAnsi" w:hAnsiTheme="minorHAnsi"/>
          <w:color w:val="000000"/>
        </w:rPr>
      </w:pPr>
      <w:r w:rsidRPr="00E41527">
        <w:rPr>
          <w:rFonts w:asciiTheme="minorHAnsi" w:hAnsiTheme="minorHAnsi"/>
          <w:color w:val="000000"/>
        </w:rPr>
        <w:t>It is the responsibility of the student to notify the instructor if they, in the first week of term or at the time as-</w:t>
      </w:r>
      <w:proofErr w:type="spellStart"/>
      <w:r w:rsidRPr="00E41527">
        <w:rPr>
          <w:rFonts w:asciiTheme="minorHAnsi" w:hAnsiTheme="minorHAnsi"/>
          <w:color w:val="000000"/>
        </w:rPr>
        <w:t>signment</w:t>
      </w:r>
      <w:proofErr w:type="spellEnd"/>
      <w:r w:rsidRPr="00E41527">
        <w:rPr>
          <w:rFonts w:asciiTheme="minorHAnsi" w:hAnsiTheme="minorHAnsi"/>
          <w:color w:val="000000"/>
        </w:rPr>
        <w:t xml:space="preserve"> details are provided, wish to submit the alternate assignment</w:t>
      </w:r>
    </w:p>
    <w:p w14:paraId="276DF39E" w14:textId="77777777" w:rsidR="00FE1E9C" w:rsidRPr="009814FB" w:rsidRDefault="00FE1E9C" w:rsidP="00180A8A">
      <w:pPr>
        <w:pStyle w:val="Heading3"/>
        <w:rPr>
          <w:rFonts w:asciiTheme="minorHAnsi" w:hAnsiTheme="minorHAnsi"/>
          <w:szCs w:val="24"/>
        </w:rPr>
      </w:pPr>
      <w:r w:rsidRPr="009814FB">
        <w:rPr>
          <w:rFonts w:asciiTheme="minorHAnsi" w:hAnsiTheme="minorHAnsi"/>
          <w:szCs w:val="24"/>
        </w:rPr>
        <w:t>Academic Integrity</w:t>
      </w:r>
    </w:p>
    <w:p w14:paraId="4027B49D" w14:textId="150ABECD" w:rsidR="004569A4" w:rsidRPr="009814FB" w:rsidRDefault="004569A4" w:rsidP="004569A4">
      <w:pPr>
        <w:rPr>
          <w:sz w:val="24"/>
          <w:szCs w:val="24"/>
        </w:rPr>
      </w:pPr>
      <w:r w:rsidRPr="009814FB">
        <w:rPr>
          <w:sz w:val="24"/>
          <w:szCs w:val="24"/>
        </w:rPr>
        <w:t xml:space="preserve">In order to maintain a culture of academic integrity, members of the University of Waterloo are expected to promote honesty, trust, fairness, respect and responsibility. </w:t>
      </w:r>
      <w:r w:rsidR="00AB4071" w:rsidRPr="009814FB">
        <w:rPr>
          <w:sz w:val="24"/>
          <w:szCs w:val="24"/>
        </w:rPr>
        <w:t>Check</w:t>
      </w:r>
      <w:r w:rsidRPr="009814FB">
        <w:rPr>
          <w:sz w:val="24"/>
          <w:szCs w:val="24"/>
        </w:rPr>
        <w:t xml:space="preserve"> the </w:t>
      </w:r>
      <w:hyperlink r:id="rId9" w:history="1">
        <w:r w:rsidRPr="009814FB">
          <w:rPr>
            <w:rStyle w:val="Hyperlink"/>
            <w:sz w:val="24"/>
            <w:szCs w:val="24"/>
          </w:rPr>
          <w:t>Office of Academic Integrity webpage</w:t>
        </w:r>
      </w:hyperlink>
      <w:r w:rsidRPr="009814FB">
        <w:rPr>
          <w:sz w:val="24"/>
          <w:szCs w:val="24"/>
        </w:rPr>
        <w:t xml:space="preserve"> for more information.</w:t>
      </w:r>
    </w:p>
    <w:p w14:paraId="4E48B810" w14:textId="77777777" w:rsidR="00FE1E9C" w:rsidRPr="009814FB" w:rsidRDefault="00FE1E9C" w:rsidP="00180A8A">
      <w:pPr>
        <w:pStyle w:val="Heading3"/>
        <w:rPr>
          <w:rFonts w:asciiTheme="minorHAnsi" w:hAnsiTheme="minorHAnsi"/>
          <w:szCs w:val="24"/>
        </w:rPr>
      </w:pPr>
      <w:r w:rsidRPr="009814FB">
        <w:rPr>
          <w:rFonts w:asciiTheme="minorHAnsi" w:hAnsiTheme="minorHAnsi"/>
          <w:szCs w:val="24"/>
        </w:rPr>
        <w:t>Discipline</w:t>
      </w:r>
    </w:p>
    <w:p w14:paraId="56CA0D29" w14:textId="4CB5263A" w:rsidR="004569A4" w:rsidRPr="009814FB" w:rsidRDefault="004569A4" w:rsidP="004569A4">
      <w:pPr>
        <w:rPr>
          <w:sz w:val="24"/>
          <w:szCs w:val="24"/>
        </w:rPr>
      </w:pPr>
      <w:r w:rsidRPr="009814FB">
        <w:rPr>
          <w:rFonts w:cs="Times New Roman"/>
          <w:sz w:val="24"/>
          <w:szCs w:val="24"/>
        </w:rPr>
        <w:t xml:space="preserve">A student is expected to know what constitutes academic integrity, to avoid committing academic offences, and to take responsibility for </w:t>
      </w:r>
      <w:r w:rsidR="00AB4071" w:rsidRPr="009814FB">
        <w:rPr>
          <w:rFonts w:cs="Times New Roman"/>
          <w:sz w:val="24"/>
          <w:szCs w:val="24"/>
        </w:rPr>
        <w:t>their</w:t>
      </w:r>
      <w:r w:rsidRPr="009814FB">
        <w:rPr>
          <w:rFonts w:cs="Times New Roman"/>
          <w:sz w:val="24"/>
          <w:szCs w:val="24"/>
        </w:rPr>
        <w:t xml:space="preserve"> actions. </w:t>
      </w:r>
      <w:r w:rsidRPr="009814FB">
        <w:rPr>
          <w:color w:val="000000"/>
          <w:sz w:val="24"/>
          <w:szCs w:val="24"/>
          <w:lang w:val="en"/>
        </w:rPr>
        <w:t xml:space="preserve">Check </w:t>
      </w:r>
      <w:hyperlink r:id="rId10" w:history="1">
        <w:r w:rsidRPr="009814FB">
          <w:rPr>
            <w:rStyle w:val="Hyperlink"/>
            <w:sz w:val="24"/>
            <w:szCs w:val="24"/>
            <w:lang w:val="en"/>
          </w:rPr>
          <w:t>the Office of Academic Integrity</w:t>
        </w:r>
      </w:hyperlink>
      <w:r w:rsidRPr="009814FB">
        <w:rPr>
          <w:color w:val="000000"/>
          <w:sz w:val="24"/>
          <w:szCs w:val="24"/>
          <w:lang w:val="en"/>
        </w:rPr>
        <w:t xml:space="preserve"> for more information. </w:t>
      </w:r>
      <w:r w:rsidRPr="009814FB">
        <w:rPr>
          <w:rFonts w:cs="Times New Roman"/>
          <w:sz w:val="24"/>
          <w:szCs w:val="24"/>
        </w:rPr>
        <w:t xml:space="preserve">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11" w:history="1">
        <w:r w:rsidRPr="009814FB">
          <w:rPr>
            <w:rStyle w:val="Hyperlink"/>
            <w:rFonts w:cs="Times New Roman"/>
            <w:sz w:val="24"/>
            <w:szCs w:val="24"/>
          </w:rPr>
          <w:t>Policy 71 - Student Discipline</w:t>
        </w:r>
      </w:hyperlink>
      <w:r w:rsidRPr="009814FB">
        <w:rPr>
          <w:rFonts w:cs="Times New Roman"/>
          <w:sz w:val="24"/>
          <w:szCs w:val="24"/>
        </w:rPr>
        <w:t xml:space="preserve">. </w:t>
      </w:r>
      <w:r w:rsidRPr="009814FB">
        <w:rPr>
          <w:sz w:val="24"/>
          <w:szCs w:val="24"/>
        </w:rPr>
        <w:t xml:space="preserve">For typical penalties check </w:t>
      </w:r>
      <w:hyperlink r:id="rId12" w:history="1">
        <w:r w:rsidRPr="009814FB">
          <w:rPr>
            <w:rStyle w:val="Hyperlink"/>
            <w:sz w:val="24"/>
            <w:szCs w:val="24"/>
          </w:rPr>
          <w:t>Guidelines for the Assessment of Penalties</w:t>
        </w:r>
      </w:hyperlink>
      <w:r w:rsidRPr="009814FB">
        <w:rPr>
          <w:sz w:val="24"/>
          <w:szCs w:val="24"/>
        </w:rPr>
        <w:t>.</w:t>
      </w:r>
    </w:p>
    <w:p w14:paraId="38CDAD8C" w14:textId="3F104054" w:rsidR="00C47950" w:rsidRPr="009814FB" w:rsidRDefault="00C47950" w:rsidP="009814FB">
      <w:pPr>
        <w:pStyle w:val="Heading3"/>
        <w:rPr>
          <w:rFonts w:asciiTheme="minorHAnsi" w:hAnsiTheme="minorHAnsi"/>
          <w:szCs w:val="24"/>
        </w:rPr>
      </w:pPr>
      <w:r w:rsidRPr="009814FB">
        <w:rPr>
          <w:rFonts w:asciiTheme="minorHAnsi" w:hAnsiTheme="minorHAnsi"/>
          <w:szCs w:val="24"/>
        </w:rPr>
        <w:t>Concerns about a Course Policy or Decision</w:t>
      </w:r>
    </w:p>
    <w:p w14:paraId="5A533AC4" w14:textId="460258E7" w:rsidR="009814FB" w:rsidRPr="009814FB" w:rsidRDefault="009814FB" w:rsidP="009814FB">
      <w:pPr>
        <w:rPr>
          <w:sz w:val="24"/>
          <w:szCs w:val="24"/>
        </w:rPr>
      </w:pPr>
      <w:r w:rsidRPr="009814FB">
        <w:rPr>
          <w:rFonts w:cs="Arial"/>
          <w:sz w:val="24"/>
          <w:szCs w:val="24"/>
        </w:rPr>
        <w:t xml:space="preserve">We in the Psychology Department take great pride in the high quality of our program and our instructors. Though infrequent, we know that students occasionally find themselves in situations of conflict with their instructors over course policies or grade assessments. If such a conflict arises, the Associate Chair for Undergraduate Affairs (Richard </w:t>
      </w:r>
      <w:proofErr w:type="spellStart"/>
      <w:r w:rsidRPr="009814FB">
        <w:rPr>
          <w:rFonts w:cs="Arial"/>
          <w:sz w:val="24"/>
          <w:szCs w:val="24"/>
        </w:rPr>
        <w:t>Eibach</w:t>
      </w:r>
      <w:proofErr w:type="spellEnd"/>
      <w:r w:rsidRPr="009814FB">
        <w:rPr>
          <w:rFonts w:cs="Arial"/>
          <w:sz w:val="24"/>
          <w:szCs w:val="24"/>
        </w:rPr>
        <w:t>) is available for consultation and to mediate a resolution between the student and instructor: Email: reibach@uwaterloo.ca; Ph 519-888-4567 ext. 38790</w:t>
      </w:r>
    </w:p>
    <w:p w14:paraId="35D00B60" w14:textId="6DAD9F85" w:rsidR="00C47950" w:rsidRPr="009814FB" w:rsidRDefault="00C47950" w:rsidP="00C47950">
      <w:pPr>
        <w:rPr>
          <w:sz w:val="24"/>
          <w:szCs w:val="24"/>
        </w:rPr>
      </w:pPr>
      <w:r w:rsidRPr="009814FB">
        <w:rPr>
          <w:rStyle w:val="Heading3Char"/>
          <w:rFonts w:asciiTheme="minorHAnsi" w:hAnsiTheme="minorHAnsi"/>
          <w:szCs w:val="24"/>
        </w:rPr>
        <w:t>Informal Stage</w:t>
      </w:r>
      <w:r w:rsidRPr="009814FB">
        <w:rPr>
          <w:sz w:val="24"/>
          <w:szCs w:val="24"/>
        </w:rPr>
        <w:t xml:space="preserve">. We in the Psychology Department take great pride in the high quality of our program and our instructors. Though infrequent, we know that students occasionally find themselves in situations of conflict with their instructors over course policies or grade assessments. If such a conflict arises, the Associate Chair for Undergraduate Affairs (Richard </w:t>
      </w:r>
      <w:proofErr w:type="spellStart"/>
      <w:r w:rsidRPr="009814FB">
        <w:rPr>
          <w:sz w:val="24"/>
          <w:szCs w:val="24"/>
        </w:rPr>
        <w:t>Eibach</w:t>
      </w:r>
      <w:proofErr w:type="spellEnd"/>
      <w:r w:rsidRPr="009814FB">
        <w:rPr>
          <w:sz w:val="24"/>
          <w:szCs w:val="24"/>
        </w:rPr>
        <w:t>) is available for consultation and to mediate a resolution between the student and instructor: Email: reibach@uwaterloo.ca; Ph 519-888-4567 ext. 38790</w:t>
      </w:r>
    </w:p>
    <w:p w14:paraId="2067C573" w14:textId="77777777" w:rsidR="0074167F" w:rsidRPr="009814FB" w:rsidRDefault="0074167F" w:rsidP="0074167F">
      <w:pPr>
        <w:pStyle w:val="Heading3"/>
        <w:rPr>
          <w:rFonts w:asciiTheme="minorHAnsi" w:hAnsiTheme="minorHAnsi"/>
          <w:szCs w:val="24"/>
        </w:rPr>
      </w:pPr>
      <w:r w:rsidRPr="009814FB">
        <w:rPr>
          <w:rFonts w:asciiTheme="minorHAnsi" w:hAnsiTheme="minorHAnsi"/>
          <w:szCs w:val="24"/>
        </w:rPr>
        <w:t>Grievance</w:t>
      </w:r>
    </w:p>
    <w:p w14:paraId="480E814D" w14:textId="4A53974C" w:rsidR="004569A4" w:rsidRPr="009814FB" w:rsidRDefault="004569A4" w:rsidP="004569A4">
      <w:pPr>
        <w:rPr>
          <w:sz w:val="24"/>
          <w:szCs w:val="24"/>
        </w:rPr>
      </w:pPr>
      <w:r w:rsidRPr="009814FB">
        <w:rPr>
          <w:rFonts w:cs="Times New Roman"/>
          <w:sz w:val="24"/>
          <w:szCs w:val="24"/>
        </w:rPr>
        <w:t xml:space="preserve">A student who believes that a decision affecting some aspect of his/her university life has been unfair or unreasonable may have grounds for initiating a grievance. Read </w:t>
      </w:r>
      <w:hyperlink r:id="rId13" w:history="1">
        <w:r w:rsidRPr="009814FB">
          <w:rPr>
            <w:rStyle w:val="Hyperlink"/>
            <w:rFonts w:cs="Times New Roman"/>
            <w:sz w:val="24"/>
            <w:szCs w:val="24"/>
          </w:rPr>
          <w:t>Policy 70 - Student Petitions and Grievances</w:t>
        </w:r>
      </w:hyperlink>
      <w:r w:rsidRPr="009814FB">
        <w:rPr>
          <w:rFonts w:cs="Times New Roman"/>
          <w:sz w:val="24"/>
          <w:szCs w:val="24"/>
        </w:rPr>
        <w:t xml:space="preserve">, Section 4. </w:t>
      </w:r>
      <w:r w:rsidR="00C47950" w:rsidRPr="009814FB">
        <w:rPr>
          <w:sz w:val="24"/>
          <w:szCs w:val="24"/>
        </w:rPr>
        <w:t xml:space="preserve">When in doubt, please be certain to contact Richard </w:t>
      </w:r>
      <w:proofErr w:type="spellStart"/>
      <w:r w:rsidR="00C47950" w:rsidRPr="009814FB">
        <w:rPr>
          <w:sz w:val="24"/>
          <w:szCs w:val="24"/>
        </w:rPr>
        <w:lastRenderedPageBreak/>
        <w:t>Eibach</w:t>
      </w:r>
      <w:proofErr w:type="spellEnd"/>
      <w:r w:rsidR="00C47950" w:rsidRPr="009814FB">
        <w:rPr>
          <w:sz w:val="24"/>
          <w:szCs w:val="24"/>
        </w:rPr>
        <w:t>, the Associate Chair for Undergraduate Affairs who will provide further assistance; reibach@uwaterloo.ca.</w:t>
      </w:r>
    </w:p>
    <w:p w14:paraId="6F834D79" w14:textId="77777777" w:rsidR="00FE1E9C" w:rsidRPr="009814FB" w:rsidRDefault="00FE1E9C" w:rsidP="00180A8A">
      <w:pPr>
        <w:pStyle w:val="Heading3"/>
        <w:rPr>
          <w:rFonts w:asciiTheme="minorHAnsi" w:hAnsiTheme="minorHAnsi"/>
          <w:szCs w:val="24"/>
        </w:rPr>
      </w:pPr>
      <w:r w:rsidRPr="009814FB">
        <w:rPr>
          <w:rFonts w:asciiTheme="minorHAnsi" w:hAnsiTheme="minorHAnsi"/>
          <w:szCs w:val="24"/>
        </w:rPr>
        <w:t>Appeals</w:t>
      </w:r>
    </w:p>
    <w:p w14:paraId="1B400761" w14:textId="35668D1D" w:rsidR="004569A4" w:rsidRPr="009814FB" w:rsidRDefault="004569A4" w:rsidP="004569A4">
      <w:pPr>
        <w:rPr>
          <w:sz w:val="24"/>
          <w:szCs w:val="24"/>
        </w:rPr>
      </w:pPr>
      <w:r w:rsidRPr="009814FB">
        <w:rPr>
          <w:rFonts w:cs="Times New Roman"/>
          <w:sz w:val="24"/>
          <w:szCs w:val="24"/>
        </w:rPr>
        <w:t xml:space="preserve">A decision made or penalty imposed under Policy 70 - Student Petitions and Grievances (other than a petition) or Policy 71 - Student Discipline may be appealed if there is a ground. A student who believes </w:t>
      </w:r>
      <w:r w:rsidR="00AB4071" w:rsidRPr="009814FB">
        <w:rPr>
          <w:rFonts w:cs="Times New Roman"/>
          <w:sz w:val="24"/>
          <w:szCs w:val="24"/>
        </w:rPr>
        <w:t>they have</w:t>
      </w:r>
      <w:r w:rsidRPr="009814FB">
        <w:rPr>
          <w:rFonts w:cs="Times New Roman"/>
          <w:sz w:val="24"/>
          <w:szCs w:val="24"/>
        </w:rPr>
        <w:t xml:space="preserve"> a ground for an appeal should refer to </w:t>
      </w:r>
      <w:hyperlink r:id="rId14" w:history="1">
        <w:r w:rsidRPr="009814FB">
          <w:rPr>
            <w:rStyle w:val="Hyperlink"/>
            <w:rFonts w:cs="Times New Roman"/>
            <w:sz w:val="24"/>
            <w:szCs w:val="24"/>
          </w:rPr>
          <w:t>Policy 72 - Student Appeals</w:t>
        </w:r>
      </w:hyperlink>
      <w:r w:rsidRPr="009814FB">
        <w:rPr>
          <w:sz w:val="24"/>
          <w:szCs w:val="24"/>
        </w:rPr>
        <w:t>.</w:t>
      </w:r>
    </w:p>
    <w:p w14:paraId="0267E7CA" w14:textId="77777777" w:rsidR="00A04E35" w:rsidRPr="009814FB" w:rsidRDefault="00FE1E9C" w:rsidP="00180A8A">
      <w:pPr>
        <w:pStyle w:val="Heading3"/>
        <w:rPr>
          <w:rFonts w:asciiTheme="minorHAnsi" w:hAnsiTheme="minorHAnsi"/>
          <w:szCs w:val="24"/>
        </w:rPr>
      </w:pPr>
      <w:r w:rsidRPr="009814FB">
        <w:rPr>
          <w:rFonts w:asciiTheme="minorHAnsi" w:hAnsiTheme="minorHAnsi"/>
          <w:szCs w:val="24"/>
        </w:rPr>
        <w:t>Note</w:t>
      </w:r>
      <w:r w:rsidR="00A04E35" w:rsidRPr="009814FB">
        <w:rPr>
          <w:rFonts w:asciiTheme="minorHAnsi" w:hAnsiTheme="minorHAnsi"/>
          <w:szCs w:val="24"/>
        </w:rPr>
        <w:t xml:space="preserve"> for Students with Disabilities</w:t>
      </w:r>
    </w:p>
    <w:p w14:paraId="6733D1CC" w14:textId="77777777" w:rsidR="004D497D" w:rsidRPr="009814FB" w:rsidRDefault="00D01ADD" w:rsidP="00D01ADD">
      <w:pPr>
        <w:rPr>
          <w:sz w:val="24"/>
          <w:szCs w:val="24"/>
          <w:lang w:val="en-GB"/>
        </w:rPr>
      </w:pPr>
      <w:r w:rsidRPr="009814FB">
        <w:rPr>
          <w:sz w:val="24"/>
          <w:szCs w:val="24"/>
          <w:lang w:val="en-GB"/>
        </w:rPr>
        <w:t xml:space="preserve">The </w:t>
      </w:r>
      <w:hyperlink r:id="rId15" w:history="1">
        <w:proofErr w:type="spellStart"/>
        <w:r w:rsidRPr="009814FB">
          <w:rPr>
            <w:rStyle w:val="Hyperlink"/>
            <w:sz w:val="24"/>
            <w:szCs w:val="24"/>
            <w:lang w:val="en-GB"/>
          </w:rPr>
          <w:t>AccessAbility</w:t>
        </w:r>
        <w:proofErr w:type="spellEnd"/>
        <w:r w:rsidRPr="009814FB">
          <w:rPr>
            <w:rStyle w:val="Hyperlink"/>
            <w:sz w:val="24"/>
            <w:szCs w:val="24"/>
            <w:lang w:val="en-GB"/>
          </w:rPr>
          <w:t xml:space="preserve"> Services</w:t>
        </w:r>
      </w:hyperlink>
      <w:r w:rsidRPr="009814FB">
        <w:rPr>
          <w:sz w:val="24"/>
          <w:szCs w:val="24"/>
          <w:lang w:val="en-GB"/>
        </w:rPr>
        <w:t xml:space="preserve"> office, located on the first floor of the Needles Hall extension</w:t>
      </w:r>
      <w:r w:rsidR="00A74AFF" w:rsidRPr="009814FB">
        <w:rPr>
          <w:sz w:val="24"/>
          <w:szCs w:val="24"/>
          <w:lang w:val="en-GB"/>
        </w:rPr>
        <w:t xml:space="preserve"> (NH 1401)</w:t>
      </w:r>
      <w:r w:rsidRPr="009814FB">
        <w:rPr>
          <w:sz w:val="24"/>
          <w:szCs w:val="24"/>
          <w:lang w:val="en-GB"/>
        </w:rPr>
        <w:t>,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14:paraId="2FC19ECA" w14:textId="77777777" w:rsidR="007B23C0" w:rsidRDefault="007B23C0" w:rsidP="008F083D">
      <w:pPr>
        <w:pStyle w:val="Heading2"/>
        <w:rPr>
          <w:rFonts w:asciiTheme="minorHAnsi" w:hAnsiTheme="minorHAnsi"/>
          <w:szCs w:val="24"/>
        </w:rPr>
      </w:pPr>
    </w:p>
    <w:p w14:paraId="4CE515D0" w14:textId="67A7E9CF" w:rsidR="008F083D" w:rsidRPr="009814FB" w:rsidRDefault="008F083D" w:rsidP="008F083D">
      <w:pPr>
        <w:pStyle w:val="Heading2"/>
        <w:rPr>
          <w:rFonts w:asciiTheme="minorHAnsi" w:hAnsiTheme="minorHAnsi"/>
          <w:szCs w:val="24"/>
        </w:rPr>
      </w:pPr>
      <w:r w:rsidRPr="009814FB">
        <w:rPr>
          <w:rFonts w:asciiTheme="minorHAnsi" w:hAnsiTheme="minorHAnsi"/>
          <w:szCs w:val="24"/>
        </w:rPr>
        <w:t>Faculty of Arts-required statements for undergraduate course outlines</w:t>
      </w:r>
    </w:p>
    <w:p w14:paraId="4EEBAA85" w14:textId="77777777" w:rsidR="00516487" w:rsidRPr="009814FB" w:rsidRDefault="00516487" w:rsidP="00516487">
      <w:pPr>
        <w:pStyle w:val="Heading3"/>
        <w:rPr>
          <w:rFonts w:asciiTheme="minorHAnsi" w:hAnsiTheme="minorHAnsi"/>
          <w:szCs w:val="24"/>
        </w:rPr>
      </w:pPr>
      <w:r w:rsidRPr="009814FB">
        <w:rPr>
          <w:rFonts w:asciiTheme="minorHAnsi" w:hAnsiTheme="minorHAnsi"/>
          <w:szCs w:val="24"/>
        </w:rPr>
        <w:t>Accommodation for course requirements for Psychology courses.</w:t>
      </w:r>
    </w:p>
    <w:p w14:paraId="41586B09" w14:textId="696AF5ED" w:rsidR="00C47950" w:rsidRPr="009814FB" w:rsidRDefault="00516487" w:rsidP="00D01ADD">
      <w:pPr>
        <w:rPr>
          <w:i/>
          <w:sz w:val="24"/>
          <w:szCs w:val="24"/>
        </w:rPr>
      </w:pPr>
      <w:r w:rsidRPr="009814FB">
        <w:rPr>
          <w:i/>
          <w:sz w:val="24"/>
          <w:szCs w:val="24"/>
        </w:rPr>
        <w:t xml:space="preserve"> Policies of the Psychology department pertaining to course requirements are available on the </w:t>
      </w:r>
      <w:hyperlink r:id="rId16" w:history="1">
        <w:r w:rsidRPr="009814FB">
          <w:rPr>
            <w:rStyle w:val="Hyperlink"/>
            <w:i/>
            <w:sz w:val="24"/>
            <w:szCs w:val="24"/>
          </w:rPr>
          <w:t>department website</w:t>
        </w:r>
      </w:hyperlink>
      <w:r w:rsidRPr="009814FB">
        <w:rPr>
          <w:i/>
          <w:sz w:val="24"/>
          <w:szCs w:val="24"/>
        </w:rPr>
        <w:t>.</w:t>
      </w:r>
    </w:p>
    <w:p w14:paraId="35DED6F3" w14:textId="06E83459" w:rsidR="009814FB" w:rsidRPr="00E41527" w:rsidRDefault="009814FB" w:rsidP="00E41527">
      <w:pPr>
        <w:rPr>
          <w:sz w:val="24"/>
          <w:szCs w:val="24"/>
        </w:rPr>
      </w:pPr>
      <w:r w:rsidRPr="009814FB">
        <w:rPr>
          <w:color w:val="000000"/>
          <w:sz w:val="24"/>
          <w:szCs w:val="24"/>
          <w:shd w:val="clear" w:color="auto" w:fill="FAFAFA"/>
        </w:rPr>
        <w:t>Visit the </w:t>
      </w:r>
      <w:hyperlink r:id="rId17" w:history="1">
        <w:r w:rsidRPr="009814FB">
          <w:rPr>
            <w:rStyle w:val="Hyperlink"/>
            <w:color w:val="D93F00"/>
            <w:sz w:val="24"/>
            <w:szCs w:val="24"/>
            <w:shd w:val="clear" w:color="auto" w:fill="FAFAFA"/>
          </w:rPr>
          <w:t>University of Waterloo Coronavirus website</w:t>
        </w:r>
      </w:hyperlink>
      <w:r w:rsidRPr="009814FB">
        <w:rPr>
          <w:color w:val="000000"/>
          <w:sz w:val="24"/>
          <w:szCs w:val="24"/>
          <w:shd w:val="clear" w:color="auto" w:fill="FAFAFA"/>
        </w:rPr>
        <w:t> to stay informed and get the most recent updates for students and instructors, as well as </w:t>
      </w:r>
      <w:hyperlink r:id="rId18" w:history="1">
        <w:r w:rsidRPr="009814FB">
          <w:rPr>
            <w:rStyle w:val="Hyperlink"/>
            <w:color w:val="D93F00"/>
            <w:sz w:val="24"/>
            <w:szCs w:val="24"/>
            <w:shd w:val="clear" w:color="auto" w:fill="FAFAFA"/>
          </w:rPr>
          <w:t>modified services</w:t>
        </w:r>
      </w:hyperlink>
      <w:r w:rsidRPr="009814FB">
        <w:rPr>
          <w:color w:val="000000"/>
          <w:sz w:val="24"/>
          <w:szCs w:val="24"/>
          <w:shd w:val="clear" w:color="auto" w:fill="FAFAFA"/>
        </w:rPr>
        <w:t> on campus.</w:t>
      </w:r>
    </w:p>
    <w:p w14:paraId="19A85D6A" w14:textId="3E574AD6" w:rsidR="00C47950" w:rsidRPr="009814FB" w:rsidRDefault="00C47950" w:rsidP="00C47950">
      <w:pPr>
        <w:pStyle w:val="Heading1"/>
        <w:jc w:val="left"/>
        <w:rPr>
          <w:rFonts w:asciiTheme="minorHAnsi" w:eastAsia="Times New Roman" w:hAnsiTheme="minorHAnsi"/>
          <w:szCs w:val="24"/>
        </w:rPr>
      </w:pPr>
      <w:r w:rsidRPr="009814FB">
        <w:rPr>
          <w:rFonts w:asciiTheme="minorHAnsi" w:eastAsia="Times New Roman" w:hAnsiTheme="minorHAnsi"/>
          <w:szCs w:val="24"/>
        </w:rPr>
        <w:t>Chosen/Preferred First Name</w:t>
      </w:r>
    </w:p>
    <w:p w14:paraId="6B146859"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Do you want professors and interviewers to call you by a different first name? Take a minute now to verify or tell us your chosen/preferred first name by logging into </w:t>
      </w:r>
      <w:hyperlink r:id="rId19" w:tgtFrame="_blank" w:history="1">
        <w:proofErr w:type="spellStart"/>
        <w:r w:rsidRPr="009814FB">
          <w:rPr>
            <w:rFonts w:eastAsia="Times New Roman" w:cstheme="minorHAnsi"/>
            <w:color w:val="0000FF"/>
            <w:sz w:val="24"/>
            <w:szCs w:val="24"/>
            <w:u w:val="single"/>
          </w:rPr>
          <w:t>WatIAM</w:t>
        </w:r>
        <w:proofErr w:type="spellEnd"/>
      </w:hyperlink>
      <w:r w:rsidRPr="009814FB">
        <w:rPr>
          <w:rFonts w:eastAsia="Times New Roman" w:cstheme="minorHAnsi"/>
          <w:sz w:val="24"/>
          <w:szCs w:val="24"/>
        </w:rPr>
        <w:t>.</w:t>
      </w:r>
    </w:p>
    <w:p w14:paraId="08F40B0F"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Why? Starting in winter 2020, your chosen/preferred first name listed in </w:t>
      </w:r>
      <w:proofErr w:type="spellStart"/>
      <w:r w:rsidRPr="009814FB">
        <w:rPr>
          <w:rFonts w:eastAsia="Times New Roman" w:cstheme="minorHAnsi"/>
          <w:sz w:val="24"/>
          <w:szCs w:val="24"/>
        </w:rPr>
        <w:t>WatIAM</w:t>
      </w:r>
      <w:proofErr w:type="spellEnd"/>
      <w:r w:rsidRPr="009814FB">
        <w:rPr>
          <w:rFonts w:eastAsia="Times New Roman" w:cstheme="minorHAnsi"/>
          <w:sz w:val="24"/>
          <w:szCs w:val="24"/>
        </w:rPr>
        <w:t xml:space="preserve"> will be used broadly across campus (e.g., LEARN, Quest, </w:t>
      </w:r>
      <w:proofErr w:type="spellStart"/>
      <w:r w:rsidRPr="009814FB">
        <w:rPr>
          <w:rFonts w:eastAsia="Times New Roman" w:cstheme="minorHAnsi"/>
          <w:sz w:val="24"/>
          <w:szCs w:val="24"/>
        </w:rPr>
        <w:t>WaterlooWorks</w:t>
      </w:r>
      <w:proofErr w:type="spellEnd"/>
      <w:r w:rsidRPr="009814FB">
        <w:rPr>
          <w:rFonts w:eastAsia="Times New Roman" w:cstheme="minorHAnsi"/>
          <w:sz w:val="24"/>
          <w:szCs w:val="24"/>
        </w:rPr>
        <w:t xml:space="preserve">, </w:t>
      </w:r>
      <w:proofErr w:type="spellStart"/>
      <w:r w:rsidRPr="009814FB">
        <w:rPr>
          <w:rFonts w:eastAsia="Times New Roman" w:cstheme="minorHAnsi"/>
          <w:sz w:val="24"/>
          <w:szCs w:val="24"/>
        </w:rPr>
        <w:t>WatCard</w:t>
      </w:r>
      <w:proofErr w:type="spellEnd"/>
      <w:r w:rsidRPr="009814FB">
        <w:rPr>
          <w:rFonts w:eastAsia="Times New Roman" w:cstheme="minorHAnsi"/>
          <w:sz w:val="24"/>
          <w:szCs w:val="24"/>
        </w:rPr>
        <w:t xml:space="preserve">, </w:t>
      </w:r>
      <w:proofErr w:type="spellStart"/>
      <w:r w:rsidRPr="009814FB">
        <w:rPr>
          <w:rFonts w:eastAsia="Times New Roman" w:cstheme="minorHAnsi"/>
          <w:sz w:val="24"/>
          <w:szCs w:val="24"/>
        </w:rPr>
        <w:t>etc</w:t>
      </w:r>
      <w:proofErr w:type="spellEnd"/>
      <w:r w:rsidRPr="009814FB">
        <w:rPr>
          <w:rFonts w:eastAsia="Times New Roman" w:cstheme="minorHAnsi"/>
          <w:sz w:val="24"/>
          <w:szCs w:val="24"/>
        </w:rPr>
        <w:t xml:space="preserve">). Note: Your legal first name will always be used on certain official documents. For more details, visit </w:t>
      </w:r>
      <w:hyperlink r:id="rId20" w:tgtFrame="_blank" w:history="1">
        <w:r w:rsidRPr="009814FB">
          <w:rPr>
            <w:rFonts w:eastAsia="Times New Roman" w:cstheme="minorHAnsi"/>
            <w:color w:val="0000FF"/>
            <w:sz w:val="24"/>
            <w:szCs w:val="24"/>
            <w:u w:val="single"/>
          </w:rPr>
          <w:t>Updating Personal Information</w:t>
        </w:r>
      </w:hyperlink>
      <w:r w:rsidRPr="009814FB">
        <w:rPr>
          <w:rFonts w:eastAsia="Times New Roman" w:cstheme="minorHAnsi"/>
          <w:sz w:val="24"/>
          <w:szCs w:val="24"/>
        </w:rPr>
        <w:t>.</w:t>
      </w:r>
    </w:p>
    <w:p w14:paraId="1558E125"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b/>
          <w:bCs/>
          <w:sz w:val="24"/>
          <w:szCs w:val="24"/>
        </w:rPr>
        <w:t>Important notes</w:t>
      </w:r>
    </w:p>
    <w:p w14:paraId="0DC1FFBE" w14:textId="77777777" w:rsidR="00C47950" w:rsidRPr="009814FB" w:rsidRDefault="00C47950" w:rsidP="00C47950">
      <w:pPr>
        <w:numPr>
          <w:ilvl w:val="0"/>
          <w:numId w:val="6"/>
        </w:num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If you included a preferred name on your OUAC application, it will be used as your chosen/preferred name unless you make a change now.</w:t>
      </w:r>
    </w:p>
    <w:p w14:paraId="667CD172" w14:textId="77777777" w:rsidR="00C47950" w:rsidRPr="009814FB" w:rsidRDefault="00C47950" w:rsidP="00C47950">
      <w:pPr>
        <w:numPr>
          <w:ilvl w:val="0"/>
          <w:numId w:val="6"/>
        </w:num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If you don’t provide a chosen/preferred name, your legal first name will continue to be used.</w:t>
      </w:r>
    </w:p>
    <w:p w14:paraId="02FDF0F2" w14:textId="77777777" w:rsidR="00F14E15" w:rsidRDefault="00F14E15" w:rsidP="00C47950">
      <w:pPr>
        <w:pStyle w:val="Heading1"/>
        <w:jc w:val="left"/>
        <w:rPr>
          <w:rFonts w:asciiTheme="minorHAnsi" w:eastAsia="Times New Roman" w:hAnsiTheme="minorHAnsi"/>
          <w:szCs w:val="24"/>
        </w:rPr>
      </w:pPr>
    </w:p>
    <w:p w14:paraId="5D7BEFCF" w14:textId="73CFB920" w:rsidR="00C47950" w:rsidRPr="009814FB" w:rsidRDefault="00C47950" w:rsidP="00C47950">
      <w:pPr>
        <w:pStyle w:val="Heading1"/>
        <w:jc w:val="left"/>
        <w:rPr>
          <w:rFonts w:asciiTheme="minorHAnsi" w:eastAsia="Times New Roman" w:hAnsiTheme="minorHAnsi"/>
          <w:szCs w:val="24"/>
        </w:rPr>
      </w:pPr>
      <w:r w:rsidRPr="009814FB">
        <w:rPr>
          <w:rFonts w:asciiTheme="minorHAnsi" w:eastAsia="Times New Roman" w:hAnsiTheme="minorHAnsi"/>
          <w:szCs w:val="24"/>
        </w:rPr>
        <w:lastRenderedPageBreak/>
        <w:t>Mental Health Support</w:t>
      </w:r>
    </w:p>
    <w:p w14:paraId="76ABB987"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All of us need a support system. The faculty and staff in Arts encourage students to seek out mental health support if they are needed.</w:t>
      </w:r>
    </w:p>
    <w:p w14:paraId="34F96E60"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b/>
          <w:bCs/>
          <w:sz w:val="24"/>
          <w:szCs w:val="24"/>
        </w:rPr>
        <w:t xml:space="preserve">On Campus </w:t>
      </w:r>
    </w:p>
    <w:p w14:paraId="600C15F1"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b/>
          <w:bCs/>
          <w:i/>
          <w:iCs/>
          <w:sz w:val="24"/>
          <w:szCs w:val="24"/>
        </w:rPr>
        <w:t>Due to COVID-19 and campus closures, services are available only online or by phone.</w:t>
      </w:r>
    </w:p>
    <w:p w14:paraId="4AB299D0" w14:textId="77777777" w:rsidR="00C47950" w:rsidRPr="009814FB" w:rsidRDefault="00C47950" w:rsidP="00C47950">
      <w:pPr>
        <w:numPr>
          <w:ilvl w:val="0"/>
          <w:numId w:val="7"/>
        </w:num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Counselling Services:  </w:t>
      </w:r>
      <w:hyperlink r:id="rId21" w:history="1">
        <w:r w:rsidRPr="009814FB">
          <w:rPr>
            <w:rFonts w:eastAsia="Times New Roman" w:cstheme="minorHAnsi"/>
            <w:color w:val="0000FF"/>
            <w:sz w:val="24"/>
            <w:szCs w:val="24"/>
            <w:u w:val="single"/>
          </w:rPr>
          <w:t>counselling.services@uwaterloo.ca</w:t>
        </w:r>
      </w:hyperlink>
      <w:r w:rsidRPr="009814FB">
        <w:rPr>
          <w:rFonts w:eastAsia="Times New Roman" w:cstheme="minorHAnsi"/>
          <w:sz w:val="24"/>
          <w:szCs w:val="24"/>
        </w:rPr>
        <w:t xml:space="preserve"> / 519-888-4567 ext. 32655</w:t>
      </w:r>
    </w:p>
    <w:p w14:paraId="40C3A38B" w14:textId="77777777" w:rsidR="00C47950" w:rsidRPr="009814FB" w:rsidRDefault="00000000" w:rsidP="00C47950">
      <w:pPr>
        <w:numPr>
          <w:ilvl w:val="0"/>
          <w:numId w:val="7"/>
        </w:numPr>
        <w:spacing w:before="100" w:beforeAutospacing="1" w:after="100" w:afterAutospacing="1" w:line="240" w:lineRule="auto"/>
        <w:rPr>
          <w:rFonts w:eastAsia="Times New Roman" w:cstheme="minorHAnsi"/>
          <w:sz w:val="24"/>
          <w:szCs w:val="24"/>
        </w:rPr>
      </w:pPr>
      <w:hyperlink r:id="rId22" w:history="1">
        <w:r w:rsidR="00C47950" w:rsidRPr="009814FB">
          <w:rPr>
            <w:rFonts w:eastAsia="Times New Roman" w:cstheme="minorHAnsi"/>
            <w:color w:val="0000FF"/>
            <w:sz w:val="24"/>
            <w:szCs w:val="24"/>
            <w:u w:val="single"/>
          </w:rPr>
          <w:t>MATES</w:t>
        </w:r>
      </w:hyperlink>
      <w:r w:rsidR="00C47950" w:rsidRPr="009814FB">
        <w:rPr>
          <w:rFonts w:eastAsia="Times New Roman" w:cstheme="minorHAnsi"/>
          <w:sz w:val="24"/>
          <w:szCs w:val="24"/>
        </w:rPr>
        <w:t>:  one-to-one peer support program offered by the Waterloo Undergraduate Student Association (WUSA) and Counselling Services</w:t>
      </w:r>
    </w:p>
    <w:p w14:paraId="2C65E350"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b/>
          <w:bCs/>
          <w:sz w:val="24"/>
          <w:szCs w:val="24"/>
        </w:rPr>
        <w:t>Off campus, 24/7</w:t>
      </w:r>
    </w:p>
    <w:p w14:paraId="5BCE4968" w14:textId="77777777" w:rsidR="00C47950" w:rsidRPr="009814FB" w:rsidRDefault="00000000" w:rsidP="00C47950">
      <w:pPr>
        <w:numPr>
          <w:ilvl w:val="0"/>
          <w:numId w:val="8"/>
        </w:numPr>
        <w:spacing w:before="100" w:beforeAutospacing="1" w:after="100" w:afterAutospacing="1" w:line="240" w:lineRule="auto"/>
        <w:rPr>
          <w:rFonts w:eastAsia="Times New Roman" w:cstheme="minorHAnsi"/>
          <w:sz w:val="24"/>
          <w:szCs w:val="24"/>
        </w:rPr>
      </w:pPr>
      <w:hyperlink r:id="rId23" w:history="1">
        <w:r w:rsidR="00C47950" w:rsidRPr="009814FB">
          <w:rPr>
            <w:rFonts w:eastAsia="Times New Roman" w:cstheme="minorHAnsi"/>
            <w:color w:val="0000FF"/>
            <w:sz w:val="24"/>
            <w:szCs w:val="24"/>
            <w:u w:val="single"/>
          </w:rPr>
          <w:t>Good2Talk</w:t>
        </w:r>
      </w:hyperlink>
      <w:r w:rsidR="00C47950" w:rsidRPr="009814FB">
        <w:rPr>
          <w:rFonts w:eastAsia="Times New Roman" w:cstheme="minorHAnsi"/>
          <w:sz w:val="24"/>
          <w:szCs w:val="24"/>
        </w:rPr>
        <w:t>:  Free confidential help line for post-secondary students. Phone: 1-866-925-5454</w:t>
      </w:r>
    </w:p>
    <w:p w14:paraId="13E2F05A" w14:textId="77777777" w:rsidR="00C47950" w:rsidRPr="009814FB" w:rsidRDefault="00C47950" w:rsidP="00C47950">
      <w:pPr>
        <w:numPr>
          <w:ilvl w:val="0"/>
          <w:numId w:val="8"/>
        </w:num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Grand River Hospital: Emergency care for mental health crisis. Phone: 519-749-4300 ext. 6880</w:t>
      </w:r>
    </w:p>
    <w:p w14:paraId="042B70CF" w14:textId="77777777" w:rsidR="00C47950" w:rsidRPr="009814FB" w:rsidRDefault="00000000" w:rsidP="00C47950">
      <w:pPr>
        <w:numPr>
          <w:ilvl w:val="0"/>
          <w:numId w:val="8"/>
        </w:numPr>
        <w:spacing w:before="100" w:beforeAutospacing="1" w:after="100" w:afterAutospacing="1" w:line="240" w:lineRule="auto"/>
        <w:rPr>
          <w:rFonts w:eastAsia="Times New Roman" w:cstheme="minorHAnsi"/>
          <w:sz w:val="24"/>
          <w:szCs w:val="24"/>
        </w:rPr>
      </w:pPr>
      <w:hyperlink r:id="rId24" w:history="1">
        <w:r w:rsidR="00C47950" w:rsidRPr="009814FB">
          <w:rPr>
            <w:rFonts w:eastAsia="Times New Roman" w:cstheme="minorHAnsi"/>
            <w:color w:val="0000FF"/>
            <w:sz w:val="24"/>
            <w:szCs w:val="24"/>
            <w:u w:val="single"/>
          </w:rPr>
          <w:t>Here 24/7</w:t>
        </w:r>
      </w:hyperlink>
      <w:r w:rsidR="00C47950" w:rsidRPr="009814FB">
        <w:rPr>
          <w:rFonts w:eastAsia="Times New Roman" w:cstheme="minorHAnsi"/>
          <w:sz w:val="24"/>
          <w:szCs w:val="24"/>
        </w:rPr>
        <w:t>: Mental Health and Crisis Service Team. Phone: 1-844-437-3247</w:t>
      </w:r>
    </w:p>
    <w:p w14:paraId="11936CF3" w14:textId="77777777" w:rsidR="00C47950" w:rsidRPr="009814FB" w:rsidRDefault="00000000" w:rsidP="00C47950">
      <w:pPr>
        <w:numPr>
          <w:ilvl w:val="0"/>
          <w:numId w:val="8"/>
        </w:numPr>
        <w:spacing w:before="100" w:beforeAutospacing="1" w:after="100" w:afterAutospacing="1" w:line="240" w:lineRule="auto"/>
        <w:rPr>
          <w:rFonts w:eastAsia="Times New Roman" w:cstheme="minorHAnsi"/>
          <w:sz w:val="24"/>
          <w:szCs w:val="24"/>
        </w:rPr>
      </w:pPr>
      <w:hyperlink r:id="rId25" w:history="1">
        <w:r w:rsidR="00C47950" w:rsidRPr="009814FB">
          <w:rPr>
            <w:rFonts w:eastAsia="Times New Roman" w:cstheme="minorHAnsi"/>
            <w:color w:val="0000FF"/>
            <w:sz w:val="24"/>
            <w:szCs w:val="24"/>
            <w:u w:val="single"/>
          </w:rPr>
          <w:t>OK2BME</w:t>
        </w:r>
      </w:hyperlink>
      <w:r w:rsidR="00C47950" w:rsidRPr="009814FB">
        <w:rPr>
          <w:rFonts w:eastAsia="Times New Roman" w:cstheme="minorHAnsi"/>
          <w:sz w:val="24"/>
          <w:szCs w:val="24"/>
        </w:rPr>
        <w:t>: set of support services for lesbian, gay, bisexual, transgender or questioning teens in Waterloo.  Phone: 519-884-0000 extension 213</w:t>
      </w:r>
    </w:p>
    <w:p w14:paraId="5FC75F25"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Full details can be found online on the Faculty of Arts </w:t>
      </w:r>
      <w:hyperlink r:id="rId26" w:history="1">
        <w:r w:rsidRPr="009814FB">
          <w:rPr>
            <w:rFonts w:eastAsia="Times New Roman" w:cstheme="minorHAnsi"/>
            <w:color w:val="0000FF"/>
            <w:sz w:val="24"/>
            <w:szCs w:val="24"/>
            <w:u w:val="single"/>
          </w:rPr>
          <w:t>website</w:t>
        </w:r>
      </w:hyperlink>
    </w:p>
    <w:p w14:paraId="7E9A0978"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Download </w:t>
      </w:r>
      <w:hyperlink r:id="rId27" w:history="1">
        <w:r w:rsidRPr="009814FB">
          <w:rPr>
            <w:rFonts w:eastAsia="Times New Roman" w:cstheme="minorHAnsi"/>
            <w:color w:val="0000FF"/>
            <w:sz w:val="24"/>
            <w:szCs w:val="24"/>
            <w:u w:val="single"/>
          </w:rPr>
          <w:t>UWaterloo and regional mental health resources (PDF)</w:t>
        </w:r>
      </w:hyperlink>
    </w:p>
    <w:p w14:paraId="766A4A89"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Download the </w:t>
      </w:r>
      <w:hyperlink r:id="rId28" w:history="1">
        <w:proofErr w:type="spellStart"/>
        <w:r w:rsidRPr="009814FB">
          <w:rPr>
            <w:rFonts w:eastAsia="Times New Roman" w:cstheme="minorHAnsi"/>
            <w:color w:val="0000FF"/>
            <w:sz w:val="24"/>
            <w:szCs w:val="24"/>
            <w:u w:val="single"/>
          </w:rPr>
          <w:t>WatSafe</w:t>
        </w:r>
        <w:proofErr w:type="spellEnd"/>
        <w:r w:rsidRPr="009814FB">
          <w:rPr>
            <w:rFonts w:eastAsia="Times New Roman" w:cstheme="minorHAnsi"/>
            <w:color w:val="0000FF"/>
            <w:sz w:val="24"/>
            <w:szCs w:val="24"/>
            <w:u w:val="single"/>
          </w:rPr>
          <w:t xml:space="preserve"> app</w:t>
        </w:r>
      </w:hyperlink>
      <w:r w:rsidRPr="009814FB">
        <w:rPr>
          <w:rFonts w:eastAsia="Times New Roman" w:cstheme="minorHAnsi"/>
          <w:sz w:val="24"/>
          <w:szCs w:val="24"/>
        </w:rPr>
        <w:t xml:space="preserve"> to your phone to quickly access mental health support information.</w:t>
      </w:r>
    </w:p>
    <w:p w14:paraId="66BA530B" w14:textId="77777777" w:rsidR="00C47950" w:rsidRPr="009814FB" w:rsidRDefault="00C47950" w:rsidP="00C47950">
      <w:pPr>
        <w:pStyle w:val="Heading1"/>
        <w:jc w:val="left"/>
        <w:rPr>
          <w:rFonts w:asciiTheme="minorHAnsi" w:eastAsia="Times New Roman" w:hAnsiTheme="minorHAnsi"/>
          <w:szCs w:val="24"/>
        </w:rPr>
      </w:pPr>
      <w:r w:rsidRPr="009814FB">
        <w:rPr>
          <w:rFonts w:asciiTheme="minorHAnsi" w:eastAsia="Times New Roman" w:hAnsiTheme="minorHAnsi"/>
          <w:szCs w:val="24"/>
        </w:rPr>
        <w:t>Territorial Acknowledgement</w:t>
      </w:r>
    </w:p>
    <w:p w14:paraId="1510AEC8"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We acknowledge that we are living and working on the traditional territory of the </w:t>
      </w:r>
      <w:proofErr w:type="spellStart"/>
      <w:r w:rsidRPr="009814FB">
        <w:rPr>
          <w:rFonts w:eastAsia="Times New Roman" w:cstheme="minorHAnsi"/>
          <w:sz w:val="24"/>
          <w:szCs w:val="24"/>
        </w:rPr>
        <w:t>Attawandaron</w:t>
      </w:r>
      <w:proofErr w:type="spellEnd"/>
      <w:r w:rsidRPr="009814FB">
        <w:rPr>
          <w:rFonts w:eastAsia="Times New Roman" w:cstheme="minorHAnsi"/>
          <w:sz w:val="24"/>
          <w:szCs w:val="24"/>
        </w:rPr>
        <w:t xml:space="preserve"> (also known as Neutral), Anishinaabe and Haudenosaunee peoples. The University of Waterloo is situated on the Haldimand Tract, the land promised to the Six Nations that includes ten kilometres on each side of the Grand River.</w:t>
      </w:r>
    </w:p>
    <w:p w14:paraId="3C0DE3B5"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For more information about the purpose of territorial acknowledgements, please see the </w:t>
      </w:r>
      <w:hyperlink r:id="rId29" w:history="1">
        <w:r w:rsidRPr="009814FB">
          <w:rPr>
            <w:rFonts w:eastAsia="Times New Roman" w:cstheme="minorHAnsi"/>
            <w:color w:val="0000FF"/>
            <w:sz w:val="24"/>
            <w:szCs w:val="24"/>
            <w:u w:val="single"/>
          </w:rPr>
          <w:t>CAUT Guide to Acknowledging Traditional Territory</w:t>
        </w:r>
      </w:hyperlink>
      <w:r w:rsidRPr="009814FB">
        <w:rPr>
          <w:rFonts w:eastAsia="Times New Roman" w:cstheme="minorHAnsi"/>
          <w:sz w:val="24"/>
          <w:szCs w:val="24"/>
        </w:rPr>
        <w:t>.</w:t>
      </w:r>
    </w:p>
    <w:p w14:paraId="7BE5614E" w14:textId="77777777" w:rsidR="00C47950" w:rsidRPr="009814FB" w:rsidRDefault="00C47950" w:rsidP="00C47950">
      <w:pPr>
        <w:pStyle w:val="Heading1"/>
        <w:jc w:val="left"/>
        <w:rPr>
          <w:rFonts w:asciiTheme="minorHAnsi" w:eastAsia="Times New Roman" w:hAnsiTheme="minorHAnsi"/>
          <w:szCs w:val="24"/>
        </w:rPr>
      </w:pPr>
      <w:r w:rsidRPr="009814FB">
        <w:rPr>
          <w:rFonts w:asciiTheme="minorHAnsi" w:eastAsia="Times New Roman" w:hAnsiTheme="minorHAnsi"/>
          <w:szCs w:val="24"/>
        </w:rPr>
        <w:t>Academic freedom at the University of Waterloo</w:t>
      </w:r>
    </w:p>
    <w:p w14:paraId="29D2E346" w14:textId="77777777" w:rsidR="00C47950" w:rsidRPr="009814FB" w:rsidRDefault="00000000" w:rsidP="00C47950">
      <w:pPr>
        <w:spacing w:before="100" w:beforeAutospacing="1" w:after="100" w:afterAutospacing="1" w:line="240" w:lineRule="auto"/>
        <w:rPr>
          <w:rFonts w:eastAsia="Times New Roman" w:cstheme="minorHAnsi"/>
          <w:sz w:val="24"/>
          <w:szCs w:val="24"/>
        </w:rPr>
      </w:pPr>
      <w:hyperlink r:id="rId30" w:history="1">
        <w:r w:rsidR="00C47950" w:rsidRPr="009814FB">
          <w:rPr>
            <w:rFonts w:eastAsia="Times New Roman" w:cstheme="minorHAnsi"/>
            <w:color w:val="0000FF"/>
            <w:sz w:val="24"/>
            <w:szCs w:val="24"/>
            <w:u w:val="single"/>
          </w:rPr>
          <w:t>Policy 33, Ethical Behaviour</w:t>
        </w:r>
      </w:hyperlink>
      <w:r w:rsidR="00C47950" w:rsidRPr="009814FB">
        <w:rPr>
          <w:rFonts w:eastAsia="Times New Roman" w:cstheme="minorHAnsi"/>
          <w:sz w:val="24"/>
          <w:szCs w:val="24"/>
        </w:rPr>
        <w:t xml:space="preserve"> states, as one of its general principles (Section 1), “The University supports academic freedom for all members of the University community. Academic freedom carries with it the duty to use that freedom in a manner consistent with the scholarly obligation </w:t>
      </w:r>
      <w:r w:rsidR="00C47950" w:rsidRPr="009814FB">
        <w:rPr>
          <w:rFonts w:eastAsia="Times New Roman" w:cstheme="minorHAnsi"/>
          <w:sz w:val="24"/>
          <w:szCs w:val="24"/>
        </w:rPr>
        <w:lastRenderedPageBreak/>
        <w:t>to base teaching and research on an honest and ethical quest for knowledge. In the context of this policy, 'academic freedom' refers to academic activities, including teaching and scholarship, as is articulated in the principles set out in the Memorandum of Agreement between the FAUW and the University of Waterloo, 1998 (Article 6). The academic environment which fosters free debate may from time to time include the presentation or discussion of unpopular opinions or controversial material. Such material shall be dealt with as openly, respectfully and sensitively as possible.” This definition is repeated in Policies 70 and 71, and in the Memorandum of Agreement, Section 6</w:t>
      </w:r>
    </w:p>
    <w:p w14:paraId="7453780F" w14:textId="77777777" w:rsidR="00C47950" w:rsidRPr="009814FB" w:rsidRDefault="00C47950" w:rsidP="00D01ADD">
      <w:pPr>
        <w:rPr>
          <w:sz w:val="24"/>
          <w:szCs w:val="24"/>
        </w:rPr>
      </w:pPr>
    </w:p>
    <w:sectPr w:rsidR="00C47950" w:rsidRPr="009814FB">
      <w:footerReference w:type="default" r:id="rId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985A2" w14:textId="77777777" w:rsidR="0004475A" w:rsidRDefault="0004475A" w:rsidP="003701F3">
      <w:pPr>
        <w:spacing w:after="0" w:line="240" w:lineRule="auto"/>
      </w:pPr>
      <w:r>
        <w:separator/>
      </w:r>
    </w:p>
  </w:endnote>
  <w:endnote w:type="continuationSeparator" w:id="0">
    <w:p w14:paraId="7A138920" w14:textId="77777777" w:rsidR="0004475A" w:rsidRDefault="0004475A"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930860"/>
      <w:docPartObj>
        <w:docPartGallery w:val="Page Numbers (Bottom of Page)"/>
        <w:docPartUnique/>
      </w:docPartObj>
    </w:sdtPr>
    <w:sdtEndPr>
      <w:rPr>
        <w:noProof/>
      </w:rPr>
    </w:sdtEndPr>
    <w:sdtContent>
      <w:p w14:paraId="2B47EC90" w14:textId="77777777" w:rsidR="00D01ADD" w:rsidRDefault="00D01ADD">
        <w:pPr>
          <w:pStyle w:val="Footer"/>
          <w:jc w:val="right"/>
        </w:pPr>
        <w:r>
          <w:fldChar w:fldCharType="begin"/>
        </w:r>
        <w:r>
          <w:instrText xml:space="preserve"> PAGE   \* MERGEFORMAT </w:instrText>
        </w:r>
        <w:r>
          <w:fldChar w:fldCharType="separate"/>
        </w:r>
        <w:r w:rsidR="004569A4">
          <w:rPr>
            <w:noProof/>
          </w:rPr>
          <w:t>1</w:t>
        </w:r>
        <w:r>
          <w:rPr>
            <w:noProof/>
          </w:rPr>
          <w:fldChar w:fldCharType="end"/>
        </w:r>
      </w:p>
    </w:sdtContent>
  </w:sdt>
  <w:p w14:paraId="014B2BF4" w14:textId="77777777" w:rsidR="00D01ADD" w:rsidRDefault="00D01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FA93" w14:textId="77777777" w:rsidR="0004475A" w:rsidRDefault="0004475A" w:rsidP="003701F3">
      <w:pPr>
        <w:spacing w:after="0" w:line="240" w:lineRule="auto"/>
      </w:pPr>
      <w:r>
        <w:separator/>
      </w:r>
    </w:p>
  </w:footnote>
  <w:footnote w:type="continuationSeparator" w:id="0">
    <w:p w14:paraId="5256DBE2" w14:textId="77777777" w:rsidR="0004475A" w:rsidRDefault="0004475A" w:rsidP="00370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2B5A2D"/>
    <w:multiLevelType w:val="multilevel"/>
    <w:tmpl w:val="9346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F66D8"/>
    <w:multiLevelType w:val="multilevel"/>
    <w:tmpl w:val="6334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2DA33A3"/>
    <w:multiLevelType w:val="multilevel"/>
    <w:tmpl w:val="6888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86300737">
    <w:abstractNumId w:val="3"/>
  </w:num>
  <w:num w:numId="2" w16cid:durableId="1147087732">
    <w:abstractNumId w:val="7"/>
  </w:num>
  <w:num w:numId="3" w16cid:durableId="338194825">
    <w:abstractNumId w:val="0"/>
  </w:num>
  <w:num w:numId="4" w16cid:durableId="1100760058">
    <w:abstractNumId w:val="5"/>
  </w:num>
  <w:num w:numId="5" w16cid:durableId="764811113">
    <w:abstractNumId w:val="4"/>
  </w:num>
  <w:num w:numId="6" w16cid:durableId="563298278">
    <w:abstractNumId w:val="2"/>
  </w:num>
  <w:num w:numId="7" w16cid:durableId="100031504">
    <w:abstractNumId w:val="6"/>
  </w:num>
  <w:num w:numId="8" w16cid:durableId="1301350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2C"/>
    <w:rsid w:val="000202B1"/>
    <w:rsid w:val="0004475A"/>
    <w:rsid w:val="00062BC5"/>
    <w:rsid w:val="00063809"/>
    <w:rsid w:val="00070277"/>
    <w:rsid w:val="000727D6"/>
    <w:rsid w:val="00072D20"/>
    <w:rsid w:val="000B6A38"/>
    <w:rsid w:val="00114109"/>
    <w:rsid w:val="00125EC2"/>
    <w:rsid w:val="00141A5B"/>
    <w:rsid w:val="00180A8A"/>
    <w:rsid w:val="001822F4"/>
    <w:rsid w:val="00185C42"/>
    <w:rsid w:val="001B5D40"/>
    <w:rsid w:val="00207948"/>
    <w:rsid w:val="00215B85"/>
    <w:rsid w:val="002357FF"/>
    <w:rsid w:val="00283143"/>
    <w:rsid w:val="0029567F"/>
    <w:rsid w:val="002C06F2"/>
    <w:rsid w:val="002D44DB"/>
    <w:rsid w:val="002E5A5A"/>
    <w:rsid w:val="002F36D8"/>
    <w:rsid w:val="0036025B"/>
    <w:rsid w:val="003701F3"/>
    <w:rsid w:val="00374C92"/>
    <w:rsid w:val="00376ADF"/>
    <w:rsid w:val="003839EA"/>
    <w:rsid w:val="00383CB3"/>
    <w:rsid w:val="003847E8"/>
    <w:rsid w:val="0039753E"/>
    <w:rsid w:val="00416CFA"/>
    <w:rsid w:val="00423CFA"/>
    <w:rsid w:val="00427D21"/>
    <w:rsid w:val="004569A4"/>
    <w:rsid w:val="004874DD"/>
    <w:rsid w:val="004911FB"/>
    <w:rsid w:val="004B1302"/>
    <w:rsid w:val="004B7849"/>
    <w:rsid w:val="004D1511"/>
    <w:rsid w:val="004D2103"/>
    <w:rsid w:val="004D497D"/>
    <w:rsid w:val="00516487"/>
    <w:rsid w:val="005351EF"/>
    <w:rsid w:val="00571AE5"/>
    <w:rsid w:val="005A7457"/>
    <w:rsid w:val="005B473C"/>
    <w:rsid w:val="005D034E"/>
    <w:rsid w:val="005F72D2"/>
    <w:rsid w:val="005F78FF"/>
    <w:rsid w:val="00615DC5"/>
    <w:rsid w:val="00644E04"/>
    <w:rsid w:val="00652162"/>
    <w:rsid w:val="00694BBF"/>
    <w:rsid w:val="0071273E"/>
    <w:rsid w:val="00721C57"/>
    <w:rsid w:val="0073291F"/>
    <w:rsid w:val="0074167F"/>
    <w:rsid w:val="007447B7"/>
    <w:rsid w:val="0076641E"/>
    <w:rsid w:val="007A770A"/>
    <w:rsid w:val="007B23C0"/>
    <w:rsid w:val="007D3A72"/>
    <w:rsid w:val="007E5737"/>
    <w:rsid w:val="007E5904"/>
    <w:rsid w:val="008037B4"/>
    <w:rsid w:val="008063B9"/>
    <w:rsid w:val="00817F62"/>
    <w:rsid w:val="0082377C"/>
    <w:rsid w:val="00855E24"/>
    <w:rsid w:val="008E2210"/>
    <w:rsid w:val="008F083D"/>
    <w:rsid w:val="0092576E"/>
    <w:rsid w:val="00927EBC"/>
    <w:rsid w:val="0093782C"/>
    <w:rsid w:val="009459A9"/>
    <w:rsid w:val="00946D9F"/>
    <w:rsid w:val="0096092D"/>
    <w:rsid w:val="00961015"/>
    <w:rsid w:val="009814FB"/>
    <w:rsid w:val="009936AC"/>
    <w:rsid w:val="009A2226"/>
    <w:rsid w:val="009C7101"/>
    <w:rsid w:val="009D080B"/>
    <w:rsid w:val="009F5F65"/>
    <w:rsid w:val="009F645F"/>
    <w:rsid w:val="00A01CA0"/>
    <w:rsid w:val="00A04E35"/>
    <w:rsid w:val="00A12731"/>
    <w:rsid w:val="00A24285"/>
    <w:rsid w:val="00A550A6"/>
    <w:rsid w:val="00A6772C"/>
    <w:rsid w:val="00A74AFF"/>
    <w:rsid w:val="00A96648"/>
    <w:rsid w:val="00AB4071"/>
    <w:rsid w:val="00AB6B97"/>
    <w:rsid w:val="00B11385"/>
    <w:rsid w:val="00B2055B"/>
    <w:rsid w:val="00B37A2C"/>
    <w:rsid w:val="00B42C30"/>
    <w:rsid w:val="00B82FA2"/>
    <w:rsid w:val="00BA5CC5"/>
    <w:rsid w:val="00BC62A0"/>
    <w:rsid w:val="00BD27FC"/>
    <w:rsid w:val="00BD2D06"/>
    <w:rsid w:val="00BD4597"/>
    <w:rsid w:val="00BE18E9"/>
    <w:rsid w:val="00BF6A93"/>
    <w:rsid w:val="00BF7F20"/>
    <w:rsid w:val="00C15A08"/>
    <w:rsid w:val="00C2001D"/>
    <w:rsid w:val="00C30D00"/>
    <w:rsid w:val="00C34EE3"/>
    <w:rsid w:val="00C47950"/>
    <w:rsid w:val="00C62C05"/>
    <w:rsid w:val="00C6400F"/>
    <w:rsid w:val="00C66C92"/>
    <w:rsid w:val="00C66F9D"/>
    <w:rsid w:val="00CA0704"/>
    <w:rsid w:val="00CD440B"/>
    <w:rsid w:val="00CE449D"/>
    <w:rsid w:val="00CF77DA"/>
    <w:rsid w:val="00D01ADD"/>
    <w:rsid w:val="00D17D04"/>
    <w:rsid w:val="00D217EE"/>
    <w:rsid w:val="00D32D6D"/>
    <w:rsid w:val="00D425F4"/>
    <w:rsid w:val="00D608B6"/>
    <w:rsid w:val="00D64AFA"/>
    <w:rsid w:val="00D87CB2"/>
    <w:rsid w:val="00DB3380"/>
    <w:rsid w:val="00DB7233"/>
    <w:rsid w:val="00DC68C9"/>
    <w:rsid w:val="00DD3687"/>
    <w:rsid w:val="00DE210A"/>
    <w:rsid w:val="00E17190"/>
    <w:rsid w:val="00E21500"/>
    <w:rsid w:val="00E37E75"/>
    <w:rsid w:val="00E41527"/>
    <w:rsid w:val="00E83514"/>
    <w:rsid w:val="00E83EE9"/>
    <w:rsid w:val="00EA325A"/>
    <w:rsid w:val="00ED21E6"/>
    <w:rsid w:val="00EE0610"/>
    <w:rsid w:val="00EF1260"/>
    <w:rsid w:val="00F14E15"/>
    <w:rsid w:val="00F17FB8"/>
    <w:rsid w:val="00F22DA5"/>
    <w:rsid w:val="00F47F05"/>
    <w:rsid w:val="00F64B79"/>
    <w:rsid w:val="00F73478"/>
    <w:rsid w:val="00F76454"/>
    <w:rsid w:val="00F86530"/>
    <w:rsid w:val="00F968EC"/>
    <w:rsid w:val="00FA0824"/>
    <w:rsid w:val="00FC07DF"/>
    <w:rsid w:val="00FD62A3"/>
    <w:rsid w:val="00FE1E9C"/>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669C"/>
  <w15:docId w15:val="{B8AC46E5-56C4-E642-B515-62E9AED3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DA5"/>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 w:type="paragraph" w:styleId="NormalWeb">
    <w:name w:val="Normal (Web)"/>
    <w:basedOn w:val="Normal"/>
    <w:uiPriority w:val="99"/>
    <w:semiHidden/>
    <w:unhideWhenUsed/>
    <w:rsid w:val="00E4152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20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9632">
      <w:bodyDiv w:val="1"/>
      <w:marLeft w:val="0"/>
      <w:marRight w:val="0"/>
      <w:marTop w:val="0"/>
      <w:marBottom w:val="0"/>
      <w:divBdr>
        <w:top w:val="none" w:sz="0" w:space="0" w:color="auto"/>
        <w:left w:val="none" w:sz="0" w:space="0" w:color="auto"/>
        <w:bottom w:val="none" w:sz="0" w:space="0" w:color="auto"/>
        <w:right w:val="none" w:sz="0" w:space="0" w:color="auto"/>
      </w:divBdr>
    </w:div>
    <w:div w:id="1438402116">
      <w:bodyDiv w:val="1"/>
      <w:marLeft w:val="0"/>
      <w:marRight w:val="0"/>
      <w:marTop w:val="0"/>
      <w:marBottom w:val="0"/>
      <w:divBdr>
        <w:top w:val="none" w:sz="0" w:space="0" w:color="auto"/>
        <w:left w:val="none" w:sz="0" w:space="0" w:color="auto"/>
        <w:bottom w:val="none" w:sz="0" w:space="0" w:color="auto"/>
        <w:right w:val="none" w:sz="0" w:space="0" w:color="auto"/>
      </w:divBdr>
    </w:div>
    <w:div w:id="1807894480">
      <w:bodyDiv w:val="1"/>
      <w:marLeft w:val="0"/>
      <w:marRight w:val="0"/>
      <w:marTop w:val="0"/>
      <w:marBottom w:val="0"/>
      <w:divBdr>
        <w:top w:val="none" w:sz="0" w:space="0" w:color="auto"/>
        <w:left w:val="none" w:sz="0" w:space="0" w:color="auto"/>
        <w:bottom w:val="none" w:sz="0" w:space="0" w:color="auto"/>
        <w:right w:val="none" w:sz="0" w:space="0" w:color="auto"/>
      </w:divBdr>
    </w:div>
    <w:div w:id="1917936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waterloo.ca/secretariat-general-counsel/policies-procedures-guidelines/policy-70" TargetMode="External"/><Relationship Id="rId18" Type="http://schemas.openxmlformats.org/officeDocument/2006/relationships/hyperlink" Target="https://uwaterloo.ca/coronavirus/catalogs/modified-services" TargetMode="External"/><Relationship Id="rId26" Type="http://schemas.openxmlformats.org/officeDocument/2006/relationships/hyperlink" Target="https://uwaterloo.ca/arts/get-mental-health-support-when-you-need-it" TargetMode="External"/><Relationship Id="rId3" Type="http://schemas.openxmlformats.org/officeDocument/2006/relationships/styles" Target="styles.xml"/><Relationship Id="rId21" Type="http://schemas.openxmlformats.org/officeDocument/2006/relationships/hyperlink" Target="mailto:counselling.services@uwaterloo.c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waterloo.ca/secretariat/policies-procedures-guidelines/guidelines/guidelines-assessment-penalties" TargetMode="External"/><Relationship Id="rId17" Type="http://schemas.openxmlformats.org/officeDocument/2006/relationships/hyperlink" Target="https://uwaterloo.ca/coronavirus/" TargetMode="External"/><Relationship Id="rId25" Type="http://schemas.openxmlformats.org/officeDocument/2006/relationships/hyperlink" Target="https://ok2bme.ca/"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uwaterloo.ca/psychology/current-psychology-undergraduate-students/policies" TargetMode="External"/><Relationship Id="rId20" Type="http://schemas.openxmlformats.org/officeDocument/2006/relationships/hyperlink" Target="https://uwaterloo.ca/the-centre/updating-personal-information" TargetMode="External"/><Relationship Id="rId29" Type="http://schemas.openxmlformats.org/officeDocument/2006/relationships/hyperlink" Target="https://www.caut.ca/content/guide-acknowledging-first-peoples-traditional-terri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secretariat/policies-procedures-guidelines/policy-71" TargetMode="External"/><Relationship Id="rId24" Type="http://schemas.openxmlformats.org/officeDocument/2006/relationships/hyperlink" Target="https://here247.c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waterloo.ca/disability-services/" TargetMode="External"/><Relationship Id="rId23" Type="http://schemas.openxmlformats.org/officeDocument/2006/relationships/hyperlink" Target="https://good2talk.ca/" TargetMode="External"/><Relationship Id="rId28" Type="http://schemas.openxmlformats.org/officeDocument/2006/relationships/hyperlink" Target="https://uwaterloo.ca/watsafe/" TargetMode="External"/><Relationship Id="rId10" Type="http://schemas.openxmlformats.org/officeDocument/2006/relationships/hyperlink" Target="https://uwaterloo.ca/academic-integrity/" TargetMode="External"/><Relationship Id="rId19" Type="http://schemas.openxmlformats.org/officeDocument/2006/relationships/hyperlink" Target="https://idm.uwaterloo.ca/watia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waterloo.ca/academic-integrity/" TargetMode="External"/><Relationship Id="rId14" Type="http://schemas.openxmlformats.org/officeDocument/2006/relationships/hyperlink" Target="https://uwaterloo.ca/secretariat-general-counsel/policies-procedures-guidelines/policy-72" TargetMode="External"/><Relationship Id="rId22" Type="http://schemas.openxmlformats.org/officeDocument/2006/relationships/hyperlink" Target="https://wusa.ca/services/uw-mates" TargetMode="External"/><Relationship Id="rId27" Type="http://schemas.openxmlformats.org/officeDocument/2006/relationships/hyperlink" Target="https://uwaterloo.ca/arts/sites/ca.arts/files/uploads/files/counselling_services_overview_002.pdf" TargetMode="External"/><Relationship Id="rId30" Type="http://schemas.openxmlformats.org/officeDocument/2006/relationships/hyperlink" Target="https://uwaterloo.ca/secretariat/policies-procedures-guidelines/policy-33" TargetMode="External"/><Relationship Id="rId8" Type="http://schemas.openxmlformats.org/officeDocument/2006/relationships/hyperlink" Target="https://learn.uwaterloo.ca/d2l/common/dialogs/quickLink/quickLink.d2l?ou=864528&amp;type=content&amp;rcode=uWaterloo-46126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D4F8562FB84387B50F59AEECA3368E"/>
        <w:category>
          <w:name w:val="General"/>
          <w:gallery w:val="placeholder"/>
        </w:category>
        <w:types>
          <w:type w:val="bbPlcHdr"/>
        </w:types>
        <w:behaviors>
          <w:behavior w:val="content"/>
        </w:behaviors>
        <w:guid w:val="{359B787C-1B6D-4EB3-A092-156F2E6C0502}"/>
      </w:docPartPr>
      <w:docPartBody>
        <w:p w:rsidR="001B2826" w:rsidRDefault="001B6EB7" w:rsidP="001B6EB7">
          <w:pPr>
            <w:pStyle w:val="A2D4F8562FB84387B50F59AEECA3368E10"/>
          </w:pPr>
          <w:r w:rsidRPr="00070277">
            <w:t>d</w:t>
          </w:r>
          <w:r w:rsidRPr="00070277">
            <w:rPr>
              <w:rStyle w:val="Heading2Char"/>
            </w:rPr>
            <w:t xml:space="preserve">epartment name </w:t>
          </w:r>
        </w:p>
      </w:docPartBody>
    </w:docPart>
    <w:docPart>
      <w:docPartPr>
        <w:name w:val="B23AAFE5F7524575A45580A02536F70B"/>
        <w:category>
          <w:name w:val="General"/>
          <w:gallery w:val="placeholder"/>
        </w:category>
        <w:types>
          <w:type w:val="bbPlcHdr"/>
        </w:types>
        <w:behaviors>
          <w:behavior w:val="content"/>
        </w:behaviors>
        <w:guid w:val="{C2B9BC06-2ECF-43F0-8B98-F76EA604FECA}"/>
      </w:docPartPr>
      <w:docPartBody>
        <w:p w:rsidR="001B2826" w:rsidRDefault="001B6EB7" w:rsidP="001B6EB7">
          <w:pPr>
            <w:pStyle w:val="B23AAFE5F7524575A45580A02536F70B10"/>
          </w:pPr>
          <w:r w:rsidRPr="00070277">
            <w:rPr>
              <w:rStyle w:val="PlaceholderText"/>
              <w:color w:val="auto"/>
            </w:rPr>
            <w:t>Full course code</w:t>
          </w:r>
        </w:p>
      </w:docPartBody>
    </w:docPart>
    <w:docPart>
      <w:docPartPr>
        <w:name w:val="4348573D316C4EFE948E4D94B66C56FC"/>
        <w:category>
          <w:name w:val="General"/>
          <w:gallery w:val="placeholder"/>
        </w:category>
        <w:types>
          <w:type w:val="bbPlcHdr"/>
        </w:types>
        <w:behaviors>
          <w:behavior w:val="content"/>
        </w:behaviors>
        <w:guid w:val="{A120C72F-8ACF-424F-9906-D61505BC2E41}"/>
      </w:docPartPr>
      <w:docPartBody>
        <w:p w:rsidR="001B2826" w:rsidRDefault="001B6EB7" w:rsidP="001B6EB7">
          <w:pPr>
            <w:pStyle w:val="4348573D316C4EFE948E4D94B66C56FC10"/>
          </w:pPr>
          <w:r w:rsidRPr="00070277">
            <w:rPr>
              <w:rStyle w:val="PlaceholderText"/>
              <w:color w:val="auto"/>
            </w:rPr>
            <w:t>Course title</w:t>
          </w:r>
        </w:p>
      </w:docPartBody>
    </w:docPart>
    <w:docPart>
      <w:docPartPr>
        <w:name w:val="CCE7D0D463A14E1AB132BE35B32A1A78"/>
        <w:category>
          <w:name w:val="General"/>
          <w:gallery w:val="placeholder"/>
        </w:category>
        <w:types>
          <w:type w:val="bbPlcHdr"/>
        </w:types>
        <w:behaviors>
          <w:behavior w:val="content"/>
        </w:behaviors>
        <w:guid w:val="{6CA28FF7-3080-4895-A984-57945DE5F014}"/>
      </w:docPartPr>
      <w:docPartBody>
        <w:p w:rsidR="001B2826" w:rsidRDefault="001B6EB7" w:rsidP="001B6EB7">
          <w:pPr>
            <w:pStyle w:val="CCE7D0D463A14E1AB132BE35B32A1A7810"/>
          </w:pPr>
          <w:r w:rsidRPr="00070277">
            <w:rPr>
              <w:rStyle w:val="PlaceholderText"/>
              <w:color w:val="auto"/>
            </w:rPr>
            <w:t>Term and year</w:t>
          </w:r>
        </w:p>
      </w:docPartBody>
    </w:docPart>
    <w:docPart>
      <w:docPartPr>
        <w:name w:val="BD1850DF07E44697AE1E0B1384B17477"/>
        <w:category>
          <w:name w:val="General"/>
          <w:gallery w:val="placeholder"/>
        </w:category>
        <w:types>
          <w:type w:val="bbPlcHdr"/>
        </w:types>
        <w:behaviors>
          <w:behavior w:val="content"/>
        </w:behaviors>
        <w:guid w:val="{13AD77E9-49D5-46F8-BAD4-5F80072E6723}"/>
      </w:docPartPr>
      <w:docPartBody>
        <w:p w:rsidR="001B2826" w:rsidRDefault="001B6EB7" w:rsidP="001B6EB7">
          <w:pPr>
            <w:pStyle w:val="BD1850DF07E44697AE1E0B1384B1747710"/>
          </w:pPr>
          <w:r>
            <w:rPr>
              <w:rStyle w:val="PlaceholderText"/>
            </w:rPr>
            <w:t>Assessment 2</w:t>
          </w:r>
        </w:p>
      </w:docPartBody>
    </w:docPart>
    <w:docPart>
      <w:docPartPr>
        <w:name w:val="EB8D7D3ECE9F441B8111A68A6171B6BD"/>
        <w:category>
          <w:name w:val="General"/>
          <w:gallery w:val="placeholder"/>
        </w:category>
        <w:types>
          <w:type w:val="bbPlcHdr"/>
        </w:types>
        <w:behaviors>
          <w:behavior w:val="content"/>
        </w:behaviors>
        <w:guid w:val="{5B11F454-328F-48D3-918B-5D60D6614C14}"/>
      </w:docPartPr>
      <w:docPartBody>
        <w:p w:rsidR="001B2826" w:rsidRDefault="001B6EB7" w:rsidP="001B6EB7">
          <w:pPr>
            <w:pStyle w:val="EB8D7D3ECE9F441B8111A68A6171B6BD10"/>
          </w:pPr>
          <w:r w:rsidRPr="00EE0610">
            <w:rPr>
              <w:rStyle w:val="PlaceholderText"/>
            </w:rPr>
            <w:t>Asses</w:t>
          </w:r>
          <w:r>
            <w:rPr>
              <w:rStyle w:val="PlaceholderText"/>
            </w:rPr>
            <w:t>sment 3</w:t>
          </w:r>
        </w:p>
      </w:docPartBody>
    </w:docPart>
    <w:docPart>
      <w:docPartPr>
        <w:name w:val="AEF3A4E2005C4BB5A7D12E9C90C710F3"/>
        <w:category>
          <w:name w:val="General"/>
          <w:gallery w:val="placeholder"/>
        </w:category>
        <w:types>
          <w:type w:val="bbPlcHdr"/>
        </w:types>
        <w:behaviors>
          <w:behavior w:val="content"/>
        </w:behaviors>
        <w:guid w:val="{C7654FB6-DE7B-43AA-9B18-D39D33D74BC0}"/>
      </w:docPartPr>
      <w:docPartBody>
        <w:p w:rsidR="001B2826" w:rsidRDefault="001B6EB7" w:rsidP="001B6EB7">
          <w:pPr>
            <w:pStyle w:val="AEF3A4E2005C4BB5A7D12E9C90C710F310"/>
          </w:pPr>
          <w:r w:rsidRPr="00EE0610">
            <w:rPr>
              <w:rStyle w:val="PlaceholderText"/>
            </w:rPr>
            <w:t>Asses</w:t>
          </w:r>
          <w:r>
            <w:rPr>
              <w:rStyle w:val="PlaceholderText"/>
            </w:rPr>
            <w:t>sment 4</w:t>
          </w:r>
        </w:p>
      </w:docPartBody>
    </w:docPart>
    <w:docPart>
      <w:docPartPr>
        <w:name w:val="46EF9DEC45624C9C9483CBC34F4CC1F4"/>
        <w:category>
          <w:name w:val="General"/>
          <w:gallery w:val="placeholder"/>
        </w:category>
        <w:types>
          <w:type w:val="bbPlcHdr"/>
        </w:types>
        <w:behaviors>
          <w:behavior w:val="content"/>
        </w:behaviors>
        <w:guid w:val="{F92B40C6-AD61-4156-B1F6-BB06AC38562D}"/>
      </w:docPartPr>
      <w:docPartBody>
        <w:p w:rsidR="001B2826" w:rsidRDefault="001B6EB7" w:rsidP="001B6EB7">
          <w:pPr>
            <w:pStyle w:val="46EF9DEC45624C9C9483CBC34F4CC1F410"/>
          </w:pPr>
          <w:r>
            <w:rPr>
              <w:rStyle w:val="PlaceholderText"/>
            </w:rPr>
            <w:t>Date of Evaluation 2</w:t>
          </w:r>
        </w:p>
      </w:docPartBody>
    </w:docPart>
    <w:docPart>
      <w:docPartPr>
        <w:name w:val="714CB3DCD4874E909B26C2817F5E8F72"/>
        <w:category>
          <w:name w:val="General"/>
          <w:gallery w:val="placeholder"/>
        </w:category>
        <w:types>
          <w:type w:val="bbPlcHdr"/>
        </w:types>
        <w:behaviors>
          <w:behavior w:val="content"/>
        </w:behaviors>
        <w:guid w:val="{7629B913-9FE8-4287-BBD5-B30DBC62C672}"/>
      </w:docPartPr>
      <w:docPartBody>
        <w:p w:rsidR="001B2826" w:rsidRDefault="001B6EB7" w:rsidP="001B6EB7">
          <w:pPr>
            <w:pStyle w:val="714CB3DCD4874E909B26C2817F5E8F7210"/>
          </w:pPr>
          <w:r>
            <w:rPr>
              <w:rStyle w:val="PlaceholderText"/>
            </w:rPr>
            <w:t>Date of Evaluation 4</w:t>
          </w:r>
        </w:p>
      </w:docPartBody>
    </w:docPart>
    <w:docPart>
      <w:docPartPr>
        <w:name w:val="440105D5016E4DEC9BF646B548083204"/>
        <w:category>
          <w:name w:val="General"/>
          <w:gallery w:val="placeholder"/>
        </w:category>
        <w:types>
          <w:type w:val="bbPlcHdr"/>
        </w:types>
        <w:behaviors>
          <w:behavior w:val="content"/>
        </w:behaviors>
        <w:guid w:val="{B70BD968-73FA-448E-9F5B-455639611C8B}"/>
      </w:docPartPr>
      <w:docPartBody>
        <w:p w:rsidR="001B2826" w:rsidRDefault="001B6EB7" w:rsidP="001B6EB7">
          <w:pPr>
            <w:pStyle w:val="440105D5016E4DEC9BF646B54808320410"/>
          </w:pPr>
          <w:r>
            <w:rPr>
              <w:rStyle w:val="PlaceholderText"/>
            </w:rPr>
            <w:t>X%</w:t>
          </w:r>
        </w:p>
      </w:docPartBody>
    </w:docPart>
    <w:docPart>
      <w:docPartPr>
        <w:name w:val="403CA418A2614AB98ECCBBE8F1384F03"/>
        <w:category>
          <w:name w:val="General"/>
          <w:gallery w:val="placeholder"/>
        </w:category>
        <w:types>
          <w:type w:val="bbPlcHdr"/>
        </w:types>
        <w:behaviors>
          <w:behavior w:val="content"/>
        </w:behaviors>
        <w:guid w:val="{BF66F70C-77AC-48CE-B71F-B8B657A78DA0}"/>
      </w:docPartPr>
      <w:docPartBody>
        <w:p w:rsidR="001B2826" w:rsidRDefault="001B6EB7" w:rsidP="001B6EB7">
          <w:pPr>
            <w:pStyle w:val="403CA418A2614AB98ECCBBE8F1384F0310"/>
          </w:pPr>
          <w:r>
            <w:rPr>
              <w:rStyle w:val="PlaceholderText"/>
            </w:rPr>
            <w:t>X%</w:t>
          </w:r>
        </w:p>
      </w:docPartBody>
    </w:docPart>
    <w:docPart>
      <w:docPartPr>
        <w:name w:val="48E7A30D1A7F41BF8D2466BBD707CCC6"/>
        <w:category>
          <w:name w:val="General"/>
          <w:gallery w:val="placeholder"/>
        </w:category>
        <w:types>
          <w:type w:val="bbPlcHdr"/>
        </w:types>
        <w:behaviors>
          <w:behavior w:val="content"/>
        </w:behaviors>
        <w:guid w:val="{9D37C74B-3770-4FC8-8964-25887F807703}"/>
      </w:docPartPr>
      <w:docPartBody>
        <w:p w:rsidR="001B2826" w:rsidRDefault="001B6EB7" w:rsidP="001B6EB7">
          <w:pPr>
            <w:pStyle w:val="48E7A30D1A7F41BF8D2466BBD707CCC610"/>
          </w:pPr>
          <w:r>
            <w:rPr>
              <w:rStyle w:val="PlaceholderText"/>
            </w:rPr>
            <w:t>X%</w:t>
          </w:r>
        </w:p>
      </w:docPartBody>
    </w:docPart>
    <w:docPart>
      <w:docPartPr>
        <w:name w:val="0CE5F29692BD4EE490BBB813DA723D11"/>
        <w:category>
          <w:name w:val="General"/>
          <w:gallery w:val="placeholder"/>
        </w:category>
        <w:types>
          <w:type w:val="bbPlcHdr"/>
        </w:types>
        <w:behaviors>
          <w:behavior w:val="content"/>
        </w:behaviors>
        <w:guid w:val="{3240D148-5E29-4A5F-9D26-E75B506B07F3}"/>
      </w:docPartPr>
      <w:docPartBody>
        <w:p w:rsidR="008E1879" w:rsidRDefault="001B6EB7" w:rsidP="001B6EB7">
          <w:pPr>
            <w:pStyle w:val="0CE5F29692BD4EE490BBB813DA723D119"/>
          </w:pPr>
          <w:r>
            <w:rPr>
              <w:rStyle w:val="PlaceholderText"/>
            </w:rPr>
            <w:t>Instructor Name</w:t>
          </w:r>
        </w:p>
      </w:docPartBody>
    </w:docPart>
    <w:docPart>
      <w:docPartPr>
        <w:name w:val="7BC26B3165A84969945EFE0B84F2BBE9"/>
        <w:category>
          <w:name w:val="General"/>
          <w:gallery w:val="placeholder"/>
        </w:category>
        <w:types>
          <w:type w:val="bbPlcHdr"/>
        </w:types>
        <w:behaviors>
          <w:behavior w:val="content"/>
        </w:behaviors>
        <w:guid w:val="{38188874-90A0-4384-89A0-DC32035FFDEF}"/>
      </w:docPartPr>
      <w:docPartBody>
        <w:p w:rsidR="008E1879" w:rsidRDefault="001B6EB7" w:rsidP="001B6EB7">
          <w:pPr>
            <w:pStyle w:val="7BC26B3165A84969945EFE0B84F2BBE99"/>
          </w:pPr>
          <w:r>
            <w:rPr>
              <w:rStyle w:val="PlaceholderText"/>
            </w:rPr>
            <w:t xml:space="preserve">This is where you will enter the course description. </w:t>
          </w:r>
        </w:p>
      </w:docPartBody>
    </w:docPart>
    <w:docPart>
      <w:docPartPr>
        <w:name w:val="6821D42A66524CF2839341C735EA83EA"/>
        <w:category>
          <w:name w:val="General"/>
          <w:gallery w:val="placeholder"/>
        </w:category>
        <w:types>
          <w:type w:val="bbPlcHdr"/>
        </w:types>
        <w:behaviors>
          <w:behavior w:val="content"/>
        </w:behaviors>
        <w:guid w:val="{AB142149-4169-4540-8DE5-B29C66149F7B}"/>
      </w:docPartPr>
      <w:docPartBody>
        <w:p w:rsidR="008E1879" w:rsidRDefault="001B6EB7" w:rsidP="001B6EB7">
          <w:pPr>
            <w:pStyle w:val="6821D42A66524CF2839341C735EA83EA9"/>
          </w:pPr>
          <w:r>
            <w:rPr>
              <w:rStyle w:val="PlaceholderText"/>
            </w:rPr>
            <w:t>Assessment 1</w:t>
          </w:r>
        </w:p>
      </w:docPartBody>
    </w:docPart>
    <w:docPart>
      <w:docPartPr>
        <w:name w:val="C254718890244BF3A3341C4571280CE3"/>
        <w:category>
          <w:name w:val="General"/>
          <w:gallery w:val="placeholder"/>
        </w:category>
        <w:types>
          <w:type w:val="bbPlcHdr"/>
        </w:types>
        <w:behaviors>
          <w:behavior w:val="content"/>
        </w:behaviors>
        <w:guid w:val="{DDDF0A12-AE1E-4053-8BBE-3ECB127CA83F}"/>
      </w:docPartPr>
      <w:docPartBody>
        <w:p w:rsidR="008E1879" w:rsidRDefault="001B6EB7" w:rsidP="001B6EB7">
          <w:pPr>
            <w:pStyle w:val="C254718890244BF3A3341C4571280CE39"/>
          </w:pPr>
          <w:r>
            <w:rPr>
              <w:rStyle w:val="PlaceholderText"/>
            </w:rPr>
            <w:t>Date of Evaluation 1</w:t>
          </w:r>
        </w:p>
      </w:docPartBody>
    </w:docPart>
    <w:docPart>
      <w:docPartPr>
        <w:name w:val="A291CB9E0BC34049B90DB22E678BE283"/>
        <w:category>
          <w:name w:val="General"/>
          <w:gallery w:val="placeholder"/>
        </w:category>
        <w:types>
          <w:type w:val="bbPlcHdr"/>
        </w:types>
        <w:behaviors>
          <w:behavior w:val="content"/>
        </w:behaviors>
        <w:guid w:val="{160D55B7-68B6-4965-996F-369F8544F829}"/>
      </w:docPartPr>
      <w:docPartBody>
        <w:p w:rsidR="008E1879" w:rsidRDefault="001B6EB7" w:rsidP="001B6EB7">
          <w:pPr>
            <w:pStyle w:val="A291CB9E0BC34049B90DB22E678BE2839"/>
          </w:pPr>
          <w:r>
            <w:rPr>
              <w:rStyle w:val="PlaceholderText"/>
            </w:rPr>
            <w:t>X%</w:t>
          </w:r>
        </w:p>
      </w:docPartBody>
    </w:docPart>
    <w:docPart>
      <w:docPartPr>
        <w:name w:val="E63C19379A2D4DC298383D2F653379DD"/>
        <w:category>
          <w:name w:val="General"/>
          <w:gallery w:val="placeholder"/>
        </w:category>
        <w:types>
          <w:type w:val="bbPlcHdr"/>
        </w:types>
        <w:behaviors>
          <w:behavior w:val="content"/>
        </w:behaviors>
        <w:guid w:val="{1980AB49-F013-4397-9BA2-70AEE96B1E94}"/>
      </w:docPartPr>
      <w:docPartBody>
        <w:p w:rsidR="00096E0D" w:rsidRDefault="001B6EB7" w:rsidP="001B6EB7">
          <w:pPr>
            <w:pStyle w:val="E63C19379A2D4DC298383D2F653379DD7"/>
          </w:pPr>
          <w:r>
            <w:rPr>
              <w:rStyle w:val="PlaceholderText"/>
            </w:rPr>
            <w:t>Instructor Email</w:t>
          </w:r>
        </w:p>
      </w:docPartBody>
    </w:docPart>
    <w:docPart>
      <w:docPartPr>
        <w:name w:val="8A64BF0499EE4E2FBF3ED959769BAF9E"/>
        <w:category>
          <w:name w:val="General"/>
          <w:gallery w:val="placeholder"/>
        </w:category>
        <w:types>
          <w:type w:val="bbPlcHdr"/>
        </w:types>
        <w:behaviors>
          <w:behavior w:val="content"/>
        </w:behaviors>
        <w:guid w:val="{E4782656-5B7B-41DB-9901-0F8A6B18B4F7}"/>
      </w:docPartPr>
      <w:docPartBody>
        <w:p w:rsidR="00096E0D" w:rsidRDefault="001B6EB7" w:rsidP="001B6EB7">
          <w:pPr>
            <w:pStyle w:val="8A64BF0499EE4E2FBF3ED959769BAF9E7"/>
          </w:pPr>
          <w:r w:rsidRPr="00EE0610">
            <w:rPr>
              <w:rStyle w:val="PlaceholderText"/>
            </w:rPr>
            <w:t xml:space="preserve">Assessment </w:t>
          </w:r>
          <w:r>
            <w:rPr>
              <w:rStyle w:val="PlaceholderText"/>
            </w:rPr>
            <w:t>1</w:t>
          </w:r>
        </w:p>
      </w:docPartBody>
    </w:docPart>
    <w:docPart>
      <w:docPartPr>
        <w:name w:val="673473E0A0E449D7B3DF5D5C72D23634"/>
        <w:category>
          <w:name w:val="General"/>
          <w:gallery w:val="placeholder"/>
        </w:category>
        <w:types>
          <w:type w:val="bbPlcHdr"/>
        </w:types>
        <w:behaviors>
          <w:behavior w:val="content"/>
        </w:behaviors>
        <w:guid w:val="{2B8BB25D-95A2-4073-8A4C-062D74ACBCFA}"/>
      </w:docPartPr>
      <w:docPartBody>
        <w:p w:rsidR="00096E0D" w:rsidRDefault="001B6EB7" w:rsidP="001B6EB7">
          <w:pPr>
            <w:pStyle w:val="673473E0A0E449D7B3DF5D5C72D236347"/>
          </w:pPr>
          <w:r w:rsidRPr="00EE0610">
            <w:rPr>
              <w:rStyle w:val="PlaceholderText"/>
            </w:rPr>
            <w:t xml:space="preserve">Assessment </w:t>
          </w:r>
          <w:r>
            <w:rPr>
              <w:rStyle w:val="PlaceholderText"/>
            </w:rPr>
            <w:t>2</w:t>
          </w:r>
        </w:p>
      </w:docPartBody>
    </w:docPart>
    <w:docPart>
      <w:docPartPr>
        <w:name w:val="3F824C1D510E46119E6A9119AC7BA8EF"/>
        <w:category>
          <w:name w:val="General"/>
          <w:gallery w:val="placeholder"/>
        </w:category>
        <w:types>
          <w:type w:val="bbPlcHdr"/>
        </w:types>
        <w:behaviors>
          <w:behavior w:val="content"/>
        </w:behaviors>
        <w:guid w:val="{F1CB7D83-3982-493C-86ED-BD7A4A2D697F}"/>
      </w:docPartPr>
      <w:docPartBody>
        <w:p w:rsidR="00096E0D" w:rsidRDefault="001B6EB7" w:rsidP="001B6EB7">
          <w:pPr>
            <w:pStyle w:val="3F824C1D510E46119E6A9119AC7BA8EF7"/>
          </w:pPr>
          <w:r w:rsidRPr="00EE0610">
            <w:rPr>
              <w:rStyle w:val="PlaceholderText"/>
            </w:rPr>
            <w:t xml:space="preserve">Assessment </w:t>
          </w:r>
          <w:r>
            <w:rPr>
              <w:rStyle w:val="PlaceholderText"/>
            </w:rPr>
            <w:t>3</w:t>
          </w:r>
        </w:p>
      </w:docPartBody>
    </w:docPart>
    <w:docPart>
      <w:docPartPr>
        <w:name w:val="FF2D29CDE0A24B60827A2755A5601D7F"/>
        <w:category>
          <w:name w:val="General"/>
          <w:gallery w:val="placeholder"/>
        </w:category>
        <w:types>
          <w:type w:val="bbPlcHdr"/>
        </w:types>
        <w:behaviors>
          <w:behavior w:val="content"/>
        </w:behaviors>
        <w:guid w:val="{2237E2D6-1180-4851-864B-500436F85915}"/>
      </w:docPartPr>
      <w:docPartBody>
        <w:p w:rsidR="00096E0D" w:rsidRDefault="001B6EB7" w:rsidP="001B6EB7">
          <w:pPr>
            <w:pStyle w:val="FF2D29CDE0A24B60827A2755A5601D7F7"/>
          </w:pPr>
          <w:r w:rsidRPr="00EE0610">
            <w:rPr>
              <w:rStyle w:val="PlaceholderText"/>
            </w:rPr>
            <w:t>Assessment 1 Description</w:t>
          </w:r>
        </w:p>
      </w:docPartBody>
    </w:docPart>
    <w:docPart>
      <w:docPartPr>
        <w:name w:val="B064633C31204AE08C232680FABA1ECD"/>
        <w:category>
          <w:name w:val="General"/>
          <w:gallery w:val="placeholder"/>
        </w:category>
        <w:types>
          <w:type w:val="bbPlcHdr"/>
        </w:types>
        <w:behaviors>
          <w:behavior w:val="content"/>
        </w:behaviors>
        <w:guid w:val="{E3E41B6B-99CC-4D1B-B365-E94DB07743DE}"/>
      </w:docPartPr>
      <w:docPartBody>
        <w:p w:rsidR="00096E0D" w:rsidRDefault="001B6EB7" w:rsidP="001B6EB7">
          <w:pPr>
            <w:pStyle w:val="B064633C31204AE08C232680FABA1ECD7"/>
          </w:pPr>
          <w:r w:rsidRPr="00EE0610">
            <w:rPr>
              <w:rStyle w:val="PlaceholderText"/>
            </w:rPr>
            <w:t>Assessment 1 Description</w:t>
          </w:r>
        </w:p>
      </w:docPartBody>
    </w:docPart>
    <w:docPart>
      <w:docPartPr>
        <w:name w:val="B9C9D4D21E72431B9F35CAA6A3C655D5"/>
        <w:category>
          <w:name w:val="General"/>
          <w:gallery w:val="placeholder"/>
        </w:category>
        <w:types>
          <w:type w:val="bbPlcHdr"/>
        </w:types>
        <w:behaviors>
          <w:behavior w:val="content"/>
        </w:behaviors>
        <w:guid w:val="{840CDE9F-B25A-4677-ABDE-1D88D4997F41}"/>
      </w:docPartPr>
      <w:docPartBody>
        <w:p w:rsidR="00096E0D" w:rsidRDefault="001B6EB7" w:rsidP="001B6EB7">
          <w:pPr>
            <w:pStyle w:val="B9C9D4D21E72431B9F35CAA6A3C655D57"/>
          </w:pPr>
          <w:r w:rsidRPr="00EE0610">
            <w:rPr>
              <w:rStyle w:val="PlaceholderText"/>
            </w:rPr>
            <w:t>Assessment 1 Description</w:t>
          </w:r>
        </w:p>
      </w:docPartBody>
    </w:docPart>
    <w:docPart>
      <w:docPartPr>
        <w:name w:val="1349887B49324A5EA679CBEA53FFDF35"/>
        <w:category>
          <w:name w:val="General"/>
          <w:gallery w:val="placeholder"/>
        </w:category>
        <w:types>
          <w:type w:val="bbPlcHdr"/>
        </w:types>
        <w:behaviors>
          <w:behavior w:val="content"/>
        </w:behaviors>
        <w:guid w:val="{822711AB-09A1-4D8E-A838-ECC41F8C77B4}"/>
      </w:docPartPr>
      <w:docPartBody>
        <w:p w:rsidR="001E2BFC" w:rsidRDefault="001B6EB7" w:rsidP="001B6EB7">
          <w:pPr>
            <w:pStyle w:val="1349887B49324A5EA679CBEA53FFDF352"/>
          </w:pPr>
          <w:r>
            <w:rPr>
              <w:rStyle w:val="PlaceholderText"/>
            </w:rPr>
            <w:t>Any information related to goals/learning outcomes.</w:t>
          </w:r>
        </w:p>
      </w:docPartBody>
    </w:docPart>
    <w:docPart>
      <w:docPartPr>
        <w:name w:val="EE335246A1B5427A89FE231D3F4D8E3C"/>
        <w:category>
          <w:name w:val="General"/>
          <w:gallery w:val="placeholder"/>
        </w:category>
        <w:types>
          <w:type w:val="bbPlcHdr"/>
        </w:types>
        <w:behaviors>
          <w:behavior w:val="content"/>
        </w:behaviors>
        <w:guid w:val="{3388DA81-FE4A-4328-B1E7-657EACDAA432}"/>
      </w:docPartPr>
      <w:docPartBody>
        <w:p w:rsidR="001E2BFC" w:rsidRDefault="001B6EB7" w:rsidP="001B6EB7">
          <w:pPr>
            <w:pStyle w:val="EE335246A1B5427A89FE231D3F4D8E3C2"/>
          </w:pPr>
          <w:r>
            <w:rPr>
              <w:rStyle w:val="PlaceholderText"/>
            </w:rPr>
            <w:t>Description of general goal 1.</w:t>
          </w:r>
        </w:p>
      </w:docPartBody>
    </w:docPart>
    <w:docPart>
      <w:docPartPr>
        <w:name w:val="19B068803A254954B1DCA0E72FFC1D50"/>
        <w:category>
          <w:name w:val="General"/>
          <w:gallery w:val="placeholder"/>
        </w:category>
        <w:types>
          <w:type w:val="bbPlcHdr"/>
        </w:types>
        <w:behaviors>
          <w:behavior w:val="content"/>
        </w:behaviors>
        <w:guid w:val="{EF3F8807-49D8-40CB-87ED-1CD47BE6F0E7}"/>
      </w:docPartPr>
      <w:docPartBody>
        <w:p w:rsidR="001E2BFC" w:rsidRDefault="001B6EB7" w:rsidP="001B6EB7">
          <w:pPr>
            <w:pStyle w:val="19B068803A254954B1DCA0E72FFC1D502"/>
          </w:pPr>
          <w:r>
            <w:rPr>
              <w:rStyle w:val="PlaceholderText"/>
            </w:rPr>
            <w:t>Description of software used to detect plagiarism</w:t>
          </w:r>
          <w:r w:rsidRPr="008C7EC4">
            <w:rPr>
              <w:rStyle w:val="PlaceholderText"/>
            </w:rPr>
            <w:t>.</w:t>
          </w:r>
        </w:p>
      </w:docPartBody>
    </w:docPart>
    <w:docPart>
      <w:docPartPr>
        <w:name w:val="A701E5A477D7014B95253B148A164005"/>
        <w:category>
          <w:name w:val="General"/>
          <w:gallery w:val="placeholder"/>
        </w:category>
        <w:types>
          <w:type w:val="bbPlcHdr"/>
        </w:types>
        <w:behaviors>
          <w:behavior w:val="content"/>
        </w:behaviors>
        <w:guid w:val="{779DCBBE-E482-2244-8E13-4ED72C083766}"/>
      </w:docPartPr>
      <w:docPartBody>
        <w:p w:rsidR="00E736C3" w:rsidRDefault="003819F6" w:rsidP="003819F6">
          <w:pPr>
            <w:pStyle w:val="A701E5A477D7014B95253B148A164005"/>
          </w:pPr>
          <w:r>
            <w:rPr>
              <w:rStyle w:val="PlaceholderText"/>
            </w:rPr>
            <w:t>Required text 1</w:t>
          </w:r>
        </w:p>
      </w:docPartBody>
    </w:docPart>
    <w:docPart>
      <w:docPartPr>
        <w:name w:val="5CC89E0D146DAC499ABA7DF3B21F5A7B"/>
        <w:category>
          <w:name w:val="General"/>
          <w:gallery w:val="placeholder"/>
        </w:category>
        <w:types>
          <w:type w:val="bbPlcHdr"/>
        </w:types>
        <w:behaviors>
          <w:behavior w:val="content"/>
        </w:behaviors>
        <w:guid w:val="{FC949733-92F7-2245-99E2-C99110ED856D}"/>
      </w:docPartPr>
      <w:docPartBody>
        <w:p w:rsidR="00000000" w:rsidRDefault="004E35EE" w:rsidP="004E35EE">
          <w:pPr>
            <w:pStyle w:val="5CC89E0D146DAC499ABA7DF3B21F5A7B"/>
          </w:pPr>
          <w:r w:rsidRPr="005F72D2">
            <w:rPr>
              <w:rStyle w:val="PlaceholderText"/>
              <w:sz w:val="20"/>
              <w:szCs w:val="20"/>
            </w:rPr>
            <w:t>T.A. 1 Name</w:t>
          </w:r>
        </w:p>
      </w:docPartBody>
    </w:docPart>
    <w:docPart>
      <w:docPartPr>
        <w:name w:val="EA33167930253A4C814124C91FAE8A9A"/>
        <w:category>
          <w:name w:val="General"/>
          <w:gallery w:val="placeholder"/>
        </w:category>
        <w:types>
          <w:type w:val="bbPlcHdr"/>
        </w:types>
        <w:behaviors>
          <w:behavior w:val="content"/>
        </w:behaviors>
        <w:guid w:val="{060833BA-8528-3D4A-A7A8-FD04A76C59C6}"/>
      </w:docPartPr>
      <w:docPartBody>
        <w:p w:rsidR="00000000" w:rsidRDefault="004E35EE" w:rsidP="004E35EE">
          <w:pPr>
            <w:pStyle w:val="EA33167930253A4C814124C91FAE8A9A"/>
          </w:pPr>
          <w:r w:rsidRPr="005F72D2">
            <w:rPr>
              <w:rStyle w:val="PlaceholderText"/>
              <w:sz w:val="20"/>
              <w:szCs w:val="20"/>
            </w:rPr>
            <w:t>T.A. 1 Email</w:t>
          </w:r>
        </w:p>
      </w:docPartBody>
    </w:docPart>
    <w:docPart>
      <w:docPartPr>
        <w:name w:val="2034BA69F6E0494F80AA8879B0D93E35"/>
        <w:category>
          <w:name w:val="General"/>
          <w:gallery w:val="placeholder"/>
        </w:category>
        <w:types>
          <w:type w:val="bbPlcHdr"/>
        </w:types>
        <w:behaviors>
          <w:behavior w:val="content"/>
        </w:behaviors>
        <w:guid w:val="{0F66DBF1-B862-E34D-97A8-CED59C3F77A4}"/>
      </w:docPartPr>
      <w:docPartBody>
        <w:p w:rsidR="00000000" w:rsidRDefault="004E35EE" w:rsidP="004E35EE">
          <w:pPr>
            <w:pStyle w:val="2034BA69F6E0494F80AA8879B0D93E35"/>
          </w:pPr>
          <w:r w:rsidRPr="005F72D2">
            <w:rPr>
              <w:rStyle w:val="PlaceholderText"/>
              <w:sz w:val="20"/>
              <w:szCs w:val="20"/>
            </w:rPr>
            <w:t xml:space="preserve">T.A. 1 </w:t>
          </w:r>
          <w:r>
            <w:rPr>
              <w:rStyle w:val="PlaceholderText"/>
              <w:sz w:val="20"/>
              <w:szCs w:val="20"/>
            </w:rPr>
            <w:t>Hours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DF0"/>
    <w:rsid w:val="00006716"/>
    <w:rsid w:val="00037D2D"/>
    <w:rsid w:val="00096E0D"/>
    <w:rsid w:val="001B2826"/>
    <w:rsid w:val="001B6EB7"/>
    <w:rsid w:val="001E2BFC"/>
    <w:rsid w:val="0026130C"/>
    <w:rsid w:val="003819F6"/>
    <w:rsid w:val="004E35EE"/>
    <w:rsid w:val="00547C67"/>
    <w:rsid w:val="005B364A"/>
    <w:rsid w:val="00696DBE"/>
    <w:rsid w:val="0080027B"/>
    <w:rsid w:val="00871D06"/>
    <w:rsid w:val="008A4ECA"/>
    <w:rsid w:val="008D0631"/>
    <w:rsid w:val="008E1879"/>
    <w:rsid w:val="008F2D0B"/>
    <w:rsid w:val="009714B0"/>
    <w:rsid w:val="009D47C6"/>
    <w:rsid w:val="009E63D6"/>
    <w:rsid w:val="00A21532"/>
    <w:rsid w:val="00AB7DBF"/>
    <w:rsid w:val="00AC4627"/>
    <w:rsid w:val="00AD2DF0"/>
    <w:rsid w:val="00B60941"/>
    <w:rsid w:val="00C25B6A"/>
    <w:rsid w:val="00D10F58"/>
    <w:rsid w:val="00E736C3"/>
    <w:rsid w:val="00ED06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5EE"/>
    <w:rPr>
      <w:color w:val="808080"/>
    </w:rPr>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53DCE1C543BE4D84BE119A6D0AFF60247">
    <w:name w:val="53DCE1C543BE4D84BE119A6D0AFF6024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66F3385EC8F243E3979599E1FB7248567">
    <w:name w:val="66F3385EC8F243E3979599E1FB7248567"/>
    <w:rsid w:val="001B6EB7"/>
    <w:rPr>
      <w:lang w:eastAsia="en-US"/>
    </w:rPr>
  </w:style>
  <w:style w:type="paragraph" w:customStyle="1" w:styleId="2979023DD13445F79F60BC9458DD37B47">
    <w:name w:val="2979023DD13445F79F60BC9458DD37B47"/>
    <w:rsid w:val="001B6EB7"/>
    <w:rPr>
      <w:lang w:eastAsia="en-US"/>
    </w:rPr>
  </w:style>
  <w:style w:type="paragraph" w:customStyle="1" w:styleId="ACD5B4A008AF4090AC0ED366B120B6697">
    <w:name w:val="ACD5B4A008AF4090AC0ED366B120B6697"/>
    <w:rsid w:val="001B6EB7"/>
    <w:rPr>
      <w:lang w:eastAsia="en-US"/>
    </w:rPr>
  </w:style>
  <w:style w:type="paragraph" w:customStyle="1" w:styleId="D0D57CC075624BA98F3585D1F0879ED47">
    <w:name w:val="D0D57CC075624BA98F3585D1F0879ED47"/>
    <w:rsid w:val="001B6EB7"/>
    <w:rPr>
      <w:lang w:eastAsia="en-US"/>
    </w:rPr>
  </w:style>
  <w:style w:type="paragraph" w:customStyle="1" w:styleId="6137880D91464A2C821476496C0825C77">
    <w:name w:val="6137880D91464A2C821476496C0825C77"/>
    <w:rsid w:val="001B6EB7"/>
    <w:rPr>
      <w:lang w:eastAsia="en-US"/>
    </w:rPr>
  </w:style>
  <w:style w:type="paragraph" w:customStyle="1" w:styleId="3BB46F5C54B24E578A32BEA0692BC1FA7">
    <w:name w:val="3BB46F5C54B24E578A32BEA0692BC1FA7"/>
    <w:rsid w:val="001B6EB7"/>
    <w:rPr>
      <w:lang w:eastAsia="en-US"/>
    </w:rPr>
  </w:style>
  <w:style w:type="paragraph" w:customStyle="1" w:styleId="FC7ED8EB377A477495445F1752E93ADC7">
    <w:name w:val="FC7ED8EB377A477495445F1752E93ADC7"/>
    <w:rsid w:val="001B6EB7"/>
    <w:rPr>
      <w:lang w:eastAsia="en-US"/>
    </w:rPr>
  </w:style>
  <w:style w:type="paragraph" w:customStyle="1" w:styleId="15EDD3961A4D41719AB54F40A7CFCA8D7">
    <w:name w:val="15EDD3961A4D41719AB54F40A7CFCA8D7"/>
    <w:rsid w:val="001B6EB7"/>
    <w:rPr>
      <w:lang w:eastAsia="en-US"/>
    </w:rPr>
  </w:style>
  <w:style w:type="paragraph" w:customStyle="1" w:styleId="1EA7E1F8CD7A40A0919887304529716A7">
    <w:name w:val="1EA7E1F8CD7A40A0919887304529716A7"/>
    <w:rsid w:val="001B6EB7"/>
    <w:rPr>
      <w:lang w:eastAsia="en-US"/>
    </w:rPr>
  </w:style>
  <w:style w:type="paragraph" w:customStyle="1" w:styleId="18B6B6D3E68D4410B13D014E545745A37">
    <w:name w:val="18B6B6D3E68D4410B13D014E545745A37"/>
    <w:rsid w:val="001B6EB7"/>
    <w:rPr>
      <w:lang w:eastAsia="en-US"/>
    </w:rPr>
  </w:style>
  <w:style w:type="paragraph" w:customStyle="1" w:styleId="8F789CEFE80844DA89C7AD4C96FFAA297">
    <w:name w:val="8F789CEFE80844DA89C7AD4C96FFAA297"/>
    <w:rsid w:val="001B6EB7"/>
    <w:rPr>
      <w:lang w:eastAsia="en-US"/>
    </w:rPr>
  </w:style>
  <w:style w:type="paragraph" w:customStyle="1" w:styleId="A45F29DC4DB64BB1A357123D96099B717">
    <w:name w:val="A45F29DC4DB64BB1A357123D96099B717"/>
    <w:rsid w:val="001B6EB7"/>
    <w:rPr>
      <w:lang w:eastAsia="en-US"/>
    </w:rPr>
  </w:style>
  <w:style w:type="paragraph" w:customStyle="1" w:styleId="272A898638A64FFBABF3C2AA139EB0047">
    <w:name w:val="272A898638A64FFBABF3C2AA139EB0047"/>
    <w:rsid w:val="001B6EB7"/>
    <w:rPr>
      <w:lang w:eastAsia="en-US"/>
    </w:rPr>
  </w:style>
  <w:style w:type="paragraph" w:customStyle="1" w:styleId="76184AF113664745ABD40A1EB4225BB87">
    <w:name w:val="76184AF113664745ABD40A1EB4225BB87"/>
    <w:rsid w:val="001B6EB7"/>
    <w:rPr>
      <w:lang w:eastAsia="en-US"/>
    </w:rPr>
  </w:style>
  <w:style w:type="paragraph" w:customStyle="1" w:styleId="4C875A58F2BA4902ACA47C5FA418F6347">
    <w:name w:val="4C875A58F2BA4902ACA47C5FA418F6347"/>
    <w:rsid w:val="001B6EB7"/>
    <w:rPr>
      <w:lang w:eastAsia="en-US"/>
    </w:rPr>
  </w:style>
  <w:style w:type="paragraph" w:customStyle="1" w:styleId="E345A8E2D7BF4E7A9D722387158325B77">
    <w:name w:val="E345A8E2D7BF4E7A9D722387158325B77"/>
    <w:rsid w:val="001B6EB7"/>
    <w:rPr>
      <w:lang w:eastAsia="en-US"/>
    </w:rPr>
  </w:style>
  <w:style w:type="paragraph" w:customStyle="1" w:styleId="E959F10DD6E74260B1DF5127163A251D7">
    <w:name w:val="E959F10DD6E74260B1DF5127163A251D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A701E5A477D7014B95253B148A164005">
    <w:name w:val="A701E5A477D7014B95253B148A164005"/>
    <w:rsid w:val="003819F6"/>
    <w:pPr>
      <w:spacing w:after="0" w:line="240" w:lineRule="auto"/>
    </w:pPr>
    <w:rPr>
      <w:sz w:val="24"/>
      <w:szCs w:val="24"/>
      <w:lang w:eastAsia="en-US"/>
    </w:rPr>
  </w:style>
  <w:style w:type="paragraph" w:customStyle="1" w:styleId="C981197BEF85EB40AF8B3E817622D6B9">
    <w:name w:val="C981197BEF85EB40AF8B3E817622D6B9"/>
    <w:rsid w:val="003819F6"/>
    <w:pPr>
      <w:spacing w:after="0" w:line="240" w:lineRule="auto"/>
    </w:pPr>
    <w:rPr>
      <w:sz w:val="24"/>
      <w:szCs w:val="24"/>
      <w:lang w:eastAsia="en-US"/>
    </w:rPr>
  </w:style>
  <w:style w:type="paragraph" w:customStyle="1" w:styleId="7084C0E721B6554A9DB832C7A12CEACD">
    <w:name w:val="7084C0E721B6554A9DB832C7A12CEACD"/>
    <w:rsid w:val="003819F6"/>
    <w:pPr>
      <w:spacing w:after="0" w:line="240" w:lineRule="auto"/>
    </w:pPr>
    <w:rPr>
      <w:sz w:val="24"/>
      <w:szCs w:val="24"/>
      <w:lang w:eastAsia="en-US"/>
    </w:rPr>
  </w:style>
  <w:style w:type="paragraph" w:customStyle="1" w:styleId="F1EEACC28D09F24AAF22D633465D68E0">
    <w:name w:val="F1EEACC28D09F24AAF22D633465D68E0"/>
    <w:rsid w:val="003819F6"/>
    <w:pPr>
      <w:spacing w:after="0" w:line="240" w:lineRule="auto"/>
    </w:pPr>
    <w:rPr>
      <w:sz w:val="24"/>
      <w:szCs w:val="24"/>
      <w:lang w:eastAsia="en-US"/>
    </w:rPr>
  </w:style>
  <w:style w:type="paragraph" w:customStyle="1" w:styleId="D0964BDD7D642B4FBB07A018BDE07570">
    <w:name w:val="D0964BDD7D642B4FBB07A018BDE07570"/>
    <w:rsid w:val="003819F6"/>
    <w:pPr>
      <w:spacing w:after="0" w:line="240" w:lineRule="auto"/>
    </w:pPr>
    <w:rPr>
      <w:sz w:val="24"/>
      <w:szCs w:val="24"/>
      <w:lang w:eastAsia="en-US"/>
    </w:rPr>
  </w:style>
  <w:style w:type="paragraph" w:customStyle="1" w:styleId="DECB4B8EFBB8A2459DB32F51E8D0EB75">
    <w:name w:val="DECB4B8EFBB8A2459DB32F51E8D0EB75"/>
    <w:rsid w:val="003819F6"/>
    <w:pPr>
      <w:spacing w:after="0" w:line="240" w:lineRule="auto"/>
    </w:pPr>
    <w:rPr>
      <w:sz w:val="24"/>
      <w:szCs w:val="24"/>
      <w:lang w:eastAsia="en-US"/>
    </w:rPr>
  </w:style>
  <w:style w:type="paragraph" w:customStyle="1" w:styleId="A53A8883CD0F50408187DFDBA28998CF">
    <w:name w:val="A53A8883CD0F50408187DFDBA28998CF"/>
    <w:rsid w:val="003819F6"/>
    <w:pPr>
      <w:spacing w:after="0" w:line="240" w:lineRule="auto"/>
    </w:pPr>
    <w:rPr>
      <w:sz w:val="24"/>
      <w:szCs w:val="24"/>
      <w:lang w:eastAsia="en-US"/>
    </w:rPr>
  </w:style>
  <w:style w:type="paragraph" w:customStyle="1" w:styleId="441DDF533F2B8749917406AECAA17A5D">
    <w:name w:val="441DDF533F2B8749917406AECAA17A5D"/>
    <w:rsid w:val="003819F6"/>
    <w:pPr>
      <w:spacing w:after="0" w:line="240" w:lineRule="auto"/>
    </w:pPr>
    <w:rPr>
      <w:sz w:val="24"/>
      <w:szCs w:val="24"/>
      <w:lang w:eastAsia="en-US"/>
    </w:rPr>
  </w:style>
  <w:style w:type="paragraph" w:customStyle="1" w:styleId="E393D7C62050A847BB5EE722F9E57CA5">
    <w:name w:val="E393D7C62050A847BB5EE722F9E57CA5"/>
    <w:rsid w:val="003819F6"/>
    <w:pPr>
      <w:spacing w:after="0" w:line="240" w:lineRule="auto"/>
    </w:pPr>
    <w:rPr>
      <w:sz w:val="24"/>
      <w:szCs w:val="24"/>
      <w:lang w:eastAsia="en-US"/>
    </w:rPr>
  </w:style>
  <w:style w:type="paragraph" w:customStyle="1" w:styleId="5CC89E0D146DAC499ABA7DF3B21F5A7B">
    <w:name w:val="5CC89E0D146DAC499ABA7DF3B21F5A7B"/>
    <w:rsid w:val="004E35EE"/>
    <w:pPr>
      <w:spacing w:after="0" w:line="240" w:lineRule="auto"/>
    </w:pPr>
    <w:rPr>
      <w:sz w:val="24"/>
      <w:szCs w:val="24"/>
      <w:lang w:eastAsia="en-US"/>
    </w:rPr>
  </w:style>
  <w:style w:type="paragraph" w:customStyle="1" w:styleId="EA33167930253A4C814124C91FAE8A9A">
    <w:name w:val="EA33167930253A4C814124C91FAE8A9A"/>
    <w:rsid w:val="004E35EE"/>
    <w:pPr>
      <w:spacing w:after="0" w:line="240" w:lineRule="auto"/>
    </w:pPr>
    <w:rPr>
      <w:sz w:val="24"/>
      <w:szCs w:val="24"/>
      <w:lang w:eastAsia="en-US"/>
    </w:rPr>
  </w:style>
  <w:style w:type="paragraph" w:customStyle="1" w:styleId="2E54D59CCA06F14A989E68C024DCE8B8">
    <w:name w:val="2E54D59CCA06F14A989E68C024DCE8B8"/>
    <w:rsid w:val="004E35EE"/>
    <w:pPr>
      <w:spacing w:after="0" w:line="240" w:lineRule="auto"/>
    </w:pPr>
    <w:rPr>
      <w:sz w:val="24"/>
      <w:szCs w:val="24"/>
      <w:lang w:eastAsia="en-US"/>
    </w:rPr>
  </w:style>
  <w:style w:type="paragraph" w:customStyle="1" w:styleId="2034BA69F6E0494F80AA8879B0D93E35">
    <w:name w:val="2034BA69F6E0494F80AA8879B0D93E35"/>
    <w:rsid w:val="004E35EE"/>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25B47-E2BB-DB41-A583-6E97F44E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University of Waterloo</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subject/>
  <dc:creator>Cook, Sarah Elizabeth</dc:creator>
  <cp:keywords/>
  <dc:description/>
  <cp:lastModifiedBy>Katrina Di Gravio</cp:lastModifiedBy>
  <cp:revision>2</cp:revision>
  <dcterms:created xsi:type="dcterms:W3CDTF">2021-01-03T20:13:00Z</dcterms:created>
  <dcterms:modified xsi:type="dcterms:W3CDTF">2023-01-10T15:21:00Z</dcterms:modified>
</cp:coreProperties>
</file>