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E4BE" w14:textId="77777777" w:rsidR="0012729B" w:rsidRDefault="00FC3ECF" w:rsidP="0012729B">
      <w:pPr>
        <w:pStyle w:val="Heading1"/>
        <w:spacing w:before="0"/>
        <w:jc w:val="center"/>
        <w:rPr>
          <w:rFonts w:ascii="Calibri" w:hAnsi="Calibri" w:cs="Calibri"/>
          <w:b/>
          <w:sz w:val="36"/>
          <w:szCs w:val="36"/>
        </w:rPr>
      </w:pPr>
      <w:bookmarkStart w:id="0" w:name="_GoBack"/>
      <w:bookmarkEnd w:id="0"/>
      <w:r w:rsidRPr="0012729B">
        <w:rPr>
          <w:rFonts w:ascii="Calibri" w:hAnsi="Calibri" w:cs="Calibri"/>
          <w:b/>
          <w:sz w:val="36"/>
          <w:szCs w:val="36"/>
        </w:rPr>
        <w:t xml:space="preserve">INDEV 476: Contemporary Issues in </w:t>
      </w:r>
    </w:p>
    <w:p w14:paraId="25E114BC" w14:textId="4657362B" w:rsidR="00FC3ECF" w:rsidRPr="0012729B" w:rsidRDefault="00FC3ECF" w:rsidP="0012729B">
      <w:pPr>
        <w:pStyle w:val="Heading1"/>
        <w:spacing w:before="0"/>
        <w:jc w:val="center"/>
        <w:rPr>
          <w:rFonts w:ascii="Calibri" w:hAnsi="Calibri" w:cs="Calibri"/>
          <w:b/>
          <w:sz w:val="36"/>
          <w:szCs w:val="36"/>
        </w:rPr>
      </w:pPr>
      <w:r w:rsidRPr="0012729B">
        <w:rPr>
          <w:rFonts w:ascii="Calibri" w:hAnsi="Calibri" w:cs="Calibri"/>
          <w:b/>
          <w:sz w:val="36"/>
          <w:szCs w:val="36"/>
        </w:rPr>
        <w:t>International Development Practice</w:t>
      </w:r>
    </w:p>
    <w:p w14:paraId="44229732" w14:textId="7E0F3818" w:rsidR="00FC3ECF" w:rsidRPr="00BD7714" w:rsidRDefault="00FC3ECF" w:rsidP="00FC3ECF">
      <w:pPr>
        <w:rPr>
          <w:b/>
          <w:bCs/>
        </w:rPr>
      </w:pPr>
    </w:p>
    <w:p w14:paraId="378A55CD" w14:textId="77777777" w:rsidR="0012729B" w:rsidRDefault="0012729B" w:rsidP="00FC3ECF">
      <w:pPr>
        <w:rPr>
          <w:sz w:val="28"/>
          <w:szCs w:val="28"/>
        </w:rPr>
      </w:pPr>
    </w:p>
    <w:p w14:paraId="65DE765F" w14:textId="18134D54" w:rsidR="00FC3ECF" w:rsidRPr="002257A7" w:rsidRDefault="00FC3ECF" w:rsidP="00FC3ECF">
      <w:pPr>
        <w:rPr>
          <w:sz w:val="28"/>
          <w:szCs w:val="28"/>
        </w:rPr>
      </w:pPr>
      <w:r w:rsidRPr="002257A7">
        <w:rPr>
          <w:sz w:val="28"/>
          <w:szCs w:val="28"/>
        </w:rPr>
        <w:t>Spring Term</w:t>
      </w:r>
      <w:r w:rsidR="00CA602F" w:rsidRPr="002257A7">
        <w:rPr>
          <w:sz w:val="28"/>
          <w:szCs w:val="28"/>
        </w:rPr>
        <w:t>:</w:t>
      </w:r>
      <w:r w:rsidRPr="002257A7">
        <w:rPr>
          <w:sz w:val="28"/>
          <w:szCs w:val="28"/>
        </w:rPr>
        <w:t xml:space="preserve"> 2020</w:t>
      </w:r>
      <w:r w:rsidR="00CA602F" w:rsidRPr="002257A7">
        <w:rPr>
          <w:sz w:val="28"/>
          <w:szCs w:val="28"/>
        </w:rPr>
        <w:t xml:space="preserve"> (</w:t>
      </w:r>
      <w:r w:rsidRPr="002257A7">
        <w:rPr>
          <w:sz w:val="28"/>
          <w:szCs w:val="28"/>
        </w:rPr>
        <w:t>Credit</w:t>
      </w:r>
      <w:r w:rsidR="00CA602F" w:rsidRPr="002257A7">
        <w:rPr>
          <w:sz w:val="28"/>
          <w:szCs w:val="28"/>
        </w:rPr>
        <w:t>:</w:t>
      </w:r>
      <w:r w:rsidRPr="002257A7">
        <w:rPr>
          <w:sz w:val="28"/>
          <w:szCs w:val="28"/>
        </w:rPr>
        <w:t xml:space="preserve"> 0.5</w:t>
      </w:r>
      <w:r w:rsidR="00CA602F" w:rsidRPr="002257A7">
        <w:rPr>
          <w:sz w:val="28"/>
          <w:szCs w:val="28"/>
        </w:rPr>
        <w:t>)</w:t>
      </w:r>
    </w:p>
    <w:p w14:paraId="64E1D046" w14:textId="46F7DE4D" w:rsidR="00CA602F" w:rsidRPr="002257A7" w:rsidRDefault="00FC3ECF" w:rsidP="00CA602F">
      <w:pPr>
        <w:rPr>
          <w:sz w:val="28"/>
          <w:szCs w:val="28"/>
        </w:rPr>
      </w:pPr>
      <w:r w:rsidRPr="002257A7">
        <w:rPr>
          <w:sz w:val="28"/>
          <w:szCs w:val="28"/>
        </w:rPr>
        <w:t>Venue: Online</w:t>
      </w:r>
      <w:r w:rsidR="00CA602F" w:rsidRPr="002257A7">
        <w:rPr>
          <w:sz w:val="28"/>
          <w:szCs w:val="28"/>
        </w:rPr>
        <w:t xml:space="preserve"> (WebEx)</w:t>
      </w:r>
      <w:r w:rsidRPr="002257A7">
        <w:rPr>
          <w:sz w:val="28"/>
          <w:szCs w:val="28"/>
        </w:rPr>
        <w:t>, Wed 10am to 1pm</w:t>
      </w:r>
      <w:r w:rsidR="006925FD">
        <w:rPr>
          <w:sz w:val="28"/>
          <w:szCs w:val="28"/>
        </w:rPr>
        <w:t xml:space="preserve"> (</w:t>
      </w:r>
      <w:r w:rsidR="006925FD" w:rsidRPr="002257A7">
        <w:rPr>
          <w:sz w:val="28"/>
          <w:szCs w:val="28"/>
        </w:rPr>
        <w:t>4A INDEV students only</w:t>
      </w:r>
      <w:r w:rsidR="006925FD">
        <w:rPr>
          <w:sz w:val="28"/>
          <w:szCs w:val="28"/>
        </w:rPr>
        <w:t>)</w:t>
      </w:r>
      <w:r w:rsidRPr="002257A7">
        <w:rPr>
          <w:sz w:val="28"/>
          <w:szCs w:val="28"/>
        </w:rPr>
        <w:br/>
      </w:r>
      <w:r w:rsidR="00CA602F" w:rsidRPr="002257A7">
        <w:rPr>
          <w:sz w:val="28"/>
          <w:szCs w:val="28"/>
        </w:rPr>
        <w:t>Start/End dates</w:t>
      </w:r>
      <w:r w:rsidRPr="002257A7">
        <w:rPr>
          <w:sz w:val="28"/>
          <w:szCs w:val="28"/>
        </w:rPr>
        <w:t>: Wed</w:t>
      </w:r>
      <w:r w:rsidR="00CA602F" w:rsidRPr="002257A7">
        <w:rPr>
          <w:sz w:val="28"/>
          <w:szCs w:val="28"/>
        </w:rPr>
        <w:t>,</w:t>
      </w:r>
      <w:r w:rsidRPr="002257A7">
        <w:rPr>
          <w:sz w:val="28"/>
          <w:szCs w:val="28"/>
        </w:rPr>
        <w:t xml:space="preserve"> May 13</w:t>
      </w:r>
      <w:r w:rsidR="00CA602F" w:rsidRPr="002257A7">
        <w:rPr>
          <w:sz w:val="28"/>
          <w:szCs w:val="28"/>
        </w:rPr>
        <w:t xml:space="preserve"> </w:t>
      </w:r>
      <w:r w:rsidR="00524E56">
        <w:rPr>
          <w:sz w:val="28"/>
          <w:szCs w:val="28"/>
        </w:rPr>
        <w:t>u</w:t>
      </w:r>
      <w:r w:rsidR="00CA602F" w:rsidRPr="002257A7">
        <w:rPr>
          <w:sz w:val="28"/>
          <w:szCs w:val="28"/>
        </w:rPr>
        <w:t xml:space="preserve">ntil </w:t>
      </w:r>
      <w:r w:rsidRPr="002257A7">
        <w:rPr>
          <w:sz w:val="28"/>
          <w:szCs w:val="28"/>
        </w:rPr>
        <w:t>Wed</w:t>
      </w:r>
      <w:r w:rsidR="00CA602F" w:rsidRPr="002257A7">
        <w:rPr>
          <w:sz w:val="28"/>
          <w:szCs w:val="28"/>
        </w:rPr>
        <w:t>,</w:t>
      </w:r>
      <w:r w:rsidRPr="002257A7">
        <w:rPr>
          <w:sz w:val="28"/>
          <w:szCs w:val="28"/>
        </w:rPr>
        <w:t xml:space="preserve"> </w:t>
      </w:r>
      <w:r w:rsidR="0092597F">
        <w:rPr>
          <w:sz w:val="28"/>
          <w:szCs w:val="28"/>
        </w:rPr>
        <w:t>August 05</w:t>
      </w:r>
    </w:p>
    <w:p w14:paraId="7A58F2E2" w14:textId="416AC442" w:rsidR="00FC3ECF" w:rsidRPr="002257A7" w:rsidRDefault="00FC3ECF" w:rsidP="00FC3ECF">
      <w:pPr>
        <w:rPr>
          <w:b/>
          <w:bCs/>
          <w:sz w:val="28"/>
          <w:szCs w:val="28"/>
        </w:rPr>
      </w:pPr>
    </w:p>
    <w:p w14:paraId="7FFD379F" w14:textId="77777777" w:rsidR="00FC3ECF" w:rsidRPr="002257A7" w:rsidRDefault="00FC3ECF" w:rsidP="00FC3ECF">
      <w:pPr>
        <w:rPr>
          <w:sz w:val="28"/>
          <w:szCs w:val="28"/>
        </w:rPr>
      </w:pPr>
      <w:r w:rsidRPr="002257A7">
        <w:rPr>
          <w:sz w:val="28"/>
          <w:szCs w:val="28"/>
        </w:rPr>
        <w:t>Instructor: John Abraham</w:t>
      </w:r>
    </w:p>
    <w:p w14:paraId="304BBE68" w14:textId="77777777" w:rsidR="00FC3ECF" w:rsidRPr="002257A7" w:rsidRDefault="00FC3ECF" w:rsidP="00FC3ECF">
      <w:pPr>
        <w:rPr>
          <w:sz w:val="28"/>
          <w:szCs w:val="28"/>
        </w:rPr>
      </w:pPr>
      <w:r w:rsidRPr="002257A7">
        <w:rPr>
          <w:sz w:val="28"/>
          <w:szCs w:val="28"/>
        </w:rPr>
        <w:t xml:space="preserve">Email: </w:t>
      </w:r>
      <w:hyperlink r:id="rId7" w:history="1">
        <w:r w:rsidRPr="002257A7">
          <w:rPr>
            <w:rStyle w:val="Hyperlink"/>
            <w:sz w:val="28"/>
            <w:szCs w:val="28"/>
          </w:rPr>
          <w:t>j9abraha@uwaterloo.ca</w:t>
        </w:r>
      </w:hyperlink>
    </w:p>
    <w:p w14:paraId="43ABBDB6" w14:textId="77431515" w:rsidR="00FC3ECF" w:rsidRPr="002257A7" w:rsidRDefault="00AF6E72" w:rsidP="00FC3ECF">
      <w:pPr>
        <w:rPr>
          <w:sz w:val="28"/>
          <w:szCs w:val="28"/>
        </w:rPr>
      </w:pPr>
      <w:r w:rsidRPr="002257A7">
        <w:rPr>
          <w:sz w:val="28"/>
          <w:szCs w:val="28"/>
        </w:rPr>
        <w:t xml:space="preserve">STP </w:t>
      </w:r>
      <w:r w:rsidR="00FC3ECF" w:rsidRPr="002257A7">
        <w:rPr>
          <w:sz w:val="28"/>
          <w:szCs w:val="28"/>
        </w:rPr>
        <w:t>Phone: 519 885 1460 x 25201</w:t>
      </w:r>
      <w:r w:rsidRPr="002257A7">
        <w:rPr>
          <w:sz w:val="28"/>
          <w:szCs w:val="28"/>
        </w:rPr>
        <w:t xml:space="preserve"> (available on WApp)</w:t>
      </w:r>
      <w:r w:rsidR="00CA602F" w:rsidRPr="002257A7">
        <w:rPr>
          <w:sz w:val="28"/>
          <w:szCs w:val="28"/>
        </w:rPr>
        <w:t xml:space="preserve">; </w:t>
      </w:r>
      <w:r w:rsidRPr="002257A7">
        <w:rPr>
          <w:sz w:val="28"/>
          <w:szCs w:val="28"/>
        </w:rPr>
        <w:t xml:space="preserve">STP </w:t>
      </w:r>
      <w:r w:rsidR="00FC3ECF" w:rsidRPr="002257A7">
        <w:rPr>
          <w:sz w:val="28"/>
          <w:szCs w:val="28"/>
        </w:rPr>
        <w:t>Office: Rm 221</w:t>
      </w:r>
    </w:p>
    <w:p w14:paraId="2E99D565" w14:textId="5B42CAB8" w:rsidR="00FC3ECF" w:rsidRPr="002257A7" w:rsidRDefault="00FC3ECF" w:rsidP="00FC3ECF">
      <w:pPr>
        <w:rPr>
          <w:sz w:val="28"/>
          <w:szCs w:val="28"/>
        </w:rPr>
      </w:pPr>
      <w:r w:rsidRPr="002257A7">
        <w:rPr>
          <w:sz w:val="28"/>
          <w:szCs w:val="28"/>
        </w:rPr>
        <w:t xml:space="preserve">Hours: </w:t>
      </w:r>
      <w:r w:rsidR="00F80605" w:rsidRPr="002257A7">
        <w:rPr>
          <w:sz w:val="28"/>
          <w:szCs w:val="28"/>
        </w:rPr>
        <w:t>Thursday 11am-noon or b</w:t>
      </w:r>
      <w:r w:rsidRPr="002257A7">
        <w:rPr>
          <w:sz w:val="28"/>
          <w:szCs w:val="28"/>
        </w:rPr>
        <w:t>y appointment</w:t>
      </w:r>
    </w:p>
    <w:p w14:paraId="61E50B81" w14:textId="77777777" w:rsidR="002257A7" w:rsidRDefault="002257A7" w:rsidP="00085304">
      <w:pPr>
        <w:rPr>
          <w:b/>
          <w:bCs/>
        </w:rPr>
      </w:pPr>
    </w:p>
    <w:p w14:paraId="532F99CC" w14:textId="5C8127E9"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About INDEV 476 </w:t>
      </w:r>
    </w:p>
    <w:p w14:paraId="642C16E7" w14:textId="6C855416" w:rsidR="00085304" w:rsidRPr="0012729B" w:rsidRDefault="00397A27" w:rsidP="00085304">
      <w:pPr>
        <w:rPr>
          <w:rFonts w:ascii="Calibri" w:hAnsi="Calibri" w:cs="Calibri"/>
        </w:rPr>
      </w:pPr>
      <w:r w:rsidRPr="0012729B">
        <w:rPr>
          <w:rFonts w:ascii="Calibri" w:hAnsi="Calibri" w:cs="Calibri"/>
        </w:rPr>
        <w:t xml:space="preserve">In their final year of the </w:t>
      </w:r>
      <w:r w:rsidRPr="0012729B">
        <w:rPr>
          <w:rFonts w:ascii="Calibri" w:hAnsi="Calibri" w:cs="Calibri"/>
          <w:b/>
          <w:bCs/>
        </w:rPr>
        <w:t>Bachelor of Environmental Studies - International Development, Practice Specialization</w:t>
      </w:r>
      <w:r w:rsidRPr="0012729B">
        <w:rPr>
          <w:rFonts w:ascii="Calibri" w:hAnsi="Calibri" w:cs="Calibri"/>
          <w:bCs/>
        </w:rPr>
        <w:t>, students will</w:t>
      </w:r>
      <w:r w:rsidRPr="0012729B">
        <w:rPr>
          <w:rFonts w:ascii="Calibri" w:hAnsi="Calibri" w:cs="Calibri"/>
          <w:b/>
          <w:bCs/>
        </w:rPr>
        <w:t xml:space="preserve"> </w:t>
      </w:r>
      <w:r w:rsidRPr="0012729B">
        <w:rPr>
          <w:rFonts w:ascii="Calibri" w:hAnsi="Calibri" w:cs="Calibri"/>
          <w:bCs/>
        </w:rPr>
        <w:t xml:space="preserve">complete a two term (usually comprising eight months) field placement organized and managed by the World University Service of Canada (WUSC). </w:t>
      </w:r>
      <w:r w:rsidR="0012729B" w:rsidRPr="0012729B">
        <w:rPr>
          <w:rFonts w:ascii="Calibri" w:hAnsi="Calibri" w:cs="Calibri"/>
          <w:lang w:val="en-US"/>
        </w:rPr>
        <w:t xml:space="preserve">Restrictions on campus based activities due to C-19 require that this coursed be delivered entirely through Remote-Learning. </w:t>
      </w:r>
      <w:r w:rsidR="005B34DA" w:rsidRPr="0012729B">
        <w:rPr>
          <w:rFonts w:ascii="Calibri" w:hAnsi="Calibri" w:cs="Calibri"/>
          <w:bCs/>
        </w:rPr>
        <w:t>In order to complete this specialization, s</w:t>
      </w:r>
      <w:r w:rsidRPr="0012729B">
        <w:rPr>
          <w:rFonts w:ascii="Calibri" w:hAnsi="Calibri" w:cs="Calibri"/>
          <w:bCs/>
        </w:rPr>
        <w:t>tudents will also complete a suite of three courses</w:t>
      </w:r>
      <w:r w:rsidR="00C20171" w:rsidRPr="0012729B">
        <w:rPr>
          <w:rFonts w:ascii="Calibri" w:hAnsi="Calibri" w:cs="Calibri"/>
          <w:bCs/>
        </w:rPr>
        <w:t xml:space="preserve">: </w:t>
      </w:r>
      <w:r w:rsidRPr="0012729B">
        <w:rPr>
          <w:rFonts w:ascii="Calibri" w:hAnsi="Calibri" w:cs="Calibri"/>
          <w:bCs/>
        </w:rPr>
        <w:t xml:space="preserve">INDEV 476, </w:t>
      </w:r>
      <w:r w:rsidR="00085304" w:rsidRPr="0012729B">
        <w:rPr>
          <w:rFonts w:ascii="Calibri" w:hAnsi="Calibri" w:cs="Calibri"/>
        </w:rPr>
        <w:t xml:space="preserve">INDEV 401 and INDEV 402. </w:t>
      </w:r>
      <w:r w:rsidRPr="0012729B">
        <w:rPr>
          <w:rFonts w:ascii="Calibri" w:hAnsi="Calibri" w:cs="Calibri"/>
        </w:rPr>
        <w:t xml:space="preserve">INDEV 476 is a </w:t>
      </w:r>
      <w:r w:rsidR="00C20171" w:rsidRPr="0012729B">
        <w:rPr>
          <w:rFonts w:ascii="Calibri" w:hAnsi="Calibri" w:cs="Calibri"/>
        </w:rPr>
        <w:t>pre-requisite for INDEV 401 and 402.</w:t>
      </w:r>
    </w:p>
    <w:p w14:paraId="364054EB" w14:textId="77777777" w:rsidR="00311DB7" w:rsidRPr="0012729B" w:rsidRDefault="00311DB7" w:rsidP="00085304">
      <w:pPr>
        <w:rPr>
          <w:rFonts w:ascii="Calibri" w:hAnsi="Calibri" w:cs="Calibri"/>
        </w:rPr>
      </w:pPr>
    </w:p>
    <w:p w14:paraId="758ECAFA" w14:textId="3B0D9226" w:rsidR="0012729B" w:rsidRDefault="00085304" w:rsidP="0012729B">
      <w:pPr>
        <w:rPr>
          <w:rFonts w:ascii="Calibri" w:hAnsi="Calibri" w:cs="Calibri"/>
          <w:lang w:val="en-US"/>
        </w:rPr>
      </w:pPr>
      <w:r w:rsidRPr="0012729B">
        <w:rPr>
          <w:rFonts w:ascii="Calibri" w:hAnsi="Calibri" w:cs="Calibri"/>
        </w:rPr>
        <w:t xml:space="preserve">INDEV 476 is designed to help students prepare for the transition from classroom learning to </w:t>
      </w:r>
      <w:r w:rsidR="004A6DAF" w:rsidRPr="0012729B">
        <w:rPr>
          <w:rFonts w:ascii="Calibri" w:hAnsi="Calibri" w:cs="Calibri"/>
        </w:rPr>
        <w:t>E</w:t>
      </w:r>
      <w:r w:rsidRPr="0012729B">
        <w:rPr>
          <w:rFonts w:ascii="Calibri" w:hAnsi="Calibri" w:cs="Calibri"/>
        </w:rPr>
        <w:t xml:space="preserve">xperiential </w:t>
      </w:r>
      <w:r w:rsidR="004A6DAF" w:rsidRPr="0012729B">
        <w:rPr>
          <w:rFonts w:ascii="Calibri" w:hAnsi="Calibri" w:cs="Calibri"/>
        </w:rPr>
        <w:t>L</w:t>
      </w:r>
      <w:r w:rsidRPr="0012729B">
        <w:rPr>
          <w:rFonts w:ascii="Calibri" w:hAnsi="Calibri" w:cs="Calibri"/>
        </w:rPr>
        <w:t xml:space="preserve">earning in an unfamiliar </w:t>
      </w:r>
      <w:r w:rsidR="00621F17" w:rsidRPr="0012729B">
        <w:rPr>
          <w:rFonts w:ascii="Calibri" w:hAnsi="Calibri" w:cs="Calibri"/>
        </w:rPr>
        <w:t xml:space="preserve">social environment </w:t>
      </w:r>
      <w:r w:rsidRPr="0012729B">
        <w:rPr>
          <w:rFonts w:ascii="Calibri" w:hAnsi="Calibri" w:cs="Calibri"/>
        </w:rPr>
        <w:t>and challenging intercultural workplace. Each class is structured to help students</w:t>
      </w:r>
      <w:r w:rsidR="00621F17" w:rsidRPr="0012729B">
        <w:rPr>
          <w:rFonts w:ascii="Calibri" w:hAnsi="Calibri" w:cs="Calibri"/>
        </w:rPr>
        <w:t xml:space="preserve"> initiate a process of preparation for their placement. </w:t>
      </w:r>
      <w:r w:rsidR="009F7421" w:rsidRPr="0012729B">
        <w:rPr>
          <w:rFonts w:ascii="Calibri" w:hAnsi="Calibri" w:cs="Calibri"/>
        </w:rPr>
        <w:t>Classes will be centred around weekly themes</w:t>
      </w:r>
      <w:r w:rsidR="004C5AAB" w:rsidRPr="0012729B">
        <w:rPr>
          <w:rFonts w:ascii="Calibri" w:hAnsi="Calibri" w:cs="Calibri"/>
        </w:rPr>
        <w:t>.</w:t>
      </w:r>
      <w:r w:rsidR="00C72B32" w:rsidRPr="0012729B">
        <w:rPr>
          <w:rFonts w:ascii="Calibri" w:hAnsi="Calibri" w:cs="Calibri"/>
        </w:rPr>
        <w:t xml:space="preserve"> </w:t>
      </w:r>
    </w:p>
    <w:p w14:paraId="676B5703" w14:textId="77777777" w:rsidR="0012729B" w:rsidRPr="0012729B" w:rsidRDefault="0012729B" w:rsidP="0012729B">
      <w:pPr>
        <w:rPr>
          <w:rFonts w:ascii="Calibri" w:hAnsi="Calibri" w:cs="Calibri"/>
          <w:lang w:val="en-US"/>
        </w:rPr>
      </w:pPr>
    </w:p>
    <w:p w14:paraId="23F8E4A2" w14:textId="39B6283C" w:rsidR="00085304" w:rsidRPr="0012729B" w:rsidRDefault="008909E2" w:rsidP="00085304">
      <w:pPr>
        <w:rPr>
          <w:rFonts w:ascii="Calibri" w:hAnsi="Calibri" w:cs="Calibri"/>
        </w:rPr>
      </w:pPr>
      <w:r w:rsidRPr="0012729B">
        <w:rPr>
          <w:rFonts w:ascii="Calibri" w:hAnsi="Calibri" w:cs="Calibri"/>
        </w:rPr>
        <w:t>Through the framework provided each week, s</w:t>
      </w:r>
      <w:r w:rsidR="00085304" w:rsidRPr="0012729B">
        <w:rPr>
          <w:rFonts w:ascii="Calibri" w:hAnsi="Calibri" w:cs="Calibri"/>
        </w:rPr>
        <w:t xml:space="preserve">tudents are expected to customize their own strategy for learning about their </w:t>
      </w:r>
      <w:r w:rsidR="004C5AAB" w:rsidRPr="0012729B">
        <w:rPr>
          <w:rFonts w:ascii="Calibri" w:hAnsi="Calibri" w:cs="Calibri"/>
        </w:rPr>
        <w:t xml:space="preserve">country of placement, </w:t>
      </w:r>
      <w:r w:rsidR="00085304" w:rsidRPr="0012729B">
        <w:rPr>
          <w:rFonts w:ascii="Calibri" w:hAnsi="Calibri" w:cs="Calibri"/>
        </w:rPr>
        <w:t>host organization</w:t>
      </w:r>
      <w:r w:rsidR="00615DA4" w:rsidRPr="0012729B">
        <w:rPr>
          <w:rFonts w:ascii="Calibri" w:hAnsi="Calibri" w:cs="Calibri"/>
        </w:rPr>
        <w:t xml:space="preserve"> and </w:t>
      </w:r>
      <w:r w:rsidR="004C5AAB" w:rsidRPr="0012729B">
        <w:rPr>
          <w:rFonts w:ascii="Calibri" w:hAnsi="Calibri" w:cs="Calibri"/>
        </w:rPr>
        <w:t>set professional and personal goals</w:t>
      </w:r>
      <w:r w:rsidR="00E25AD7" w:rsidRPr="0012729B">
        <w:rPr>
          <w:rFonts w:ascii="Calibri" w:hAnsi="Calibri" w:cs="Calibri"/>
        </w:rPr>
        <w:t xml:space="preserve"> for their placement experience</w:t>
      </w:r>
      <w:r w:rsidR="00085304" w:rsidRPr="0012729B">
        <w:rPr>
          <w:rFonts w:ascii="Calibri" w:hAnsi="Calibri" w:cs="Calibri"/>
        </w:rPr>
        <w:t xml:space="preserve">. </w:t>
      </w:r>
    </w:p>
    <w:p w14:paraId="0932F54D" w14:textId="1BF5FCFD" w:rsidR="00246811" w:rsidRDefault="00246811" w:rsidP="00246811">
      <w:pPr>
        <w:pStyle w:val="Heading2"/>
        <w:rPr>
          <w:rFonts w:ascii="Calibri" w:hAnsi="Calibri" w:cs="Calibri"/>
          <w:b/>
          <w:sz w:val="24"/>
          <w:szCs w:val="24"/>
          <w:lang w:val="en-US"/>
        </w:rPr>
      </w:pPr>
    </w:p>
    <w:p w14:paraId="46F739CC" w14:textId="7259945C" w:rsidR="0012729B" w:rsidRDefault="0012729B" w:rsidP="0012729B">
      <w:pPr>
        <w:rPr>
          <w:lang w:val="en-US"/>
        </w:rPr>
      </w:pPr>
    </w:p>
    <w:p w14:paraId="719D9424" w14:textId="454919B2" w:rsidR="0012729B" w:rsidRDefault="0012729B" w:rsidP="0012729B">
      <w:pPr>
        <w:rPr>
          <w:lang w:val="en-US"/>
        </w:rPr>
      </w:pPr>
    </w:p>
    <w:p w14:paraId="206B9BCE" w14:textId="12AC8E3B" w:rsidR="0012729B" w:rsidRDefault="0012729B" w:rsidP="0012729B">
      <w:pPr>
        <w:rPr>
          <w:lang w:val="en-US"/>
        </w:rPr>
      </w:pPr>
    </w:p>
    <w:p w14:paraId="00D9196C" w14:textId="23B0E940" w:rsidR="0012729B" w:rsidRDefault="0012729B" w:rsidP="0012729B">
      <w:pPr>
        <w:rPr>
          <w:lang w:val="en-US"/>
        </w:rPr>
      </w:pPr>
    </w:p>
    <w:p w14:paraId="54F10BC0" w14:textId="3E5C9F60" w:rsidR="0012729B" w:rsidRDefault="0012729B" w:rsidP="0012729B">
      <w:pPr>
        <w:rPr>
          <w:lang w:val="en-US"/>
        </w:rPr>
      </w:pPr>
    </w:p>
    <w:p w14:paraId="025B0723" w14:textId="792D7459" w:rsidR="0012729B" w:rsidRDefault="0012729B" w:rsidP="0012729B">
      <w:pPr>
        <w:rPr>
          <w:lang w:val="en-US"/>
        </w:rPr>
      </w:pPr>
    </w:p>
    <w:p w14:paraId="5FD561BC" w14:textId="77777777" w:rsidR="0012729B" w:rsidRDefault="0012729B" w:rsidP="0012729B">
      <w:pPr>
        <w:rPr>
          <w:lang w:val="en-US"/>
        </w:rPr>
      </w:pPr>
    </w:p>
    <w:p w14:paraId="7F7889B8" w14:textId="77777777" w:rsidR="0012729B" w:rsidRDefault="0012729B" w:rsidP="0012729B">
      <w:pPr>
        <w:rPr>
          <w:lang w:val="en-US"/>
        </w:rPr>
      </w:pPr>
    </w:p>
    <w:p w14:paraId="2D8BB8A9" w14:textId="6437FEF0" w:rsidR="0012729B" w:rsidRDefault="0012729B" w:rsidP="0012729B">
      <w:pPr>
        <w:rPr>
          <w:lang w:val="en-US"/>
        </w:rPr>
      </w:pPr>
    </w:p>
    <w:p w14:paraId="533C2B55" w14:textId="77777777" w:rsidR="0012729B" w:rsidRPr="0012729B" w:rsidRDefault="0012729B" w:rsidP="0012729B">
      <w:pPr>
        <w:rPr>
          <w:lang w:val="en-US"/>
        </w:rPr>
      </w:pPr>
    </w:p>
    <w:p w14:paraId="734828CE" w14:textId="2E04CCD6" w:rsidR="00085304" w:rsidRPr="00246811" w:rsidRDefault="008B6E30" w:rsidP="00246811">
      <w:pPr>
        <w:pStyle w:val="Heading2"/>
        <w:rPr>
          <w:rFonts w:ascii="Calibri" w:hAnsi="Calibri" w:cs="Calibri"/>
          <w:b/>
          <w:sz w:val="24"/>
          <w:szCs w:val="24"/>
          <w:lang w:val="en-US"/>
        </w:rPr>
      </w:pPr>
      <w:r w:rsidRPr="00246811">
        <w:rPr>
          <w:rFonts w:ascii="Calibri" w:hAnsi="Calibri" w:cs="Calibri"/>
          <w:b/>
          <w:sz w:val="24"/>
          <w:szCs w:val="24"/>
          <w:lang w:val="en-US"/>
        </w:rPr>
        <w:lastRenderedPageBreak/>
        <w:t>Weekly</w:t>
      </w:r>
      <w:r w:rsidR="00085304" w:rsidRPr="00246811">
        <w:rPr>
          <w:rFonts w:ascii="Calibri" w:hAnsi="Calibri" w:cs="Calibri"/>
          <w:b/>
          <w:sz w:val="24"/>
          <w:szCs w:val="24"/>
        </w:rPr>
        <w:t xml:space="preserve"> Content/Format </w:t>
      </w:r>
    </w:p>
    <w:p w14:paraId="3EE5F9ED" w14:textId="17B1D1F7" w:rsidR="00836F4E" w:rsidRPr="00BD7714" w:rsidRDefault="00836F4E" w:rsidP="00085304"/>
    <w:p w14:paraId="5A2EE3D1" w14:textId="2BDE0DE6" w:rsidR="006925FD" w:rsidRDefault="00836F4E" w:rsidP="00085304">
      <w:r w:rsidRPr="00BD7714">
        <w:t xml:space="preserve">Classes will be delivered in a ‘Remote-Learning’ format with both flexible and live </w:t>
      </w:r>
      <w:r w:rsidR="00B541F4" w:rsidRPr="00BD7714">
        <w:t xml:space="preserve">content. </w:t>
      </w:r>
      <w:r w:rsidR="00FC3ECF" w:rsidRPr="00BD7714">
        <w:t xml:space="preserve">Every week the format of classes will </w:t>
      </w:r>
      <w:r w:rsidR="00E25AD7" w:rsidRPr="00BD7714">
        <w:t>be structured in approximately the following way:</w:t>
      </w:r>
    </w:p>
    <w:p w14:paraId="00C806CD" w14:textId="77777777" w:rsidR="006925FD" w:rsidRPr="00BD7714" w:rsidRDefault="006925FD" w:rsidP="00085304"/>
    <w:tbl>
      <w:tblPr>
        <w:tblStyle w:val="TableGrid"/>
        <w:tblW w:w="0" w:type="auto"/>
        <w:tblLayout w:type="fixed"/>
        <w:tblLook w:val="04A0" w:firstRow="1" w:lastRow="0" w:firstColumn="1" w:lastColumn="0" w:noHBand="0" w:noVBand="1"/>
      </w:tblPr>
      <w:tblGrid>
        <w:gridCol w:w="562"/>
        <w:gridCol w:w="1985"/>
        <w:gridCol w:w="425"/>
        <w:gridCol w:w="2126"/>
        <w:gridCol w:w="426"/>
        <w:gridCol w:w="1842"/>
        <w:gridCol w:w="709"/>
        <w:gridCol w:w="1275"/>
      </w:tblGrid>
      <w:tr w:rsidR="006925FD" w14:paraId="6100251A" w14:textId="77777777" w:rsidTr="006925FD">
        <w:trPr>
          <w:cantSplit/>
          <w:trHeight w:val="841"/>
        </w:trPr>
        <w:tc>
          <w:tcPr>
            <w:tcW w:w="562" w:type="dxa"/>
            <w:textDirection w:val="btLr"/>
          </w:tcPr>
          <w:p w14:paraId="493BB471" w14:textId="68A67C82" w:rsidR="00AE7998" w:rsidRDefault="00AE7998" w:rsidP="006925FD">
            <w:pPr>
              <w:ind w:left="113" w:right="113"/>
              <w:jc w:val="right"/>
              <w:rPr>
                <w:lang w:val="en-US"/>
              </w:rPr>
            </w:pPr>
            <w:r>
              <w:rPr>
                <w:lang w:val="en-US"/>
              </w:rPr>
              <w:t>Time</w:t>
            </w:r>
          </w:p>
        </w:tc>
        <w:tc>
          <w:tcPr>
            <w:tcW w:w="1985" w:type="dxa"/>
          </w:tcPr>
          <w:p w14:paraId="3370C1A8" w14:textId="77777777" w:rsidR="00AE7998" w:rsidRPr="00AE7998" w:rsidRDefault="00AE7998" w:rsidP="006925FD">
            <w:pPr>
              <w:jc w:val="center"/>
              <w:rPr>
                <w:sz w:val="22"/>
                <w:szCs w:val="22"/>
                <w:lang w:val="en-US"/>
              </w:rPr>
            </w:pPr>
            <w:r w:rsidRPr="00AE7998">
              <w:rPr>
                <w:sz w:val="22"/>
                <w:szCs w:val="22"/>
                <w:lang w:val="en-US"/>
              </w:rPr>
              <w:t>Session 1:</w:t>
            </w:r>
          </w:p>
          <w:p w14:paraId="7C53C525" w14:textId="4ECBFE54" w:rsidR="00AE7998" w:rsidRDefault="00AE7998" w:rsidP="006925FD">
            <w:pPr>
              <w:jc w:val="center"/>
              <w:rPr>
                <w:lang w:val="en-US"/>
              </w:rPr>
            </w:pPr>
            <w:r w:rsidRPr="00AE7998">
              <w:rPr>
                <w:sz w:val="22"/>
                <w:szCs w:val="22"/>
                <w:lang w:val="en-US"/>
              </w:rPr>
              <w:t>10-1040am</w:t>
            </w:r>
          </w:p>
        </w:tc>
        <w:tc>
          <w:tcPr>
            <w:tcW w:w="425" w:type="dxa"/>
            <w:vMerge w:val="restart"/>
            <w:textDirection w:val="btLr"/>
            <w:vAlign w:val="center"/>
          </w:tcPr>
          <w:p w14:paraId="0DCBE603" w14:textId="6438CA1C" w:rsidR="00AE7998" w:rsidRPr="006925FD" w:rsidRDefault="00AE7998" w:rsidP="00AE7998">
            <w:pPr>
              <w:ind w:left="113" w:right="113"/>
              <w:jc w:val="center"/>
              <w:rPr>
                <w:sz w:val="20"/>
                <w:szCs w:val="20"/>
                <w:lang w:val="en-US"/>
              </w:rPr>
            </w:pPr>
            <w:r w:rsidRPr="006925FD">
              <w:rPr>
                <w:sz w:val="20"/>
                <w:szCs w:val="20"/>
                <w:lang w:val="en-US"/>
              </w:rPr>
              <w:t>BREAK</w:t>
            </w:r>
          </w:p>
        </w:tc>
        <w:tc>
          <w:tcPr>
            <w:tcW w:w="2126" w:type="dxa"/>
          </w:tcPr>
          <w:p w14:paraId="7E269EC1" w14:textId="7189A51E" w:rsidR="00AE7998" w:rsidRPr="00AE7998" w:rsidRDefault="00AE7998" w:rsidP="006925FD">
            <w:pPr>
              <w:jc w:val="center"/>
              <w:rPr>
                <w:sz w:val="22"/>
                <w:szCs w:val="22"/>
                <w:lang w:val="en-US"/>
              </w:rPr>
            </w:pPr>
            <w:r w:rsidRPr="00AE7998">
              <w:rPr>
                <w:sz w:val="22"/>
                <w:szCs w:val="22"/>
                <w:lang w:val="en-US"/>
              </w:rPr>
              <w:t>Session 2:</w:t>
            </w:r>
          </w:p>
          <w:p w14:paraId="34BF251D" w14:textId="2BFD4DB5" w:rsidR="00AE7998" w:rsidRDefault="00AE7998" w:rsidP="006925FD">
            <w:pPr>
              <w:jc w:val="center"/>
              <w:rPr>
                <w:lang w:val="en-US"/>
              </w:rPr>
            </w:pPr>
            <w:r w:rsidRPr="00AE7998">
              <w:rPr>
                <w:sz w:val="22"/>
                <w:szCs w:val="22"/>
                <w:lang w:val="en-US"/>
              </w:rPr>
              <w:t>1055-1135am</w:t>
            </w:r>
          </w:p>
        </w:tc>
        <w:tc>
          <w:tcPr>
            <w:tcW w:w="426" w:type="dxa"/>
            <w:vMerge w:val="restart"/>
            <w:textDirection w:val="btLr"/>
            <w:vAlign w:val="center"/>
          </w:tcPr>
          <w:p w14:paraId="51530906" w14:textId="0DE4907E" w:rsidR="00AE7998" w:rsidRPr="006925FD" w:rsidRDefault="00AE7998" w:rsidP="00AE7998">
            <w:pPr>
              <w:ind w:left="113" w:right="113"/>
              <w:jc w:val="center"/>
              <w:rPr>
                <w:rFonts w:ascii="Calibri" w:hAnsi="Calibri" w:cs="Calibri"/>
                <w:b/>
                <w:sz w:val="20"/>
                <w:szCs w:val="20"/>
                <w:lang w:val="en-US"/>
              </w:rPr>
            </w:pPr>
            <w:r w:rsidRPr="006925FD">
              <w:rPr>
                <w:sz w:val="20"/>
                <w:szCs w:val="20"/>
                <w:lang w:val="en-US"/>
              </w:rPr>
              <w:t>BREAK</w:t>
            </w:r>
          </w:p>
        </w:tc>
        <w:tc>
          <w:tcPr>
            <w:tcW w:w="1842" w:type="dxa"/>
          </w:tcPr>
          <w:p w14:paraId="433781BB" w14:textId="0836FD64" w:rsidR="00AE7998" w:rsidRPr="00AE7998" w:rsidRDefault="00AE7998" w:rsidP="006925FD">
            <w:pPr>
              <w:jc w:val="center"/>
              <w:rPr>
                <w:sz w:val="22"/>
                <w:szCs w:val="22"/>
                <w:lang w:val="en-US"/>
              </w:rPr>
            </w:pPr>
            <w:r w:rsidRPr="00AE7998">
              <w:rPr>
                <w:sz w:val="22"/>
                <w:szCs w:val="22"/>
                <w:lang w:val="en-US"/>
              </w:rPr>
              <w:t>Session 3:</w:t>
            </w:r>
          </w:p>
          <w:p w14:paraId="23FF8900" w14:textId="07EB5423" w:rsidR="00AE7998" w:rsidRPr="00AE7998" w:rsidRDefault="00AE7998" w:rsidP="006925FD">
            <w:pPr>
              <w:jc w:val="center"/>
              <w:rPr>
                <w:lang w:val="en-US"/>
              </w:rPr>
            </w:pPr>
            <w:r w:rsidRPr="00AE7998">
              <w:rPr>
                <w:sz w:val="22"/>
                <w:szCs w:val="22"/>
                <w:lang w:val="en-US"/>
              </w:rPr>
              <w:t>1150-1240pm</w:t>
            </w:r>
          </w:p>
        </w:tc>
        <w:tc>
          <w:tcPr>
            <w:tcW w:w="709" w:type="dxa"/>
            <w:vMerge w:val="restart"/>
            <w:textDirection w:val="btLr"/>
            <w:vAlign w:val="center"/>
          </w:tcPr>
          <w:p w14:paraId="4519441C" w14:textId="56B5F065" w:rsidR="00AE7998" w:rsidRPr="006925FD" w:rsidRDefault="00AE7998" w:rsidP="00AE7998">
            <w:pPr>
              <w:ind w:left="113" w:right="113"/>
              <w:jc w:val="center"/>
              <w:rPr>
                <w:rFonts w:ascii="Calibri" w:hAnsi="Calibri" w:cs="Calibri"/>
                <w:b/>
                <w:sz w:val="20"/>
                <w:szCs w:val="20"/>
                <w:lang w:val="en-US"/>
              </w:rPr>
            </w:pPr>
            <w:r w:rsidRPr="006925FD">
              <w:rPr>
                <w:sz w:val="20"/>
                <w:szCs w:val="20"/>
                <w:lang w:val="en-US"/>
              </w:rPr>
              <w:t>BREAK</w:t>
            </w:r>
          </w:p>
        </w:tc>
        <w:tc>
          <w:tcPr>
            <w:tcW w:w="1275" w:type="dxa"/>
            <w:vMerge w:val="restart"/>
            <w:vAlign w:val="center"/>
          </w:tcPr>
          <w:p w14:paraId="2ACA6F4E" w14:textId="77777777" w:rsidR="00AE7998" w:rsidRPr="006925FD" w:rsidRDefault="00AE7998" w:rsidP="00AE7998">
            <w:pPr>
              <w:rPr>
                <w:sz w:val="20"/>
                <w:szCs w:val="20"/>
                <w:lang w:val="en-US"/>
              </w:rPr>
            </w:pPr>
            <w:r w:rsidRPr="006925FD">
              <w:rPr>
                <w:sz w:val="20"/>
                <w:szCs w:val="20"/>
                <w:lang w:val="en-US"/>
              </w:rPr>
              <w:t>Weekly Assignment</w:t>
            </w:r>
          </w:p>
          <w:p w14:paraId="331CC3A0" w14:textId="77777777" w:rsidR="00AE7998" w:rsidRPr="006925FD" w:rsidRDefault="00AE7998" w:rsidP="00AE7998">
            <w:pPr>
              <w:rPr>
                <w:sz w:val="20"/>
                <w:szCs w:val="20"/>
                <w:lang w:val="en-US"/>
              </w:rPr>
            </w:pPr>
            <w:r w:rsidRPr="006925FD">
              <w:rPr>
                <w:sz w:val="20"/>
                <w:szCs w:val="20"/>
                <w:lang w:val="en-US"/>
              </w:rPr>
              <w:t>Intro: 10 minutes</w:t>
            </w:r>
          </w:p>
          <w:p w14:paraId="1D379912" w14:textId="2605BC65" w:rsidR="00AE7998" w:rsidRDefault="00AE7998" w:rsidP="00AE7998">
            <w:pPr>
              <w:rPr>
                <w:rFonts w:ascii="Calibri" w:hAnsi="Calibri" w:cs="Calibri"/>
                <w:b/>
                <w:lang w:val="en-US"/>
              </w:rPr>
            </w:pPr>
          </w:p>
        </w:tc>
      </w:tr>
      <w:tr w:rsidR="006925FD" w14:paraId="29D8F335" w14:textId="77777777" w:rsidTr="006925FD">
        <w:trPr>
          <w:cantSplit/>
          <w:trHeight w:val="1134"/>
        </w:trPr>
        <w:tc>
          <w:tcPr>
            <w:tcW w:w="562" w:type="dxa"/>
            <w:textDirection w:val="btLr"/>
            <w:vAlign w:val="center"/>
          </w:tcPr>
          <w:p w14:paraId="41B9C9E3" w14:textId="416CE667" w:rsidR="00AE7998" w:rsidRPr="00BD7714" w:rsidRDefault="00AE7998" w:rsidP="00AE7998">
            <w:pPr>
              <w:ind w:left="113" w:right="113"/>
              <w:jc w:val="center"/>
              <w:rPr>
                <w:lang w:val="en-US"/>
              </w:rPr>
            </w:pPr>
            <w:r>
              <w:rPr>
                <w:lang w:val="en-US"/>
              </w:rPr>
              <w:t>Content</w:t>
            </w:r>
          </w:p>
        </w:tc>
        <w:tc>
          <w:tcPr>
            <w:tcW w:w="1985" w:type="dxa"/>
          </w:tcPr>
          <w:p w14:paraId="7E04EC51" w14:textId="142B688A" w:rsidR="00AE7998" w:rsidRPr="006925FD" w:rsidRDefault="00AE7998" w:rsidP="006925FD">
            <w:pPr>
              <w:pStyle w:val="ListParagraph"/>
              <w:numPr>
                <w:ilvl w:val="0"/>
                <w:numId w:val="14"/>
              </w:numPr>
              <w:rPr>
                <w:sz w:val="20"/>
                <w:szCs w:val="20"/>
                <w:lang w:val="en-US"/>
              </w:rPr>
            </w:pPr>
            <w:r w:rsidRPr="006925FD">
              <w:rPr>
                <w:sz w:val="20"/>
                <w:szCs w:val="20"/>
                <w:lang w:val="en-US"/>
              </w:rPr>
              <w:t>Vlog: 20 minutes</w:t>
            </w:r>
          </w:p>
          <w:p w14:paraId="5D9C2E2F" w14:textId="6833F175" w:rsidR="00AE7998" w:rsidRPr="00AE7998" w:rsidRDefault="00AE7998" w:rsidP="006925FD">
            <w:pPr>
              <w:pStyle w:val="ListParagraph"/>
              <w:numPr>
                <w:ilvl w:val="0"/>
                <w:numId w:val="14"/>
              </w:numPr>
              <w:rPr>
                <w:lang w:val="en-US"/>
              </w:rPr>
            </w:pPr>
            <w:r w:rsidRPr="006925FD">
              <w:rPr>
                <w:sz w:val="20"/>
                <w:szCs w:val="20"/>
                <w:lang w:val="en-US"/>
              </w:rPr>
              <w:t>Discussion: 20 minutes</w:t>
            </w:r>
          </w:p>
        </w:tc>
        <w:tc>
          <w:tcPr>
            <w:tcW w:w="425" w:type="dxa"/>
            <w:vMerge/>
            <w:textDirection w:val="btLr"/>
            <w:vAlign w:val="center"/>
          </w:tcPr>
          <w:p w14:paraId="5D3BD046" w14:textId="2F36CBE5" w:rsidR="00AE7998" w:rsidRPr="006925FD" w:rsidRDefault="00AE7998" w:rsidP="00AE7998">
            <w:pPr>
              <w:ind w:left="113" w:right="113"/>
              <w:jc w:val="center"/>
              <w:rPr>
                <w:sz w:val="20"/>
                <w:szCs w:val="20"/>
                <w:lang w:val="en-US"/>
              </w:rPr>
            </w:pPr>
          </w:p>
        </w:tc>
        <w:tc>
          <w:tcPr>
            <w:tcW w:w="2126" w:type="dxa"/>
          </w:tcPr>
          <w:p w14:paraId="597BCDDD"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 xml:space="preserve">Team Presentation: 20 minutes </w:t>
            </w:r>
          </w:p>
          <w:p w14:paraId="7D9579F6" w14:textId="2DE9240C" w:rsidR="00AE7998" w:rsidRPr="006925FD" w:rsidRDefault="00AE7998" w:rsidP="006925FD">
            <w:pPr>
              <w:pStyle w:val="ListParagraph"/>
              <w:numPr>
                <w:ilvl w:val="0"/>
                <w:numId w:val="14"/>
              </w:numPr>
              <w:rPr>
                <w:sz w:val="20"/>
                <w:szCs w:val="20"/>
                <w:lang w:val="en-US"/>
              </w:rPr>
            </w:pPr>
            <w:r w:rsidRPr="006925FD">
              <w:rPr>
                <w:sz w:val="20"/>
                <w:szCs w:val="20"/>
                <w:lang w:val="en-US"/>
              </w:rPr>
              <w:t xml:space="preserve">Discussion: </w:t>
            </w:r>
            <w:r w:rsidR="005C62C4">
              <w:rPr>
                <w:sz w:val="20"/>
                <w:szCs w:val="20"/>
                <w:lang w:val="en-US"/>
              </w:rPr>
              <w:t>live and online</w:t>
            </w:r>
          </w:p>
          <w:p w14:paraId="4BA4B5D0" w14:textId="77777777" w:rsidR="00AE7998" w:rsidRDefault="00AE7998" w:rsidP="006925FD">
            <w:pPr>
              <w:rPr>
                <w:lang w:val="en-US"/>
              </w:rPr>
            </w:pPr>
          </w:p>
        </w:tc>
        <w:tc>
          <w:tcPr>
            <w:tcW w:w="426" w:type="dxa"/>
            <w:vMerge/>
            <w:textDirection w:val="btLr"/>
            <w:vAlign w:val="center"/>
          </w:tcPr>
          <w:p w14:paraId="597FF5AF" w14:textId="0D5EEE31" w:rsidR="00AE7998" w:rsidRPr="006925FD" w:rsidRDefault="00AE7998" w:rsidP="00AE7998">
            <w:pPr>
              <w:ind w:left="113" w:right="113"/>
              <w:jc w:val="center"/>
              <w:rPr>
                <w:sz w:val="20"/>
                <w:szCs w:val="20"/>
                <w:lang w:val="en-US"/>
              </w:rPr>
            </w:pPr>
          </w:p>
        </w:tc>
        <w:tc>
          <w:tcPr>
            <w:tcW w:w="1842" w:type="dxa"/>
          </w:tcPr>
          <w:p w14:paraId="6F6BD5B1"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Intro: 10 minutes</w:t>
            </w:r>
          </w:p>
          <w:p w14:paraId="16F1D167" w14:textId="77777777" w:rsidR="00AE7998" w:rsidRPr="006925FD" w:rsidRDefault="00AE7998" w:rsidP="006925FD">
            <w:pPr>
              <w:pStyle w:val="ListParagraph"/>
              <w:numPr>
                <w:ilvl w:val="0"/>
                <w:numId w:val="14"/>
              </w:numPr>
              <w:rPr>
                <w:sz w:val="20"/>
                <w:szCs w:val="20"/>
                <w:lang w:val="en-US"/>
              </w:rPr>
            </w:pPr>
            <w:r w:rsidRPr="006925FD">
              <w:rPr>
                <w:sz w:val="20"/>
                <w:szCs w:val="20"/>
                <w:lang w:val="en-US"/>
              </w:rPr>
              <w:t>Exercise: 20 minutes</w:t>
            </w:r>
          </w:p>
          <w:p w14:paraId="55FB17AF" w14:textId="2FEDA33E" w:rsidR="00AE7998" w:rsidRPr="006925FD" w:rsidRDefault="00AE7998" w:rsidP="006925FD">
            <w:pPr>
              <w:pStyle w:val="ListParagraph"/>
              <w:numPr>
                <w:ilvl w:val="0"/>
                <w:numId w:val="14"/>
              </w:numPr>
              <w:rPr>
                <w:sz w:val="20"/>
                <w:szCs w:val="20"/>
                <w:lang w:val="en-US"/>
              </w:rPr>
            </w:pPr>
            <w:r w:rsidRPr="006925FD">
              <w:rPr>
                <w:sz w:val="20"/>
                <w:szCs w:val="20"/>
                <w:lang w:val="en-US"/>
              </w:rPr>
              <w:t>Debrief: 20 minutes</w:t>
            </w:r>
          </w:p>
          <w:p w14:paraId="08DFC641" w14:textId="77777777" w:rsidR="00AE7998" w:rsidRDefault="00AE7998" w:rsidP="006925FD">
            <w:pPr>
              <w:rPr>
                <w:lang w:val="en-US"/>
              </w:rPr>
            </w:pPr>
          </w:p>
        </w:tc>
        <w:tc>
          <w:tcPr>
            <w:tcW w:w="709" w:type="dxa"/>
            <w:vMerge/>
            <w:textDirection w:val="btLr"/>
            <w:vAlign w:val="center"/>
          </w:tcPr>
          <w:p w14:paraId="1C78801C" w14:textId="00159306" w:rsidR="00AE7998" w:rsidRDefault="00AE7998" w:rsidP="00AE7998">
            <w:pPr>
              <w:ind w:left="113" w:right="113"/>
              <w:jc w:val="center"/>
              <w:rPr>
                <w:lang w:val="en-US"/>
              </w:rPr>
            </w:pPr>
          </w:p>
        </w:tc>
        <w:tc>
          <w:tcPr>
            <w:tcW w:w="1275" w:type="dxa"/>
            <w:vMerge/>
          </w:tcPr>
          <w:p w14:paraId="0BC56F5A" w14:textId="77777777" w:rsidR="00AE7998" w:rsidRDefault="00AE7998" w:rsidP="00AE7998">
            <w:pPr>
              <w:rPr>
                <w:lang w:val="en-US"/>
              </w:rPr>
            </w:pPr>
          </w:p>
        </w:tc>
      </w:tr>
    </w:tbl>
    <w:p w14:paraId="46E2877D" w14:textId="77777777" w:rsidR="0012729B" w:rsidRDefault="0012729B" w:rsidP="00085304"/>
    <w:p w14:paraId="097A63AA" w14:textId="4E484DEE" w:rsidR="00085304" w:rsidRPr="00BD7714" w:rsidRDefault="00085304" w:rsidP="00085304">
      <w:r w:rsidRPr="00BD7714">
        <w:t xml:space="preserve">Note: </w:t>
      </w:r>
      <w:r w:rsidRPr="00BD7714">
        <w:rPr>
          <w:i/>
          <w:iCs/>
        </w:rPr>
        <w:t xml:space="preserve">The instructor reserves the right to change the schedule and content in response to real-life events in field placement countries/regions and/or the availability of INDEV alumni or other resource people to meet with the class. </w:t>
      </w:r>
    </w:p>
    <w:p w14:paraId="385C062A" w14:textId="77777777" w:rsidR="002F28DC" w:rsidRPr="00BD7714" w:rsidRDefault="002F28DC" w:rsidP="00085304">
      <w:pPr>
        <w:rPr>
          <w:b/>
          <w:bCs/>
        </w:rPr>
      </w:pPr>
    </w:p>
    <w:p w14:paraId="6BC7647B" w14:textId="2FFAED19" w:rsidR="001677E3" w:rsidRPr="00246811" w:rsidRDefault="008B6E30" w:rsidP="00246811">
      <w:pPr>
        <w:pStyle w:val="Heading2"/>
        <w:rPr>
          <w:rFonts w:ascii="Calibri" w:hAnsi="Calibri" w:cs="Calibri"/>
          <w:b/>
          <w:sz w:val="24"/>
          <w:szCs w:val="24"/>
        </w:rPr>
      </w:pPr>
      <w:r w:rsidRPr="00246811">
        <w:rPr>
          <w:rFonts w:ascii="Calibri" w:hAnsi="Calibri" w:cs="Calibri"/>
          <w:b/>
          <w:sz w:val="24"/>
          <w:szCs w:val="24"/>
        </w:rPr>
        <w:t>Cla</w:t>
      </w:r>
      <w:r w:rsidR="00615A5C" w:rsidRPr="00246811">
        <w:rPr>
          <w:rFonts w:ascii="Calibri" w:hAnsi="Calibri" w:cs="Calibri"/>
          <w:b/>
          <w:sz w:val="24"/>
          <w:szCs w:val="24"/>
        </w:rPr>
        <w:t xml:space="preserve">ss </w:t>
      </w:r>
      <w:r w:rsidR="001677E3" w:rsidRPr="00246811">
        <w:rPr>
          <w:rFonts w:ascii="Calibri" w:hAnsi="Calibri" w:cs="Calibri"/>
          <w:b/>
          <w:sz w:val="24"/>
          <w:szCs w:val="24"/>
        </w:rPr>
        <w:t xml:space="preserve">Schedule </w:t>
      </w:r>
      <w:r w:rsidRPr="00246811">
        <w:rPr>
          <w:rFonts w:ascii="Calibri" w:hAnsi="Calibri" w:cs="Calibri"/>
          <w:b/>
          <w:sz w:val="24"/>
          <w:szCs w:val="24"/>
        </w:rPr>
        <w:t>a</w:t>
      </w:r>
      <w:r w:rsidR="001677E3" w:rsidRPr="00246811">
        <w:rPr>
          <w:rFonts w:ascii="Calibri" w:hAnsi="Calibri" w:cs="Calibri"/>
          <w:b/>
          <w:sz w:val="24"/>
          <w:szCs w:val="24"/>
        </w:rPr>
        <w:t>nd Readings</w:t>
      </w:r>
    </w:p>
    <w:p w14:paraId="5D7FB286" w14:textId="06F0AF27" w:rsidR="001677E3" w:rsidRPr="00BD7714" w:rsidRDefault="001677E3" w:rsidP="00085304">
      <w:pPr>
        <w:rPr>
          <w:b/>
          <w:bCs/>
        </w:rPr>
      </w:pPr>
    </w:p>
    <w:p w14:paraId="3E46EE78" w14:textId="5C5D92F2" w:rsidR="001677E3" w:rsidRPr="00246811" w:rsidRDefault="001677E3" w:rsidP="00246811">
      <w:pPr>
        <w:pStyle w:val="Heading3"/>
        <w:rPr>
          <w:rFonts w:ascii="Calibri" w:hAnsi="Calibri" w:cs="Calibri"/>
          <w:b/>
        </w:rPr>
      </w:pPr>
      <w:r w:rsidRPr="00246811">
        <w:rPr>
          <w:rFonts w:ascii="Calibri" w:hAnsi="Calibri" w:cs="Calibri"/>
          <w:b/>
        </w:rPr>
        <w:t>Week 1 (May 13): Introduction</w:t>
      </w:r>
    </w:p>
    <w:p w14:paraId="165077F3"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Rennick, J. B. (2015). Learning that makes a difference: Pedagogy and practice for learning abroad.</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Teaching and Learning Inquiry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3</w:t>
      </w:r>
      <w:r w:rsidRPr="00BD7714">
        <w:rPr>
          <w:rFonts w:ascii="Calibri" w:hAnsi="Calibri" w:cs="Calibri"/>
          <w:color w:val="222222"/>
          <w:shd w:val="clear" w:color="auto" w:fill="FFFFFF"/>
        </w:rPr>
        <w:t>(2), 71-88.</w:t>
      </w:r>
    </w:p>
    <w:p w14:paraId="63A043A8" w14:textId="77777777" w:rsidR="001677E3" w:rsidRPr="00BD7714" w:rsidRDefault="001677E3" w:rsidP="00085304">
      <w:pPr>
        <w:rPr>
          <w:b/>
          <w:bCs/>
        </w:rPr>
      </w:pPr>
    </w:p>
    <w:p w14:paraId="5A7C10EE" w14:textId="4CE29A87" w:rsidR="001677E3" w:rsidRPr="00246811" w:rsidRDefault="001677E3" w:rsidP="00246811">
      <w:pPr>
        <w:pStyle w:val="Heading3"/>
        <w:rPr>
          <w:rFonts w:ascii="Calibri" w:hAnsi="Calibri" w:cs="Calibri"/>
          <w:b/>
        </w:rPr>
      </w:pPr>
      <w:r w:rsidRPr="00246811">
        <w:rPr>
          <w:rFonts w:ascii="Calibri" w:hAnsi="Calibri" w:cs="Calibri"/>
          <w:b/>
        </w:rPr>
        <w:t xml:space="preserve">Week 2 (May 20): Place </w:t>
      </w:r>
    </w:p>
    <w:p w14:paraId="156B053D"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Ibhawoh, B., &amp; Dibua, J. I. (2003). Deconstructing Ujamaa: The legacy of Julius Nyerere in the quest for social and economic development in Africa.</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African Journal of Political Science</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8</w:t>
      </w:r>
      <w:r w:rsidRPr="00BD7714">
        <w:rPr>
          <w:rFonts w:ascii="Calibri" w:hAnsi="Calibri" w:cs="Calibri"/>
          <w:color w:val="222222"/>
          <w:shd w:val="clear" w:color="auto" w:fill="FFFFFF"/>
        </w:rPr>
        <w:t>(1), 59-83.</w:t>
      </w:r>
    </w:p>
    <w:p w14:paraId="0B7F2C53" w14:textId="77777777" w:rsidR="001677E3" w:rsidRPr="00BD7714" w:rsidRDefault="001677E3" w:rsidP="00085304">
      <w:pPr>
        <w:rPr>
          <w:b/>
          <w:bCs/>
        </w:rPr>
      </w:pPr>
    </w:p>
    <w:p w14:paraId="4E322AF5" w14:textId="77777777" w:rsidR="001677E3" w:rsidRPr="00BD7714" w:rsidRDefault="001677E3" w:rsidP="001677E3">
      <w:pPr>
        <w:rPr>
          <w:rFonts w:ascii="Calibri" w:hAnsi="Calibri" w:cs="Calibri"/>
        </w:rPr>
      </w:pPr>
      <w:r w:rsidRPr="00246811">
        <w:rPr>
          <w:rStyle w:val="Heading3Char"/>
          <w:rFonts w:ascii="Calibri" w:hAnsi="Calibri" w:cs="Calibri"/>
          <w:b/>
        </w:rPr>
        <w:t>Week 3 (May 27): Culture</w:t>
      </w:r>
      <w:r w:rsidRPr="00BD7714">
        <w:rPr>
          <w:b/>
          <w:bCs/>
        </w:rPr>
        <w:br/>
      </w:r>
      <w:r w:rsidRPr="00BD7714">
        <w:rPr>
          <w:rFonts w:ascii="Calibri" w:hAnsi="Calibri" w:cs="Calibri"/>
          <w:color w:val="222222"/>
          <w:shd w:val="clear" w:color="auto" w:fill="FFFFFF"/>
        </w:rPr>
        <w:t>Lombard, C. A. (2014). Coping with anxiety and rebuilding identity: A psychosynthesis approach to culture shock.</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Counselling Psychology Quarterly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27</w:t>
      </w:r>
      <w:r w:rsidRPr="00BD7714">
        <w:rPr>
          <w:rFonts w:ascii="Calibri" w:hAnsi="Calibri" w:cs="Calibri"/>
          <w:color w:val="222222"/>
          <w:shd w:val="clear" w:color="auto" w:fill="FFFFFF"/>
        </w:rPr>
        <w:t>(2), 174-199.</w:t>
      </w:r>
    </w:p>
    <w:p w14:paraId="0A21CFEB" w14:textId="77777777" w:rsidR="001677E3" w:rsidRPr="00BD7714" w:rsidRDefault="001677E3" w:rsidP="00085304">
      <w:pPr>
        <w:rPr>
          <w:b/>
          <w:bCs/>
        </w:rPr>
      </w:pPr>
    </w:p>
    <w:p w14:paraId="519EC59C" w14:textId="0FFA75D4" w:rsidR="001677E3" w:rsidRPr="00246811" w:rsidRDefault="001677E3" w:rsidP="00246811">
      <w:pPr>
        <w:pStyle w:val="Heading3"/>
        <w:rPr>
          <w:rFonts w:ascii="Calibri" w:hAnsi="Calibri" w:cs="Calibri"/>
          <w:b/>
        </w:rPr>
      </w:pPr>
      <w:r w:rsidRPr="00246811">
        <w:rPr>
          <w:rFonts w:ascii="Calibri" w:hAnsi="Calibri" w:cs="Calibri"/>
          <w:b/>
        </w:rPr>
        <w:t>Week 4 (June 03): Development Organizations</w:t>
      </w:r>
    </w:p>
    <w:p w14:paraId="4AADFE1D" w14:textId="5560A517" w:rsidR="001677E3" w:rsidRPr="00BD7714" w:rsidRDefault="001677E3" w:rsidP="00085304">
      <w:pPr>
        <w:rPr>
          <w:rFonts w:ascii="Calibri" w:hAnsi="Calibri" w:cs="Calibri"/>
        </w:rPr>
      </w:pPr>
      <w:r w:rsidRPr="00BD7714">
        <w:rPr>
          <w:rFonts w:ascii="Calibri" w:hAnsi="Calibri" w:cs="Calibri"/>
          <w:color w:val="222222"/>
          <w:shd w:val="clear" w:color="auto" w:fill="FFFFFF"/>
        </w:rPr>
        <w:t>Brown, L. D. (1991). Bridging organizations and sustainable development. </w:t>
      </w:r>
      <w:r w:rsidRPr="00BD7714">
        <w:rPr>
          <w:rFonts w:ascii="Calibri" w:hAnsi="Calibri" w:cs="Calibri"/>
          <w:i/>
          <w:iCs/>
          <w:color w:val="222222"/>
        </w:rPr>
        <w:t>Human Relations</w:t>
      </w:r>
      <w:r w:rsidRPr="00BD7714">
        <w:rPr>
          <w:rFonts w:ascii="Calibri" w:hAnsi="Calibri" w:cs="Calibri"/>
          <w:color w:val="222222"/>
          <w:shd w:val="clear" w:color="auto" w:fill="FFFFFF"/>
        </w:rPr>
        <w:t>, </w:t>
      </w:r>
      <w:r w:rsidRPr="00BD7714">
        <w:rPr>
          <w:rFonts w:ascii="Calibri" w:hAnsi="Calibri" w:cs="Calibri"/>
          <w:i/>
          <w:iCs/>
          <w:color w:val="222222"/>
        </w:rPr>
        <w:t>44</w:t>
      </w:r>
      <w:r w:rsidRPr="00BD7714">
        <w:rPr>
          <w:rFonts w:ascii="Calibri" w:hAnsi="Calibri" w:cs="Calibri"/>
          <w:color w:val="222222"/>
          <w:shd w:val="clear" w:color="auto" w:fill="FFFFFF"/>
        </w:rPr>
        <w:t>(8), 807-831.</w:t>
      </w:r>
    </w:p>
    <w:p w14:paraId="1BADB79B" w14:textId="77777777" w:rsidR="001677E3" w:rsidRPr="00BD7714" w:rsidRDefault="001677E3" w:rsidP="00085304">
      <w:pPr>
        <w:rPr>
          <w:b/>
          <w:bCs/>
        </w:rPr>
      </w:pPr>
    </w:p>
    <w:p w14:paraId="0DC91942" w14:textId="1257BB02" w:rsidR="001677E3" w:rsidRPr="00246811" w:rsidRDefault="001677E3" w:rsidP="00246811">
      <w:pPr>
        <w:pStyle w:val="Heading3"/>
        <w:rPr>
          <w:rFonts w:ascii="Calibri" w:hAnsi="Calibri" w:cs="Calibri"/>
          <w:b/>
        </w:rPr>
      </w:pPr>
      <w:r w:rsidRPr="00246811">
        <w:rPr>
          <w:rFonts w:ascii="Calibri" w:hAnsi="Calibri" w:cs="Calibri"/>
          <w:b/>
        </w:rPr>
        <w:t>Week 5 (June 10): Professionalism</w:t>
      </w:r>
    </w:p>
    <w:p w14:paraId="43D8B321" w14:textId="77777777" w:rsidR="001677E3" w:rsidRPr="00BD7714" w:rsidRDefault="001677E3" w:rsidP="001677E3">
      <w:pPr>
        <w:rPr>
          <w:rFonts w:ascii="Calibri" w:hAnsi="Calibri" w:cs="Calibri"/>
        </w:rPr>
      </w:pPr>
      <w:r w:rsidRPr="00BD7714">
        <w:rPr>
          <w:rFonts w:ascii="Calibri" w:hAnsi="Calibri" w:cs="Calibri"/>
          <w:color w:val="222222"/>
          <w:shd w:val="clear" w:color="auto" w:fill="FFFFFF"/>
        </w:rPr>
        <w:t>Adler, P. S., Kwon, S. W., &amp; Heckscher, C. (2008). Perspective—professional work: The emergence of collaborative community.</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Organization Science</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19</w:t>
      </w:r>
      <w:r w:rsidRPr="00BD7714">
        <w:rPr>
          <w:rFonts w:ascii="Calibri" w:hAnsi="Calibri" w:cs="Calibri"/>
          <w:color w:val="222222"/>
          <w:shd w:val="clear" w:color="auto" w:fill="FFFFFF"/>
        </w:rPr>
        <w:t>(2), 359-376.</w:t>
      </w:r>
    </w:p>
    <w:p w14:paraId="0D2AF3D4" w14:textId="77777777" w:rsidR="001677E3" w:rsidRPr="00BD7714" w:rsidRDefault="001677E3" w:rsidP="00085304">
      <w:pPr>
        <w:rPr>
          <w:b/>
          <w:bCs/>
        </w:rPr>
      </w:pPr>
    </w:p>
    <w:p w14:paraId="0FE704C1" w14:textId="5F056D8E" w:rsidR="001677E3" w:rsidRPr="00246811" w:rsidRDefault="001677E3" w:rsidP="00246811">
      <w:pPr>
        <w:pStyle w:val="Heading3"/>
        <w:rPr>
          <w:rFonts w:ascii="Calibri" w:hAnsi="Calibri" w:cs="Calibri"/>
          <w:b/>
        </w:rPr>
      </w:pPr>
      <w:r w:rsidRPr="00246811">
        <w:rPr>
          <w:rFonts w:ascii="Calibri" w:hAnsi="Calibri" w:cs="Calibri"/>
          <w:b/>
        </w:rPr>
        <w:lastRenderedPageBreak/>
        <w:t>Week 6 (June 17): Cultivating a Leadership Mindset for Development</w:t>
      </w:r>
    </w:p>
    <w:p w14:paraId="3DAAC4F0" w14:textId="77777777" w:rsidR="001677E3" w:rsidRPr="00BD7714" w:rsidRDefault="001677E3" w:rsidP="001677E3">
      <w:pPr>
        <w:rPr>
          <w:rFonts w:ascii="Calibri" w:hAnsi="Calibri" w:cs="Calibri"/>
          <w:lang w:val="en-US"/>
        </w:rPr>
      </w:pPr>
      <w:r w:rsidRPr="00BD7714">
        <w:rPr>
          <w:rFonts w:ascii="Calibri" w:hAnsi="Calibri" w:cs="Calibri"/>
          <w:color w:val="222222"/>
          <w:shd w:val="clear" w:color="auto" w:fill="FFFFFF"/>
        </w:rPr>
        <w:t>Mumford, M. D., Zaccaro, S. J., Harding, F. D., Jacobs, T. O., &amp; Fleishman, E. A. (2000). Leadership skills for a changing world: Solving complex social problems.</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The Leadership Quarterly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11</w:t>
      </w:r>
      <w:r w:rsidRPr="00BD7714">
        <w:rPr>
          <w:rFonts w:ascii="Calibri" w:hAnsi="Calibri" w:cs="Calibri"/>
          <w:color w:val="222222"/>
          <w:shd w:val="clear" w:color="auto" w:fill="FFFFFF"/>
        </w:rPr>
        <w:t>(1), 11-35.</w:t>
      </w:r>
    </w:p>
    <w:p w14:paraId="47630B06" w14:textId="77777777" w:rsidR="001677E3" w:rsidRPr="00BD7714" w:rsidRDefault="001677E3" w:rsidP="00085304">
      <w:pPr>
        <w:rPr>
          <w:b/>
          <w:bCs/>
        </w:rPr>
      </w:pPr>
    </w:p>
    <w:p w14:paraId="42F762FE" w14:textId="7804F2AF" w:rsidR="001677E3" w:rsidRPr="00246811" w:rsidRDefault="001677E3" w:rsidP="00141D7D">
      <w:pPr>
        <w:pStyle w:val="Heading3"/>
        <w:tabs>
          <w:tab w:val="left" w:pos="6850"/>
        </w:tabs>
        <w:rPr>
          <w:rFonts w:ascii="Calibri" w:hAnsi="Calibri" w:cs="Calibri"/>
          <w:b/>
        </w:rPr>
      </w:pPr>
      <w:r w:rsidRPr="00246811">
        <w:rPr>
          <w:rFonts w:ascii="Calibri" w:hAnsi="Calibri" w:cs="Calibri"/>
          <w:b/>
        </w:rPr>
        <w:t>Week 7</w:t>
      </w:r>
      <w:r w:rsidR="00BD4140" w:rsidRPr="00246811">
        <w:rPr>
          <w:rFonts w:ascii="Calibri" w:hAnsi="Calibri" w:cs="Calibri"/>
          <w:b/>
        </w:rPr>
        <w:t xml:space="preserve"> (June 24): Self-care and Crisis Management</w:t>
      </w:r>
      <w:r w:rsidR="00141D7D">
        <w:rPr>
          <w:rFonts w:ascii="Calibri" w:hAnsi="Calibri" w:cs="Calibri"/>
          <w:b/>
        </w:rPr>
        <w:tab/>
      </w:r>
    </w:p>
    <w:p w14:paraId="4D6D270B" w14:textId="77777777" w:rsidR="00BD4140" w:rsidRPr="00BD7714" w:rsidRDefault="00BD4140" w:rsidP="00BD4140">
      <w:pPr>
        <w:rPr>
          <w:rFonts w:ascii="Calibri" w:hAnsi="Calibri" w:cs="Calibri"/>
        </w:rPr>
      </w:pPr>
      <w:r w:rsidRPr="00BD7714">
        <w:rPr>
          <w:rFonts w:ascii="Calibri" w:hAnsi="Calibri" w:cs="Calibri"/>
          <w:color w:val="222222"/>
          <w:shd w:val="clear" w:color="auto" w:fill="FFFFFF"/>
        </w:rPr>
        <w:t>Curling, P., &amp; Simmons, K. B. (2010). Stress and staff support strategies for international aid work.</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Intervention</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8</w:t>
      </w:r>
      <w:r w:rsidRPr="00BD7714">
        <w:rPr>
          <w:rFonts w:ascii="Calibri" w:hAnsi="Calibri" w:cs="Calibri"/>
          <w:color w:val="222222"/>
          <w:shd w:val="clear" w:color="auto" w:fill="FFFFFF"/>
        </w:rPr>
        <w:t>(2), 93-105.</w:t>
      </w:r>
    </w:p>
    <w:p w14:paraId="6A8FBCC4" w14:textId="1EDC51D0" w:rsidR="00BD4140" w:rsidRPr="00BD7714" w:rsidRDefault="00BD4140" w:rsidP="00085304">
      <w:pPr>
        <w:rPr>
          <w:b/>
          <w:bCs/>
        </w:rPr>
      </w:pPr>
    </w:p>
    <w:p w14:paraId="053B65BE" w14:textId="7FF07E1D" w:rsidR="00FC3ECF" w:rsidRPr="00BD7714" w:rsidRDefault="00FC3ECF" w:rsidP="00085304">
      <w:pPr>
        <w:rPr>
          <w:bCs/>
        </w:rPr>
      </w:pPr>
      <w:r w:rsidRPr="00BD7714">
        <w:rPr>
          <w:bCs/>
        </w:rPr>
        <w:t>WUSC Volunteer Blog</w:t>
      </w:r>
    </w:p>
    <w:p w14:paraId="3740CE16" w14:textId="302A8CBE" w:rsidR="001B7A75" w:rsidRPr="00BD7714" w:rsidRDefault="001B7A75" w:rsidP="00085304">
      <w:pPr>
        <w:rPr>
          <w:bCs/>
        </w:rPr>
      </w:pPr>
      <w:r w:rsidRPr="00BD7714">
        <w:rPr>
          <w:bCs/>
        </w:rPr>
        <w:t>&lt;</w:t>
      </w:r>
      <w:hyperlink r:id="rId8" w:history="1">
        <w:r w:rsidRPr="00BD7714">
          <w:rPr>
            <w:rStyle w:val="Hyperlink"/>
            <w:bCs/>
            <w:lang w:val="en-US"/>
          </w:rPr>
          <w:t>http://volunteer-blog.ca/to-any-volunteer-that-ever-felt-lost-or-alone/</w:t>
        </w:r>
      </w:hyperlink>
      <w:r w:rsidRPr="00BD7714">
        <w:rPr>
          <w:bCs/>
        </w:rPr>
        <w:t>&gt;</w:t>
      </w:r>
    </w:p>
    <w:p w14:paraId="1E7CB926" w14:textId="77777777" w:rsidR="001B7A75" w:rsidRPr="00BD7714" w:rsidRDefault="001B7A75" w:rsidP="00085304">
      <w:pPr>
        <w:rPr>
          <w:b/>
          <w:bCs/>
        </w:rPr>
      </w:pPr>
    </w:p>
    <w:p w14:paraId="53162F78" w14:textId="61A19B4F" w:rsidR="001677E3" w:rsidRPr="00246811" w:rsidRDefault="001677E3" w:rsidP="00246811">
      <w:pPr>
        <w:pStyle w:val="Heading3"/>
        <w:rPr>
          <w:rFonts w:ascii="Calibri" w:hAnsi="Calibri" w:cs="Calibri"/>
          <w:b/>
        </w:rPr>
      </w:pPr>
      <w:r w:rsidRPr="00246811">
        <w:rPr>
          <w:rFonts w:ascii="Calibri" w:hAnsi="Calibri" w:cs="Calibri"/>
          <w:b/>
        </w:rPr>
        <w:t>Week 8</w:t>
      </w:r>
      <w:r w:rsidR="001B7A75" w:rsidRPr="00246811">
        <w:rPr>
          <w:rFonts w:ascii="Calibri" w:hAnsi="Calibri" w:cs="Calibri"/>
          <w:b/>
        </w:rPr>
        <w:t xml:space="preserve"> (June 30): Reflective Practice and Academic Skills</w:t>
      </w:r>
    </w:p>
    <w:p w14:paraId="25F1AC90" w14:textId="77777777" w:rsidR="001B7A75" w:rsidRPr="00BD7714" w:rsidRDefault="001B7A75" w:rsidP="001B7A75">
      <w:pPr>
        <w:rPr>
          <w:rFonts w:ascii="Calibri" w:hAnsi="Calibri" w:cs="Calibri"/>
        </w:rPr>
      </w:pPr>
      <w:r w:rsidRPr="00BD7714">
        <w:rPr>
          <w:rFonts w:ascii="Calibri" w:hAnsi="Calibri" w:cs="Calibri"/>
          <w:color w:val="222222"/>
          <w:shd w:val="clear" w:color="auto" w:fill="FFFFFF"/>
        </w:rPr>
        <w:t>Pries, E. (2019). The Reflective Practice Writing Bicycle: A Reflective Analysis Tool for Engaged Learning.</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Religious Studies and Theology</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38</w:t>
      </w:r>
      <w:r w:rsidRPr="00BD7714">
        <w:rPr>
          <w:rFonts w:ascii="Calibri" w:hAnsi="Calibri" w:cs="Calibri"/>
          <w:color w:val="222222"/>
          <w:shd w:val="clear" w:color="auto" w:fill="FFFFFF"/>
        </w:rPr>
        <w:t>(1/2), 125-140.</w:t>
      </w:r>
    </w:p>
    <w:p w14:paraId="12B43213" w14:textId="77777777" w:rsidR="001B7A75" w:rsidRPr="00BD7714" w:rsidRDefault="001B7A75" w:rsidP="00085304">
      <w:pPr>
        <w:rPr>
          <w:b/>
          <w:bCs/>
        </w:rPr>
      </w:pPr>
    </w:p>
    <w:p w14:paraId="0B3CC5AD" w14:textId="50365355" w:rsidR="001677E3" w:rsidRPr="00246811" w:rsidRDefault="001677E3" w:rsidP="00246811">
      <w:pPr>
        <w:pStyle w:val="Heading3"/>
        <w:rPr>
          <w:rFonts w:ascii="Calibri" w:hAnsi="Calibri" w:cs="Calibri"/>
          <w:b/>
        </w:rPr>
      </w:pPr>
      <w:r w:rsidRPr="00246811">
        <w:rPr>
          <w:rFonts w:ascii="Calibri" w:hAnsi="Calibri" w:cs="Calibri"/>
          <w:b/>
        </w:rPr>
        <w:t>Week 9</w:t>
      </w:r>
      <w:r w:rsidR="001B7A75" w:rsidRPr="00246811">
        <w:rPr>
          <w:rFonts w:ascii="Calibri" w:hAnsi="Calibri" w:cs="Calibri"/>
          <w:b/>
        </w:rPr>
        <w:t xml:space="preserve"> (July 08): Personal Development and Growth</w:t>
      </w:r>
    </w:p>
    <w:p w14:paraId="22D216AB" w14:textId="77777777" w:rsidR="001B7A75" w:rsidRPr="00BD7714" w:rsidRDefault="001B7A75" w:rsidP="001B7A75">
      <w:pPr>
        <w:rPr>
          <w:rFonts w:ascii="Calibri" w:hAnsi="Calibri" w:cs="Calibri"/>
        </w:rPr>
      </w:pPr>
      <w:r w:rsidRPr="00BD7714">
        <w:rPr>
          <w:rFonts w:ascii="Calibri" w:hAnsi="Calibri" w:cs="Calibri"/>
          <w:color w:val="222222"/>
          <w:shd w:val="clear" w:color="auto" w:fill="FFFFFF"/>
        </w:rPr>
        <w:t>Jain, C. R., Apple, D. K., &amp; Ellis, W. (2015). What is self-growth.</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International Journal of Process Education</w:t>
      </w:r>
      <w:r w:rsidRPr="00BD7714">
        <w:rPr>
          <w:rFonts w:ascii="Calibri" w:hAnsi="Calibri" w:cs="Calibri"/>
          <w:color w:val="222222"/>
          <w:shd w:val="clear" w:color="auto" w:fill="FFFFFF"/>
        </w:rPr>
        <w:t>,</w:t>
      </w:r>
      <w:r w:rsidRPr="00BD7714">
        <w:rPr>
          <w:rStyle w:val="apple-converted-space"/>
          <w:rFonts w:ascii="Calibri" w:eastAsiaTheme="majorEastAsia" w:hAnsi="Calibri" w:cs="Calibri"/>
          <w:color w:val="222222"/>
          <w:shd w:val="clear" w:color="auto" w:fill="FFFFFF"/>
        </w:rPr>
        <w:t> </w:t>
      </w:r>
      <w:r w:rsidRPr="00BD7714">
        <w:rPr>
          <w:rFonts w:ascii="Calibri" w:hAnsi="Calibri" w:cs="Calibri"/>
          <w:i/>
          <w:iCs/>
          <w:color w:val="222222"/>
        </w:rPr>
        <w:t>7</w:t>
      </w:r>
      <w:r w:rsidRPr="00BD7714">
        <w:rPr>
          <w:rFonts w:ascii="Calibri" w:hAnsi="Calibri" w:cs="Calibri"/>
          <w:color w:val="222222"/>
          <w:shd w:val="clear" w:color="auto" w:fill="FFFFFF"/>
        </w:rPr>
        <w:t>(1), 41-52.</w:t>
      </w:r>
    </w:p>
    <w:p w14:paraId="4047F014" w14:textId="77777777" w:rsidR="001B7A75" w:rsidRPr="00BD7714" w:rsidRDefault="001B7A75" w:rsidP="00085304">
      <w:pPr>
        <w:rPr>
          <w:b/>
          <w:bCs/>
        </w:rPr>
      </w:pPr>
    </w:p>
    <w:p w14:paraId="25680CD7" w14:textId="5AB281DB" w:rsidR="001677E3" w:rsidRPr="00246811" w:rsidRDefault="001677E3" w:rsidP="00246811">
      <w:pPr>
        <w:pStyle w:val="Heading3"/>
        <w:rPr>
          <w:rFonts w:ascii="Calibri" w:hAnsi="Calibri" w:cs="Calibri"/>
          <w:b/>
        </w:rPr>
      </w:pPr>
      <w:r w:rsidRPr="00246811">
        <w:rPr>
          <w:rFonts w:ascii="Calibri" w:hAnsi="Calibri" w:cs="Calibri"/>
          <w:b/>
        </w:rPr>
        <w:t>Week 10</w:t>
      </w:r>
      <w:r w:rsidR="001B7A75" w:rsidRPr="00246811">
        <w:rPr>
          <w:rFonts w:ascii="Calibri" w:hAnsi="Calibri" w:cs="Calibri"/>
          <w:b/>
        </w:rPr>
        <w:t xml:space="preserve"> (July 15): INDEV 401 and 402</w:t>
      </w:r>
    </w:p>
    <w:p w14:paraId="0D2C9E6E" w14:textId="77777777" w:rsidR="001B7A75" w:rsidRPr="00BD7714" w:rsidRDefault="001B7A75" w:rsidP="00085304">
      <w:pPr>
        <w:rPr>
          <w:b/>
          <w:bCs/>
        </w:rPr>
      </w:pPr>
    </w:p>
    <w:p w14:paraId="7072363A" w14:textId="385BFCD3" w:rsidR="001677E3" w:rsidRPr="00246811" w:rsidRDefault="001677E3" w:rsidP="00246811">
      <w:pPr>
        <w:pStyle w:val="Heading3"/>
        <w:rPr>
          <w:rFonts w:ascii="Calibri" w:hAnsi="Calibri" w:cs="Calibri"/>
          <w:b/>
        </w:rPr>
      </w:pPr>
      <w:r w:rsidRPr="00246811">
        <w:rPr>
          <w:rFonts w:ascii="Calibri" w:hAnsi="Calibri" w:cs="Calibri"/>
          <w:b/>
        </w:rPr>
        <w:t>Week 11</w:t>
      </w:r>
      <w:r w:rsidR="001B7A75" w:rsidRPr="00246811">
        <w:rPr>
          <w:rFonts w:ascii="Calibri" w:hAnsi="Calibri" w:cs="Calibri"/>
          <w:b/>
        </w:rPr>
        <w:t xml:space="preserve"> (July 22): Travel</w:t>
      </w:r>
      <w:r w:rsidR="00776745">
        <w:rPr>
          <w:rFonts w:ascii="Calibri" w:hAnsi="Calibri" w:cs="Calibri"/>
          <w:b/>
        </w:rPr>
        <w:t xml:space="preserve"> (</w:t>
      </w:r>
      <w:proofErr w:type="spellStart"/>
      <w:r w:rsidR="00776745">
        <w:rPr>
          <w:rFonts w:ascii="Calibri" w:hAnsi="Calibri" w:cs="Calibri"/>
          <w:b/>
        </w:rPr>
        <w:t>Covid</w:t>
      </w:r>
      <w:proofErr w:type="spellEnd"/>
      <w:r w:rsidR="00776745">
        <w:rPr>
          <w:rFonts w:ascii="Calibri" w:hAnsi="Calibri" w:cs="Calibri"/>
          <w:b/>
        </w:rPr>
        <w:t>, antiracism)</w:t>
      </w:r>
    </w:p>
    <w:p w14:paraId="75768ED0" w14:textId="77777777" w:rsidR="001B7A75" w:rsidRPr="00BD7714" w:rsidRDefault="001B7A75" w:rsidP="00085304">
      <w:pPr>
        <w:rPr>
          <w:b/>
          <w:bCs/>
        </w:rPr>
      </w:pPr>
    </w:p>
    <w:p w14:paraId="23612C0F" w14:textId="3F255F1F" w:rsidR="001677E3" w:rsidRPr="00246811" w:rsidRDefault="001677E3" w:rsidP="00246811">
      <w:pPr>
        <w:pStyle w:val="Heading3"/>
        <w:rPr>
          <w:rFonts w:ascii="Calibri" w:hAnsi="Calibri" w:cs="Calibri"/>
          <w:b/>
        </w:rPr>
      </w:pPr>
      <w:r w:rsidRPr="00246811">
        <w:rPr>
          <w:rFonts w:ascii="Calibri" w:hAnsi="Calibri" w:cs="Calibri"/>
          <w:b/>
        </w:rPr>
        <w:t>Week 12</w:t>
      </w:r>
      <w:r w:rsidR="001B7A75" w:rsidRPr="00246811">
        <w:rPr>
          <w:rFonts w:ascii="Calibri" w:hAnsi="Calibri" w:cs="Calibri"/>
          <w:b/>
        </w:rPr>
        <w:t xml:space="preserve"> </w:t>
      </w:r>
      <w:r w:rsidR="0041338A" w:rsidRPr="00246811">
        <w:rPr>
          <w:rFonts w:ascii="Calibri" w:hAnsi="Calibri" w:cs="Calibri"/>
          <w:b/>
        </w:rPr>
        <w:t xml:space="preserve">(July 29) </w:t>
      </w:r>
      <w:r w:rsidR="001B7A75" w:rsidRPr="00246811">
        <w:rPr>
          <w:rFonts w:ascii="Calibri" w:hAnsi="Calibri" w:cs="Calibri"/>
          <w:b/>
        </w:rPr>
        <w:t xml:space="preserve">and </w:t>
      </w:r>
      <w:r w:rsidRPr="00246811">
        <w:rPr>
          <w:rFonts w:ascii="Calibri" w:hAnsi="Calibri" w:cs="Calibri"/>
          <w:b/>
        </w:rPr>
        <w:t>Week 13</w:t>
      </w:r>
      <w:r w:rsidR="0041338A" w:rsidRPr="00246811">
        <w:rPr>
          <w:rFonts w:ascii="Calibri" w:hAnsi="Calibri" w:cs="Calibri"/>
          <w:b/>
        </w:rPr>
        <w:t xml:space="preserve"> (Aug 05)</w:t>
      </w:r>
      <w:r w:rsidR="001B7A75" w:rsidRPr="00246811">
        <w:rPr>
          <w:rFonts w:ascii="Calibri" w:hAnsi="Calibri" w:cs="Calibri"/>
          <w:b/>
        </w:rPr>
        <w:t xml:space="preserve">: Final </w:t>
      </w:r>
      <w:r w:rsidR="00486E56" w:rsidRPr="00246811">
        <w:rPr>
          <w:rFonts w:ascii="Calibri" w:hAnsi="Calibri" w:cs="Calibri"/>
          <w:b/>
        </w:rPr>
        <w:t xml:space="preserve">Report </w:t>
      </w:r>
      <w:r w:rsidR="001B7A75" w:rsidRPr="00246811">
        <w:rPr>
          <w:rFonts w:ascii="Calibri" w:hAnsi="Calibri" w:cs="Calibri"/>
          <w:b/>
        </w:rPr>
        <w:t>short video</w:t>
      </w:r>
    </w:p>
    <w:p w14:paraId="0B758815" w14:textId="77777777" w:rsidR="001677E3" w:rsidRPr="00BD7714" w:rsidRDefault="001677E3" w:rsidP="00085304">
      <w:pPr>
        <w:rPr>
          <w:b/>
          <w:bCs/>
        </w:rPr>
      </w:pPr>
    </w:p>
    <w:p w14:paraId="374E170C" w14:textId="7B1BD690"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Learning Objectives </w:t>
      </w:r>
      <w:r w:rsidR="0012729B">
        <w:rPr>
          <w:rFonts w:ascii="Calibri" w:hAnsi="Calibri" w:cs="Calibri"/>
          <w:b/>
          <w:sz w:val="24"/>
          <w:szCs w:val="24"/>
        </w:rPr>
        <w:t>and Goals</w:t>
      </w:r>
    </w:p>
    <w:p w14:paraId="47060876" w14:textId="1B3DECD2" w:rsidR="0012729B" w:rsidRDefault="0012729B" w:rsidP="00246811">
      <w:pPr>
        <w:pStyle w:val="Heading2"/>
        <w:rPr>
          <w:rFonts w:ascii="Calibri" w:hAnsi="Calibri" w:cs="Calibri"/>
          <w:b/>
          <w:sz w:val="24"/>
          <w:szCs w:val="24"/>
        </w:rPr>
      </w:pPr>
    </w:p>
    <w:p w14:paraId="58858C15" w14:textId="77777777"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Introduction to the placement process </w:t>
      </w:r>
    </w:p>
    <w:p w14:paraId="639476E2" w14:textId="57E6D292"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Understanding of the </w:t>
      </w:r>
      <w:r w:rsidRPr="0012729B">
        <w:rPr>
          <w:rFonts w:ascii="Calibri" w:hAnsi="Calibri" w:cs="Calibri"/>
          <w:lang w:val="en-US"/>
        </w:rPr>
        <w:t>academic aspects of the placement including an overview of INDEV 401 and INDEV 402</w:t>
      </w:r>
      <w:r>
        <w:rPr>
          <w:rFonts w:ascii="Calibri" w:hAnsi="Calibri" w:cs="Calibri"/>
          <w:lang w:val="en-US"/>
        </w:rPr>
        <w:t>.</w:t>
      </w:r>
    </w:p>
    <w:p w14:paraId="3CCAD099" w14:textId="121FA89E" w:rsidR="0012729B" w:rsidRPr="0012729B" w:rsidRDefault="0012729B" w:rsidP="0012729B">
      <w:pPr>
        <w:pStyle w:val="ListParagraph"/>
        <w:numPr>
          <w:ilvl w:val="0"/>
          <w:numId w:val="16"/>
        </w:numPr>
        <w:rPr>
          <w:rFonts w:ascii="Calibri" w:hAnsi="Calibri" w:cs="Calibri"/>
          <w:lang w:val="en-US"/>
        </w:rPr>
      </w:pPr>
      <w:r w:rsidRPr="0012729B">
        <w:rPr>
          <w:rFonts w:ascii="Calibri" w:hAnsi="Calibri" w:cs="Calibri"/>
          <w:lang w:val="en-US"/>
        </w:rPr>
        <w:t>Initiating a process to gain cross-cultural competence</w:t>
      </w:r>
    </w:p>
    <w:p w14:paraId="2FE48CB1" w14:textId="64CFEAD1"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Gaining an appreciation for the importance of </w:t>
      </w:r>
      <w:r w:rsidRPr="0012729B">
        <w:rPr>
          <w:rFonts w:ascii="Calibri" w:hAnsi="Calibri" w:cs="Calibri"/>
          <w:lang w:val="en-US"/>
        </w:rPr>
        <w:t>personal and professional development</w:t>
      </w:r>
    </w:p>
    <w:p w14:paraId="21342832" w14:textId="250710F0" w:rsidR="0012729B" w:rsidRDefault="0012729B" w:rsidP="0012729B">
      <w:pPr>
        <w:pStyle w:val="ListParagraph"/>
        <w:numPr>
          <w:ilvl w:val="0"/>
          <w:numId w:val="16"/>
        </w:numPr>
        <w:rPr>
          <w:rFonts w:ascii="Calibri" w:hAnsi="Calibri" w:cs="Calibri"/>
          <w:lang w:val="en-US"/>
        </w:rPr>
      </w:pPr>
      <w:r>
        <w:rPr>
          <w:rFonts w:ascii="Calibri" w:hAnsi="Calibri" w:cs="Calibri"/>
          <w:lang w:val="en-US"/>
        </w:rPr>
        <w:t xml:space="preserve">Understanding the role of </w:t>
      </w:r>
      <w:r w:rsidRPr="0012729B">
        <w:rPr>
          <w:rFonts w:ascii="Calibri" w:hAnsi="Calibri" w:cs="Calibri"/>
          <w:lang w:val="en-US"/>
        </w:rPr>
        <w:t>self-regulation</w:t>
      </w:r>
      <w:r>
        <w:rPr>
          <w:rFonts w:ascii="Calibri" w:hAnsi="Calibri" w:cs="Calibri"/>
          <w:lang w:val="en-US"/>
        </w:rPr>
        <w:t xml:space="preserve"> in success</w:t>
      </w:r>
    </w:p>
    <w:p w14:paraId="237ED8BD" w14:textId="2DE96BE8" w:rsidR="0012729B" w:rsidRDefault="00427015" w:rsidP="0012729B">
      <w:pPr>
        <w:pStyle w:val="ListParagraph"/>
        <w:numPr>
          <w:ilvl w:val="0"/>
          <w:numId w:val="16"/>
        </w:numPr>
        <w:rPr>
          <w:rFonts w:ascii="Calibri" w:hAnsi="Calibri" w:cs="Calibri"/>
          <w:lang w:val="en-US"/>
        </w:rPr>
      </w:pPr>
      <w:r>
        <w:rPr>
          <w:rFonts w:ascii="Calibri" w:hAnsi="Calibri" w:cs="Calibri"/>
          <w:lang w:val="en-US"/>
        </w:rPr>
        <w:t xml:space="preserve">Appreciating the centrality of </w:t>
      </w:r>
      <w:r w:rsidR="0012729B" w:rsidRPr="0012729B">
        <w:rPr>
          <w:rFonts w:ascii="Calibri" w:hAnsi="Calibri" w:cs="Calibri"/>
          <w:lang w:val="en-US"/>
        </w:rPr>
        <w:t>relationship management</w:t>
      </w:r>
      <w:r w:rsidR="0012729B">
        <w:rPr>
          <w:rFonts w:ascii="Calibri" w:hAnsi="Calibri" w:cs="Calibri"/>
          <w:lang w:val="en-US"/>
        </w:rPr>
        <w:t xml:space="preserve"> and</w:t>
      </w:r>
      <w:r w:rsidR="0012729B" w:rsidRPr="0012729B">
        <w:rPr>
          <w:rFonts w:ascii="Calibri" w:hAnsi="Calibri" w:cs="Calibri"/>
          <w:lang w:val="en-US"/>
        </w:rPr>
        <w:t xml:space="preserve"> leadership</w:t>
      </w:r>
    </w:p>
    <w:p w14:paraId="42102C50" w14:textId="4EB4739E" w:rsidR="0012729B" w:rsidRDefault="00122D95" w:rsidP="0012729B">
      <w:pPr>
        <w:pStyle w:val="ListParagraph"/>
        <w:numPr>
          <w:ilvl w:val="0"/>
          <w:numId w:val="16"/>
        </w:numPr>
        <w:rPr>
          <w:rFonts w:ascii="Calibri" w:hAnsi="Calibri" w:cs="Calibri"/>
          <w:lang w:val="en-US"/>
        </w:rPr>
      </w:pPr>
      <w:r>
        <w:rPr>
          <w:rFonts w:ascii="Calibri" w:hAnsi="Calibri" w:cs="Calibri"/>
          <w:lang w:val="en-US"/>
        </w:rPr>
        <w:t xml:space="preserve">Increasing the awareness of </w:t>
      </w:r>
      <w:r w:rsidR="0012729B" w:rsidRPr="0012729B">
        <w:rPr>
          <w:rFonts w:ascii="Calibri" w:hAnsi="Calibri" w:cs="Calibri"/>
          <w:lang w:val="en-US"/>
        </w:rPr>
        <w:t>self-care and reflective practice</w:t>
      </w:r>
    </w:p>
    <w:p w14:paraId="2D3BDF9E" w14:textId="77777777" w:rsidR="0012729B" w:rsidRPr="0012729B" w:rsidRDefault="0012729B" w:rsidP="0012729B"/>
    <w:p w14:paraId="3EB5668F" w14:textId="7B74B30E" w:rsidR="00085304" w:rsidRPr="00246811" w:rsidRDefault="00085304" w:rsidP="00246811">
      <w:pPr>
        <w:pStyle w:val="Heading2"/>
        <w:rPr>
          <w:rFonts w:ascii="Calibri" w:hAnsi="Calibri" w:cs="Calibri"/>
          <w:b/>
          <w:sz w:val="24"/>
          <w:szCs w:val="24"/>
        </w:rPr>
      </w:pPr>
      <w:r w:rsidRPr="00246811">
        <w:rPr>
          <w:rFonts w:ascii="Calibri" w:hAnsi="Calibri" w:cs="Calibri"/>
          <w:b/>
          <w:sz w:val="24"/>
          <w:szCs w:val="24"/>
        </w:rPr>
        <w:t xml:space="preserve">Course Assignments, Due Dates and Grades </w:t>
      </w:r>
    </w:p>
    <w:p w14:paraId="03FA2AD1" w14:textId="77777777" w:rsidR="00E25AD7" w:rsidRPr="00BD7714" w:rsidRDefault="00E25AD7" w:rsidP="00A87861">
      <w:pPr>
        <w:rPr>
          <w:rFonts w:ascii="Calibri" w:hAnsi="Calibri" w:cs="Calibri"/>
          <w:lang w:val="en-US"/>
        </w:rPr>
      </w:pPr>
    </w:p>
    <w:p w14:paraId="4D43D940" w14:textId="3C6EDBFC" w:rsidR="00A87861" w:rsidRPr="00BD7714" w:rsidRDefault="008B6E30" w:rsidP="00A87861">
      <w:pPr>
        <w:rPr>
          <w:rFonts w:ascii="Calibri" w:hAnsi="Calibri" w:cs="Calibri"/>
          <w:lang w:val="en-US"/>
        </w:rPr>
      </w:pPr>
      <w:r w:rsidRPr="00BD7714">
        <w:rPr>
          <w:rFonts w:ascii="Calibri" w:hAnsi="Calibri" w:cs="Calibri"/>
          <w:lang w:val="en-US"/>
        </w:rPr>
        <w:t xml:space="preserve">Team </w:t>
      </w:r>
      <w:r w:rsidR="00A87861" w:rsidRPr="00BD7714">
        <w:rPr>
          <w:rFonts w:ascii="Calibri" w:hAnsi="Calibri" w:cs="Calibri"/>
          <w:lang w:val="en-US"/>
        </w:rPr>
        <w:t>Presentation: 15%</w:t>
      </w:r>
    </w:p>
    <w:p w14:paraId="291CCDE7" w14:textId="49A4D82B" w:rsidR="00E25AD7" w:rsidRPr="00BD7714" w:rsidRDefault="00E25AD7" w:rsidP="00A87861">
      <w:pPr>
        <w:rPr>
          <w:rFonts w:ascii="Calibri" w:hAnsi="Calibri" w:cs="Calibri"/>
          <w:lang w:val="en-US"/>
        </w:rPr>
      </w:pPr>
      <w:r w:rsidRPr="00BD7714">
        <w:rPr>
          <w:rFonts w:ascii="Calibri" w:hAnsi="Calibri" w:cs="Calibri"/>
          <w:lang w:val="en-US"/>
        </w:rPr>
        <w:t xml:space="preserve">At the start of the Spring term, students will be asked to review the readings </w:t>
      </w:r>
      <w:r w:rsidR="00605593" w:rsidRPr="00BD7714">
        <w:rPr>
          <w:rFonts w:ascii="Calibri" w:hAnsi="Calibri" w:cs="Calibri"/>
          <w:lang w:val="en-US"/>
        </w:rPr>
        <w:t xml:space="preserve">in the course class schedule and readings. Students will be asked to propose two readings </w:t>
      </w:r>
      <w:r w:rsidR="003D3FA1" w:rsidRPr="00BD7714">
        <w:rPr>
          <w:rFonts w:ascii="Calibri" w:hAnsi="Calibri" w:cs="Calibri"/>
          <w:lang w:val="en-US"/>
        </w:rPr>
        <w:t xml:space="preserve">from weeks 2-9 to present. Based on their choices, students will be paired up into teams to </w:t>
      </w:r>
      <w:r w:rsidR="00E05446" w:rsidRPr="00BD7714">
        <w:rPr>
          <w:rFonts w:ascii="Calibri" w:hAnsi="Calibri" w:cs="Calibri"/>
          <w:lang w:val="en-US"/>
        </w:rPr>
        <w:t xml:space="preserve">present the readings </w:t>
      </w:r>
      <w:r w:rsidR="00E05446" w:rsidRPr="00BD7714">
        <w:rPr>
          <w:rFonts w:ascii="Calibri" w:hAnsi="Calibri" w:cs="Calibri"/>
          <w:lang w:val="en-US"/>
        </w:rPr>
        <w:lastRenderedPageBreak/>
        <w:t xml:space="preserve">to the class. Presentations should demonstrate a clear understanding of the readings, </w:t>
      </w:r>
      <w:r w:rsidR="00ED5299" w:rsidRPr="00BD7714">
        <w:rPr>
          <w:rFonts w:ascii="Calibri" w:hAnsi="Calibri" w:cs="Calibri"/>
          <w:lang w:val="en-US"/>
        </w:rPr>
        <w:t>including an overview of the key points,</w:t>
      </w:r>
      <w:r w:rsidR="00E05446" w:rsidRPr="00BD7714">
        <w:rPr>
          <w:rFonts w:ascii="Calibri" w:hAnsi="Calibri" w:cs="Calibri"/>
          <w:lang w:val="en-US"/>
        </w:rPr>
        <w:t xml:space="preserve"> critical analysis as well </w:t>
      </w:r>
      <w:r w:rsidR="00ED5299" w:rsidRPr="00BD7714">
        <w:rPr>
          <w:rFonts w:ascii="Calibri" w:hAnsi="Calibri" w:cs="Calibri"/>
          <w:lang w:val="en-US"/>
        </w:rPr>
        <w:t xml:space="preserve">as reflection. This will be followed by discussion, led by the presenters and moderated by the Instructor.  </w:t>
      </w:r>
    </w:p>
    <w:p w14:paraId="7312D53A" w14:textId="77777777" w:rsidR="00E25AD7" w:rsidRPr="00BD7714" w:rsidRDefault="00E25AD7" w:rsidP="00A87861">
      <w:pPr>
        <w:rPr>
          <w:rFonts w:ascii="Calibri" w:hAnsi="Calibri" w:cs="Calibri"/>
          <w:lang w:val="en-US"/>
        </w:rPr>
      </w:pPr>
    </w:p>
    <w:p w14:paraId="3EF2511B" w14:textId="75187AB8" w:rsidR="00A87861" w:rsidRPr="00BD7714" w:rsidRDefault="000B4B02" w:rsidP="00A87861">
      <w:pPr>
        <w:rPr>
          <w:rFonts w:ascii="Calibri" w:hAnsi="Calibri" w:cs="Calibri"/>
          <w:lang w:val="en-US"/>
        </w:rPr>
      </w:pPr>
      <w:r w:rsidRPr="00BD7714">
        <w:rPr>
          <w:rFonts w:ascii="Calibri" w:hAnsi="Calibri" w:cs="Calibri"/>
          <w:lang w:val="en-US"/>
        </w:rPr>
        <w:t xml:space="preserve">Portfolio </w:t>
      </w:r>
      <w:r w:rsidR="00A87861" w:rsidRPr="00BD7714">
        <w:rPr>
          <w:rFonts w:ascii="Calibri" w:hAnsi="Calibri" w:cs="Calibri"/>
          <w:lang w:val="en-US"/>
        </w:rPr>
        <w:t xml:space="preserve">Components: </w:t>
      </w:r>
      <w:r w:rsidR="001A6401" w:rsidRPr="00BD7714">
        <w:rPr>
          <w:rFonts w:ascii="Calibri" w:hAnsi="Calibri" w:cs="Calibri"/>
          <w:lang w:val="en-US"/>
        </w:rPr>
        <w:t>4</w:t>
      </w:r>
      <w:r w:rsidR="006A5B82" w:rsidRPr="00BD7714">
        <w:rPr>
          <w:rFonts w:ascii="Calibri" w:hAnsi="Calibri" w:cs="Calibri"/>
          <w:lang w:val="en-US"/>
        </w:rPr>
        <w:t>5</w:t>
      </w:r>
      <w:r w:rsidR="00A87861" w:rsidRPr="00BD7714">
        <w:rPr>
          <w:rFonts w:ascii="Calibri" w:hAnsi="Calibri" w:cs="Calibri"/>
          <w:lang w:val="en-US"/>
        </w:rPr>
        <w:t>% (</w:t>
      </w:r>
      <w:r w:rsidR="006A5B82" w:rsidRPr="00BD7714">
        <w:rPr>
          <w:rFonts w:ascii="Calibri" w:hAnsi="Calibri" w:cs="Calibri"/>
          <w:lang w:val="en-US"/>
        </w:rPr>
        <w:t>2</w:t>
      </w:r>
      <w:r w:rsidR="001A6401" w:rsidRPr="00BD7714">
        <w:rPr>
          <w:rFonts w:ascii="Calibri" w:hAnsi="Calibri" w:cs="Calibri"/>
          <w:lang w:val="en-US"/>
        </w:rPr>
        <w:t>1</w:t>
      </w:r>
      <w:r w:rsidR="00A87861" w:rsidRPr="00BD7714">
        <w:rPr>
          <w:rFonts w:ascii="Calibri" w:hAnsi="Calibri" w:cs="Calibri"/>
          <w:lang w:val="en-US"/>
        </w:rPr>
        <w:t>%</w:t>
      </w:r>
      <w:r w:rsidR="006A5B82" w:rsidRPr="00BD7714">
        <w:rPr>
          <w:rFonts w:ascii="Calibri" w:hAnsi="Calibri" w:cs="Calibri"/>
          <w:lang w:val="en-US"/>
        </w:rPr>
        <w:t>+</w:t>
      </w:r>
      <w:r w:rsidR="001A6401" w:rsidRPr="00BD7714">
        <w:rPr>
          <w:rFonts w:ascii="Calibri" w:hAnsi="Calibri" w:cs="Calibri"/>
          <w:lang w:val="en-US"/>
        </w:rPr>
        <w:t>12</w:t>
      </w:r>
      <w:r w:rsidR="006A5B82" w:rsidRPr="00BD7714">
        <w:rPr>
          <w:rFonts w:ascii="Calibri" w:hAnsi="Calibri" w:cs="Calibri"/>
          <w:lang w:val="en-US"/>
        </w:rPr>
        <w:t>%+</w:t>
      </w:r>
      <w:r w:rsidR="001A6401" w:rsidRPr="00BD7714">
        <w:rPr>
          <w:rFonts w:ascii="Calibri" w:hAnsi="Calibri" w:cs="Calibri"/>
          <w:lang w:val="en-US"/>
        </w:rPr>
        <w:t>12</w:t>
      </w:r>
      <w:r w:rsidR="006A5B82" w:rsidRPr="00BD7714">
        <w:rPr>
          <w:rFonts w:ascii="Calibri" w:hAnsi="Calibri" w:cs="Calibri"/>
          <w:lang w:val="en-US"/>
        </w:rPr>
        <w:t>%</w:t>
      </w:r>
      <w:r w:rsidR="00A87861" w:rsidRPr="00BD7714">
        <w:rPr>
          <w:rFonts w:ascii="Calibri" w:hAnsi="Calibri" w:cs="Calibri"/>
          <w:lang w:val="en-US"/>
        </w:rPr>
        <w:t xml:space="preserve">) </w:t>
      </w:r>
    </w:p>
    <w:p w14:paraId="11F4B94D" w14:textId="17EA10BD" w:rsidR="000B4B02" w:rsidRPr="00BD7714" w:rsidRDefault="000B4B02" w:rsidP="00A87861">
      <w:pPr>
        <w:rPr>
          <w:rFonts w:ascii="Calibri" w:hAnsi="Calibri" w:cs="Calibri"/>
          <w:lang w:val="en-US"/>
        </w:rPr>
      </w:pPr>
      <w:r w:rsidRPr="00BD7714">
        <w:rPr>
          <w:rFonts w:ascii="Calibri" w:hAnsi="Calibri" w:cs="Calibri"/>
          <w:lang w:val="en-US"/>
        </w:rPr>
        <w:t xml:space="preserve">The major written output from this course will be a portfolio </w:t>
      </w:r>
      <w:r w:rsidR="00DD0B8E" w:rsidRPr="00BD7714">
        <w:rPr>
          <w:rFonts w:ascii="Calibri" w:hAnsi="Calibri" w:cs="Calibri"/>
          <w:lang w:val="en-US"/>
        </w:rPr>
        <w:t xml:space="preserve">document </w:t>
      </w:r>
      <w:r w:rsidR="00FE0A23" w:rsidRPr="00BD7714">
        <w:rPr>
          <w:rFonts w:ascii="Calibri" w:hAnsi="Calibri" w:cs="Calibri"/>
          <w:lang w:val="en-US"/>
        </w:rPr>
        <w:t xml:space="preserve">which will </w:t>
      </w:r>
      <w:r w:rsidR="00DD0B8E" w:rsidRPr="00BD7714">
        <w:rPr>
          <w:rFonts w:ascii="Calibri" w:hAnsi="Calibri" w:cs="Calibri"/>
          <w:lang w:val="en-US"/>
        </w:rPr>
        <w:t xml:space="preserve">consist of three </w:t>
      </w:r>
      <w:r w:rsidR="00117D55" w:rsidRPr="00BD7714">
        <w:rPr>
          <w:rFonts w:ascii="Calibri" w:hAnsi="Calibri" w:cs="Calibri"/>
          <w:lang w:val="en-US"/>
        </w:rPr>
        <w:t xml:space="preserve">component sections. Every week, we will work on a theme or topic relevant to one </w:t>
      </w:r>
      <w:r w:rsidR="00DA5B4B" w:rsidRPr="00BD7714">
        <w:rPr>
          <w:rFonts w:ascii="Calibri" w:hAnsi="Calibri" w:cs="Calibri"/>
          <w:lang w:val="en-US"/>
        </w:rPr>
        <w:t xml:space="preserve">section. Periodically you will submit short written assignments which will be evaluated and </w:t>
      </w:r>
      <w:r w:rsidR="003D1376" w:rsidRPr="00BD7714">
        <w:rPr>
          <w:rFonts w:ascii="Calibri" w:hAnsi="Calibri" w:cs="Calibri"/>
          <w:lang w:val="en-US"/>
        </w:rPr>
        <w:t xml:space="preserve">returned to you. </w:t>
      </w:r>
      <w:r w:rsidR="00713515" w:rsidRPr="00BD7714">
        <w:rPr>
          <w:rFonts w:ascii="Calibri" w:hAnsi="Calibri" w:cs="Calibri"/>
          <w:lang w:val="en-US"/>
        </w:rPr>
        <w:t xml:space="preserve">An assignment sheet and rubric will be provided for each assignment. </w:t>
      </w:r>
    </w:p>
    <w:p w14:paraId="021CB5C7" w14:textId="52A781A0" w:rsidR="00E25AD7" w:rsidRPr="00BD7714" w:rsidRDefault="00E25AD7" w:rsidP="00A87861">
      <w:pPr>
        <w:rPr>
          <w:rFonts w:ascii="Calibri" w:hAnsi="Calibri" w:cs="Calibri"/>
          <w:lang w:val="en-US"/>
        </w:rPr>
      </w:pPr>
    </w:p>
    <w:p w14:paraId="7F24BFF2" w14:textId="63636B96" w:rsidR="00C3586E" w:rsidRPr="00BD7714" w:rsidRDefault="00117D55" w:rsidP="00A87861">
      <w:pPr>
        <w:rPr>
          <w:rFonts w:ascii="Calibri" w:hAnsi="Calibri" w:cs="Calibri"/>
          <w:lang w:val="en-US"/>
        </w:rPr>
      </w:pPr>
      <w:r w:rsidRPr="00BD7714">
        <w:rPr>
          <w:rFonts w:ascii="Calibri" w:hAnsi="Calibri" w:cs="Calibri"/>
          <w:lang w:val="en-US"/>
        </w:rPr>
        <w:t xml:space="preserve">Section 1: </w:t>
      </w:r>
      <w:r w:rsidR="00C3586E" w:rsidRPr="00BD7714">
        <w:rPr>
          <w:rFonts w:ascii="Calibri" w:hAnsi="Calibri" w:cs="Calibri"/>
          <w:lang w:val="en-US"/>
        </w:rPr>
        <w:t xml:space="preserve">Mandate </w:t>
      </w:r>
      <w:r w:rsidR="00E40BF3" w:rsidRPr="00BD7714">
        <w:rPr>
          <w:rFonts w:ascii="Calibri" w:hAnsi="Calibri" w:cs="Calibri"/>
          <w:lang w:val="en-US"/>
        </w:rPr>
        <w:t>P</w:t>
      </w:r>
      <w:r w:rsidR="00180006" w:rsidRPr="00BD7714">
        <w:rPr>
          <w:rFonts w:ascii="Calibri" w:hAnsi="Calibri" w:cs="Calibri"/>
          <w:lang w:val="en-US"/>
        </w:rPr>
        <w:t>reparation</w:t>
      </w:r>
      <w:r w:rsidR="006A5B82" w:rsidRPr="00BD7714">
        <w:rPr>
          <w:rFonts w:ascii="Calibri" w:hAnsi="Calibri" w:cs="Calibri"/>
          <w:lang w:val="en-US"/>
        </w:rPr>
        <w:t xml:space="preserve"> (21%)</w:t>
      </w:r>
    </w:p>
    <w:p w14:paraId="27DBB2C1" w14:textId="4EC39C7B"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 xml:space="preserve">Place: </w:t>
      </w:r>
      <w:r w:rsidR="000F6EFD" w:rsidRPr="00BD7714">
        <w:rPr>
          <w:rFonts w:ascii="Calibri" w:hAnsi="Calibri" w:cs="Calibri"/>
          <w:lang w:val="en-US"/>
        </w:rPr>
        <w:t>Profile, s</w:t>
      </w:r>
      <w:r w:rsidRPr="00BD7714">
        <w:rPr>
          <w:rFonts w:ascii="Calibri" w:hAnsi="Calibri" w:cs="Calibri"/>
          <w:lang w:val="en-US"/>
        </w:rPr>
        <w:t>ources (books, articles, film, associations, former students, informal sources), Development profile</w:t>
      </w:r>
      <w:r w:rsidR="00740345" w:rsidRPr="00BD7714">
        <w:rPr>
          <w:rFonts w:ascii="Calibri" w:hAnsi="Calibri" w:cs="Calibri"/>
          <w:lang w:val="en-US"/>
        </w:rPr>
        <w:t>.</w:t>
      </w:r>
    </w:p>
    <w:p w14:paraId="32654BB0" w14:textId="0DA276B1"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Culture: Language, religion, values, significance for Development</w:t>
      </w:r>
      <w:r w:rsidR="00740345" w:rsidRPr="00BD7714">
        <w:rPr>
          <w:rFonts w:ascii="Calibri" w:hAnsi="Calibri" w:cs="Calibri"/>
          <w:lang w:val="en-US"/>
        </w:rPr>
        <w:t>.</w:t>
      </w:r>
    </w:p>
    <w:p w14:paraId="731573E7" w14:textId="6C302258" w:rsidR="00C3586E" w:rsidRPr="00BD7714" w:rsidRDefault="00C3586E" w:rsidP="00C3586E">
      <w:pPr>
        <w:pStyle w:val="ListParagraph"/>
        <w:numPr>
          <w:ilvl w:val="0"/>
          <w:numId w:val="11"/>
        </w:numPr>
        <w:rPr>
          <w:rFonts w:ascii="Calibri" w:hAnsi="Calibri" w:cs="Calibri"/>
          <w:lang w:val="en-US"/>
        </w:rPr>
      </w:pPr>
      <w:r w:rsidRPr="00BD7714">
        <w:rPr>
          <w:rFonts w:ascii="Calibri" w:hAnsi="Calibri" w:cs="Calibri"/>
          <w:lang w:val="en-US"/>
        </w:rPr>
        <w:t xml:space="preserve">Organization: Landscape, </w:t>
      </w:r>
      <w:r w:rsidR="00740345" w:rsidRPr="00BD7714">
        <w:rPr>
          <w:rFonts w:ascii="Calibri" w:hAnsi="Calibri" w:cs="Calibri"/>
          <w:lang w:val="en-US"/>
        </w:rPr>
        <w:t>o</w:t>
      </w:r>
      <w:r w:rsidRPr="00BD7714">
        <w:rPr>
          <w:rFonts w:ascii="Calibri" w:hAnsi="Calibri" w:cs="Calibri"/>
          <w:lang w:val="en-US"/>
        </w:rPr>
        <w:t xml:space="preserve">rganizational website, </w:t>
      </w:r>
      <w:r w:rsidR="00740345" w:rsidRPr="00BD7714">
        <w:rPr>
          <w:rFonts w:ascii="Calibri" w:hAnsi="Calibri" w:cs="Calibri"/>
          <w:lang w:val="en-US"/>
        </w:rPr>
        <w:t>o</w:t>
      </w:r>
      <w:r w:rsidRPr="00BD7714">
        <w:rPr>
          <w:rFonts w:ascii="Calibri" w:hAnsi="Calibri" w:cs="Calibri"/>
          <w:lang w:val="en-US"/>
        </w:rPr>
        <w:t xml:space="preserve">rganization’s </w:t>
      </w:r>
      <w:r w:rsidR="00740345" w:rsidRPr="00BD7714">
        <w:rPr>
          <w:rFonts w:ascii="Calibri" w:hAnsi="Calibri" w:cs="Calibri"/>
          <w:lang w:val="en-US"/>
        </w:rPr>
        <w:t>g</w:t>
      </w:r>
      <w:r w:rsidRPr="00BD7714">
        <w:rPr>
          <w:rFonts w:ascii="Calibri" w:hAnsi="Calibri" w:cs="Calibri"/>
          <w:lang w:val="en-US"/>
        </w:rPr>
        <w:t xml:space="preserve">rey </w:t>
      </w:r>
      <w:r w:rsidR="00740345" w:rsidRPr="00BD7714">
        <w:rPr>
          <w:rFonts w:ascii="Calibri" w:hAnsi="Calibri" w:cs="Calibri"/>
          <w:lang w:val="en-US"/>
        </w:rPr>
        <w:t>l</w:t>
      </w:r>
      <w:r w:rsidRPr="00BD7714">
        <w:rPr>
          <w:rFonts w:ascii="Calibri" w:hAnsi="Calibri" w:cs="Calibri"/>
          <w:lang w:val="en-US"/>
        </w:rPr>
        <w:t xml:space="preserve">iterature, </w:t>
      </w:r>
      <w:r w:rsidR="00740345" w:rsidRPr="00BD7714">
        <w:rPr>
          <w:rFonts w:ascii="Calibri" w:hAnsi="Calibri" w:cs="Calibri"/>
          <w:lang w:val="en-US"/>
        </w:rPr>
        <w:t>r</w:t>
      </w:r>
      <w:r w:rsidRPr="00BD7714">
        <w:rPr>
          <w:rFonts w:ascii="Calibri" w:hAnsi="Calibri" w:cs="Calibri"/>
          <w:lang w:val="en-US"/>
        </w:rPr>
        <w:t>eferences (secondary research).</w:t>
      </w:r>
    </w:p>
    <w:p w14:paraId="190C6460" w14:textId="77777777" w:rsidR="00C3586E" w:rsidRPr="00BD7714" w:rsidRDefault="00C3586E" w:rsidP="00C3586E">
      <w:pPr>
        <w:rPr>
          <w:rFonts w:ascii="Calibri" w:hAnsi="Calibri" w:cs="Calibri"/>
          <w:lang w:val="en-US"/>
        </w:rPr>
      </w:pPr>
    </w:p>
    <w:p w14:paraId="0B73694E" w14:textId="5356D270" w:rsidR="00C3586E" w:rsidRPr="00BD7714" w:rsidRDefault="00117D55" w:rsidP="00C3586E">
      <w:pPr>
        <w:rPr>
          <w:rFonts w:ascii="Calibri" w:hAnsi="Calibri" w:cs="Calibri"/>
          <w:lang w:val="en-US"/>
        </w:rPr>
      </w:pPr>
      <w:r w:rsidRPr="00BD7714">
        <w:rPr>
          <w:rFonts w:ascii="Calibri" w:hAnsi="Calibri" w:cs="Calibri"/>
          <w:lang w:val="en-US"/>
        </w:rPr>
        <w:t xml:space="preserve">Section 2: </w:t>
      </w:r>
      <w:r w:rsidR="00C3586E" w:rsidRPr="00BD7714">
        <w:rPr>
          <w:rFonts w:ascii="Calibri" w:hAnsi="Calibri" w:cs="Calibri"/>
          <w:lang w:val="en-US"/>
        </w:rPr>
        <w:t>Professional Plan</w:t>
      </w:r>
      <w:r w:rsidR="006A5B82" w:rsidRPr="00BD7714">
        <w:rPr>
          <w:rFonts w:ascii="Calibri" w:hAnsi="Calibri" w:cs="Calibri"/>
          <w:lang w:val="en-US"/>
        </w:rPr>
        <w:t xml:space="preserve"> (</w:t>
      </w:r>
      <w:r w:rsidR="001A6401" w:rsidRPr="00BD7714">
        <w:rPr>
          <w:rFonts w:ascii="Calibri" w:hAnsi="Calibri" w:cs="Calibri"/>
          <w:lang w:val="en-US"/>
        </w:rPr>
        <w:t>12</w:t>
      </w:r>
      <w:r w:rsidR="006A5B82" w:rsidRPr="00BD7714">
        <w:rPr>
          <w:rFonts w:ascii="Calibri" w:hAnsi="Calibri" w:cs="Calibri"/>
          <w:lang w:val="en-US"/>
        </w:rPr>
        <w:t>%)</w:t>
      </w:r>
    </w:p>
    <w:p w14:paraId="659B922D" w14:textId="77777777" w:rsidR="00C3586E" w:rsidRPr="00BD7714" w:rsidRDefault="00C3586E" w:rsidP="00C3586E">
      <w:pPr>
        <w:pStyle w:val="ListParagraph"/>
        <w:numPr>
          <w:ilvl w:val="0"/>
          <w:numId w:val="12"/>
        </w:numPr>
        <w:rPr>
          <w:rFonts w:ascii="Calibri" w:hAnsi="Calibri" w:cs="Calibri"/>
          <w:lang w:val="en-US"/>
        </w:rPr>
      </w:pPr>
      <w:r w:rsidRPr="00BD7714">
        <w:rPr>
          <w:rFonts w:ascii="Calibri" w:hAnsi="Calibri" w:cs="Calibri"/>
          <w:lang w:val="en-US"/>
        </w:rPr>
        <w:t>Professionalism: Inventory and plan</w:t>
      </w:r>
    </w:p>
    <w:p w14:paraId="1C43B512" w14:textId="77777777" w:rsidR="00C3586E" w:rsidRPr="00BD7714" w:rsidRDefault="00C3586E" w:rsidP="00C3586E">
      <w:pPr>
        <w:pStyle w:val="ListParagraph"/>
        <w:numPr>
          <w:ilvl w:val="0"/>
          <w:numId w:val="12"/>
        </w:numPr>
        <w:rPr>
          <w:rFonts w:ascii="Calibri" w:hAnsi="Calibri" w:cs="Calibri"/>
          <w:lang w:val="en-US"/>
        </w:rPr>
      </w:pPr>
      <w:r w:rsidRPr="00BD7714">
        <w:rPr>
          <w:rFonts w:ascii="Calibri" w:hAnsi="Calibri" w:cs="Calibri"/>
          <w:lang w:val="en-US"/>
        </w:rPr>
        <w:t>Leadership: Inventory and plan</w:t>
      </w:r>
    </w:p>
    <w:p w14:paraId="6C863C84" w14:textId="77777777" w:rsidR="00C3586E" w:rsidRPr="00BD7714" w:rsidRDefault="00C3586E" w:rsidP="00C3586E">
      <w:pPr>
        <w:rPr>
          <w:rFonts w:ascii="Calibri" w:hAnsi="Calibri" w:cs="Calibri"/>
          <w:lang w:val="en-US"/>
        </w:rPr>
      </w:pPr>
    </w:p>
    <w:p w14:paraId="74CC9101" w14:textId="24F6E93E" w:rsidR="00C3586E" w:rsidRPr="00BD7714" w:rsidRDefault="00C3586E" w:rsidP="00C3586E">
      <w:pPr>
        <w:rPr>
          <w:rFonts w:ascii="Calibri" w:hAnsi="Calibri" w:cs="Calibri"/>
          <w:lang w:val="en-US"/>
        </w:rPr>
      </w:pPr>
      <w:r w:rsidRPr="00BD7714">
        <w:rPr>
          <w:rFonts w:ascii="Calibri" w:hAnsi="Calibri" w:cs="Calibri"/>
          <w:lang w:val="en-US"/>
        </w:rPr>
        <w:t>Personal Goals</w:t>
      </w:r>
      <w:r w:rsidR="006A5B82" w:rsidRPr="00BD7714">
        <w:rPr>
          <w:rFonts w:ascii="Calibri" w:hAnsi="Calibri" w:cs="Calibri"/>
          <w:lang w:val="en-US"/>
        </w:rPr>
        <w:t xml:space="preserve"> (</w:t>
      </w:r>
      <w:r w:rsidR="001A6401" w:rsidRPr="00BD7714">
        <w:rPr>
          <w:rFonts w:ascii="Calibri" w:hAnsi="Calibri" w:cs="Calibri"/>
          <w:lang w:val="en-US"/>
        </w:rPr>
        <w:t>12</w:t>
      </w:r>
      <w:r w:rsidR="006A5B82" w:rsidRPr="00BD7714">
        <w:rPr>
          <w:rFonts w:ascii="Calibri" w:hAnsi="Calibri" w:cs="Calibri"/>
          <w:lang w:val="en-US"/>
        </w:rPr>
        <w:t>%)</w:t>
      </w:r>
    </w:p>
    <w:p w14:paraId="66E3D9B5" w14:textId="77777777" w:rsidR="00C3586E" w:rsidRPr="00BD7714" w:rsidRDefault="00C3586E" w:rsidP="00C3586E">
      <w:pPr>
        <w:pStyle w:val="ListParagraph"/>
        <w:numPr>
          <w:ilvl w:val="0"/>
          <w:numId w:val="13"/>
        </w:numPr>
        <w:rPr>
          <w:rFonts w:ascii="Calibri" w:hAnsi="Calibri" w:cs="Calibri"/>
          <w:lang w:val="en-US"/>
        </w:rPr>
      </w:pPr>
      <w:r w:rsidRPr="00BD7714">
        <w:rPr>
          <w:rFonts w:ascii="Calibri" w:hAnsi="Calibri" w:cs="Calibri"/>
          <w:lang w:val="en-US"/>
        </w:rPr>
        <w:t>Personal Development</w:t>
      </w:r>
    </w:p>
    <w:p w14:paraId="25804075" w14:textId="7B00DB04" w:rsidR="00C3586E" w:rsidRPr="00BD7714" w:rsidRDefault="00C3586E" w:rsidP="00A87861">
      <w:pPr>
        <w:pStyle w:val="ListParagraph"/>
        <w:numPr>
          <w:ilvl w:val="0"/>
          <w:numId w:val="13"/>
        </w:numPr>
        <w:rPr>
          <w:rFonts w:ascii="Calibri" w:hAnsi="Calibri" w:cs="Calibri"/>
          <w:lang w:val="en-US"/>
        </w:rPr>
      </w:pPr>
      <w:r w:rsidRPr="00BD7714">
        <w:rPr>
          <w:rFonts w:ascii="Calibri" w:hAnsi="Calibri" w:cs="Calibri"/>
          <w:lang w:val="en-US"/>
        </w:rPr>
        <w:t>Self-Care</w:t>
      </w:r>
    </w:p>
    <w:p w14:paraId="5471ABE1" w14:textId="77777777" w:rsidR="00C3586E" w:rsidRPr="00BD7714" w:rsidRDefault="00C3586E" w:rsidP="00A87861">
      <w:pPr>
        <w:rPr>
          <w:rFonts w:ascii="Calibri" w:hAnsi="Calibri" w:cs="Calibri"/>
          <w:lang w:val="en-US"/>
        </w:rPr>
      </w:pPr>
    </w:p>
    <w:p w14:paraId="711E3F04" w14:textId="54A6A673" w:rsidR="00A87861" w:rsidRPr="00BD7714" w:rsidRDefault="000B4B02" w:rsidP="00A87861">
      <w:pPr>
        <w:rPr>
          <w:rFonts w:ascii="Calibri" w:hAnsi="Calibri" w:cs="Calibri"/>
          <w:lang w:val="en-US"/>
        </w:rPr>
      </w:pPr>
      <w:r w:rsidRPr="00BD7714">
        <w:rPr>
          <w:rFonts w:ascii="Calibri" w:hAnsi="Calibri" w:cs="Calibri"/>
          <w:lang w:val="en-US"/>
        </w:rPr>
        <w:t>Portfolio</w:t>
      </w:r>
      <w:r w:rsidR="00A87861" w:rsidRPr="00BD7714">
        <w:rPr>
          <w:rFonts w:ascii="Calibri" w:hAnsi="Calibri" w:cs="Calibri"/>
          <w:lang w:val="en-US"/>
        </w:rPr>
        <w:t xml:space="preserve">: </w:t>
      </w:r>
      <w:r w:rsidR="001A6401" w:rsidRPr="00BD7714">
        <w:rPr>
          <w:rFonts w:ascii="Calibri" w:hAnsi="Calibri" w:cs="Calibri"/>
          <w:lang w:val="en-US"/>
        </w:rPr>
        <w:t>2</w:t>
      </w:r>
      <w:r w:rsidR="00A87861" w:rsidRPr="00BD7714">
        <w:rPr>
          <w:rFonts w:ascii="Calibri" w:hAnsi="Calibri" w:cs="Calibri"/>
          <w:lang w:val="en-US"/>
        </w:rPr>
        <w:t>5%</w:t>
      </w:r>
      <w:r w:rsidR="004D653E" w:rsidRPr="00BD7714">
        <w:rPr>
          <w:rFonts w:ascii="Calibri" w:hAnsi="Calibri" w:cs="Calibri"/>
          <w:lang w:val="en-US"/>
        </w:rPr>
        <w:t xml:space="preserve"> (</w:t>
      </w:r>
      <w:r w:rsidR="001A6401" w:rsidRPr="00BD7714">
        <w:rPr>
          <w:rFonts w:ascii="Calibri" w:hAnsi="Calibri" w:cs="Calibri"/>
          <w:lang w:val="en-US"/>
        </w:rPr>
        <w:t>1</w:t>
      </w:r>
      <w:r w:rsidR="004D653E" w:rsidRPr="00BD7714">
        <w:rPr>
          <w:rFonts w:ascii="Calibri" w:hAnsi="Calibri" w:cs="Calibri"/>
          <w:lang w:val="en-US"/>
        </w:rPr>
        <w:t>5% report; 10% video)</w:t>
      </w:r>
    </w:p>
    <w:p w14:paraId="184C7BE5" w14:textId="536FD421" w:rsidR="001548DF" w:rsidRPr="00BD7714" w:rsidRDefault="001548DF" w:rsidP="00A87861">
      <w:pPr>
        <w:rPr>
          <w:rFonts w:ascii="Calibri" w:hAnsi="Calibri" w:cs="Calibri"/>
          <w:lang w:val="en-US"/>
        </w:rPr>
      </w:pPr>
      <w:r w:rsidRPr="00BD7714">
        <w:rPr>
          <w:rFonts w:ascii="Calibri" w:hAnsi="Calibri" w:cs="Calibri"/>
          <w:lang w:val="en-US"/>
        </w:rPr>
        <w:t xml:space="preserve">At the end of the term, you will ‘scaffold’ your </w:t>
      </w:r>
      <w:r w:rsidR="00502262" w:rsidRPr="00BD7714">
        <w:rPr>
          <w:rFonts w:ascii="Calibri" w:hAnsi="Calibri" w:cs="Calibri"/>
          <w:lang w:val="en-US"/>
        </w:rPr>
        <w:t xml:space="preserve">portfolio components into a single document. The document must show evidence that you have engaged with all feedback in the </w:t>
      </w:r>
    </w:p>
    <w:p w14:paraId="12AE2AE4" w14:textId="77777777" w:rsidR="00180006" w:rsidRPr="00BD7714" w:rsidRDefault="00180006" w:rsidP="00A87861">
      <w:pPr>
        <w:rPr>
          <w:rFonts w:ascii="Calibri" w:hAnsi="Calibri" w:cs="Calibri"/>
          <w:lang w:val="en-US"/>
        </w:rPr>
      </w:pPr>
    </w:p>
    <w:p w14:paraId="30645DDC" w14:textId="0A832CB9" w:rsidR="00A87861" w:rsidRPr="00BD7714" w:rsidRDefault="00A87861" w:rsidP="00A87861">
      <w:pPr>
        <w:rPr>
          <w:rFonts w:ascii="Calibri" w:hAnsi="Calibri" w:cs="Calibri"/>
          <w:lang w:val="en-US"/>
        </w:rPr>
      </w:pPr>
      <w:r w:rsidRPr="00BD7714">
        <w:rPr>
          <w:rFonts w:ascii="Calibri" w:hAnsi="Calibri" w:cs="Calibri"/>
          <w:lang w:val="en-US"/>
        </w:rPr>
        <w:t xml:space="preserve">Professionalism: </w:t>
      </w:r>
      <w:r w:rsidR="006A5B82" w:rsidRPr="00BD7714">
        <w:rPr>
          <w:rFonts w:ascii="Calibri" w:hAnsi="Calibri" w:cs="Calibri"/>
          <w:lang w:val="en-US"/>
        </w:rPr>
        <w:t>15</w:t>
      </w:r>
      <w:r w:rsidRPr="00BD7714">
        <w:rPr>
          <w:rFonts w:ascii="Calibri" w:hAnsi="Calibri" w:cs="Calibri"/>
          <w:lang w:val="en-US"/>
        </w:rPr>
        <w:t>% (attendance, engagement, preparedness, responsiveness)</w:t>
      </w:r>
    </w:p>
    <w:p w14:paraId="08377604" w14:textId="77777777" w:rsidR="00E05446" w:rsidRPr="00BD7714" w:rsidRDefault="00E05446" w:rsidP="00E05446">
      <w:r w:rsidRPr="00BD7714">
        <w:t xml:space="preserve">Your presence and active participation in all classes is required. Participation includes attendance, contributions during lectures, facilitated sessions as well as within individual groups (if applicable). You are expected to demonstrate knowledge of the assigned readings, resources and critical reflection. Attendance will be taken on a regular basis at the instructor’s discretion. </w:t>
      </w:r>
      <w:r w:rsidRPr="00BD7714">
        <w:rPr>
          <w:i/>
        </w:rPr>
        <w:t xml:space="preserve">Irregular class attendance will result in a proportionate penalization of the total mark in this category at the instructor’s discretion.  </w:t>
      </w:r>
    </w:p>
    <w:p w14:paraId="0F42381F" w14:textId="77777777" w:rsidR="001677E3" w:rsidRPr="00BD7714" w:rsidRDefault="001677E3" w:rsidP="00085304">
      <w:pPr>
        <w:rPr>
          <w:b/>
          <w:bCs/>
        </w:rPr>
      </w:pPr>
    </w:p>
    <w:p w14:paraId="3B24F4CE" w14:textId="4AEF656A" w:rsidR="00085304" w:rsidRDefault="00085304" w:rsidP="00246811">
      <w:pPr>
        <w:pStyle w:val="Heading2"/>
        <w:rPr>
          <w:rFonts w:ascii="Calibri" w:hAnsi="Calibri" w:cs="Calibri"/>
          <w:b/>
          <w:sz w:val="24"/>
          <w:szCs w:val="24"/>
        </w:rPr>
      </w:pPr>
      <w:r w:rsidRPr="00246811">
        <w:rPr>
          <w:rFonts w:ascii="Calibri" w:hAnsi="Calibri" w:cs="Calibri"/>
          <w:b/>
          <w:sz w:val="24"/>
          <w:szCs w:val="24"/>
        </w:rPr>
        <w:t>C</w:t>
      </w:r>
      <w:r w:rsidR="00246811">
        <w:rPr>
          <w:rFonts w:ascii="Calibri" w:hAnsi="Calibri" w:cs="Calibri"/>
          <w:b/>
          <w:sz w:val="24"/>
          <w:szCs w:val="24"/>
        </w:rPr>
        <w:t>ourse Policies</w:t>
      </w:r>
    </w:p>
    <w:p w14:paraId="318C948B" w14:textId="77777777" w:rsidR="00246811" w:rsidRPr="00246811" w:rsidRDefault="00246811" w:rsidP="00246811"/>
    <w:p w14:paraId="13D05483" w14:textId="77777777" w:rsidR="00085304" w:rsidRPr="00246811" w:rsidRDefault="00085304" w:rsidP="00246811">
      <w:pPr>
        <w:pStyle w:val="Heading3"/>
        <w:rPr>
          <w:rFonts w:ascii="Calibri" w:hAnsi="Calibri" w:cs="Calibri"/>
          <w:b/>
        </w:rPr>
      </w:pPr>
      <w:r w:rsidRPr="00246811">
        <w:rPr>
          <w:rFonts w:ascii="Calibri" w:hAnsi="Calibri" w:cs="Calibri"/>
          <w:b/>
        </w:rPr>
        <w:t xml:space="preserve">Class Participation and Professionalism </w:t>
      </w:r>
    </w:p>
    <w:p w14:paraId="3A46D89E" w14:textId="77777777" w:rsidR="00085304" w:rsidRPr="00BD7714" w:rsidRDefault="00085304" w:rsidP="00085304">
      <w:r w:rsidRPr="00BD7714">
        <w:t xml:space="preserve">This course represents your transition from the classroom to effective learning and working in challenging intercultural contexts globally. To get the most from this course, you will be expected to develop and demonstrate professionalism which includes developing a professional </w:t>
      </w:r>
      <w:r w:rsidRPr="00BD7714">
        <w:lastRenderedPageBreak/>
        <w:t xml:space="preserve">communication style, being courteous, honest, punctual, self-motivated, cooperative, curious, empathetic to others, non-judgemental of others, capable of receiving feedback to improve your work, and willing to learn from and respect others, regardless of differences. </w:t>
      </w:r>
    </w:p>
    <w:p w14:paraId="4AF0F3A0" w14:textId="77777777" w:rsidR="00085304" w:rsidRPr="00BD7714" w:rsidRDefault="00085304" w:rsidP="00085304">
      <w:r w:rsidRPr="00BD7714">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10 percent mark for professionalism. If you need to miss a class, it is expected that you inform the course instructor at least 24 hours before class time. Even with notification, marks will be deducted for non-attendance. Students can miss one class without penalty. </w:t>
      </w:r>
    </w:p>
    <w:p w14:paraId="2C48F866" w14:textId="77777777" w:rsidR="001677E3" w:rsidRPr="00BD7714" w:rsidRDefault="001677E3" w:rsidP="00085304">
      <w:pPr>
        <w:rPr>
          <w:b/>
          <w:bCs/>
        </w:rPr>
      </w:pPr>
    </w:p>
    <w:p w14:paraId="18BF0CE1" w14:textId="7A6FC0EB" w:rsidR="00085304" w:rsidRPr="00246811" w:rsidRDefault="00085304" w:rsidP="00246811">
      <w:pPr>
        <w:pStyle w:val="Heading3"/>
        <w:rPr>
          <w:rFonts w:ascii="Calibri" w:hAnsi="Calibri" w:cs="Calibri"/>
          <w:b/>
        </w:rPr>
      </w:pPr>
      <w:r w:rsidRPr="00246811">
        <w:rPr>
          <w:rFonts w:ascii="Calibri" w:hAnsi="Calibri" w:cs="Calibri"/>
          <w:b/>
        </w:rPr>
        <w:t xml:space="preserve">Late Work Policy </w:t>
      </w:r>
    </w:p>
    <w:p w14:paraId="745DDFB6" w14:textId="5D126D1F" w:rsidR="00085304" w:rsidRDefault="00085304" w:rsidP="00085304">
      <w:r w:rsidRPr="00BD7714">
        <w:t xml:space="preserve">Weekly assignments must be submitted to the Dropbox on or before the following Tuesday class at 8:30 AM. Feedback on weekly assignments and expectations for report content will be provided in class each week. Weekly assignments will not be accepted if submitted after the due date. </w:t>
      </w:r>
    </w:p>
    <w:p w14:paraId="26F12165" w14:textId="77777777" w:rsidR="00246811" w:rsidRPr="00BD7714" w:rsidRDefault="00246811" w:rsidP="00085304"/>
    <w:p w14:paraId="505C505D" w14:textId="77777777" w:rsidR="00085304" w:rsidRPr="00BD7714" w:rsidRDefault="00085304" w:rsidP="00085304">
      <w:r w:rsidRPr="00BD7714">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4C9FC2D4" w14:textId="77777777" w:rsidR="001677E3" w:rsidRPr="00BD7714" w:rsidRDefault="001677E3" w:rsidP="00085304">
      <w:pPr>
        <w:rPr>
          <w:b/>
          <w:bCs/>
        </w:rPr>
      </w:pPr>
    </w:p>
    <w:p w14:paraId="0083D462" w14:textId="066E32CE" w:rsidR="00085304" w:rsidRPr="00246811" w:rsidRDefault="00085304" w:rsidP="00246811">
      <w:pPr>
        <w:pStyle w:val="Heading3"/>
        <w:rPr>
          <w:rFonts w:ascii="Calibri" w:hAnsi="Calibri" w:cs="Calibri"/>
          <w:b/>
        </w:rPr>
      </w:pPr>
      <w:r w:rsidRPr="00246811">
        <w:rPr>
          <w:rFonts w:ascii="Calibri" w:hAnsi="Calibri" w:cs="Calibri"/>
          <w:b/>
        </w:rPr>
        <w:t xml:space="preserve">Academic Integrity and Plagiarism </w:t>
      </w:r>
    </w:p>
    <w:p w14:paraId="780D2692" w14:textId="3AA7DD40" w:rsidR="00085304" w:rsidRDefault="00085304" w:rsidP="00085304">
      <w:r w:rsidRPr="00BD7714">
        <w:t>Academic integrity is a fundamental part of academic success; however, each year there are a large number of cases of academic integrity misconduct in every faculty by both undergraduate and graduate students. Many of these cases involve plagiarism. Plagiarism is “</w:t>
      </w:r>
      <w:r w:rsidR="0095180F" w:rsidRPr="00BD7714">
        <w:t>presenting, whether intentionally or not, the ideas, expression of ideas or work of others (whether attributed or anonymous) as one’s own in any work submitted whether or not for grading purposes</w:t>
      </w:r>
      <w:r w:rsidRPr="00BD7714">
        <w:t xml:space="preserve">.” Plagiarism can have serious academic consequences for students. Policy 71 - Student Discipline outlines the academic integrity standards for University of Waterloo, including standards for plagiarism. </w:t>
      </w:r>
    </w:p>
    <w:p w14:paraId="54DFC541" w14:textId="279F22C2" w:rsidR="00D33008" w:rsidRDefault="00D33008" w:rsidP="00085304"/>
    <w:p w14:paraId="284D8443" w14:textId="77777777" w:rsidR="00D33008" w:rsidRPr="00D33008" w:rsidRDefault="00D33008" w:rsidP="00D33008">
      <w:pPr>
        <w:pStyle w:val="Heading2"/>
        <w:rPr>
          <w:rFonts w:ascii="Calibri" w:hAnsi="Calibri" w:cs="Times"/>
          <w:b/>
          <w:sz w:val="24"/>
          <w:szCs w:val="24"/>
          <w:lang w:val="en-US"/>
        </w:rPr>
      </w:pPr>
      <w:r w:rsidRPr="00D33008">
        <w:rPr>
          <w:rFonts w:ascii="Calibri" w:hAnsi="Calibri"/>
          <w:b/>
          <w:sz w:val="24"/>
          <w:szCs w:val="24"/>
          <w:lang w:val="en-US"/>
        </w:rPr>
        <w:t xml:space="preserve">University of Waterloo/Faculty of Environment policies </w:t>
      </w:r>
    </w:p>
    <w:p w14:paraId="40D7D675" w14:textId="07E4552F"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Intellectual property</w:t>
      </w:r>
      <w:r w:rsidRPr="00251E45">
        <w:rPr>
          <w:rFonts w:cs="Calibri"/>
          <w:b/>
          <w:bCs/>
          <w:color w:val="000000"/>
          <w:lang w:val="en-US"/>
        </w:rPr>
        <w:t>:</w:t>
      </w:r>
      <w:r w:rsidRPr="00251E45">
        <w:rPr>
          <w:rFonts w:ascii="MS Gothic" w:eastAsia="MS Gothic" w:hAnsi="MS Gothic" w:cs="MS Gothic" w:hint="eastAsia"/>
          <w:b/>
          <w:bCs/>
          <w:color w:val="000000"/>
          <w:lang w:val="en-US"/>
        </w:rPr>
        <w:t> </w:t>
      </w:r>
      <w:r w:rsidRPr="00251E45">
        <w:rPr>
          <w:rFonts w:cs="Calibri"/>
          <w:color w:val="000000"/>
          <w:lang w:val="en-US"/>
        </w:rPr>
        <w:t>Students should be aware that this course contains the intellectual property of their instructor, TA, and/or the University of Waterloo. Intellectual property includes items such as:</w:t>
      </w:r>
      <w:r w:rsidRPr="00251E45">
        <w:rPr>
          <w:rFonts w:ascii="MS Gothic" w:eastAsia="MS Gothic" w:hAnsi="MS Gothic" w:cs="MS Gothic" w:hint="eastAsia"/>
          <w:color w:val="000000"/>
          <w:lang w:val="en-US"/>
        </w:rPr>
        <w:t> </w:t>
      </w:r>
      <w:r w:rsidRPr="00251E45">
        <w:rPr>
          <w:rFonts w:cs="Calibri"/>
          <w:color w:val="000000"/>
          <w:lang w:val="en-US"/>
        </w:rPr>
        <w:t>Lecture content, spoken and written content (and any audio/video recording and presentation thereof);</w:t>
      </w:r>
      <w:r w:rsidRPr="00251E45">
        <w:rPr>
          <w:rFonts w:ascii="MS Gothic" w:eastAsia="MS Gothic" w:hAnsi="MS Gothic" w:cs="MS Gothic" w:hint="eastAsia"/>
          <w:color w:val="000000"/>
          <w:lang w:val="en-US"/>
        </w:rPr>
        <w:t> </w:t>
      </w:r>
      <w:r w:rsidRPr="00251E45">
        <w:rPr>
          <w:rFonts w:cs="Calibri"/>
          <w:color w:val="000000"/>
          <w:lang w:val="en-US"/>
        </w:rPr>
        <w:t>Lecture handouts, presentations, and other materials prepared for the course (e.g., PowerPoint slides); Questions or solution sets from various types of assessments (e.g., assignments, quizzes, tests, final exams); and</w:t>
      </w:r>
      <w:r w:rsidRPr="00251E45">
        <w:rPr>
          <w:rFonts w:ascii="MS Gothic" w:eastAsia="MS Gothic" w:hAnsi="MS Gothic" w:cs="MS Gothic" w:hint="eastAsia"/>
          <w:color w:val="000000"/>
          <w:lang w:val="en-US"/>
        </w:rPr>
        <w:t> </w:t>
      </w:r>
      <w:r w:rsidRPr="00251E45">
        <w:rPr>
          <w:rFonts w:cs="Calibri"/>
          <w:color w:val="000000"/>
          <w:lang w:val="en-US"/>
        </w:rPr>
        <w:t xml:space="preserve">Work protected by </w:t>
      </w:r>
      <w:r w:rsidRPr="00251E45">
        <w:rPr>
          <w:rFonts w:cs="Calibri"/>
          <w:color w:val="000000"/>
          <w:lang w:val="en-US"/>
        </w:rPr>
        <w:lastRenderedPageBreak/>
        <w:t>copyright (e.g., any work authored by the instructor or TA or used by the instructor or TA with permission of the copyright owner).</w:t>
      </w:r>
      <w:r w:rsidRPr="00251E45">
        <w:rPr>
          <w:rFonts w:ascii="MS Gothic" w:eastAsia="MS Gothic" w:hAnsi="MS Gothic" w:cs="MS Gothic" w:hint="eastAsia"/>
          <w:color w:val="000000"/>
          <w:lang w:val="en-US"/>
        </w:rPr>
        <w:t> </w:t>
      </w:r>
      <w:r w:rsidRPr="00251E45">
        <w:rPr>
          <w:rFonts w:cs="Calibri"/>
          <w:color w:val="000000"/>
          <w:lang w:val="en-US"/>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251E45">
        <w:rPr>
          <w:rFonts w:ascii="MS Gothic" w:eastAsia="MS Gothic" w:hAnsi="MS Gothic" w:cs="MS Gothic" w:hint="eastAsia"/>
          <w:color w:val="000000"/>
          <w:lang w:val="en-US"/>
        </w:rPr>
        <w:t> </w:t>
      </w:r>
      <w:r w:rsidRPr="00251E45">
        <w:rPr>
          <w:rFonts w:cs="Calibri"/>
          <w:color w:val="000000"/>
          <w:lang w:val="en-US"/>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334B115C" w14:textId="7538AFD8"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Academic integrity</w:t>
      </w:r>
      <w:r w:rsidR="00251E45" w:rsidRP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251E45">
        <w:rPr>
          <w:rFonts w:cs="Calibri"/>
          <w:color w:val="0000FF"/>
          <w:lang w:val="en-US"/>
        </w:rPr>
        <w:t>http://uwaterloo.ca/academicintegrity</w:t>
      </w:r>
      <w:r w:rsidRPr="00251E45">
        <w:rPr>
          <w:rFonts w:cs="Calibri"/>
          <w:color w:val="000000"/>
          <w:lang w:val="en-US"/>
        </w:rPr>
        <w:t xml:space="preserve">. ENV students are strongly encouraged to review the material provided by the university’s Academic Integrity office specifically for students: </w:t>
      </w:r>
      <w:r w:rsidRPr="00251E45">
        <w:rPr>
          <w:rFonts w:cs="Calibri"/>
          <w:color w:val="0000FF"/>
          <w:lang w:val="en-US"/>
        </w:rPr>
        <w:t>http://uwaterloo.ca/academicintegrity/Students/index.html</w:t>
      </w:r>
      <w:r w:rsidRPr="00251E45">
        <w:rPr>
          <w:rFonts w:ascii="MS Gothic" w:eastAsia="MS Gothic" w:hAnsi="MS Gothic" w:cs="MS Gothic" w:hint="eastAsia"/>
          <w:color w:val="0000FF"/>
          <w:lang w:val="en-US"/>
        </w:rPr>
        <w:t> </w:t>
      </w:r>
      <w:r w:rsidRPr="00251E45">
        <w:rPr>
          <w:rFonts w:cs="Calibri"/>
          <w:color w:val="000000"/>
          <w:lang w:val="en-US"/>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r w:rsidRPr="00251E45">
        <w:rPr>
          <w:rFonts w:cs="Calibri"/>
          <w:color w:val="0000FF"/>
          <w:lang w:val="en-US"/>
        </w:rPr>
        <w:t xml:space="preserve">https://uwaterloo.ca/library/get-assignment-and-research-help/academic-integrity/academic-integrity-tutorial </w:t>
      </w:r>
    </w:p>
    <w:p w14:paraId="61E5BB81" w14:textId="77777777" w:rsidR="00D33008" w:rsidRPr="00251E45" w:rsidRDefault="00D33008" w:rsidP="00D33008">
      <w:pPr>
        <w:autoSpaceDE w:val="0"/>
        <w:autoSpaceDN w:val="0"/>
        <w:adjustRightInd w:val="0"/>
        <w:spacing w:after="240" w:line="360" w:lineRule="atLeast"/>
        <w:rPr>
          <w:rFonts w:cs="Times"/>
          <w:color w:val="000000"/>
          <w:lang w:val="en-US"/>
        </w:rPr>
      </w:pPr>
      <w:r w:rsidRPr="00251E45">
        <w:rPr>
          <w:rFonts w:cs="Calibri"/>
          <w:color w:val="000000"/>
          <w:lang w:val="en-US"/>
        </w:rPr>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251E45">
        <w:rPr>
          <w:rFonts w:cs="Calibri"/>
          <w:color w:val="0000FF"/>
          <w:lang w:val="en-US"/>
        </w:rPr>
        <w:lastRenderedPageBreak/>
        <w:t>https://uwaterloo.ca/secretariat/policies-procedures-guidelines/policy-71</w:t>
      </w:r>
      <w:r w:rsidRPr="00251E45">
        <w:rPr>
          <w:rFonts w:cs="Calibri"/>
          <w:color w:val="000000"/>
          <w:lang w:val="en-US"/>
        </w:rPr>
        <w:t xml:space="preserve">. Students who believe that they have been wrongfully or unjustly penalized have the right to grieve; refer to Policy #70, Student Grievance: </w:t>
      </w:r>
      <w:r w:rsidRPr="00251E45">
        <w:rPr>
          <w:rFonts w:cs="Calibri"/>
          <w:color w:val="0B4CB4"/>
          <w:lang w:val="en-US"/>
        </w:rPr>
        <w:t xml:space="preserve">https://uwaterloo.ca/secretariat-general-counsel/policies-procedures-guidelines/policy-70. </w:t>
      </w:r>
    </w:p>
    <w:p w14:paraId="45572FD6" w14:textId="680AACC4"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Mental health</w:t>
      </w:r>
      <w:r w:rsid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The University of Waterloo, the Faculty of Environment and our Departments/Schools consider students' well-being to be extremely important. We recognize that throughout the term students may face health challenges - physical and/or emotional. </w:t>
      </w:r>
      <w:r w:rsidRPr="00251E45">
        <w:rPr>
          <w:rFonts w:cs="Calibri"/>
          <w:b/>
          <w:bCs/>
          <w:color w:val="000000"/>
          <w:lang w:val="en-US"/>
        </w:rPr>
        <w:t>Please note that help is available</w:t>
      </w:r>
      <w:r w:rsidRPr="00251E45">
        <w:rPr>
          <w:rFonts w:cs="Calibri"/>
          <w:color w:val="000000"/>
          <w:lang w:val="en-US"/>
        </w:rPr>
        <w:t xml:space="preserve">. Mental health is a serious issue for everyone and can affect your ability to do your best work. Counselling Services </w:t>
      </w:r>
      <w:r w:rsidRPr="00251E45">
        <w:rPr>
          <w:rFonts w:cs="Calibri"/>
          <w:color w:val="0B4CB4"/>
          <w:lang w:val="en-US"/>
        </w:rPr>
        <w:t xml:space="preserve">http://www.uwaterloo.ca/counselling-services </w:t>
      </w:r>
      <w:r w:rsidRPr="00251E45">
        <w:rPr>
          <w:rFonts w:cs="Calibri"/>
          <w:color w:val="000000"/>
          <w:lang w:val="en-US"/>
        </w:rPr>
        <w:t xml:space="preserve">is an inclusive, non-judgmental, and confidential space for anyone to seek support. They offer confidential counselling for a variety of areas including anxiety, stress management, depression, grief, substance use, sexuality, and relationship issues. </w:t>
      </w:r>
    </w:p>
    <w:p w14:paraId="3CD2F4C4" w14:textId="2E413D4C"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Grievanc</w:t>
      </w:r>
      <w:r w:rsidR="00251E45">
        <w:rPr>
          <w:rStyle w:val="Heading3Char"/>
          <w:rFonts w:asciiTheme="minorHAnsi" w:hAnsiTheme="minorHAnsi"/>
          <w:b/>
        </w:rPr>
        <w:t xml:space="preserve">e: </w:t>
      </w:r>
      <w:r w:rsidRPr="00251E45">
        <w:rPr>
          <w:rFonts w:cs="Calibri"/>
          <w:color w:val="000000"/>
          <w:lang w:val="en-US"/>
        </w:rPr>
        <w:t xml:space="preserve">A student who believes that a decision affecting some aspect of his/her university life has been unfair or unreasonable may have grounds for initiating a grievance. See Policy 70 - Student Petitions and Grievances, Section 4, </w:t>
      </w:r>
      <w:r w:rsidRPr="00251E45">
        <w:rPr>
          <w:rFonts w:cs="Calibri"/>
          <w:color w:val="0000FF"/>
          <w:lang w:val="en-US"/>
        </w:rPr>
        <w:t>www.adm.uwaterloo.ca/infosec/Policies/policy70.htm</w:t>
      </w:r>
      <w:r w:rsidRPr="00251E45">
        <w:rPr>
          <w:rFonts w:cs="Calibri"/>
          <w:color w:val="000000"/>
          <w:lang w:val="en-US"/>
        </w:rPr>
        <w:t xml:space="preserve">. When in doubt please contact your Undergraduate Advisor for details. </w:t>
      </w:r>
    </w:p>
    <w:p w14:paraId="0404DCBF" w14:textId="571ED51C"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Appeals</w:t>
      </w:r>
      <w:r w:rsidR="00251E45">
        <w:rPr>
          <w:rStyle w:val="Heading3Char"/>
          <w:rFonts w:asciiTheme="minorHAnsi" w:hAnsiTheme="minorHAnsi"/>
          <w:b/>
        </w:rPr>
        <w:t>:</w:t>
      </w:r>
      <w:r w:rsidRPr="00251E45">
        <w:rPr>
          <w:rFonts w:ascii="MS Gothic" w:eastAsia="MS Gothic" w:hAnsi="MS Gothic" w:cs="MS Gothic" w:hint="eastAsia"/>
          <w:b/>
          <w:bCs/>
          <w:color w:val="000000"/>
          <w:lang w:val="en-US"/>
        </w:rPr>
        <w:t> </w:t>
      </w:r>
      <w:r w:rsidRPr="00251E45">
        <w:rPr>
          <w:rFonts w:cs="Calibri"/>
          <w:color w:val="000000"/>
          <w:lang w:val="en-US"/>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251E45">
        <w:rPr>
          <w:rFonts w:cs="Calibri"/>
          <w:color w:val="0B4CB4"/>
          <w:lang w:val="en-US"/>
        </w:rPr>
        <w:t xml:space="preserve">www.adm.uwaterloo.ca/infosec/Policies/policy72.htm </w:t>
      </w:r>
    </w:p>
    <w:p w14:paraId="4995412F" w14:textId="666CA663" w:rsidR="00D33008" w:rsidRPr="00251E45" w:rsidRDefault="00D33008" w:rsidP="00D33008">
      <w:pPr>
        <w:autoSpaceDE w:val="0"/>
        <w:autoSpaceDN w:val="0"/>
        <w:adjustRightInd w:val="0"/>
        <w:spacing w:after="240" w:line="420" w:lineRule="atLeast"/>
        <w:rPr>
          <w:rFonts w:cs="Times"/>
          <w:color w:val="000000"/>
          <w:lang w:val="en-US"/>
        </w:rPr>
      </w:pPr>
      <w:r w:rsidRPr="00251E45">
        <w:rPr>
          <w:rStyle w:val="Heading3Char"/>
          <w:rFonts w:asciiTheme="minorHAnsi" w:hAnsiTheme="minorHAnsi"/>
          <w:b/>
        </w:rPr>
        <w:t>Communications with instructo</w:t>
      </w:r>
      <w:r w:rsidR="00251E45">
        <w:rPr>
          <w:rStyle w:val="Heading3Char"/>
          <w:rFonts w:asciiTheme="minorHAnsi" w:hAnsiTheme="minorHAnsi"/>
          <w:b/>
        </w:rPr>
        <w:t>r:</w:t>
      </w:r>
      <w:r w:rsidRPr="00251E45">
        <w:rPr>
          <w:rFonts w:ascii="MS Gothic" w:eastAsia="MS Gothic" w:hAnsi="MS Gothic" w:cs="MS Gothic" w:hint="eastAsia"/>
          <w:b/>
          <w:bCs/>
          <w:color w:val="000000"/>
          <w:lang w:val="en-US"/>
        </w:rPr>
        <w:t> </w:t>
      </w:r>
      <w:r w:rsidRPr="00251E45">
        <w:rPr>
          <w:rFonts w:cs="Calibri"/>
          <w:color w:val="000000"/>
          <w:lang w:val="en-US"/>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7DF291F2" w14:textId="77777777" w:rsidR="00D33008" w:rsidRPr="00251E45" w:rsidRDefault="00D33008" w:rsidP="00D33008"/>
    <w:p w14:paraId="1F0545A5" w14:textId="77777777" w:rsidR="00D33008" w:rsidRPr="00BD7714" w:rsidRDefault="00D33008" w:rsidP="00085304"/>
    <w:p w14:paraId="2B8DA042" w14:textId="6DCD1924" w:rsidR="00085304" w:rsidRPr="00BD7714" w:rsidRDefault="00085304" w:rsidP="00085304"/>
    <w:p w14:paraId="70B6104A" w14:textId="54E26A76" w:rsidR="00085304" w:rsidRDefault="00085304" w:rsidP="00246811">
      <w:pPr>
        <w:pStyle w:val="Heading2"/>
        <w:rPr>
          <w:rFonts w:ascii="Calibri" w:hAnsi="Calibri" w:cs="Calibri"/>
          <w:b/>
          <w:sz w:val="24"/>
          <w:szCs w:val="24"/>
        </w:rPr>
      </w:pPr>
      <w:r w:rsidRPr="00246811">
        <w:rPr>
          <w:rFonts w:ascii="Calibri" w:hAnsi="Calibri" w:cs="Calibri"/>
          <w:b/>
          <w:sz w:val="24"/>
          <w:szCs w:val="24"/>
        </w:rPr>
        <w:lastRenderedPageBreak/>
        <w:t xml:space="preserve">UW RESOURCES FOR STUDENTS </w:t>
      </w:r>
    </w:p>
    <w:p w14:paraId="0D1B222A" w14:textId="77777777" w:rsidR="00251E45" w:rsidRPr="00251E45" w:rsidRDefault="00251E45" w:rsidP="00251E45"/>
    <w:tbl>
      <w:tblPr>
        <w:tblW w:w="10207" w:type="dxa"/>
        <w:tblInd w:w="-289" w:type="dxa"/>
        <w:tblCellMar>
          <w:top w:w="15" w:type="dxa"/>
          <w:left w:w="15" w:type="dxa"/>
          <w:bottom w:w="15" w:type="dxa"/>
          <w:right w:w="15" w:type="dxa"/>
        </w:tblCellMar>
        <w:tblLook w:val="04A0" w:firstRow="1" w:lastRow="0" w:firstColumn="1" w:lastColumn="0" w:noHBand="0" w:noVBand="1"/>
      </w:tblPr>
      <w:tblGrid>
        <w:gridCol w:w="3141"/>
        <w:gridCol w:w="7066"/>
      </w:tblGrid>
      <w:tr w:rsidR="00085304" w:rsidRPr="00BD7714" w14:paraId="69A8FF22"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139BD94D" w14:textId="7E7BFB53" w:rsidR="00085304" w:rsidRPr="00BD7714" w:rsidRDefault="00085304" w:rsidP="00BD7714">
            <w:pPr>
              <w:jc w:val="center"/>
            </w:pPr>
            <w:r w:rsidRPr="00BD7714">
              <w:t>HELP NEEDED:</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5CEC2089" w14:textId="7565A14D" w:rsidR="00085304" w:rsidRPr="00BD7714" w:rsidRDefault="00085304" w:rsidP="00BD7714">
            <w:pPr>
              <w:jc w:val="center"/>
            </w:pPr>
            <w:r w:rsidRPr="00BD7714">
              <w:t>HELP PROVIDED:</w:t>
            </w:r>
          </w:p>
        </w:tc>
      </w:tr>
      <w:tr w:rsidR="00085304" w:rsidRPr="00BD7714" w14:paraId="19854817"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1350B39D" w14:textId="77777777" w:rsidR="00085304" w:rsidRPr="00BD7714" w:rsidRDefault="00085304" w:rsidP="00085304">
            <w:r w:rsidRPr="00BD7714">
              <w:rPr>
                <w:b/>
                <w:bCs/>
              </w:rPr>
              <w:t xml:space="preserve">Writing skills </w:t>
            </w:r>
          </w:p>
          <w:p w14:paraId="1A0755F8" w14:textId="77777777" w:rsidR="00085304" w:rsidRPr="00BD7714" w:rsidRDefault="00085304" w:rsidP="00085304">
            <w:r w:rsidRPr="00BD7714">
              <w:t xml:space="preserve">Unsure how to write in own words or organize ideas </w:t>
            </w:r>
          </w:p>
          <w:p w14:paraId="2679CCF5" w14:textId="77777777" w:rsidR="00085304" w:rsidRPr="00BD7714" w:rsidRDefault="00085304" w:rsidP="00085304">
            <w:r w:rsidRPr="00BD7714">
              <w:t xml:space="preserve">e.g. statements: </w:t>
            </w:r>
          </w:p>
          <w:p w14:paraId="29B89FE2" w14:textId="3CBD7386" w:rsidR="00085304" w:rsidRPr="00BD7714" w:rsidRDefault="00085304" w:rsidP="00085304">
            <w:pPr>
              <w:numPr>
                <w:ilvl w:val="0"/>
                <w:numId w:val="5"/>
              </w:numPr>
            </w:pPr>
            <w:r w:rsidRPr="00BD7714">
              <w:rPr>
                <w:i/>
                <w:iCs/>
              </w:rPr>
              <w:t xml:space="preserve">“I don’t know how I am supposed to write this in my own words” </w:t>
            </w:r>
          </w:p>
          <w:p w14:paraId="2ADA6284" w14:textId="082969CE" w:rsidR="00085304" w:rsidRPr="00BD7714" w:rsidRDefault="00085304" w:rsidP="00085304">
            <w:pPr>
              <w:numPr>
                <w:ilvl w:val="0"/>
                <w:numId w:val="5"/>
              </w:numPr>
            </w:pPr>
            <w:r w:rsidRPr="00BD7714">
              <w:rPr>
                <w:i/>
                <w:iCs/>
              </w:rPr>
              <w:t xml:space="preserve">“I don’t know how to paraphrase what the author wrote in a different way” </w:t>
            </w:r>
          </w:p>
          <w:p w14:paraId="17022B63" w14:textId="6E3D91A8" w:rsidR="00085304" w:rsidRPr="00BD7714" w:rsidRDefault="00085304" w:rsidP="00085304">
            <w:pPr>
              <w:numPr>
                <w:ilvl w:val="0"/>
                <w:numId w:val="5"/>
              </w:numPr>
            </w:pPr>
            <w:r w:rsidRPr="00BD7714">
              <w:rPr>
                <w:i/>
                <w:iCs/>
              </w:rPr>
              <w:t xml:space="preserve">“What I am supposed to source?” </w:t>
            </w:r>
          </w:p>
          <w:p w14:paraId="494728BD" w14:textId="47462F81" w:rsidR="00085304" w:rsidRPr="00BD7714" w:rsidRDefault="00085304" w:rsidP="00085304">
            <w:pPr>
              <w:numPr>
                <w:ilvl w:val="0"/>
                <w:numId w:val="5"/>
              </w:numPr>
            </w:pPr>
            <w:r w:rsidRPr="00BD7714">
              <w:rPr>
                <w:i/>
                <w:iCs/>
              </w:rPr>
              <w:t xml:space="preserve">“I don’t have any value to add to the argument” </w:t>
            </w:r>
          </w:p>
          <w:p w14:paraId="49F2C834" w14:textId="1938872D" w:rsidR="00085304" w:rsidRPr="00BD7714" w:rsidRDefault="00085304" w:rsidP="00085304">
            <w:pPr>
              <w:numPr>
                <w:ilvl w:val="0"/>
                <w:numId w:val="5"/>
              </w:numPr>
            </w:pPr>
            <w:r w:rsidRPr="00BD7714">
              <w:rPr>
                <w:i/>
                <w:iCs/>
              </w:rPr>
              <w:t xml:space="preserve">“I don’t know how to write a ...” </w:t>
            </w:r>
          </w:p>
          <w:p w14:paraId="0A7D8E9F" w14:textId="19F733A1" w:rsidR="00085304" w:rsidRPr="00BD7714" w:rsidRDefault="00085304" w:rsidP="00085304">
            <w:pPr>
              <w:numPr>
                <w:ilvl w:val="0"/>
                <w:numId w:val="5"/>
              </w:numPr>
            </w:pPr>
            <w:r w:rsidRPr="00BD7714">
              <w:rPr>
                <w:i/>
                <w:iCs/>
              </w:rPr>
              <w:t>“I have some thoughts and</w:t>
            </w:r>
            <w:r w:rsidR="00145F49" w:rsidRPr="00BD7714">
              <w:rPr>
                <w:i/>
                <w:iCs/>
              </w:rPr>
              <w:t xml:space="preserve"> </w:t>
            </w:r>
            <w:r w:rsidRPr="00BD7714">
              <w:rPr>
                <w:i/>
                <w:iCs/>
              </w:rPr>
              <w:t xml:space="preserve">research, but I don’t know how to organize them...”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0DD5276F" w14:textId="44ED19C8" w:rsidR="00085304" w:rsidRPr="00BD7714" w:rsidRDefault="00085304" w:rsidP="00085304">
            <w:pPr>
              <w:numPr>
                <w:ilvl w:val="0"/>
                <w:numId w:val="6"/>
              </w:numPr>
            </w:pPr>
            <w:r w:rsidRPr="00BD7714">
              <w:t xml:space="preserve">Attend a Writing Centre (WC) workshop – e.g., ‘Say it in your own words: paraphrase &amp; summary’ </w:t>
            </w:r>
          </w:p>
          <w:p w14:paraId="4556843D" w14:textId="7996A62B" w:rsidR="00085304" w:rsidRPr="00BD7714" w:rsidRDefault="00145F49" w:rsidP="00085304">
            <w:pPr>
              <w:numPr>
                <w:ilvl w:val="0"/>
                <w:numId w:val="6"/>
              </w:numPr>
            </w:pPr>
            <w:r w:rsidRPr="00BD7714">
              <w:t>R</w:t>
            </w:r>
            <w:r w:rsidR="00085304" w:rsidRPr="00BD7714">
              <w:t xml:space="preserve">eview Writing Centre (WC) writing resources, such as ‘”Integrating Evidence” </w:t>
            </w:r>
          </w:p>
          <w:p w14:paraId="231BE839" w14:textId="5A974028" w:rsidR="00085304" w:rsidRPr="00BD7714" w:rsidRDefault="00085304" w:rsidP="00085304">
            <w:pPr>
              <w:numPr>
                <w:ilvl w:val="0"/>
                <w:numId w:val="6"/>
              </w:numPr>
            </w:pPr>
            <w:r w:rsidRPr="00BD7714">
              <w:t xml:space="preserve">Use WriteOnline resources </w:t>
            </w:r>
          </w:p>
          <w:p w14:paraId="00A89C97" w14:textId="780EB42F" w:rsidR="00085304" w:rsidRPr="00BD7714" w:rsidRDefault="00085304" w:rsidP="00085304">
            <w:pPr>
              <w:numPr>
                <w:ilvl w:val="0"/>
                <w:numId w:val="6"/>
              </w:numPr>
            </w:pPr>
            <w:r w:rsidRPr="00BD7714">
              <w:t xml:space="preserve">Meet with a Writing Centre (WC) writing specialist by booking an appointment or attending a drop-in session at the Library </w:t>
            </w:r>
          </w:p>
          <w:p w14:paraId="5F8C0413" w14:textId="1A594587" w:rsidR="00085304" w:rsidRPr="00BD7714" w:rsidRDefault="00085304" w:rsidP="00085304"/>
        </w:tc>
      </w:tr>
      <w:tr w:rsidR="00085304" w:rsidRPr="00BD7714" w14:paraId="0842F518"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292B4A9C" w14:textId="77777777" w:rsidR="00085304" w:rsidRPr="00BD7714" w:rsidRDefault="00085304" w:rsidP="00085304">
            <w:r w:rsidRPr="00BD7714">
              <w:rPr>
                <w:b/>
                <w:bCs/>
              </w:rPr>
              <w:t xml:space="preserve">Stress and time management skills </w:t>
            </w:r>
          </w:p>
          <w:p w14:paraId="7CDA1B9C" w14:textId="77777777" w:rsidR="00085304" w:rsidRPr="00BD7714" w:rsidRDefault="00085304" w:rsidP="00085304">
            <w:r w:rsidRPr="00BD7714">
              <w:t xml:space="preserve">Struggling with workload stress, sufficient time for course work and/or how to approach large assignments </w:t>
            </w:r>
          </w:p>
          <w:p w14:paraId="566220D0" w14:textId="77777777" w:rsidR="00085304" w:rsidRPr="00BD7714" w:rsidRDefault="00085304" w:rsidP="00085304">
            <w:r w:rsidRPr="00BD7714">
              <w:t xml:space="preserve">e.g. statements: </w:t>
            </w:r>
          </w:p>
          <w:p w14:paraId="0D91B032" w14:textId="532B9C1F" w:rsidR="00085304" w:rsidRPr="00BD7714" w:rsidRDefault="00085304" w:rsidP="00085304">
            <w:pPr>
              <w:numPr>
                <w:ilvl w:val="0"/>
                <w:numId w:val="7"/>
              </w:numPr>
            </w:pPr>
            <w:r w:rsidRPr="00BD7714">
              <w:rPr>
                <w:i/>
                <w:iCs/>
              </w:rPr>
              <w:t xml:space="preserve">“I was overwhelmed with what I needed to accomplish” </w:t>
            </w:r>
          </w:p>
          <w:p w14:paraId="4EF1B49D" w14:textId="77777777" w:rsidR="00145F49" w:rsidRPr="00BD7714" w:rsidRDefault="00145F49" w:rsidP="00085304">
            <w:pPr>
              <w:numPr>
                <w:ilvl w:val="0"/>
                <w:numId w:val="7"/>
              </w:numPr>
            </w:pPr>
            <w:r w:rsidRPr="00BD7714">
              <w:rPr>
                <w:i/>
                <w:iCs/>
              </w:rPr>
              <w:t>“</w:t>
            </w:r>
            <w:r w:rsidR="00085304" w:rsidRPr="00BD7714">
              <w:rPr>
                <w:i/>
                <w:iCs/>
              </w:rPr>
              <w:t xml:space="preserve">It was such a big assignment – I didn’t know where to start” </w:t>
            </w:r>
          </w:p>
          <w:p w14:paraId="76C105FF" w14:textId="0EAAF124" w:rsidR="00085304" w:rsidRPr="00BD7714" w:rsidRDefault="00085304" w:rsidP="00085304">
            <w:pPr>
              <w:numPr>
                <w:ilvl w:val="0"/>
                <w:numId w:val="7"/>
              </w:numPr>
            </w:pPr>
            <w:r w:rsidRPr="00BD7714">
              <w:rPr>
                <w:i/>
                <w:iCs/>
              </w:rPr>
              <w:t xml:space="preserve">“I was experiencing a lot of stress as a result of my heavy workload, deadlines and pressure to succeed” </w:t>
            </w:r>
          </w:p>
          <w:p w14:paraId="66100BCF" w14:textId="77777777" w:rsidR="00085304" w:rsidRPr="00BD7714" w:rsidRDefault="00085304" w:rsidP="00085304">
            <w:pPr>
              <w:numPr>
                <w:ilvl w:val="0"/>
                <w:numId w:val="7"/>
              </w:numPr>
            </w:pPr>
            <w:r w:rsidRPr="00BD7714">
              <w:lastRenderedPageBreak/>
              <w:t>􏰞  </w:t>
            </w:r>
            <w:r w:rsidRPr="00BD7714">
              <w:rPr>
                <w:i/>
                <w:iCs/>
              </w:rPr>
              <w:t xml:space="preserve">“I am running out of time. I don’t have enough time to double check my references and/or sources”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10A1EDED" w14:textId="069D99E8" w:rsidR="00085304" w:rsidRPr="00BD7714" w:rsidRDefault="00085304" w:rsidP="00085304">
            <w:pPr>
              <w:numPr>
                <w:ilvl w:val="0"/>
                <w:numId w:val="8"/>
              </w:numPr>
            </w:pPr>
            <w:r w:rsidRPr="00BD7714">
              <w:lastRenderedPageBreak/>
              <w:t xml:space="preserve">Student Success Office workshops – e.g., ‘Get this term started’ and ‘Organizing Your Time’ </w:t>
            </w:r>
          </w:p>
          <w:p w14:paraId="2F315BE4" w14:textId="5EB44FE7" w:rsidR="00085304" w:rsidRPr="00BD7714" w:rsidRDefault="00085304" w:rsidP="00085304">
            <w:pPr>
              <w:numPr>
                <w:ilvl w:val="0"/>
                <w:numId w:val="8"/>
              </w:numPr>
            </w:pPr>
            <w:r w:rsidRPr="00BD7714">
              <w:t xml:space="preserve">Student Success Office time management resources – e.g., ‘Backwards Planning’ </w:t>
            </w:r>
          </w:p>
          <w:p w14:paraId="139EF58D" w14:textId="50892BC0" w:rsidR="00085304" w:rsidRPr="00BD7714" w:rsidRDefault="00085304" w:rsidP="00085304">
            <w:pPr>
              <w:numPr>
                <w:ilvl w:val="0"/>
                <w:numId w:val="8"/>
              </w:numPr>
            </w:pPr>
            <w:r w:rsidRPr="00BD7714">
              <w:t xml:space="preserve">Book Peer Success Coach appointment </w:t>
            </w:r>
          </w:p>
          <w:p w14:paraId="543ECCC8" w14:textId="2DEAA9E3" w:rsidR="00085304" w:rsidRPr="00BD7714" w:rsidRDefault="00085304" w:rsidP="00085304"/>
        </w:tc>
      </w:tr>
      <w:tr w:rsidR="00085304" w:rsidRPr="00BD7714" w14:paraId="1E4800F0"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hideMark/>
          </w:tcPr>
          <w:p w14:paraId="0BC1446E" w14:textId="77777777" w:rsidR="00085304" w:rsidRPr="00BD7714" w:rsidRDefault="00085304" w:rsidP="00085304">
            <w:r w:rsidRPr="00BD7714">
              <w:rPr>
                <w:b/>
                <w:bCs/>
              </w:rPr>
              <w:t xml:space="preserve">Referencing and research skills </w:t>
            </w:r>
          </w:p>
          <w:p w14:paraId="106AF7F8" w14:textId="77777777" w:rsidR="00085304" w:rsidRPr="00BD7714" w:rsidRDefault="00085304" w:rsidP="00085304">
            <w:r w:rsidRPr="00BD7714">
              <w:t xml:space="preserve">Unsure how to find good sources, cite sources and/or quote ideas </w:t>
            </w:r>
          </w:p>
          <w:p w14:paraId="72B7ADEC" w14:textId="77777777" w:rsidR="00085304" w:rsidRPr="00BD7714" w:rsidRDefault="00085304" w:rsidP="00085304">
            <w:r w:rsidRPr="00BD7714">
              <w:t xml:space="preserve">e.g. statements: </w:t>
            </w:r>
          </w:p>
          <w:p w14:paraId="0B9825DB" w14:textId="026E5EA1" w:rsidR="00085304" w:rsidRPr="00BD7714" w:rsidRDefault="00085304" w:rsidP="00085304">
            <w:pPr>
              <w:numPr>
                <w:ilvl w:val="0"/>
                <w:numId w:val="9"/>
              </w:numPr>
            </w:pPr>
            <w:r w:rsidRPr="00BD7714">
              <w:rPr>
                <w:i/>
                <w:iCs/>
              </w:rPr>
              <w:t xml:space="preserve">“I don’t know how to find good sources” </w:t>
            </w:r>
          </w:p>
          <w:p w14:paraId="66F1046B" w14:textId="095CD985" w:rsidR="00085304" w:rsidRPr="00BD7714" w:rsidRDefault="00085304" w:rsidP="00085304">
            <w:pPr>
              <w:numPr>
                <w:ilvl w:val="0"/>
                <w:numId w:val="9"/>
              </w:numPr>
            </w:pPr>
            <w:r w:rsidRPr="00BD7714">
              <w:rPr>
                <w:i/>
                <w:iCs/>
              </w:rPr>
              <w:t xml:space="preserve">“I struggle to know what to cite in my papers” </w:t>
            </w:r>
          </w:p>
          <w:p w14:paraId="0130C9F4" w14:textId="616B5B0C" w:rsidR="00085304" w:rsidRPr="00BD7714" w:rsidRDefault="00085304" w:rsidP="00085304">
            <w:pPr>
              <w:numPr>
                <w:ilvl w:val="0"/>
                <w:numId w:val="9"/>
              </w:numPr>
            </w:pPr>
            <w:r w:rsidRPr="00BD7714">
              <w:rPr>
                <w:i/>
                <w:iCs/>
              </w:rPr>
              <w:t xml:space="preserve">“I don’t know how to reference the research I </w:t>
            </w:r>
            <w:r w:rsidRPr="00C71E64">
              <w:rPr>
                <w:i/>
                <w:iCs/>
              </w:rPr>
              <w:t xml:space="preserve">find” </w:t>
            </w:r>
          </w:p>
          <w:p w14:paraId="344C51E5" w14:textId="1A03DA5F" w:rsidR="00085304" w:rsidRPr="00BD7714" w:rsidRDefault="00085304" w:rsidP="00085304">
            <w:pPr>
              <w:numPr>
                <w:ilvl w:val="0"/>
                <w:numId w:val="9"/>
              </w:numPr>
            </w:pPr>
            <w:r w:rsidRPr="00BD7714">
              <w:rPr>
                <w:i/>
                <w:iCs/>
              </w:rPr>
              <w:t xml:space="preserve">“I am not sure how often I should quote and how </w:t>
            </w:r>
            <w:r w:rsidRPr="00C71E64">
              <w:rPr>
                <w:i/>
                <w:iCs/>
              </w:rPr>
              <w:t xml:space="preserve">often I should analyze the information” </w:t>
            </w:r>
          </w:p>
        </w:tc>
        <w:tc>
          <w:tcPr>
            <w:tcW w:w="7066" w:type="dxa"/>
            <w:tcBorders>
              <w:top w:val="single" w:sz="4" w:space="0" w:color="000000"/>
              <w:left w:val="single" w:sz="4" w:space="0" w:color="000000"/>
              <w:bottom w:val="single" w:sz="4" w:space="0" w:color="000000"/>
              <w:right w:val="single" w:sz="4" w:space="0" w:color="000000"/>
            </w:tcBorders>
            <w:vAlign w:val="center"/>
            <w:hideMark/>
          </w:tcPr>
          <w:p w14:paraId="6EEE90D6" w14:textId="3A62E306" w:rsidR="00085304" w:rsidRPr="00BD7714" w:rsidRDefault="00085304" w:rsidP="00085304">
            <w:pPr>
              <w:numPr>
                <w:ilvl w:val="0"/>
                <w:numId w:val="10"/>
              </w:numPr>
            </w:pPr>
            <w:r w:rsidRPr="00BD7714">
              <w:t xml:space="preserve">Review Find and use resources and use the Library’s Quick Start Guide to get started with your research </w:t>
            </w:r>
          </w:p>
          <w:p w14:paraId="513748FE" w14:textId="58CBD6CA" w:rsidR="00085304" w:rsidRPr="00BD7714" w:rsidRDefault="00085304" w:rsidP="00085304">
            <w:pPr>
              <w:numPr>
                <w:ilvl w:val="0"/>
                <w:numId w:val="10"/>
              </w:numPr>
            </w:pPr>
            <w:r w:rsidRPr="00BD7714">
              <w:t xml:space="preserve">Review Citing Sources and consider using citation management software, like RefWorks, to keep track of, and format, citations in the style you need </w:t>
            </w:r>
          </w:p>
          <w:p w14:paraId="50F81DCD" w14:textId="584806D8" w:rsidR="00085304" w:rsidRPr="00BD7714" w:rsidRDefault="00085304" w:rsidP="00085304">
            <w:pPr>
              <w:numPr>
                <w:ilvl w:val="0"/>
                <w:numId w:val="10"/>
              </w:numPr>
            </w:pPr>
            <w:r w:rsidRPr="00BD7714">
              <w:t xml:space="preserve">Attend Library workshops – e.g., ‘Citing Properly with RefWorks’ </w:t>
            </w:r>
          </w:p>
          <w:p w14:paraId="599C2008" w14:textId="2E5E5EF3" w:rsidR="00085304" w:rsidRPr="00BD7714" w:rsidRDefault="00085304" w:rsidP="00085304">
            <w:pPr>
              <w:numPr>
                <w:ilvl w:val="0"/>
                <w:numId w:val="10"/>
              </w:numPr>
            </w:pPr>
            <w:r w:rsidRPr="00BD7714">
              <w:t xml:space="preserve">Review Avoiding Plagiarism or How to Successfully Use the Works of Others </w:t>
            </w:r>
          </w:p>
          <w:p w14:paraId="5585B596" w14:textId="74F6BEC3" w:rsidR="00085304" w:rsidRPr="00BD7714" w:rsidRDefault="00085304" w:rsidP="00085304">
            <w:pPr>
              <w:numPr>
                <w:ilvl w:val="0"/>
                <w:numId w:val="10"/>
              </w:numPr>
            </w:pPr>
            <w:r w:rsidRPr="00BD7714">
              <w:t xml:space="preserve">Contact your subject librarian or Ask us for help using the Library and its resources </w:t>
            </w:r>
          </w:p>
          <w:p w14:paraId="05941DCD" w14:textId="754273A5" w:rsidR="00085304" w:rsidRPr="00BD7714" w:rsidRDefault="00085304" w:rsidP="00085304"/>
        </w:tc>
      </w:tr>
      <w:tr w:rsidR="00246811" w:rsidRPr="00BD7714" w14:paraId="0576C57A" w14:textId="77777777" w:rsidTr="0012729B">
        <w:tc>
          <w:tcPr>
            <w:tcW w:w="3141" w:type="dxa"/>
            <w:tcBorders>
              <w:top w:val="single" w:sz="4" w:space="0" w:color="000000"/>
              <w:left w:val="single" w:sz="4" w:space="0" w:color="000000"/>
              <w:bottom w:val="single" w:sz="4" w:space="0" w:color="000000"/>
              <w:right w:val="single" w:sz="4" w:space="0" w:color="000000"/>
            </w:tcBorders>
            <w:vAlign w:val="center"/>
          </w:tcPr>
          <w:p w14:paraId="0D020074" w14:textId="77777777" w:rsidR="00246811" w:rsidRPr="00BD7714" w:rsidRDefault="00246811" w:rsidP="00246811">
            <w:r w:rsidRPr="00BD7714">
              <w:rPr>
                <w:b/>
                <w:bCs/>
              </w:rPr>
              <w:t xml:space="preserve">Plagiarism consequences </w:t>
            </w:r>
          </w:p>
          <w:p w14:paraId="20D81B03" w14:textId="77777777" w:rsidR="00246811" w:rsidRPr="00BD7714" w:rsidRDefault="00246811" w:rsidP="00246811">
            <w:r w:rsidRPr="00BD7714">
              <w:t xml:space="preserve">Unsure of policies regarding plagiarism or its consequences </w:t>
            </w:r>
          </w:p>
          <w:p w14:paraId="1D9116C3" w14:textId="77777777" w:rsidR="00246811" w:rsidRPr="00BD7714" w:rsidRDefault="00246811" w:rsidP="00246811">
            <w:r w:rsidRPr="00BD7714">
              <w:t xml:space="preserve">e.g. statements: </w:t>
            </w:r>
          </w:p>
          <w:p w14:paraId="614FFE5F" w14:textId="77777777" w:rsidR="00C71E64" w:rsidRDefault="00C71E64" w:rsidP="00246811">
            <w:pPr>
              <w:rPr>
                <w:i/>
                <w:iCs/>
              </w:rPr>
            </w:pPr>
          </w:p>
          <w:p w14:paraId="221BDD41" w14:textId="59C47882" w:rsidR="00246811" w:rsidRPr="00BD7714" w:rsidRDefault="00246811" w:rsidP="00246811">
            <w:pPr>
              <w:rPr>
                <w:b/>
                <w:bCs/>
              </w:rPr>
            </w:pPr>
            <w:r w:rsidRPr="00BD7714">
              <w:rPr>
                <w:i/>
                <w:iCs/>
              </w:rPr>
              <w:t>“I don’t understand what plagiarism is, or the consequences of plagiarizing”</w:t>
            </w:r>
          </w:p>
        </w:tc>
        <w:tc>
          <w:tcPr>
            <w:tcW w:w="7066" w:type="dxa"/>
            <w:tcBorders>
              <w:top w:val="single" w:sz="4" w:space="0" w:color="000000"/>
              <w:left w:val="single" w:sz="4" w:space="0" w:color="000000"/>
              <w:bottom w:val="single" w:sz="4" w:space="0" w:color="000000"/>
              <w:right w:val="single" w:sz="4" w:space="0" w:color="000000"/>
            </w:tcBorders>
            <w:vAlign w:val="center"/>
          </w:tcPr>
          <w:p w14:paraId="6B889E70" w14:textId="7C0B0F31" w:rsidR="00246811" w:rsidRPr="00CD5D92" w:rsidRDefault="00246811" w:rsidP="00246811">
            <w:pPr>
              <w:rPr>
                <w:b/>
              </w:rPr>
            </w:pPr>
            <w:r w:rsidRPr="00CD5D92">
              <w:rPr>
                <w:b/>
              </w:rPr>
              <w:t xml:space="preserve">Review Office of Academic Integrity resources: </w:t>
            </w:r>
          </w:p>
          <w:p w14:paraId="794723E3" w14:textId="77777777" w:rsidR="00246811" w:rsidRDefault="00246811" w:rsidP="00246811"/>
          <w:p w14:paraId="2854A466" w14:textId="2DED41D4" w:rsidR="00246811" w:rsidRDefault="00246811" w:rsidP="00246811">
            <w:pPr>
              <w:pStyle w:val="ListParagraph"/>
              <w:numPr>
                <w:ilvl w:val="0"/>
                <w:numId w:val="15"/>
              </w:numPr>
            </w:pPr>
            <w:r w:rsidRPr="00BD7714">
              <w:t>Introduction</w:t>
            </w:r>
            <w:r w:rsidR="00CD5D92">
              <w:t xml:space="preserve"> </w:t>
            </w:r>
            <w:r w:rsidRPr="00BD7714">
              <w:t>to</w:t>
            </w:r>
            <w:r w:rsidR="00CD5D92">
              <w:t xml:space="preserve"> </w:t>
            </w:r>
            <w:r w:rsidRPr="00BD7714">
              <w:t>Policy71</w:t>
            </w:r>
          </w:p>
          <w:p w14:paraId="2D405863" w14:textId="5505A787" w:rsidR="00246811" w:rsidRDefault="00246811" w:rsidP="00246811">
            <w:pPr>
              <w:pStyle w:val="ListParagraph"/>
              <w:numPr>
                <w:ilvl w:val="0"/>
                <w:numId w:val="15"/>
              </w:numPr>
            </w:pPr>
            <w:r w:rsidRPr="00BD7714">
              <w:t>Academic</w:t>
            </w:r>
            <w:r>
              <w:t xml:space="preserve"> </w:t>
            </w:r>
            <w:r w:rsidRPr="00BD7714">
              <w:t>integrity</w:t>
            </w:r>
            <w:r>
              <w:t xml:space="preserve"> </w:t>
            </w:r>
            <w:r w:rsidRPr="00BD7714">
              <w:t>tutorial o 10 tips to avoid academic misconduc</w:t>
            </w:r>
            <w:r>
              <w:t>t</w:t>
            </w:r>
          </w:p>
          <w:p w14:paraId="5C3B4C21" w14:textId="5BFAFEE7" w:rsidR="00246811" w:rsidRPr="00BD7714" w:rsidRDefault="00246811" w:rsidP="00246811">
            <w:pPr>
              <w:pStyle w:val="ListParagraph"/>
              <w:numPr>
                <w:ilvl w:val="0"/>
                <w:numId w:val="15"/>
              </w:numPr>
            </w:pPr>
            <w:r w:rsidRPr="00BD7714">
              <w:t>Academic</w:t>
            </w:r>
            <w:r>
              <w:t xml:space="preserve"> </w:t>
            </w:r>
            <w:r w:rsidRPr="00BD7714">
              <w:t>integrity</w:t>
            </w:r>
            <w:r>
              <w:t xml:space="preserve"> </w:t>
            </w:r>
            <w:r w:rsidRPr="00BD7714">
              <w:t>fact</w:t>
            </w:r>
            <w:r>
              <w:t xml:space="preserve"> </w:t>
            </w:r>
            <w:r w:rsidRPr="00BD7714">
              <w:t>sheet</w:t>
            </w:r>
            <w:r>
              <w:t xml:space="preserve"> </w:t>
            </w:r>
            <w:r w:rsidRPr="00BD7714">
              <w:t xml:space="preserve">for students </w:t>
            </w:r>
          </w:p>
          <w:p w14:paraId="2203C3AF" w14:textId="77777777" w:rsidR="00246811" w:rsidRPr="00BD7714" w:rsidRDefault="00246811" w:rsidP="00246811"/>
        </w:tc>
      </w:tr>
    </w:tbl>
    <w:p w14:paraId="614FF705" w14:textId="77777777" w:rsidR="00EA2C08" w:rsidRPr="00BD7714" w:rsidRDefault="00EA2C08" w:rsidP="00085304">
      <w:pPr>
        <w:rPr>
          <w:b/>
          <w:bCs/>
        </w:rPr>
      </w:pPr>
    </w:p>
    <w:sectPr w:rsidR="00EA2C08" w:rsidRPr="00BD7714" w:rsidSect="00C31A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C0E0B" w14:textId="77777777" w:rsidR="00B2474B" w:rsidRDefault="00B2474B" w:rsidP="000A5883">
      <w:r>
        <w:separator/>
      </w:r>
    </w:p>
  </w:endnote>
  <w:endnote w:type="continuationSeparator" w:id="0">
    <w:p w14:paraId="0217D2D5" w14:textId="77777777" w:rsidR="00B2474B" w:rsidRDefault="00B2474B" w:rsidP="000A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FBF" w14:textId="77777777" w:rsidR="000A5883" w:rsidRDefault="000A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0A2E" w14:textId="77777777" w:rsidR="000A5883" w:rsidRDefault="000A5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8CD3" w14:textId="77777777" w:rsidR="000A5883" w:rsidRDefault="000A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A792" w14:textId="77777777" w:rsidR="00B2474B" w:rsidRDefault="00B2474B" w:rsidP="000A5883">
      <w:r>
        <w:separator/>
      </w:r>
    </w:p>
  </w:footnote>
  <w:footnote w:type="continuationSeparator" w:id="0">
    <w:p w14:paraId="4AF88944" w14:textId="77777777" w:rsidR="00B2474B" w:rsidRDefault="00B2474B" w:rsidP="000A5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B9D8" w14:textId="631B264E" w:rsidR="000A5883" w:rsidRDefault="000A5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B26E" w14:textId="2399678A" w:rsidR="000A5883" w:rsidRDefault="000A5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B8F9" w14:textId="38BA6E02" w:rsidR="000A5883" w:rsidRDefault="000A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4367"/>
    <w:multiLevelType w:val="multilevel"/>
    <w:tmpl w:val="28A2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168B9"/>
    <w:multiLevelType w:val="multilevel"/>
    <w:tmpl w:val="825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63810"/>
    <w:multiLevelType w:val="multilevel"/>
    <w:tmpl w:val="EAAE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F2567"/>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80F93"/>
    <w:multiLevelType w:val="multilevel"/>
    <w:tmpl w:val="7A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B0E19"/>
    <w:multiLevelType w:val="hybridMultilevel"/>
    <w:tmpl w:val="EBF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9101C"/>
    <w:multiLevelType w:val="hybridMultilevel"/>
    <w:tmpl w:val="7140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44210"/>
    <w:multiLevelType w:val="hybridMultilevel"/>
    <w:tmpl w:val="3EEA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87734"/>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2"/>
  </w:num>
  <w:num w:numId="5">
    <w:abstractNumId w:val="3"/>
  </w:num>
  <w:num w:numId="6">
    <w:abstractNumId w:val="6"/>
  </w:num>
  <w:num w:numId="7">
    <w:abstractNumId w:val="14"/>
  </w:num>
  <w:num w:numId="8">
    <w:abstractNumId w:val="4"/>
  </w:num>
  <w:num w:numId="9">
    <w:abstractNumId w:val="13"/>
  </w:num>
  <w:num w:numId="10">
    <w:abstractNumId w:val="10"/>
  </w:num>
  <w:num w:numId="11">
    <w:abstractNumId w:val="11"/>
  </w:num>
  <w:num w:numId="12">
    <w:abstractNumId w:val="12"/>
  </w:num>
  <w:num w:numId="13">
    <w:abstractNumId w:val="9"/>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75"/>
    <w:rsid w:val="000725AE"/>
    <w:rsid w:val="00085304"/>
    <w:rsid w:val="000A5883"/>
    <w:rsid w:val="000B4B02"/>
    <w:rsid w:val="000D7854"/>
    <w:rsid w:val="000F6EFD"/>
    <w:rsid w:val="00117D55"/>
    <w:rsid w:val="00122D95"/>
    <w:rsid w:val="0012729B"/>
    <w:rsid w:val="00141D7D"/>
    <w:rsid w:val="00145F49"/>
    <w:rsid w:val="001548DF"/>
    <w:rsid w:val="001677E3"/>
    <w:rsid w:val="00180006"/>
    <w:rsid w:val="00193201"/>
    <w:rsid w:val="001A6401"/>
    <w:rsid w:val="001B7A75"/>
    <w:rsid w:val="001E2545"/>
    <w:rsid w:val="002257A7"/>
    <w:rsid w:val="00246811"/>
    <w:rsid w:val="00251E45"/>
    <w:rsid w:val="00285E39"/>
    <w:rsid w:val="00290807"/>
    <w:rsid w:val="002B0327"/>
    <w:rsid w:val="002B2EDF"/>
    <w:rsid w:val="002F28DC"/>
    <w:rsid w:val="00303D8C"/>
    <w:rsid w:val="00311DB7"/>
    <w:rsid w:val="00321BE7"/>
    <w:rsid w:val="00397A27"/>
    <w:rsid w:val="003D1376"/>
    <w:rsid w:val="003D3FA1"/>
    <w:rsid w:val="0041338A"/>
    <w:rsid w:val="00427015"/>
    <w:rsid w:val="00480CB8"/>
    <w:rsid w:val="00483663"/>
    <w:rsid w:val="00486E56"/>
    <w:rsid w:val="004A6DAF"/>
    <w:rsid w:val="004C5AAB"/>
    <w:rsid w:val="004D653E"/>
    <w:rsid w:val="004F594E"/>
    <w:rsid w:val="00502262"/>
    <w:rsid w:val="00524E56"/>
    <w:rsid w:val="00540D3F"/>
    <w:rsid w:val="00552091"/>
    <w:rsid w:val="005A2C75"/>
    <w:rsid w:val="005B34DA"/>
    <w:rsid w:val="005C62C4"/>
    <w:rsid w:val="005D6B8B"/>
    <w:rsid w:val="005F76B9"/>
    <w:rsid w:val="00605593"/>
    <w:rsid w:val="00615A5C"/>
    <w:rsid w:val="00615DA4"/>
    <w:rsid w:val="00621F17"/>
    <w:rsid w:val="006925FD"/>
    <w:rsid w:val="006A5B82"/>
    <w:rsid w:val="006D239C"/>
    <w:rsid w:val="00713515"/>
    <w:rsid w:val="00724783"/>
    <w:rsid w:val="00740345"/>
    <w:rsid w:val="00770A67"/>
    <w:rsid w:val="00776745"/>
    <w:rsid w:val="007C46F5"/>
    <w:rsid w:val="00817DC3"/>
    <w:rsid w:val="00836F4E"/>
    <w:rsid w:val="008909E2"/>
    <w:rsid w:val="008B6E30"/>
    <w:rsid w:val="0090407B"/>
    <w:rsid w:val="0092597F"/>
    <w:rsid w:val="0095180F"/>
    <w:rsid w:val="009F7421"/>
    <w:rsid w:val="00A668ED"/>
    <w:rsid w:val="00A76E6C"/>
    <w:rsid w:val="00A87861"/>
    <w:rsid w:val="00AE7998"/>
    <w:rsid w:val="00AF6E72"/>
    <w:rsid w:val="00B05C54"/>
    <w:rsid w:val="00B1425D"/>
    <w:rsid w:val="00B2474B"/>
    <w:rsid w:val="00B541F4"/>
    <w:rsid w:val="00B7117A"/>
    <w:rsid w:val="00BD4140"/>
    <w:rsid w:val="00BD7714"/>
    <w:rsid w:val="00BF048F"/>
    <w:rsid w:val="00C20171"/>
    <w:rsid w:val="00C31AB2"/>
    <w:rsid w:val="00C3586E"/>
    <w:rsid w:val="00C71E64"/>
    <w:rsid w:val="00C72B32"/>
    <w:rsid w:val="00CA602F"/>
    <w:rsid w:val="00CD5D92"/>
    <w:rsid w:val="00CF1B75"/>
    <w:rsid w:val="00D33008"/>
    <w:rsid w:val="00DA5B4B"/>
    <w:rsid w:val="00DD0B8E"/>
    <w:rsid w:val="00DF260C"/>
    <w:rsid w:val="00E05446"/>
    <w:rsid w:val="00E25AD7"/>
    <w:rsid w:val="00E40BF3"/>
    <w:rsid w:val="00EA2C08"/>
    <w:rsid w:val="00EB4ACE"/>
    <w:rsid w:val="00ED5299"/>
    <w:rsid w:val="00EE7153"/>
    <w:rsid w:val="00F03F76"/>
    <w:rsid w:val="00F52F22"/>
    <w:rsid w:val="00F80605"/>
    <w:rsid w:val="00FC3ECF"/>
    <w:rsid w:val="00FE0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E2D7"/>
  <w15:chartTrackingRefBased/>
  <w15:docId w15:val="{509AADBF-5859-624E-9BE4-1242A2D6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A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68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68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8530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8530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97A2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677E3"/>
  </w:style>
  <w:style w:type="character" w:styleId="Hyperlink">
    <w:name w:val="Hyperlink"/>
    <w:basedOn w:val="DefaultParagraphFont"/>
    <w:uiPriority w:val="99"/>
    <w:unhideWhenUsed/>
    <w:rsid w:val="001B7A75"/>
    <w:rPr>
      <w:color w:val="0563C1" w:themeColor="hyperlink"/>
      <w:u w:val="single"/>
    </w:rPr>
  </w:style>
  <w:style w:type="character" w:customStyle="1" w:styleId="UnresolvedMention">
    <w:name w:val="Unresolved Mention"/>
    <w:basedOn w:val="DefaultParagraphFont"/>
    <w:uiPriority w:val="99"/>
    <w:semiHidden/>
    <w:unhideWhenUsed/>
    <w:rsid w:val="001B7A75"/>
    <w:rPr>
      <w:color w:val="605E5C"/>
      <w:shd w:val="clear" w:color="auto" w:fill="E1DFDD"/>
    </w:rPr>
  </w:style>
  <w:style w:type="paragraph" w:styleId="ListParagraph">
    <w:name w:val="List Paragraph"/>
    <w:basedOn w:val="Normal"/>
    <w:uiPriority w:val="34"/>
    <w:qFormat/>
    <w:rsid w:val="00A87861"/>
    <w:pPr>
      <w:ind w:left="720"/>
      <w:contextualSpacing/>
    </w:pPr>
  </w:style>
  <w:style w:type="table" w:styleId="TableGrid">
    <w:name w:val="Table Grid"/>
    <w:basedOn w:val="TableNormal"/>
    <w:uiPriority w:val="39"/>
    <w:rsid w:val="0072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68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681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A5883"/>
    <w:pPr>
      <w:tabs>
        <w:tab w:val="center" w:pos="4680"/>
        <w:tab w:val="right" w:pos="9360"/>
      </w:tabs>
    </w:pPr>
  </w:style>
  <w:style w:type="character" w:customStyle="1" w:styleId="HeaderChar">
    <w:name w:val="Header Char"/>
    <w:basedOn w:val="DefaultParagraphFont"/>
    <w:link w:val="Header"/>
    <w:uiPriority w:val="99"/>
    <w:rsid w:val="000A5883"/>
  </w:style>
  <w:style w:type="paragraph" w:styleId="Footer">
    <w:name w:val="footer"/>
    <w:basedOn w:val="Normal"/>
    <w:link w:val="FooterChar"/>
    <w:uiPriority w:val="99"/>
    <w:unhideWhenUsed/>
    <w:rsid w:val="000A5883"/>
    <w:pPr>
      <w:tabs>
        <w:tab w:val="center" w:pos="4680"/>
        <w:tab w:val="right" w:pos="9360"/>
      </w:tabs>
    </w:pPr>
  </w:style>
  <w:style w:type="character" w:customStyle="1" w:styleId="FooterChar">
    <w:name w:val="Footer Char"/>
    <w:basedOn w:val="DefaultParagraphFont"/>
    <w:link w:val="Footer"/>
    <w:uiPriority w:val="99"/>
    <w:rsid w:val="000A5883"/>
  </w:style>
  <w:style w:type="paragraph" w:styleId="BalloonText">
    <w:name w:val="Balloon Text"/>
    <w:basedOn w:val="Normal"/>
    <w:link w:val="BalloonTextChar"/>
    <w:uiPriority w:val="99"/>
    <w:semiHidden/>
    <w:unhideWhenUsed/>
    <w:rsid w:val="000A58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8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3156">
      <w:bodyDiv w:val="1"/>
      <w:marLeft w:val="0"/>
      <w:marRight w:val="0"/>
      <w:marTop w:val="0"/>
      <w:marBottom w:val="0"/>
      <w:divBdr>
        <w:top w:val="none" w:sz="0" w:space="0" w:color="auto"/>
        <w:left w:val="none" w:sz="0" w:space="0" w:color="auto"/>
        <w:bottom w:val="none" w:sz="0" w:space="0" w:color="auto"/>
        <w:right w:val="none" w:sz="0" w:space="0" w:color="auto"/>
      </w:divBdr>
    </w:div>
    <w:div w:id="1086416935">
      <w:bodyDiv w:val="1"/>
      <w:marLeft w:val="0"/>
      <w:marRight w:val="0"/>
      <w:marTop w:val="0"/>
      <w:marBottom w:val="0"/>
      <w:divBdr>
        <w:top w:val="none" w:sz="0" w:space="0" w:color="auto"/>
        <w:left w:val="none" w:sz="0" w:space="0" w:color="auto"/>
        <w:bottom w:val="none" w:sz="0" w:space="0" w:color="auto"/>
        <w:right w:val="none" w:sz="0" w:space="0" w:color="auto"/>
      </w:divBdr>
      <w:divsChild>
        <w:div w:id="419327040">
          <w:marLeft w:val="0"/>
          <w:marRight w:val="0"/>
          <w:marTop w:val="0"/>
          <w:marBottom w:val="0"/>
          <w:divBdr>
            <w:top w:val="none" w:sz="0" w:space="0" w:color="auto"/>
            <w:left w:val="none" w:sz="0" w:space="0" w:color="auto"/>
            <w:bottom w:val="none" w:sz="0" w:space="0" w:color="auto"/>
            <w:right w:val="none" w:sz="0" w:space="0" w:color="auto"/>
          </w:divBdr>
          <w:divsChild>
            <w:div w:id="1612976877">
              <w:marLeft w:val="0"/>
              <w:marRight w:val="0"/>
              <w:marTop w:val="0"/>
              <w:marBottom w:val="0"/>
              <w:divBdr>
                <w:top w:val="none" w:sz="0" w:space="0" w:color="auto"/>
                <w:left w:val="none" w:sz="0" w:space="0" w:color="auto"/>
                <w:bottom w:val="none" w:sz="0" w:space="0" w:color="auto"/>
                <w:right w:val="none" w:sz="0" w:space="0" w:color="auto"/>
              </w:divBdr>
              <w:divsChild>
                <w:div w:id="1367486997">
                  <w:marLeft w:val="0"/>
                  <w:marRight w:val="0"/>
                  <w:marTop w:val="0"/>
                  <w:marBottom w:val="0"/>
                  <w:divBdr>
                    <w:top w:val="none" w:sz="0" w:space="0" w:color="auto"/>
                    <w:left w:val="none" w:sz="0" w:space="0" w:color="auto"/>
                    <w:bottom w:val="none" w:sz="0" w:space="0" w:color="auto"/>
                    <w:right w:val="none" w:sz="0" w:space="0" w:color="auto"/>
                  </w:divBdr>
                  <w:divsChild>
                    <w:div w:id="238830032">
                      <w:marLeft w:val="0"/>
                      <w:marRight w:val="0"/>
                      <w:marTop w:val="0"/>
                      <w:marBottom w:val="0"/>
                      <w:divBdr>
                        <w:top w:val="none" w:sz="0" w:space="0" w:color="auto"/>
                        <w:left w:val="none" w:sz="0" w:space="0" w:color="auto"/>
                        <w:bottom w:val="none" w:sz="0" w:space="0" w:color="auto"/>
                        <w:right w:val="none" w:sz="0" w:space="0" w:color="auto"/>
                      </w:divBdr>
                    </w:div>
                  </w:divsChild>
                </w:div>
                <w:div w:id="1358383286">
                  <w:marLeft w:val="0"/>
                  <w:marRight w:val="0"/>
                  <w:marTop w:val="0"/>
                  <w:marBottom w:val="0"/>
                  <w:divBdr>
                    <w:top w:val="none" w:sz="0" w:space="0" w:color="auto"/>
                    <w:left w:val="none" w:sz="0" w:space="0" w:color="auto"/>
                    <w:bottom w:val="none" w:sz="0" w:space="0" w:color="auto"/>
                    <w:right w:val="none" w:sz="0" w:space="0" w:color="auto"/>
                  </w:divBdr>
                  <w:divsChild>
                    <w:div w:id="1545412245">
                      <w:marLeft w:val="0"/>
                      <w:marRight w:val="0"/>
                      <w:marTop w:val="0"/>
                      <w:marBottom w:val="0"/>
                      <w:divBdr>
                        <w:top w:val="none" w:sz="0" w:space="0" w:color="auto"/>
                        <w:left w:val="none" w:sz="0" w:space="0" w:color="auto"/>
                        <w:bottom w:val="none" w:sz="0" w:space="0" w:color="auto"/>
                        <w:right w:val="none" w:sz="0" w:space="0" w:color="auto"/>
                      </w:divBdr>
                    </w:div>
                  </w:divsChild>
                </w:div>
                <w:div w:id="806119875">
                  <w:marLeft w:val="0"/>
                  <w:marRight w:val="0"/>
                  <w:marTop w:val="0"/>
                  <w:marBottom w:val="0"/>
                  <w:divBdr>
                    <w:top w:val="none" w:sz="0" w:space="0" w:color="auto"/>
                    <w:left w:val="none" w:sz="0" w:space="0" w:color="auto"/>
                    <w:bottom w:val="none" w:sz="0" w:space="0" w:color="auto"/>
                    <w:right w:val="none" w:sz="0" w:space="0" w:color="auto"/>
                  </w:divBdr>
                  <w:divsChild>
                    <w:div w:id="424227588">
                      <w:marLeft w:val="0"/>
                      <w:marRight w:val="0"/>
                      <w:marTop w:val="0"/>
                      <w:marBottom w:val="0"/>
                      <w:divBdr>
                        <w:top w:val="none" w:sz="0" w:space="0" w:color="auto"/>
                        <w:left w:val="none" w:sz="0" w:space="0" w:color="auto"/>
                        <w:bottom w:val="none" w:sz="0" w:space="0" w:color="auto"/>
                        <w:right w:val="none" w:sz="0" w:space="0" w:color="auto"/>
                      </w:divBdr>
                    </w:div>
                  </w:divsChild>
                </w:div>
                <w:div w:id="345905868">
                  <w:marLeft w:val="0"/>
                  <w:marRight w:val="0"/>
                  <w:marTop w:val="0"/>
                  <w:marBottom w:val="0"/>
                  <w:divBdr>
                    <w:top w:val="none" w:sz="0" w:space="0" w:color="auto"/>
                    <w:left w:val="none" w:sz="0" w:space="0" w:color="auto"/>
                    <w:bottom w:val="none" w:sz="0" w:space="0" w:color="auto"/>
                    <w:right w:val="none" w:sz="0" w:space="0" w:color="auto"/>
                  </w:divBdr>
                  <w:divsChild>
                    <w:div w:id="45764417">
                      <w:marLeft w:val="0"/>
                      <w:marRight w:val="0"/>
                      <w:marTop w:val="0"/>
                      <w:marBottom w:val="0"/>
                      <w:divBdr>
                        <w:top w:val="none" w:sz="0" w:space="0" w:color="auto"/>
                        <w:left w:val="none" w:sz="0" w:space="0" w:color="auto"/>
                        <w:bottom w:val="none" w:sz="0" w:space="0" w:color="auto"/>
                        <w:right w:val="none" w:sz="0" w:space="0" w:color="auto"/>
                      </w:divBdr>
                    </w:div>
                  </w:divsChild>
                </w:div>
                <w:div w:id="117141787">
                  <w:marLeft w:val="0"/>
                  <w:marRight w:val="0"/>
                  <w:marTop w:val="0"/>
                  <w:marBottom w:val="0"/>
                  <w:divBdr>
                    <w:top w:val="none" w:sz="0" w:space="0" w:color="auto"/>
                    <w:left w:val="none" w:sz="0" w:space="0" w:color="auto"/>
                    <w:bottom w:val="none" w:sz="0" w:space="0" w:color="auto"/>
                    <w:right w:val="none" w:sz="0" w:space="0" w:color="auto"/>
                  </w:divBdr>
                  <w:divsChild>
                    <w:div w:id="330302823">
                      <w:marLeft w:val="0"/>
                      <w:marRight w:val="0"/>
                      <w:marTop w:val="0"/>
                      <w:marBottom w:val="0"/>
                      <w:divBdr>
                        <w:top w:val="none" w:sz="0" w:space="0" w:color="auto"/>
                        <w:left w:val="none" w:sz="0" w:space="0" w:color="auto"/>
                        <w:bottom w:val="none" w:sz="0" w:space="0" w:color="auto"/>
                        <w:right w:val="none" w:sz="0" w:space="0" w:color="auto"/>
                      </w:divBdr>
                    </w:div>
                    <w:div w:id="1385104264">
                      <w:marLeft w:val="0"/>
                      <w:marRight w:val="0"/>
                      <w:marTop w:val="0"/>
                      <w:marBottom w:val="0"/>
                      <w:divBdr>
                        <w:top w:val="none" w:sz="0" w:space="0" w:color="auto"/>
                        <w:left w:val="none" w:sz="0" w:space="0" w:color="auto"/>
                        <w:bottom w:val="none" w:sz="0" w:space="0" w:color="auto"/>
                        <w:right w:val="none" w:sz="0" w:space="0" w:color="auto"/>
                      </w:divBdr>
                    </w:div>
                  </w:divsChild>
                </w:div>
                <w:div w:id="1635283214">
                  <w:marLeft w:val="0"/>
                  <w:marRight w:val="0"/>
                  <w:marTop w:val="0"/>
                  <w:marBottom w:val="0"/>
                  <w:divBdr>
                    <w:top w:val="none" w:sz="0" w:space="0" w:color="auto"/>
                    <w:left w:val="none" w:sz="0" w:space="0" w:color="auto"/>
                    <w:bottom w:val="none" w:sz="0" w:space="0" w:color="auto"/>
                    <w:right w:val="none" w:sz="0" w:space="0" w:color="auto"/>
                  </w:divBdr>
                  <w:divsChild>
                    <w:div w:id="4274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5330">
              <w:marLeft w:val="0"/>
              <w:marRight w:val="0"/>
              <w:marTop w:val="0"/>
              <w:marBottom w:val="0"/>
              <w:divBdr>
                <w:top w:val="none" w:sz="0" w:space="0" w:color="auto"/>
                <w:left w:val="none" w:sz="0" w:space="0" w:color="auto"/>
                <w:bottom w:val="none" w:sz="0" w:space="0" w:color="auto"/>
                <w:right w:val="none" w:sz="0" w:space="0" w:color="auto"/>
              </w:divBdr>
              <w:divsChild>
                <w:div w:id="1208027923">
                  <w:marLeft w:val="0"/>
                  <w:marRight w:val="0"/>
                  <w:marTop w:val="0"/>
                  <w:marBottom w:val="0"/>
                  <w:divBdr>
                    <w:top w:val="none" w:sz="0" w:space="0" w:color="auto"/>
                    <w:left w:val="none" w:sz="0" w:space="0" w:color="auto"/>
                    <w:bottom w:val="none" w:sz="0" w:space="0" w:color="auto"/>
                    <w:right w:val="none" w:sz="0" w:space="0" w:color="auto"/>
                  </w:divBdr>
                  <w:divsChild>
                    <w:div w:id="273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492">
          <w:marLeft w:val="0"/>
          <w:marRight w:val="0"/>
          <w:marTop w:val="0"/>
          <w:marBottom w:val="0"/>
          <w:divBdr>
            <w:top w:val="none" w:sz="0" w:space="0" w:color="auto"/>
            <w:left w:val="none" w:sz="0" w:space="0" w:color="auto"/>
            <w:bottom w:val="none" w:sz="0" w:space="0" w:color="auto"/>
            <w:right w:val="none" w:sz="0" w:space="0" w:color="auto"/>
          </w:divBdr>
          <w:divsChild>
            <w:div w:id="392002498">
              <w:marLeft w:val="0"/>
              <w:marRight w:val="0"/>
              <w:marTop w:val="0"/>
              <w:marBottom w:val="0"/>
              <w:divBdr>
                <w:top w:val="none" w:sz="0" w:space="0" w:color="auto"/>
                <w:left w:val="none" w:sz="0" w:space="0" w:color="auto"/>
                <w:bottom w:val="none" w:sz="0" w:space="0" w:color="auto"/>
                <w:right w:val="none" w:sz="0" w:space="0" w:color="auto"/>
              </w:divBdr>
              <w:divsChild>
                <w:div w:id="1007825600">
                  <w:marLeft w:val="0"/>
                  <w:marRight w:val="0"/>
                  <w:marTop w:val="0"/>
                  <w:marBottom w:val="0"/>
                  <w:divBdr>
                    <w:top w:val="none" w:sz="0" w:space="0" w:color="auto"/>
                    <w:left w:val="none" w:sz="0" w:space="0" w:color="auto"/>
                    <w:bottom w:val="none" w:sz="0" w:space="0" w:color="auto"/>
                    <w:right w:val="none" w:sz="0" w:space="0" w:color="auto"/>
                  </w:divBdr>
                  <w:divsChild>
                    <w:div w:id="632950169">
                      <w:marLeft w:val="0"/>
                      <w:marRight w:val="0"/>
                      <w:marTop w:val="0"/>
                      <w:marBottom w:val="0"/>
                      <w:divBdr>
                        <w:top w:val="none" w:sz="0" w:space="0" w:color="auto"/>
                        <w:left w:val="none" w:sz="0" w:space="0" w:color="auto"/>
                        <w:bottom w:val="none" w:sz="0" w:space="0" w:color="auto"/>
                        <w:right w:val="none" w:sz="0" w:space="0" w:color="auto"/>
                      </w:divBdr>
                    </w:div>
                  </w:divsChild>
                </w:div>
                <w:div w:id="1365786928">
                  <w:marLeft w:val="0"/>
                  <w:marRight w:val="0"/>
                  <w:marTop w:val="0"/>
                  <w:marBottom w:val="0"/>
                  <w:divBdr>
                    <w:top w:val="none" w:sz="0" w:space="0" w:color="auto"/>
                    <w:left w:val="none" w:sz="0" w:space="0" w:color="auto"/>
                    <w:bottom w:val="none" w:sz="0" w:space="0" w:color="auto"/>
                    <w:right w:val="none" w:sz="0" w:space="0" w:color="auto"/>
                  </w:divBdr>
                  <w:divsChild>
                    <w:div w:id="1957447580">
                      <w:marLeft w:val="0"/>
                      <w:marRight w:val="0"/>
                      <w:marTop w:val="0"/>
                      <w:marBottom w:val="0"/>
                      <w:divBdr>
                        <w:top w:val="none" w:sz="0" w:space="0" w:color="auto"/>
                        <w:left w:val="none" w:sz="0" w:space="0" w:color="auto"/>
                        <w:bottom w:val="none" w:sz="0" w:space="0" w:color="auto"/>
                        <w:right w:val="none" w:sz="0" w:space="0" w:color="auto"/>
                      </w:divBdr>
                    </w:div>
                  </w:divsChild>
                </w:div>
                <w:div w:id="486747852">
                  <w:marLeft w:val="0"/>
                  <w:marRight w:val="0"/>
                  <w:marTop w:val="0"/>
                  <w:marBottom w:val="0"/>
                  <w:divBdr>
                    <w:top w:val="none" w:sz="0" w:space="0" w:color="auto"/>
                    <w:left w:val="none" w:sz="0" w:space="0" w:color="auto"/>
                    <w:bottom w:val="none" w:sz="0" w:space="0" w:color="auto"/>
                    <w:right w:val="none" w:sz="0" w:space="0" w:color="auto"/>
                  </w:divBdr>
                  <w:divsChild>
                    <w:div w:id="1721510816">
                      <w:marLeft w:val="0"/>
                      <w:marRight w:val="0"/>
                      <w:marTop w:val="0"/>
                      <w:marBottom w:val="0"/>
                      <w:divBdr>
                        <w:top w:val="none" w:sz="0" w:space="0" w:color="auto"/>
                        <w:left w:val="none" w:sz="0" w:space="0" w:color="auto"/>
                        <w:bottom w:val="none" w:sz="0" w:space="0" w:color="auto"/>
                        <w:right w:val="none" w:sz="0" w:space="0" w:color="auto"/>
                      </w:divBdr>
                    </w:div>
                  </w:divsChild>
                </w:div>
                <w:div w:id="843596749">
                  <w:marLeft w:val="0"/>
                  <w:marRight w:val="0"/>
                  <w:marTop w:val="0"/>
                  <w:marBottom w:val="0"/>
                  <w:divBdr>
                    <w:top w:val="none" w:sz="0" w:space="0" w:color="auto"/>
                    <w:left w:val="none" w:sz="0" w:space="0" w:color="auto"/>
                    <w:bottom w:val="none" w:sz="0" w:space="0" w:color="auto"/>
                    <w:right w:val="none" w:sz="0" w:space="0" w:color="auto"/>
                  </w:divBdr>
                  <w:divsChild>
                    <w:div w:id="1471050875">
                      <w:marLeft w:val="0"/>
                      <w:marRight w:val="0"/>
                      <w:marTop w:val="0"/>
                      <w:marBottom w:val="0"/>
                      <w:divBdr>
                        <w:top w:val="none" w:sz="0" w:space="0" w:color="auto"/>
                        <w:left w:val="none" w:sz="0" w:space="0" w:color="auto"/>
                        <w:bottom w:val="none" w:sz="0" w:space="0" w:color="auto"/>
                        <w:right w:val="none" w:sz="0" w:space="0" w:color="auto"/>
                      </w:divBdr>
                    </w:div>
                  </w:divsChild>
                </w:div>
                <w:div w:id="1238439869">
                  <w:marLeft w:val="0"/>
                  <w:marRight w:val="0"/>
                  <w:marTop w:val="0"/>
                  <w:marBottom w:val="0"/>
                  <w:divBdr>
                    <w:top w:val="none" w:sz="0" w:space="0" w:color="auto"/>
                    <w:left w:val="none" w:sz="0" w:space="0" w:color="auto"/>
                    <w:bottom w:val="none" w:sz="0" w:space="0" w:color="auto"/>
                    <w:right w:val="none" w:sz="0" w:space="0" w:color="auto"/>
                  </w:divBdr>
                  <w:divsChild>
                    <w:div w:id="5129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269">
              <w:marLeft w:val="0"/>
              <w:marRight w:val="0"/>
              <w:marTop w:val="0"/>
              <w:marBottom w:val="0"/>
              <w:divBdr>
                <w:top w:val="none" w:sz="0" w:space="0" w:color="auto"/>
                <w:left w:val="none" w:sz="0" w:space="0" w:color="auto"/>
                <w:bottom w:val="none" w:sz="0" w:space="0" w:color="auto"/>
                <w:right w:val="none" w:sz="0" w:space="0" w:color="auto"/>
              </w:divBdr>
              <w:divsChild>
                <w:div w:id="1373992908">
                  <w:marLeft w:val="0"/>
                  <w:marRight w:val="0"/>
                  <w:marTop w:val="0"/>
                  <w:marBottom w:val="0"/>
                  <w:divBdr>
                    <w:top w:val="none" w:sz="0" w:space="0" w:color="auto"/>
                    <w:left w:val="none" w:sz="0" w:space="0" w:color="auto"/>
                    <w:bottom w:val="none" w:sz="0" w:space="0" w:color="auto"/>
                    <w:right w:val="none" w:sz="0" w:space="0" w:color="auto"/>
                  </w:divBdr>
                  <w:divsChild>
                    <w:div w:id="2017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003">
          <w:marLeft w:val="0"/>
          <w:marRight w:val="0"/>
          <w:marTop w:val="0"/>
          <w:marBottom w:val="0"/>
          <w:divBdr>
            <w:top w:val="none" w:sz="0" w:space="0" w:color="auto"/>
            <w:left w:val="none" w:sz="0" w:space="0" w:color="auto"/>
            <w:bottom w:val="none" w:sz="0" w:space="0" w:color="auto"/>
            <w:right w:val="none" w:sz="0" w:space="0" w:color="auto"/>
          </w:divBdr>
          <w:divsChild>
            <w:div w:id="181751260">
              <w:marLeft w:val="0"/>
              <w:marRight w:val="0"/>
              <w:marTop w:val="0"/>
              <w:marBottom w:val="0"/>
              <w:divBdr>
                <w:top w:val="none" w:sz="0" w:space="0" w:color="auto"/>
                <w:left w:val="none" w:sz="0" w:space="0" w:color="auto"/>
                <w:bottom w:val="none" w:sz="0" w:space="0" w:color="auto"/>
                <w:right w:val="none" w:sz="0" w:space="0" w:color="auto"/>
              </w:divBdr>
              <w:divsChild>
                <w:div w:id="1193032537">
                  <w:marLeft w:val="0"/>
                  <w:marRight w:val="0"/>
                  <w:marTop w:val="0"/>
                  <w:marBottom w:val="0"/>
                  <w:divBdr>
                    <w:top w:val="none" w:sz="0" w:space="0" w:color="auto"/>
                    <w:left w:val="none" w:sz="0" w:space="0" w:color="auto"/>
                    <w:bottom w:val="none" w:sz="0" w:space="0" w:color="auto"/>
                    <w:right w:val="none" w:sz="0" w:space="0" w:color="auto"/>
                  </w:divBdr>
                  <w:divsChild>
                    <w:div w:id="942036246">
                      <w:marLeft w:val="0"/>
                      <w:marRight w:val="0"/>
                      <w:marTop w:val="0"/>
                      <w:marBottom w:val="0"/>
                      <w:divBdr>
                        <w:top w:val="none" w:sz="0" w:space="0" w:color="auto"/>
                        <w:left w:val="none" w:sz="0" w:space="0" w:color="auto"/>
                        <w:bottom w:val="none" w:sz="0" w:space="0" w:color="auto"/>
                        <w:right w:val="none" w:sz="0" w:space="0" w:color="auto"/>
                      </w:divBdr>
                    </w:div>
                  </w:divsChild>
                </w:div>
                <w:div w:id="1886528202">
                  <w:marLeft w:val="0"/>
                  <w:marRight w:val="0"/>
                  <w:marTop w:val="0"/>
                  <w:marBottom w:val="0"/>
                  <w:divBdr>
                    <w:top w:val="none" w:sz="0" w:space="0" w:color="auto"/>
                    <w:left w:val="none" w:sz="0" w:space="0" w:color="auto"/>
                    <w:bottom w:val="none" w:sz="0" w:space="0" w:color="auto"/>
                    <w:right w:val="none" w:sz="0" w:space="0" w:color="auto"/>
                  </w:divBdr>
                  <w:divsChild>
                    <w:div w:id="1485321556">
                      <w:marLeft w:val="0"/>
                      <w:marRight w:val="0"/>
                      <w:marTop w:val="0"/>
                      <w:marBottom w:val="0"/>
                      <w:divBdr>
                        <w:top w:val="none" w:sz="0" w:space="0" w:color="auto"/>
                        <w:left w:val="none" w:sz="0" w:space="0" w:color="auto"/>
                        <w:bottom w:val="none" w:sz="0" w:space="0" w:color="auto"/>
                        <w:right w:val="none" w:sz="0" w:space="0" w:color="auto"/>
                      </w:divBdr>
                    </w:div>
                  </w:divsChild>
                </w:div>
                <w:div w:id="607465128">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2088913934">
                  <w:marLeft w:val="0"/>
                  <w:marRight w:val="0"/>
                  <w:marTop w:val="0"/>
                  <w:marBottom w:val="0"/>
                  <w:divBdr>
                    <w:top w:val="none" w:sz="0" w:space="0" w:color="auto"/>
                    <w:left w:val="none" w:sz="0" w:space="0" w:color="auto"/>
                    <w:bottom w:val="none" w:sz="0" w:space="0" w:color="auto"/>
                    <w:right w:val="none" w:sz="0" w:space="0" w:color="auto"/>
                  </w:divBdr>
                  <w:divsChild>
                    <w:div w:id="26377108">
                      <w:marLeft w:val="0"/>
                      <w:marRight w:val="0"/>
                      <w:marTop w:val="0"/>
                      <w:marBottom w:val="0"/>
                      <w:divBdr>
                        <w:top w:val="none" w:sz="0" w:space="0" w:color="auto"/>
                        <w:left w:val="none" w:sz="0" w:space="0" w:color="auto"/>
                        <w:bottom w:val="none" w:sz="0" w:space="0" w:color="auto"/>
                        <w:right w:val="none" w:sz="0" w:space="0" w:color="auto"/>
                      </w:divBdr>
                    </w:div>
                  </w:divsChild>
                </w:div>
                <w:div w:id="1140615951">
                  <w:marLeft w:val="0"/>
                  <w:marRight w:val="0"/>
                  <w:marTop w:val="0"/>
                  <w:marBottom w:val="0"/>
                  <w:divBdr>
                    <w:top w:val="none" w:sz="0" w:space="0" w:color="auto"/>
                    <w:left w:val="none" w:sz="0" w:space="0" w:color="auto"/>
                    <w:bottom w:val="none" w:sz="0" w:space="0" w:color="auto"/>
                    <w:right w:val="none" w:sz="0" w:space="0" w:color="auto"/>
                  </w:divBdr>
                  <w:divsChild>
                    <w:div w:id="1333487565">
                      <w:marLeft w:val="0"/>
                      <w:marRight w:val="0"/>
                      <w:marTop w:val="0"/>
                      <w:marBottom w:val="0"/>
                      <w:divBdr>
                        <w:top w:val="none" w:sz="0" w:space="0" w:color="auto"/>
                        <w:left w:val="none" w:sz="0" w:space="0" w:color="auto"/>
                        <w:bottom w:val="none" w:sz="0" w:space="0" w:color="auto"/>
                        <w:right w:val="none" w:sz="0" w:space="0" w:color="auto"/>
                      </w:divBdr>
                    </w:div>
                  </w:divsChild>
                </w:div>
                <w:div w:id="1329943080">
                  <w:marLeft w:val="0"/>
                  <w:marRight w:val="0"/>
                  <w:marTop w:val="0"/>
                  <w:marBottom w:val="0"/>
                  <w:divBdr>
                    <w:top w:val="none" w:sz="0" w:space="0" w:color="auto"/>
                    <w:left w:val="none" w:sz="0" w:space="0" w:color="auto"/>
                    <w:bottom w:val="none" w:sz="0" w:space="0" w:color="auto"/>
                    <w:right w:val="none" w:sz="0" w:space="0" w:color="auto"/>
                  </w:divBdr>
                  <w:divsChild>
                    <w:div w:id="1296830374">
                      <w:marLeft w:val="0"/>
                      <w:marRight w:val="0"/>
                      <w:marTop w:val="0"/>
                      <w:marBottom w:val="0"/>
                      <w:divBdr>
                        <w:top w:val="none" w:sz="0" w:space="0" w:color="auto"/>
                        <w:left w:val="none" w:sz="0" w:space="0" w:color="auto"/>
                        <w:bottom w:val="none" w:sz="0" w:space="0" w:color="auto"/>
                        <w:right w:val="none" w:sz="0" w:space="0" w:color="auto"/>
                      </w:divBdr>
                    </w:div>
                  </w:divsChild>
                </w:div>
                <w:div w:id="458844044">
                  <w:marLeft w:val="0"/>
                  <w:marRight w:val="0"/>
                  <w:marTop w:val="0"/>
                  <w:marBottom w:val="0"/>
                  <w:divBdr>
                    <w:top w:val="none" w:sz="0" w:space="0" w:color="auto"/>
                    <w:left w:val="none" w:sz="0" w:space="0" w:color="auto"/>
                    <w:bottom w:val="none" w:sz="0" w:space="0" w:color="auto"/>
                    <w:right w:val="none" w:sz="0" w:space="0" w:color="auto"/>
                  </w:divBdr>
                  <w:divsChild>
                    <w:div w:id="1787895204">
                      <w:marLeft w:val="0"/>
                      <w:marRight w:val="0"/>
                      <w:marTop w:val="0"/>
                      <w:marBottom w:val="0"/>
                      <w:divBdr>
                        <w:top w:val="none" w:sz="0" w:space="0" w:color="auto"/>
                        <w:left w:val="none" w:sz="0" w:space="0" w:color="auto"/>
                        <w:bottom w:val="none" w:sz="0" w:space="0" w:color="auto"/>
                        <w:right w:val="none" w:sz="0" w:space="0" w:color="auto"/>
                      </w:divBdr>
                    </w:div>
                  </w:divsChild>
                </w:div>
                <w:div w:id="333726581">
                  <w:marLeft w:val="0"/>
                  <w:marRight w:val="0"/>
                  <w:marTop w:val="0"/>
                  <w:marBottom w:val="0"/>
                  <w:divBdr>
                    <w:top w:val="none" w:sz="0" w:space="0" w:color="auto"/>
                    <w:left w:val="none" w:sz="0" w:space="0" w:color="auto"/>
                    <w:bottom w:val="none" w:sz="0" w:space="0" w:color="auto"/>
                    <w:right w:val="none" w:sz="0" w:space="0" w:color="auto"/>
                  </w:divBdr>
                  <w:divsChild>
                    <w:div w:id="454099949">
                      <w:marLeft w:val="0"/>
                      <w:marRight w:val="0"/>
                      <w:marTop w:val="0"/>
                      <w:marBottom w:val="0"/>
                      <w:divBdr>
                        <w:top w:val="none" w:sz="0" w:space="0" w:color="auto"/>
                        <w:left w:val="none" w:sz="0" w:space="0" w:color="auto"/>
                        <w:bottom w:val="none" w:sz="0" w:space="0" w:color="auto"/>
                        <w:right w:val="none" w:sz="0" w:space="0" w:color="auto"/>
                      </w:divBdr>
                    </w:div>
                  </w:divsChild>
                </w:div>
                <w:div w:id="712581657">
                  <w:marLeft w:val="0"/>
                  <w:marRight w:val="0"/>
                  <w:marTop w:val="0"/>
                  <w:marBottom w:val="0"/>
                  <w:divBdr>
                    <w:top w:val="none" w:sz="0" w:space="0" w:color="auto"/>
                    <w:left w:val="none" w:sz="0" w:space="0" w:color="auto"/>
                    <w:bottom w:val="none" w:sz="0" w:space="0" w:color="auto"/>
                    <w:right w:val="none" w:sz="0" w:space="0" w:color="auto"/>
                  </w:divBdr>
                  <w:divsChild>
                    <w:div w:id="1863663328">
                      <w:marLeft w:val="0"/>
                      <w:marRight w:val="0"/>
                      <w:marTop w:val="0"/>
                      <w:marBottom w:val="0"/>
                      <w:divBdr>
                        <w:top w:val="none" w:sz="0" w:space="0" w:color="auto"/>
                        <w:left w:val="none" w:sz="0" w:space="0" w:color="auto"/>
                        <w:bottom w:val="none" w:sz="0" w:space="0" w:color="auto"/>
                        <w:right w:val="none" w:sz="0" w:space="0" w:color="auto"/>
                      </w:divBdr>
                    </w:div>
                  </w:divsChild>
                </w:div>
                <w:div w:id="1689671442">
                  <w:marLeft w:val="0"/>
                  <w:marRight w:val="0"/>
                  <w:marTop w:val="0"/>
                  <w:marBottom w:val="0"/>
                  <w:divBdr>
                    <w:top w:val="none" w:sz="0" w:space="0" w:color="auto"/>
                    <w:left w:val="none" w:sz="0" w:space="0" w:color="auto"/>
                    <w:bottom w:val="none" w:sz="0" w:space="0" w:color="auto"/>
                    <w:right w:val="none" w:sz="0" w:space="0" w:color="auto"/>
                  </w:divBdr>
                  <w:divsChild>
                    <w:div w:id="656226747">
                      <w:marLeft w:val="0"/>
                      <w:marRight w:val="0"/>
                      <w:marTop w:val="0"/>
                      <w:marBottom w:val="0"/>
                      <w:divBdr>
                        <w:top w:val="none" w:sz="0" w:space="0" w:color="auto"/>
                        <w:left w:val="none" w:sz="0" w:space="0" w:color="auto"/>
                        <w:bottom w:val="none" w:sz="0" w:space="0" w:color="auto"/>
                        <w:right w:val="none" w:sz="0" w:space="0" w:color="auto"/>
                      </w:divBdr>
                    </w:div>
                  </w:divsChild>
                </w:div>
                <w:div w:id="346176906">
                  <w:marLeft w:val="0"/>
                  <w:marRight w:val="0"/>
                  <w:marTop w:val="0"/>
                  <w:marBottom w:val="0"/>
                  <w:divBdr>
                    <w:top w:val="none" w:sz="0" w:space="0" w:color="auto"/>
                    <w:left w:val="none" w:sz="0" w:space="0" w:color="auto"/>
                    <w:bottom w:val="none" w:sz="0" w:space="0" w:color="auto"/>
                    <w:right w:val="none" w:sz="0" w:space="0" w:color="auto"/>
                  </w:divBdr>
                  <w:divsChild>
                    <w:div w:id="1809545415">
                      <w:marLeft w:val="0"/>
                      <w:marRight w:val="0"/>
                      <w:marTop w:val="0"/>
                      <w:marBottom w:val="0"/>
                      <w:divBdr>
                        <w:top w:val="none" w:sz="0" w:space="0" w:color="auto"/>
                        <w:left w:val="none" w:sz="0" w:space="0" w:color="auto"/>
                        <w:bottom w:val="none" w:sz="0" w:space="0" w:color="auto"/>
                        <w:right w:val="none" w:sz="0" w:space="0" w:color="auto"/>
                      </w:divBdr>
                    </w:div>
                  </w:divsChild>
                </w:div>
                <w:div w:id="374935751">
                  <w:marLeft w:val="0"/>
                  <w:marRight w:val="0"/>
                  <w:marTop w:val="0"/>
                  <w:marBottom w:val="0"/>
                  <w:divBdr>
                    <w:top w:val="none" w:sz="0" w:space="0" w:color="auto"/>
                    <w:left w:val="none" w:sz="0" w:space="0" w:color="auto"/>
                    <w:bottom w:val="none" w:sz="0" w:space="0" w:color="auto"/>
                    <w:right w:val="none" w:sz="0" w:space="0" w:color="auto"/>
                  </w:divBdr>
                  <w:divsChild>
                    <w:div w:id="1596478724">
                      <w:marLeft w:val="0"/>
                      <w:marRight w:val="0"/>
                      <w:marTop w:val="0"/>
                      <w:marBottom w:val="0"/>
                      <w:divBdr>
                        <w:top w:val="none" w:sz="0" w:space="0" w:color="auto"/>
                        <w:left w:val="none" w:sz="0" w:space="0" w:color="auto"/>
                        <w:bottom w:val="none" w:sz="0" w:space="0" w:color="auto"/>
                        <w:right w:val="none" w:sz="0" w:space="0" w:color="auto"/>
                      </w:divBdr>
                    </w:div>
                  </w:divsChild>
                </w:div>
                <w:div w:id="1096101577">
                  <w:marLeft w:val="0"/>
                  <w:marRight w:val="0"/>
                  <w:marTop w:val="0"/>
                  <w:marBottom w:val="0"/>
                  <w:divBdr>
                    <w:top w:val="none" w:sz="0" w:space="0" w:color="auto"/>
                    <w:left w:val="none" w:sz="0" w:space="0" w:color="auto"/>
                    <w:bottom w:val="none" w:sz="0" w:space="0" w:color="auto"/>
                    <w:right w:val="none" w:sz="0" w:space="0" w:color="auto"/>
                  </w:divBdr>
                  <w:divsChild>
                    <w:div w:id="817039899">
                      <w:marLeft w:val="0"/>
                      <w:marRight w:val="0"/>
                      <w:marTop w:val="0"/>
                      <w:marBottom w:val="0"/>
                      <w:divBdr>
                        <w:top w:val="none" w:sz="0" w:space="0" w:color="auto"/>
                        <w:left w:val="none" w:sz="0" w:space="0" w:color="auto"/>
                        <w:bottom w:val="none" w:sz="0" w:space="0" w:color="auto"/>
                        <w:right w:val="none" w:sz="0" w:space="0" w:color="auto"/>
                      </w:divBdr>
                    </w:div>
                  </w:divsChild>
                </w:div>
                <w:div w:id="838159322">
                  <w:marLeft w:val="0"/>
                  <w:marRight w:val="0"/>
                  <w:marTop w:val="0"/>
                  <w:marBottom w:val="0"/>
                  <w:divBdr>
                    <w:top w:val="none" w:sz="0" w:space="0" w:color="auto"/>
                    <w:left w:val="none" w:sz="0" w:space="0" w:color="auto"/>
                    <w:bottom w:val="none" w:sz="0" w:space="0" w:color="auto"/>
                    <w:right w:val="none" w:sz="0" w:space="0" w:color="auto"/>
                  </w:divBdr>
                  <w:divsChild>
                    <w:div w:id="1801606174">
                      <w:marLeft w:val="0"/>
                      <w:marRight w:val="0"/>
                      <w:marTop w:val="0"/>
                      <w:marBottom w:val="0"/>
                      <w:divBdr>
                        <w:top w:val="none" w:sz="0" w:space="0" w:color="auto"/>
                        <w:left w:val="none" w:sz="0" w:space="0" w:color="auto"/>
                        <w:bottom w:val="none" w:sz="0" w:space="0" w:color="auto"/>
                        <w:right w:val="none" w:sz="0" w:space="0" w:color="auto"/>
                      </w:divBdr>
                    </w:div>
                  </w:divsChild>
                </w:div>
                <w:div w:id="458113165">
                  <w:marLeft w:val="0"/>
                  <w:marRight w:val="0"/>
                  <w:marTop w:val="0"/>
                  <w:marBottom w:val="0"/>
                  <w:divBdr>
                    <w:top w:val="none" w:sz="0" w:space="0" w:color="auto"/>
                    <w:left w:val="none" w:sz="0" w:space="0" w:color="auto"/>
                    <w:bottom w:val="none" w:sz="0" w:space="0" w:color="auto"/>
                    <w:right w:val="none" w:sz="0" w:space="0" w:color="auto"/>
                  </w:divBdr>
                  <w:divsChild>
                    <w:div w:id="280722134">
                      <w:marLeft w:val="0"/>
                      <w:marRight w:val="0"/>
                      <w:marTop w:val="0"/>
                      <w:marBottom w:val="0"/>
                      <w:divBdr>
                        <w:top w:val="none" w:sz="0" w:space="0" w:color="auto"/>
                        <w:left w:val="none" w:sz="0" w:space="0" w:color="auto"/>
                        <w:bottom w:val="none" w:sz="0" w:space="0" w:color="auto"/>
                        <w:right w:val="none" w:sz="0" w:space="0" w:color="auto"/>
                      </w:divBdr>
                    </w:div>
                  </w:divsChild>
                </w:div>
                <w:div w:id="2123648608">
                  <w:marLeft w:val="0"/>
                  <w:marRight w:val="0"/>
                  <w:marTop w:val="0"/>
                  <w:marBottom w:val="0"/>
                  <w:divBdr>
                    <w:top w:val="none" w:sz="0" w:space="0" w:color="auto"/>
                    <w:left w:val="none" w:sz="0" w:space="0" w:color="auto"/>
                    <w:bottom w:val="none" w:sz="0" w:space="0" w:color="auto"/>
                    <w:right w:val="none" w:sz="0" w:space="0" w:color="auto"/>
                  </w:divBdr>
                  <w:divsChild>
                    <w:div w:id="1831559635">
                      <w:marLeft w:val="0"/>
                      <w:marRight w:val="0"/>
                      <w:marTop w:val="0"/>
                      <w:marBottom w:val="0"/>
                      <w:divBdr>
                        <w:top w:val="none" w:sz="0" w:space="0" w:color="auto"/>
                        <w:left w:val="none" w:sz="0" w:space="0" w:color="auto"/>
                        <w:bottom w:val="none" w:sz="0" w:space="0" w:color="auto"/>
                        <w:right w:val="none" w:sz="0" w:space="0" w:color="auto"/>
                      </w:divBdr>
                    </w:div>
                  </w:divsChild>
                </w:div>
                <w:div w:id="753237052">
                  <w:marLeft w:val="0"/>
                  <w:marRight w:val="0"/>
                  <w:marTop w:val="0"/>
                  <w:marBottom w:val="0"/>
                  <w:divBdr>
                    <w:top w:val="none" w:sz="0" w:space="0" w:color="auto"/>
                    <w:left w:val="none" w:sz="0" w:space="0" w:color="auto"/>
                    <w:bottom w:val="none" w:sz="0" w:space="0" w:color="auto"/>
                    <w:right w:val="none" w:sz="0" w:space="0" w:color="auto"/>
                  </w:divBdr>
                  <w:divsChild>
                    <w:div w:id="1180698098">
                      <w:marLeft w:val="0"/>
                      <w:marRight w:val="0"/>
                      <w:marTop w:val="0"/>
                      <w:marBottom w:val="0"/>
                      <w:divBdr>
                        <w:top w:val="none" w:sz="0" w:space="0" w:color="auto"/>
                        <w:left w:val="none" w:sz="0" w:space="0" w:color="auto"/>
                        <w:bottom w:val="none" w:sz="0" w:space="0" w:color="auto"/>
                        <w:right w:val="none" w:sz="0" w:space="0" w:color="auto"/>
                      </w:divBdr>
                    </w:div>
                  </w:divsChild>
                </w:div>
                <w:div w:id="1167011902">
                  <w:marLeft w:val="0"/>
                  <w:marRight w:val="0"/>
                  <w:marTop w:val="0"/>
                  <w:marBottom w:val="0"/>
                  <w:divBdr>
                    <w:top w:val="none" w:sz="0" w:space="0" w:color="auto"/>
                    <w:left w:val="none" w:sz="0" w:space="0" w:color="auto"/>
                    <w:bottom w:val="none" w:sz="0" w:space="0" w:color="auto"/>
                    <w:right w:val="none" w:sz="0" w:space="0" w:color="auto"/>
                  </w:divBdr>
                  <w:divsChild>
                    <w:div w:id="679745593">
                      <w:marLeft w:val="0"/>
                      <w:marRight w:val="0"/>
                      <w:marTop w:val="0"/>
                      <w:marBottom w:val="0"/>
                      <w:divBdr>
                        <w:top w:val="none" w:sz="0" w:space="0" w:color="auto"/>
                        <w:left w:val="none" w:sz="0" w:space="0" w:color="auto"/>
                        <w:bottom w:val="none" w:sz="0" w:space="0" w:color="auto"/>
                        <w:right w:val="none" w:sz="0" w:space="0" w:color="auto"/>
                      </w:divBdr>
                    </w:div>
                  </w:divsChild>
                </w:div>
                <w:div w:id="2030063402">
                  <w:marLeft w:val="0"/>
                  <w:marRight w:val="0"/>
                  <w:marTop w:val="0"/>
                  <w:marBottom w:val="0"/>
                  <w:divBdr>
                    <w:top w:val="none" w:sz="0" w:space="0" w:color="auto"/>
                    <w:left w:val="none" w:sz="0" w:space="0" w:color="auto"/>
                    <w:bottom w:val="none" w:sz="0" w:space="0" w:color="auto"/>
                    <w:right w:val="none" w:sz="0" w:space="0" w:color="auto"/>
                  </w:divBdr>
                  <w:divsChild>
                    <w:div w:id="1292901755">
                      <w:marLeft w:val="0"/>
                      <w:marRight w:val="0"/>
                      <w:marTop w:val="0"/>
                      <w:marBottom w:val="0"/>
                      <w:divBdr>
                        <w:top w:val="none" w:sz="0" w:space="0" w:color="auto"/>
                        <w:left w:val="none" w:sz="0" w:space="0" w:color="auto"/>
                        <w:bottom w:val="none" w:sz="0" w:space="0" w:color="auto"/>
                        <w:right w:val="none" w:sz="0" w:space="0" w:color="auto"/>
                      </w:divBdr>
                    </w:div>
                  </w:divsChild>
                </w:div>
                <w:div w:id="88742282">
                  <w:marLeft w:val="0"/>
                  <w:marRight w:val="0"/>
                  <w:marTop w:val="0"/>
                  <w:marBottom w:val="0"/>
                  <w:divBdr>
                    <w:top w:val="none" w:sz="0" w:space="0" w:color="auto"/>
                    <w:left w:val="none" w:sz="0" w:space="0" w:color="auto"/>
                    <w:bottom w:val="none" w:sz="0" w:space="0" w:color="auto"/>
                    <w:right w:val="none" w:sz="0" w:space="0" w:color="auto"/>
                  </w:divBdr>
                  <w:divsChild>
                    <w:div w:id="267273995">
                      <w:marLeft w:val="0"/>
                      <w:marRight w:val="0"/>
                      <w:marTop w:val="0"/>
                      <w:marBottom w:val="0"/>
                      <w:divBdr>
                        <w:top w:val="none" w:sz="0" w:space="0" w:color="auto"/>
                        <w:left w:val="none" w:sz="0" w:space="0" w:color="auto"/>
                        <w:bottom w:val="none" w:sz="0" w:space="0" w:color="auto"/>
                        <w:right w:val="none" w:sz="0" w:space="0" w:color="auto"/>
                      </w:divBdr>
                    </w:div>
                  </w:divsChild>
                </w:div>
                <w:div w:id="177811674">
                  <w:marLeft w:val="0"/>
                  <w:marRight w:val="0"/>
                  <w:marTop w:val="0"/>
                  <w:marBottom w:val="0"/>
                  <w:divBdr>
                    <w:top w:val="none" w:sz="0" w:space="0" w:color="auto"/>
                    <w:left w:val="none" w:sz="0" w:space="0" w:color="auto"/>
                    <w:bottom w:val="none" w:sz="0" w:space="0" w:color="auto"/>
                    <w:right w:val="none" w:sz="0" w:space="0" w:color="auto"/>
                  </w:divBdr>
                  <w:divsChild>
                    <w:div w:id="1623686830">
                      <w:marLeft w:val="0"/>
                      <w:marRight w:val="0"/>
                      <w:marTop w:val="0"/>
                      <w:marBottom w:val="0"/>
                      <w:divBdr>
                        <w:top w:val="none" w:sz="0" w:space="0" w:color="auto"/>
                        <w:left w:val="none" w:sz="0" w:space="0" w:color="auto"/>
                        <w:bottom w:val="none" w:sz="0" w:space="0" w:color="auto"/>
                        <w:right w:val="none" w:sz="0" w:space="0" w:color="auto"/>
                      </w:divBdr>
                    </w:div>
                  </w:divsChild>
                </w:div>
                <w:div w:id="45107575">
                  <w:marLeft w:val="0"/>
                  <w:marRight w:val="0"/>
                  <w:marTop w:val="0"/>
                  <w:marBottom w:val="0"/>
                  <w:divBdr>
                    <w:top w:val="none" w:sz="0" w:space="0" w:color="auto"/>
                    <w:left w:val="none" w:sz="0" w:space="0" w:color="auto"/>
                    <w:bottom w:val="none" w:sz="0" w:space="0" w:color="auto"/>
                    <w:right w:val="none" w:sz="0" w:space="0" w:color="auto"/>
                  </w:divBdr>
                  <w:divsChild>
                    <w:div w:id="969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953">
              <w:marLeft w:val="0"/>
              <w:marRight w:val="0"/>
              <w:marTop w:val="0"/>
              <w:marBottom w:val="0"/>
              <w:divBdr>
                <w:top w:val="none" w:sz="0" w:space="0" w:color="auto"/>
                <w:left w:val="none" w:sz="0" w:space="0" w:color="auto"/>
                <w:bottom w:val="none" w:sz="0" w:space="0" w:color="auto"/>
                <w:right w:val="none" w:sz="0" w:space="0" w:color="auto"/>
              </w:divBdr>
              <w:divsChild>
                <w:div w:id="1966157562">
                  <w:marLeft w:val="0"/>
                  <w:marRight w:val="0"/>
                  <w:marTop w:val="0"/>
                  <w:marBottom w:val="0"/>
                  <w:divBdr>
                    <w:top w:val="none" w:sz="0" w:space="0" w:color="auto"/>
                    <w:left w:val="none" w:sz="0" w:space="0" w:color="auto"/>
                    <w:bottom w:val="none" w:sz="0" w:space="0" w:color="auto"/>
                    <w:right w:val="none" w:sz="0" w:space="0" w:color="auto"/>
                  </w:divBdr>
                  <w:divsChild>
                    <w:div w:id="4116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1588">
          <w:marLeft w:val="0"/>
          <w:marRight w:val="0"/>
          <w:marTop w:val="0"/>
          <w:marBottom w:val="0"/>
          <w:divBdr>
            <w:top w:val="none" w:sz="0" w:space="0" w:color="auto"/>
            <w:left w:val="none" w:sz="0" w:space="0" w:color="auto"/>
            <w:bottom w:val="none" w:sz="0" w:space="0" w:color="auto"/>
            <w:right w:val="none" w:sz="0" w:space="0" w:color="auto"/>
          </w:divBdr>
          <w:divsChild>
            <w:div w:id="1953515934">
              <w:marLeft w:val="0"/>
              <w:marRight w:val="0"/>
              <w:marTop w:val="0"/>
              <w:marBottom w:val="0"/>
              <w:divBdr>
                <w:top w:val="none" w:sz="0" w:space="0" w:color="auto"/>
                <w:left w:val="none" w:sz="0" w:space="0" w:color="auto"/>
                <w:bottom w:val="none" w:sz="0" w:space="0" w:color="auto"/>
                <w:right w:val="none" w:sz="0" w:space="0" w:color="auto"/>
              </w:divBdr>
              <w:divsChild>
                <w:div w:id="962731191">
                  <w:marLeft w:val="0"/>
                  <w:marRight w:val="0"/>
                  <w:marTop w:val="0"/>
                  <w:marBottom w:val="0"/>
                  <w:divBdr>
                    <w:top w:val="none" w:sz="0" w:space="0" w:color="auto"/>
                    <w:left w:val="none" w:sz="0" w:space="0" w:color="auto"/>
                    <w:bottom w:val="none" w:sz="0" w:space="0" w:color="auto"/>
                    <w:right w:val="none" w:sz="0" w:space="0" w:color="auto"/>
                  </w:divBdr>
                  <w:divsChild>
                    <w:div w:id="666134326">
                      <w:marLeft w:val="0"/>
                      <w:marRight w:val="0"/>
                      <w:marTop w:val="0"/>
                      <w:marBottom w:val="0"/>
                      <w:divBdr>
                        <w:top w:val="none" w:sz="0" w:space="0" w:color="auto"/>
                        <w:left w:val="none" w:sz="0" w:space="0" w:color="auto"/>
                        <w:bottom w:val="none" w:sz="0" w:space="0" w:color="auto"/>
                        <w:right w:val="none" w:sz="0" w:space="0" w:color="auto"/>
                      </w:divBdr>
                    </w:div>
                  </w:divsChild>
                </w:div>
                <w:div w:id="568467515">
                  <w:marLeft w:val="0"/>
                  <w:marRight w:val="0"/>
                  <w:marTop w:val="0"/>
                  <w:marBottom w:val="0"/>
                  <w:divBdr>
                    <w:top w:val="none" w:sz="0" w:space="0" w:color="auto"/>
                    <w:left w:val="none" w:sz="0" w:space="0" w:color="auto"/>
                    <w:bottom w:val="none" w:sz="0" w:space="0" w:color="auto"/>
                    <w:right w:val="none" w:sz="0" w:space="0" w:color="auto"/>
                  </w:divBdr>
                  <w:divsChild>
                    <w:div w:id="699478651">
                      <w:marLeft w:val="0"/>
                      <w:marRight w:val="0"/>
                      <w:marTop w:val="0"/>
                      <w:marBottom w:val="0"/>
                      <w:divBdr>
                        <w:top w:val="none" w:sz="0" w:space="0" w:color="auto"/>
                        <w:left w:val="none" w:sz="0" w:space="0" w:color="auto"/>
                        <w:bottom w:val="none" w:sz="0" w:space="0" w:color="auto"/>
                        <w:right w:val="none" w:sz="0" w:space="0" w:color="auto"/>
                      </w:divBdr>
                    </w:div>
                  </w:divsChild>
                </w:div>
                <w:div w:id="1341352083">
                  <w:marLeft w:val="0"/>
                  <w:marRight w:val="0"/>
                  <w:marTop w:val="0"/>
                  <w:marBottom w:val="0"/>
                  <w:divBdr>
                    <w:top w:val="none" w:sz="0" w:space="0" w:color="auto"/>
                    <w:left w:val="none" w:sz="0" w:space="0" w:color="auto"/>
                    <w:bottom w:val="none" w:sz="0" w:space="0" w:color="auto"/>
                    <w:right w:val="none" w:sz="0" w:space="0" w:color="auto"/>
                  </w:divBdr>
                  <w:divsChild>
                    <w:div w:id="2067140908">
                      <w:marLeft w:val="0"/>
                      <w:marRight w:val="0"/>
                      <w:marTop w:val="0"/>
                      <w:marBottom w:val="0"/>
                      <w:divBdr>
                        <w:top w:val="none" w:sz="0" w:space="0" w:color="auto"/>
                        <w:left w:val="none" w:sz="0" w:space="0" w:color="auto"/>
                        <w:bottom w:val="none" w:sz="0" w:space="0" w:color="auto"/>
                        <w:right w:val="none" w:sz="0" w:space="0" w:color="auto"/>
                      </w:divBdr>
                    </w:div>
                  </w:divsChild>
                </w:div>
                <w:div w:id="1706979429">
                  <w:marLeft w:val="0"/>
                  <w:marRight w:val="0"/>
                  <w:marTop w:val="0"/>
                  <w:marBottom w:val="0"/>
                  <w:divBdr>
                    <w:top w:val="none" w:sz="0" w:space="0" w:color="auto"/>
                    <w:left w:val="none" w:sz="0" w:space="0" w:color="auto"/>
                    <w:bottom w:val="none" w:sz="0" w:space="0" w:color="auto"/>
                    <w:right w:val="none" w:sz="0" w:space="0" w:color="auto"/>
                  </w:divBdr>
                  <w:divsChild>
                    <w:div w:id="2005351551">
                      <w:marLeft w:val="0"/>
                      <w:marRight w:val="0"/>
                      <w:marTop w:val="0"/>
                      <w:marBottom w:val="0"/>
                      <w:divBdr>
                        <w:top w:val="none" w:sz="0" w:space="0" w:color="auto"/>
                        <w:left w:val="none" w:sz="0" w:space="0" w:color="auto"/>
                        <w:bottom w:val="none" w:sz="0" w:space="0" w:color="auto"/>
                        <w:right w:val="none" w:sz="0" w:space="0" w:color="auto"/>
                      </w:divBdr>
                    </w:div>
                  </w:divsChild>
                </w:div>
                <w:div w:id="256448800">
                  <w:marLeft w:val="0"/>
                  <w:marRight w:val="0"/>
                  <w:marTop w:val="0"/>
                  <w:marBottom w:val="0"/>
                  <w:divBdr>
                    <w:top w:val="none" w:sz="0" w:space="0" w:color="auto"/>
                    <w:left w:val="none" w:sz="0" w:space="0" w:color="auto"/>
                    <w:bottom w:val="none" w:sz="0" w:space="0" w:color="auto"/>
                    <w:right w:val="none" w:sz="0" w:space="0" w:color="auto"/>
                  </w:divBdr>
                  <w:divsChild>
                    <w:div w:id="93015830">
                      <w:marLeft w:val="0"/>
                      <w:marRight w:val="0"/>
                      <w:marTop w:val="0"/>
                      <w:marBottom w:val="0"/>
                      <w:divBdr>
                        <w:top w:val="none" w:sz="0" w:space="0" w:color="auto"/>
                        <w:left w:val="none" w:sz="0" w:space="0" w:color="auto"/>
                        <w:bottom w:val="none" w:sz="0" w:space="0" w:color="auto"/>
                        <w:right w:val="none" w:sz="0" w:space="0" w:color="auto"/>
                      </w:divBdr>
                    </w:div>
                  </w:divsChild>
                </w:div>
                <w:div w:id="1513641405">
                  <w:marLeft w:val="0"/>
                  <w:marRight w:val="0"/>
                  <w:marTop w:val="0"/>
                  <w:marBottom w:val="0"/>
                  <w:divBdr>
                    <w:top w:val="none" w:sz="0" w:space="0" w:color="auto"/>
                    <w:left w:val="none" w:sz="0" w:space="0" w:color="auto"/>
                    <w:bottom w:val="none" w:sz="0" w:space="0" w:color="auto"/>
                    <w:right w:val="none" w:sz="0" w:space="0" w:color="auto"/>
                  </w:divBdr>
                  <w:divsChild>
                    <w:div w:id="46030960">
                      <w:marLeft w:val="0"/>
                      <w:marRight w:val="0"/>
                      <w:marTop w:val="0"/>
                      <w:marBottom w:val="0"/>
                      <w:divBdr>
                        <w:top w:val="none" w:sz="0" w:space="0" w:color="auto"/>
                        <w:left w:val="none" w:sz="0" w:space="0" w:color="auto"/>
                        <w:bottom w:val="none" w:sz="0" w:space="0" w:color="auto"/>
                        <w:right w:val="none" w:sz="0" w:space="0" w:color="auto"/>
                      </w:divBdr>
                    </w:div>
                  </w:divsChild>
                </w:div>
                <w:div w:id="2019580557">
                  <w:marLeft w:val="0"/>
                  <w:marRight w:val="0"/>
                  <w:marTop w:val="0"/>
                  <w:marBottom w:val="0"/>
                  <w:divBdr>
                    <w:top w:val="none" w:sz="0" w:space="0" w:color="auto"/>
                    <w:left w:val="none" w:sz="0" w:space="0" w:color="auto"/>
                    <w:bottom w:val="none" w:sz="0" w:space="0" w:color="auto"/>
                    <w:right w:val="none" w:sz="0" w:space="0" w:color="auto"/>
                  </w:divBdr>
                  <w:divsChild>
                    <w:div w:id="1217276777">
                      <w:marLeft w:val="0"/>
                      <w:marRight w:val="0"/>
                      <w:marTop w:val="0"/>
                      <w:marBottom w:val="0"/>
                      <w:divBdr>
                        <w:top w:val="none" w:sz="0" w:space="0" w:color="auto"/>
                        <w:left w:val="none" w:sz="0" w:space="0" w:color="auto"/>
                        <w:bottom w:val="none" w:sz="0" w:space="0" w:color="auto"/>
                        <w:right w:val="none" w:sz="0" w:space="0" w:color="auto"/>
                      </w:divBdr>
                    </w:div>
                  </w:divsChild>
                </w:div>
                <w:div w:id="1828788412">
                  <w:marLeft w:val="0"/>
                  <w:marRight w:val="0"/>
                  <w:marTop w:val="0"/>
                  <w:marBottom w:val="0"/>
                  <w:divBdr>
                    <w:top w:val="none" w:sz="0" w:space="0" w:color="auto"/>
                    <w:left w:val="none" w:sz="0" w:space="0" w:color="auto"/>
                    <w:bottom w:val="none" w:sz="0" w:space="0" w:color="auto"/>
                    <w:right w:val="none" w:sz="0" w:space="0" w:color="auto"/>
                  </w:divBdr>
                  <w:divsChild>
                    <w:div w:id="1798527899">
                      <w:marLeft w:val="0"/>
                      <w:marRight w:val="0"/>
                      <w:marTop w:val="0"/>
                      <w:marBottom w:val="0"/>
                      <w:divBdr>
                        <w:top w:val="none" w:sz="0" w:space="0" w:color="auto"/>
                        <w:left w:val="none" w:sz="0" w:space="0" w:color="auto"/>
                        <w:bottom w:val="none" w:sz="0" w:space="0" w:color="auto"/>
                        <w:right w:val="none" w:sz="0" w:space="0" w:color="auto"/>
                      </w:divBdr>
                    </w:div>
                  </w:divsChild>
                </w:div>
                <w:div w:id="1720939602">
                  <w:marLeft w:val="0"/>
                  <w:marRight w:val="0"/>
                  <w:marTop w:val="0"/>
                  <w:marBottom w:val="0"/>
                  <w:divBdr>
                    <w:top w:val="none" w:sz="0" w:space="0" w:color="auto"/>
                    <w:left w:val="none" w:sz="0" w:space="0" w:color="auto"/>
                    <w:bottom w:val="none" w:sz="0" w:space="0" w:color="auto"/>
                    <w:right w:val="none" w:sz="0" w:space="0" w:color="auto"/>
                  </w:divBdr>
                  <w:divsChild>
                    <w:div w:id="1931430603">
                      <w:marLeft w:val="0"/>
                      <w:marRight w:val="0"/>
                      <w:marTop w:val="0"/>
                      <w:marBottom w:val="0"/>
                      <w:divBdr>
                        <w:top w:val="none" w:sz="0" w:space="0" w:color="auto"/>
                        <w:left w:val="none" w:sz="0" w:space="0" w:color="auto"/>
                        <w:bottom w:val="none" w:sz="0" w:space="0" w:color="auto"/>
                        <w:right w:val="none" w:sz="0" w:space="0" w:color="auto"/>
                      </w:divBdr>
                    </w:div>
                  </w:divsChild>
                </w:div>
                <w:div w:id="1982418941">
                  <w:marLeft w:val="0"/>
                  <w:marRight w:val="0"/>
                  <w:marTop w:val="0"/>
                  <w:marBottom w:val="0"/>
                  <w:divBdr>
                    <w:top w:val="none" w:sz="0" w:space="0" w:color="auto"/>
                    <w:left w:val="none" w:sz="0" w:space="0" w:color="auto"/>
                    <w:bottom w:val="none" w:sz="0" w:space="0" w:color="auto"/>
                    <w:right w:val="none" w:sz="0" w:space="0" w:color="auto"/>
                  </w:divBdr>
                  <w:divsChild>
                    <w:div w:id="245312645">
                      <w:marLeft w:val="0"/>
                      <w:marRight w:val="0"/>
                      <w:marTop w:val="0"/>
                      <w:marBottom w:val="0"/>
                      <w:divBdr>
                        <w:top w:val="none" w:sz="0" w:space="0" w:color="auto"/>
                        <w:left w:val="none" w:sz="0" w:space="0" w:color="auto"/>
                        <w:bottom w:val="none" w:sz="0" w:space="0" w:color="auto"/>
                        <w:right w:val="none" w:sz="0" w:space="0" w:color="auto"/>
                      </w:divBdr>
                    </w:div>
                  </w:divsChild>
                </w:div>
                <w:div w:id="160853232">
                  <w:marLeft w:val="0"/>
                  <w:marRight w:val="0"/>
                  <w:marTop w:val="0"/>
                  <w:marBottom w:val="0"/>
                  <w:divBdr>
                    <w:top w:val="none" w:sz="0" w:space="0" w:color="auto"/>
                    <w:left w:val="none" w:sz="0" w:space="0" w:color="auto"/>
                    <w:bottom w:val="none" w:sz="0" w:space="0" w:color="auto"/>
                    <w:right w:val="none" w:sz="0" w:space="0" w:color="auto"/>
                  </w:divBdr>
                  <w:divsChild>
                    <w:div w:id="962081495">
                      <w:marLeft w:val="0"/>
                      <w:marRight w:val="0"/>
                      <w:marTop w:val="0"/>
                      <w:marBottom w:val="0"/>
                      <w:divBdr>
                        <w:top w:val="none" w:sz="0" w:space="0" w:color="auto"/>
                        <w:left w:val="none" w:sz="0" w:space="0" w:color="auto"/>
                        <w:bottom w:val="none" w:sz="0" w:space="0" w:color="auto"/>
                        <w:right w:val="none" w:sz="0" w:space="0" w:color="auto"/>
                      </w:divBdr>
                    </w:div>
                  </w:divsChild>
                </w:div>
                <w:div w:id="21636999">
                  <w:marLeft w:val="0"/>
                  <w:marRight w:val="0"/>
                  <w:marTop w:val="0"/>
                  <w:marBottom w:val="0"/>
                  <w:divBdr>
                    <w:top w:val="none" w:sz="0" w:space="0" w:color="auto"/>
                    <w:left w:val="none" w:sz="0" w:space="0" w:color="auto"/>
                    <w:bottom w:val="none" w:sz="0" w:space="0" w:color="auto"/>
                    <w:right w:val="none" w:sz="0" w:space="0" w:color="auto"/>
                  </w:divBdr>
                  <w:divsChild>
                    <w:div w:id="1581677083">
                      <w:marLeft w:val="0"/>
                      <w:marRight w:val="0"/>
                      <w:marTop w:val="0"/>
                      <w:marBottom w:val="0"/>
                      <w:divBdr>
                        <w:top w:val="none" w:sz="0" w:space="0" w:color="auto"/>
                        <w:left w:val="none" w:sz="0" w:space="0" w:color="auto"/>
                        <w:bottom w:val="none" w:sz="0" w:space="0" w:color="auto"/>
                        <w:right w:val="none" w:sz="0" w:space="0" w:color="auto"/>
                      </w:divBdr>
                    </w:div>
                  </w:divsChild>
                </w:div>
                <w:div w:id="1789204247">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1731267509">
                  <w:marLeft w:val="0"/>
                  <w:marRight w:val="0"/>
                  <w:marTop w:val="0"/>
                  <w:marBottom w:val="0"/>
                  <w:divBdr>
                    <w:top w:val="none" w:sz="0" w:space="0" w:color="auto"/>
                    <w:left w:val="none" w:sz="0" w:space="0" w:color="auto"/>
                    <w:bottom w:val="none" w:sz="0" w:space="0" w:color="auto"/>
                    <w:right w:val="none" w:sz="0" w:space="0" w:color="auto"/>
                  </w:divBdr>
                  <w:divsChild>
                    <w:div w:id="1388459284">
                      <w:marLeft w:val="0"/>
                      <w:marRight w:val="0"/>
                      <w:marTop w:val="0"/>
                      <w:marBottom w:val="0"/>
                      <w:divBdr>
                        <w:top w:val="none" w:sz="0" w:space="0" w:color="auto"/>
                        <w:left w:val="none" w:sz="0" w:space="0" w:color="auto"/>
                        <w:bottom w:val="none" w:sz="0" w:space="0" w:color="auto"/>
                        <w:right w:val="none" w:sz="0" w:space="0" w:color="auto"/>
                      </w:divBdr>
                    </w:div>
                  </w:divsChild>
                </w:div>
                <w:div w:id="510527959">
                  <w:marLeft w:val="0"/>
                  <w:marRight w:val="0"/>
                  <w:marTop w:val="0"/>
                  <w:marBottom w:val="0"/>
                  <w:divBdr>
                    <w:top w:val="none" w:sz="0" w:space="0" w:color="auto"/>
                    <w:left w:val="none" w:sz="0" w:space="0" w:color="auto"/>
                    <w:bottom w:val="none" w:sz="0" w:space="0" w:color="auto"/>
                    <w:right w:val="none" w:sz="0" w:space="0" w:color="auto"/>
                  </w:divBdr>
                  <w:divsChild>
                    <w:div w:id="502626570">
                      <w:marLeft w:val="0"/>
                      <w:marRight w:val="0"/>
                      <w:marTop w:val="0"/>
                      <w:marBottom w:val="0"/>
                      <w:divBdr>
                        <w:top w:val="none" w:sz="0" w:space="0" w:color="auto"/>
                        <w:left w:val="none" w:sz="0" w:space="0" w:color="auto"/>
                        <w:bottom w:val="none" w:sz="0" w:space="0" w:color="auto"/>
                        <w:right w:val="none" w:sz="0" w:space="0" w:color="auto"/>
                      </w:divBdr>
                    </w:div>
                  </w:divsChild>
                </w:div>
                <w:div w:id="439254852">
                  <w:marLeft w:val="0"/>
                  <w:marRight w:val="0"/>
                  <w:marTop w:val="0"/>
                  <w:marBottom w:val="0"/>
                  <w:divBdr>
                    <w:top w:val="none" w:sz="0" w:space="0" w:color="auto"/>
                    <w:left w:val="none" w:sz="0" w:space="0" w:color="auto"/>
                    <w:bottom w:val="none" w:sz="0" w:space="0" w:color="auto"/>
                    <w:right w:val="none" w:sz="0" w:space="0" w:color="auto"/>
                  </w:divBdr>
                  <w:divsChild>
                    <w:div w:id="1005521898">
                      <w:marLeft w:val="0"/>
                      <w:marRight w:val="0"/>
                      <w:marTop w:val="0"/>
                      <w:marBottom w:val="0"/>
                      <w:divBdr>
                        <w:top w:val="none" w:sz="0" w:space="0" w:color="auto"/>
                        <w:left w:val="none" w:sz="0" w:space="0" w:color="auto"/>
                        <w:bottom w:val="none" w:sz="0" w:space="0" w:color="auto"/>
                        <w:right w:val="none" w:sz="0" w:space="0" w:color="auto"/>
                      </w:divBdr>
                    </w:div>
                  </w:divsChild>
                </w:div>
                <w:div w:id="926575339">
                  <w:marLeft w:val="0"/>
                  <w:marRight w:val="0"/>
                  <w:marTop w:val="0"/>
                  <w:marBottom w:val="0"/>
                  <w:divBdr>
                    <w:top w:val="none" w:sz="0" w:space="0" w:color="auto"/>
                    <w:left w:val="none" w:sz="0" w:space="0" w:color="auto"/>
                    <w:bottom w:val="none" w:sz="0" w:space="0" w:color="auto"/>
                    <w:right w:val="none" w:sz="0" w:space="0" w:color="auto"/>
                  </w:divBdr>
                  <w:divsChild>
                    <w:div w:id="2038964458">
                      <w:marLeft w:val="0"/>
                      <w:marRight w:val="0"/>
                      <w:marTop w:val="0"/>
                      <w:marBottom w:val="0"/>
                      <w:divBdr>
                        <w:top w:val="none" w:sz="0" w:space="0" w:color="auto"/>
                        <w:left w:val="none" w:sz="0" w:space="0" w:color="auto"/>
                        <w:bottom w:val="none" w:sz="0" w:space="0" w:color="auto"/>
                        <w:right w:val="none" w:sz="0" w:space="0" w:color="auto"/>
                      </w:divBdr>
                    </w:div>
                  </w:divsChild>
                </w:div>
                <w:div w:id="1231385047">
                  <w:marLeft w:val="0"/>
                  <w:marRight w:val="0"/>
                  <w:marTop w:val="0"/>
                  <w:marBottom w:val="0"/>
                  <w:divBdr>
                    <w:top w:val="none" w:sz="0" w:space="0" w:color="auto"/>
                    <w:left w:val="none" w:sz="0" w:space="0" w:color="auto"/>
                    <w:bottom w:val="none" w:sz="0" w:space="0" w:color="auto"/>
                    <w:right w:val="none" w:sz="0" w:space="0" w:color="auto"/>
                  </w:divBdr>
                  <w:divsChild>
                    <w:div w:id="1889560969">
                      <w:marLeft w:val="0"/>
                      <w:marRight w:val="0"/>
                      <w:marTop w:val="0"/>
                      <w:marBottom w:val="0"/>
                      <w:divBdr>
                        <w:top w:val="none" w:sz="0" w:space="0" w:color="auto"/>
                        <w:left w:val="none" w:sz="0" w:space="0" w:color="auto"/>
                        <w:bottom w:val="none" w:sz="0" w:space="0" w:color="auto"/>
                        <w:right w:val="none" w:sz="0" w:space="0" w:color="auto"/>
                      </w:divBdr>
                    </w:div>
                  </w:divsChild>
                </w:div>
                <w:div w:id="1614359904">
                  <w:marLeft w:val="0"/>
                  <w:marRight w:val="0"/>
                  <w:marTop w:val="0"/>
                  <w:marBottom w:val="0"/>
                  <w:divBdr>
                    <w:top w:val="none" w:sz="0" w:space="0" w:color="auto"/>
                    <w:left w:val="none" w:sz="0" w:space="0" w:color="auto"/>
                    <w:bottom w:val="none" w:sz="0" w:space="0" w:color="auto"/>
                    <w:right w:val="none" w:sz="0" w:space="0" w:color="auto"/>
                  </w:divBdr>
                  <w:divsChild>
                    <w:div w:id="2042898734">
                      <w:marLeft w:val="0"/>
                      <w:marRight w:val="0"/>
                      <w:marTop w:val="0"/>
                      <w:marBottom w:val="0"/>
                      <w:divBdr>
                        <w:top w:val="none" w:sz="0" w:space="0" w:color="auto"/>
                        <w:left w:val="none" w:sz="0" w:space="0" w:color="auto"/>
                        <w:bottom w:val="none" w:sz="0" w:space="0" w:color="auto"/>
                        <w:right w:val="none" w:sz="0" w:space="0" w:color="auto"/>
                      </w:divBdr>
                    </w:div>
                  </w:divsChild>
                </w:div>
                <w:div w:id="392705031">
                  <w:marLeft w:val="0"/>
                  <w:marRight w:val="0"/>
                  <w:marTop w:val="0"/>
                  <w:marBottom w:val="0"/>
                  <w:divBdr>
                    <w:top w:val="none" w:sz="0" w:space="0" w:color="auto"/>
                    <w:left w:val="none" w:sz="0" w:space="0" w:color="auto"/>
                    <w:bottom w:val="none" w:sz="0" w:space="0" w:color="auto"/>
                    <w:right w:val="none" w:sz="0" w:space="0" w:color="auto"/>
                  </w:divBdr>
                  <w:divsChild>
                    <w:div w:id="1417820428">
                      <w:marLeft w:val="0"/>
                      <w:marRight w:val="0"/>
                      <w:marTop w:val="0"/>
                      <w:marBottom w:val="0"/>
                      <w:divBdr>
                        <w:top w:val="none" w:sz="0" w:space="0" w:color="auto"/>
                        <w:left w:val="none" w:sz="0" w:space="0" w:color="auto"/>
                        <w:bottom w:val="none" w:sz="0" w:space="0" w:color="auto"/>
                        <w:right w:val="none" w:sz="0" w:space="0" w:color="auto"/>
                      </w:divBdr>
                    </w:div>
                  </w:divsChild>
                </w:div>
                <w:div w:id="847014726">
                  <w:marLeft w:val="0"/>
                  <w:marRight w:val="0"/>
                  <w:marTop w:val="0"/>
                  <w:marBottom w:val="0"/>
                  <w:divBdr>
                    <w:top w:val="none" w:sz="0" w:space="0" w:color="auto"/>
                    <w:left w:val="none" w:sz="0" w:space="0" w:color="auto"/>
                    <w:bottom w:val="none" w:sz="0" w:space="0" w:color="auto"/>
                    <w:right w:val="none" w:sz="0" w:space="0" w:color="auto"/>
                  </w:divBdr>
                  <w:divsChild>
                    <w:div w:id="68692729">
                      <w:marLeft w:val="0"/>
                      <w:marRight w:val="0"/>
                      <w:marTop w:val="0"/>
                      <w:marBottom w:val="0"/>
                      <w:divBdr>
                        <w:top w:val="none" w:sz="0" w:space="0" w:color="auto"/>
                        <w:left w:val="none" w:sz="0" w:space="0" w:color="auto"/>
                        <w:bottom w:val="none" w:sz="0" w:space="0" w:color="auto"/>
                        <w:right w:val="none" w:sz="0" w:space="0" w:color="auto"/>
                      </w:divBdr>
                    </w:div>
                  </w:divsChild>
                </w:div>
                <w:div w:id="1642149031">
                  <w:marLeft w:val="0"/>
                  <w:marRight w:val="0"/>
                  <w:marTop w:val="0"/>
                  <w:marBottom w:val="0"/>
                  <w:divBdr>
                    <w:top w:val="none" w:sz="0" w:space="0" w:color="auto"/>
                    <w:left w:val="none" w:sz="0" w:space="0" w:color="auto"/>
                    <w:bottom w:val="none" w:sz="0" w:space="0" w:color="auto"/>
                    <w:right w:val="none" w:sz="0" w:space="0" w:color="auto"/>
                  </w:divBdr>
                  <w:divsChild>
                    <w:div w:id="128673068">
                      <w:marLeft w:val="0"/>
                      <w:marRight w:val="0"/>
                      <w:marTop w:val="0"/>
                      <w:marBottom w:val="0"/>
                      <w:divBdr>
                        <w:top w:val="none" w:sz="0" w:space="0" w:color="auto"/>
                        <w:left w:val="none" w:sz="0" w:space="0" w:color="auto"/>
                        <w:bottom w:val="none" w:sz="0" w:space="0" w:color="auto"/>
                        <w:right w:val="none" w:sz="0" w:space="0" w:color="auto"/>
                      </w:divBdr>
                    </w:div>
                  </w:divsChild>
                </w:div>
                <w:div w:id="2036342688">
                  <w:marLeft w:val="0"/>
                  <w:marRight w:val="0"/>
                  <w:marTop w:val="0"/>
                  <w:marBottom w:val="0"/>
                  <w:divBdr>
                    <w:top w:val="none" w:sz="0" w:space="0" w:color="auto"/>
                    <w:left w:val="none" w:sz="0" w:space="0" w:color="auto"/>
                    <w:bottom w:val="none" w:sz="0" w:space="0" w:color="auto"/>
                    <w:right w:val="none" w:sz="0" w:space="0" w:color="auto"/>
                  </w:divBdr>
                  <w:divsChild>
                    <w:div w:id="146633429">
                      <w:marLeft w:val="0"/>
                      <w:marRight w:val="0"/>
                      <w:marTop w:val="0"/>
                      <w:marBottom w:val="0"/>
                      <w:divBdr>
                        <w:top w:val="none" w:sz="0" w:space="0" w:color="auto"/>
                        <w:left w:val="none" w:sz="0" w:space="0" w:color="auto"/>
                        <w:bottom w:val="none" w:sz="0" w:space="0" w:color="auto"/>
                        <w:right w:val="none" w:sz="0" w:space="0" w:color="auto"/>
                      </w:divBdr>
                    </w:div>
                  </w:divsChild>
                </w:div>
                <w:div w:id="2105756578">
                  <w:marLeft w:val="0"/>
                  <w:marRight w:val="0"/>
                  <w:marTop w:val="0"/>
                  <w:marBottom w:val="0"/>
                  <w:divBdr>
                    <w:top w:val="none" w:sz="0" w:space="0" w:color="auto"/>
                    <w:left w:val="none" w:sz="0" w:space="0" w:color="auto"/>
                    <w:bottom w:val="none" w:sz="0" w:space="0" w:color="auto"/>
                    <w:right w:val="none" w:sz="0" w:space="0" w:color="auto"/>
                  </w:divBdr>
                  <w:divsChild>
                    <w:div w:id="1445538215">
                      <w:marLeft w:val="0"/>
                      <w:marRight w:val="0"/>
                      <w:marTop w:val="0"/>
                      <w:marBottom w:val="0"/>
                      <w:divBdr>
                        <w:top w:val="none" w:sz="0" w:space="0" w:color="auto"/>
                        <w:left w:val="none" w:sz="0" w:space="0" w:color="auto"/>
                        <w:bottom w:val="none" w:sz="0" w:space="0" w:color="auto"/>
                        <w:right w:val="none" w:sz="0" w:space="0" w:color="auto"/>
                      </w:divBdr>
                    </w:div>
                  </w:divsChild>
                </w:div>
                <w:div w:id="1575311959">
                  <w:marLeft w:val="0"/>
                  <w:marRight w:val="0"/>
                  <w:marTop w:val="0"/>
                  <w:marBottom w:val="0"/>
                  <w:divBdr>
                    <w:top w:val="none" w:sz="0" w:space="0" w:color="auto"/>
                    <w:left w:val="none" w:sz="0" w:space="0" w:color="auto"/>
                    <w:bottom w:val="none" w:sz="0" w:space="0" w:color="auto"/>
                    <w:right w:val="none" w:sz="0" w:space="0" w:color="auto"/>
                  </w:divBdr>
                  <w:divsChild>
                    <w:div w:id="760835279">
                      <w:marLeft w:val="0"/>
                      <w:marRight w:val="0"/>
                      <w:marTop w:val="0"/>
                      <w:marBottom w:val="0"/>
                      <w:divBdr>
                        <w:top w:val="none" w:sz="0" w:space="0" w:color="auto"/>
                        <w:left w:val="none" w:sz="0" w:space="0" w:color="auto"/>
                        <w:bottom w:val="none" w:sz="0" w:space="0" w:color="auto"/>
                        <w:right w:val="none" w:sz="0" w:space="0" w:color="auto"/>
                      </w:divBdr>
                    </w:div>
                  </w:divsChild>
                </w:div>
                <w:div w:id="310184430">
                  <w:marLeft w:val="0"/>
                  <w:marRight w:val="0"/>
                  <w:marTop w:val="0"/>
                  <w:marBottom w:val="0"/>
                  <w:divBdr>
                    <w:top w:val="none" w:sz="0" w:space="0" w:color="auto"/>
                    <w:left w:val="none" w:sz="0" w:space="0" w:color="auto"/>
                    <w:bottom w:val="none" w:sz="0" w:space="0" w:color="auto"/>
                    <w:right w:val="none" w:sz="0" w:space="0" w:color="auto"/>
                  </w:divBdr>
                  <w:divsChild>
                    <w:div w:id="1486045382">
                      <w:marLeft w:val="0"/>
                      <w:marRight w:val="0"/>
                      <w:marTop w:val="0"/>
                      <w:marBottom w:val="0"/>
                      <w:divBdr>
                        <w:top w:val="none" w:sz="0" w:space="0" w:color="auto"/>
                        <w:left w:val="none" w:sz="0" w:space="0" w:color="auto"/>
                        <w:bottom w:val="none" w:sz="0" w:space="0" w:color="auto"/>
                        <w:right w:val="none" w:sz="0" w:space="0" w:color="auto"/>
                      </w:divBdr>
                    </w:div>
                  </w:divsChild>
                </w:div>
                <w:div w:id="639850491">
                  <w:marLeft w:val="0"/>
                  <w:marRight w:val="0"/>
                  <w:marTop w:val="0"/>
                  <w:marBottom w:val="0"/>
                  <w:divBdr>
                    <w:top w:val="none" w:sz="0" w:space="0" w:color="auto"/>
                    <w:left w:val="none" w:sz="0" w:space="0" w:color="auto"/>
                    <w:bottom w:val="none" w:sz="0" w:space="0" w:color="auto"/>
                    <w:right w:val="none" w:sz="0" w:space="0" w:color="auto"/>
                  </w:divBdr>
                  <w:divsChild>
                    <w:div w:id="2059864165">
                      <w:marLeft w:val="0"/>
                      <w:marRight w:val="0"/>
                      <w:marTop w:val="0"/>
                      <w:marBottom w:val="0"/>
                      <w:divBdr>
                        <w:top w:val="none" w:sz="0" w:space="0" w:color="auto"/>
                        <w:left w:val="none" w:sz="0" w:space="0" w:color="auto"/>
                        <w:bottom w:val="none" w:sz="0" w:space="0" w:color="auto"/>
                        <w:right w:val="none" w:sz="0" w:space="0" w:color="auto"/>
                      </w:divBdr>
                    </w:div>
                  </w:divsChild>
                </w:div>
                <w:div w:id="572855229">
                  <w:marLeft w:val="0"/>
                  <w:marRight w:val="0"/>
                  <w:marTop w:val="0"/>
                  <w:marBottom w:val="0"/>
                  <w:divBdr>
                    <w:top w:val="none" w:sz="0" w:space="0" w:color="auto"/>
                    <w:left w:val="none" w:sz="0" w:space="0" w:color="auto"/>
                    <w:bottom w:val="none" w:sz="0" w:space="0" w:color="auto"/>
                    <w:right w:val="none" w:sz="0" w:space="0" w:color="auto"/>
                  </w:divBdr>
                  <w:divsChild>
                    <w:div w:id="1472403478">
                      <w:marLeft w:val="0"/>
                      <w:marRight w:val="0"/>
                      <w:marTop w:val="0"/>
                      <w:marBottom w:val="0"/>
                      <w:divBdr>
                        <w:top w:val="none" w:sz="0" w:space="0" w:color="auto"/>
                        <w:left w:val="none" w:sz="0" w:space="0" w:color="auto"/>
                        <w:bottom w:val="none" w:sz="0" w:space="0" w:color="auto"/>
                        <w:right w:val="none" w:sz="0" w:space="0" w:color="auto"/>
                      </w:divBdr>
                    </w:div>
                  </w:divsChild>
                </w:div>
                <w:div w:id="1408306355">
                  <w:marLeft w:val="0"/>
                  <w:marRight w:val="0"/>
                  <w:marTop w:val="0"/>
                  <w:marBottom w:val="0"/>
                  <w:divBdr>
                    <w:top w:val="none" w:sz="0" w:space="0" w:color="auto"/>
                    <w:left w:val="none" w:sz="0" w:space="0" w:color="auto"/>
                    <w:bottom w:val="none" w:sz="0" w:space="0" w:color="auto"/>
                    <w:right w:val="none" w:sz="0" w:space="0" w:color="auto"/>
                  </w:divBdr>
                  <w:divsChild>
                    <w:div w:id="1296792373">
                      <w:marLeft w:val="0"/>
                      <w:marRight w:val="0"/>
                      <w:marTop w:val="0"/>
                      <w:marBottom w:val="0"/>
                      <w:divBdr>
                        <w:top w:val="none" w:sz="0" w:space="0" w:color="auto"/>
                        <w:left w:val="none" w:sz="0" w:space="0" w:color="auto"/>
                        <w:bottom w:val="none" w:sz="0" w:space="0" w:color="auto"/>
                        <w:right w:val="none" w:sz="0" w:space="0" w:color="auto"/>
                      </w:divBdr>
                    </w:div>
                  </w:divsChild>
                </w:div>
                <w:div w:id="205725413">
                  <w:marLeft w:val="0"/>
                  <w:marRight w:val="0"/>
                  <w:marTop w:val="0"/>
                  <w:marBottom w:val="0"/>
                  <w:divBdr>
                    <w:top w:val="none" w:sz="0" w:space="0" w:color="auto"/>
                    <w:left w:val="none" w:sz="0" w:space="0" w:color="auto"/>
                    <w:bottom w:val="none" w:sz="0" w:space="0" w:color="auto"/>
                    <w:right w:val="none" w:sz="0" w:space="0" w:color="auto"/>
                  </w:divBdr>
                  <w:divsChild>
                    <w:div w:id="1070154213">
                      <w:marLeft w:val="0"/>
                      <w:marRight w:val="0"/>
                      <w:marTop w:val="0"/>
                      <w:marBottom w:val="0"/>
                      <w:divBdr>
                        <w:top w:val="none" w:sz="0" w:space="0" w:color="auto"/>
                        <w:left w:val="none" w:sz="0" w:space="0" w:color="auto"/>
                        <w:bottom w:val="none" w:sz="0" w:space="0" w:color="auto"/>
                        <w:right w:val="none" w:sz="0" w:space="0" w:color="auto"/>
                      </w:divBdr>
                    </w:div>
                  </w:divsChild>
                </w:div>
                <w:div w:id="32272966">
                  <w:marLeft w:val="0"/>
                  <w:marRight w:val="0"/>
                  <w:marTop w:val="0"/>
                  <w:marBottom w:val="0"/>
                  <w:divBdr>
                    <w:top w:val="none" w:sz="0" w:space="0" w:color="auto"/>
                    <w:left w:val="none" w:sz="0" w:space="0" w:color="auto"/>
                    <w:bottom w:val="none" w:sz="0" w:space="0" w:color="auto"/>
                    <w:right w:val="none" w:sz="0" w:space="0" w:color="auto"/>
                  </w:divBdr>
                  <w:divsChild>
                    <w:div w:id="1357926752">
                      <w:marLeft w:val="0"/>
                      <w:marRight w:val="0"/>
                      <w:marTop w:val="0"/>
                      <w:marBottom w:val="0"/>
                      <w:divBdr>
                        <w:top w:val="none" w:sz="0" w:space="0" w:color="auto"/>
                        <w:left w:val="none" w:sz="0" w:space="0" w:color="auto"/>
                        <w:bottom w:val="none" w:sz="0" w:space="0" w:color="auto"/>
                        <w:right w:val="none" w:sz="0" w:space="0" w:color="auto"/>
                      </w:divBdr>
                    </w:div>
                  </w:divsChild>
                </w:div>
                <w:div w:id="768236735">
                  <w:marLeft w:val="0"/>
                  <w:marRight w:val="0"/>
                  <w:marTop w:val="0"/>
                  <w:marBottom w:val="0"/>
                  <w:divBdr>
                    <w:top w:val="none" w:sz="0" w:space="0" w:color="auto"/>
                    <w:left w:val="none" w:sz="0" w:space="0" w:color="auto"/>
                    <w:bottom w:val="none" w:sz="0" w:space="0" w:color="auto"/>
                    <w:right w:val="none" w:sz="0" w:space="0" w:color="auto"/>
                  </w:divBdr>
                  <w:divsChild>
                    <w:div w:id="538207337">
                      <w:marLeft w:val="0"/>
                      <w:marRight w:val="0"/>
                      <w:marTop w:val="0"/>
                      <w:marBottom w:val="0"/>
                      <w:divBdr>
                        <w:top w:val="none" w:sz="0" w:space="0" w:color="auto"/>
                        <w:left w:val="none" w:sz="0" w:space="0" w:color="auto"/>
                        <w:bottom w:val="none" w:sz="0" w:space="0" w:color="auto"/>
                        <w:right w:val="none" w:sz="0" w:space="0" w:color="auto"/>
                      </w:divBdr>
                    </w:div>
                  </w:divsChild>
                </w:div>
                <w:div w:id="1330408521">
                  <w:marLeft w:val="0"/>
                  <w:marRight w:val="0"/>
                  <w:marTop w:val="0"/>
                  <w:marBottom w:val="0"/>
                  <w:divBdr>
                    <w:top w:val="none" w:sz="0" w:space="0" w:color="auto"/>
                    <w:left w:val="none" w:sz="0" w:space="0" w:color="auto"/>
                    <w:bottom w:val="none" w:sz="0" w:space="0" w:color="auto"/>
                    <w:right w:val="none" w:sz="0" w:space="0" w:color="auto"/>
                  </w:divBdr>
                </w:div>
                <w:div w:id="1636181974">
                  <w:marLeft w:val="0"/>
                  <w:marRight w:val="0"/>
                  <w:marTop w:val="0"/>
                  <w:marBottom w:val="0"/>
                  <w:divBdr>
                    <w:top w:val="none" w:sz="0" w:space="0" w:color="auto"/>
                    <w:left w:val="none" w:sz="0" w:space="0" w:color="auto"/>
                    <w:bottom w:val="none" w:sz="0" w:space="0" w:color="auto"/>
                    <w:right w:val="none" w:sz="0" w:space="0" w:color="auto"/>
                  </w:divBdr>
                </w:div>
                <w:div w:id="2043481480">
                  <w:marLeft w:val="0"/>
                  <w:marRight w:val="0"/>
                  <w:marTop w:val="0"/>
                  <w:marBottom w:val="0"/>
                  <w:divBdr>
                    <w:top w:val="none" w:sz="0" w:space="0" w:color="auto"/>
                    <w:left w:val="none" w:sz="0" w:space="0" w:color="auto"/>
                    <w:bottom w:val="none" w:sz="0" w:space="0" w:color="auto"/>
                    <w:right w:val="none" w:sz="0" w:space="0" w:color="auto"/>
                  </w:divBdr>
                </w:div>
              </w:divsChild>
            </w:div>
            <w:div w:id="1546285271">
              <w:marLeft w:val="0"/>
              <w:marRight w:val="0"/>
              <w:marTop w:val="0"/>
              <w:marBottom w:val="0"/>
              <w:divBdr>
                <w:top w:val="none" w:sz="0" w:space="0" w:color="auto"/>
                <w:left w:val="none" w:sz="0" w:space="0" w:color="auto"/>
                <w:bottom w:val="none" w:sz="0" w:space="0" w:color="auto"/>
                <w:right w:val="none" w:sz="0" w:space="0" w:color="auto"/>
              </w:divBdr>
              <w:divsChild>
                <w:div w:id="1525288019">
                  <w:marLeft w:val="0"/>
                  <w:marRight w:val="0"/>
                  <w:marTop w:val="0"/>
                  <w:marBottom w:val="0"/>
                  <w:divBdr>
                    <w:top w:val="none" w:sz="0" w:space="0" w:color="auto"/>
                    <w:left w:val="none" w:sz="0" w:space="0" w:color="auto"/>
                    <w:bottom w:val="none" w:sz="0" w:space="0" w:color="auto"/>
                    <w:right w:val="none" w:sz="0" w:space="0" w:color="auto"/>
                  </w:divBdr>
                  <w:divsChild>
                    <w:div w:id="12474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359">
          <w:marLeft w:val="0"/>
          <w:marRight w:val="0"/>
          <w:marTop w:val="0"/>
          <w:marBottom w:val="0"/>
          <w:divBdr>
            <w:top w:val="none" w:sz="0" w:space="0" w:color="auto"/>
            <w:left w:val="none" w:sz="0" w:space="0" w:color="auto"/>
            <w:bottom w:val="none" w:sz="0" w:space="0" w:color="auto"/>
            <w:right w:val="none" w:sz="0" w:space="0" w:color="auto"/>
          </w:divBdr>
          <w:divsChild>
            <w:div w:id="2061828392">
              <w:marLeft w:val="0"/>
              <w:marRight w:val="0"/>
              <w:marTop w:val="0"/>
              <w:marBottom w:val="0"/>
              <w:divBdr>
                <w:top w:val="none" w:sz="0" w:space="0" w:color="auto"/>
                <w:left w:val="none" w:sz="0" w:space="0" w:color="auto"/>
                <w:bottom w:val="none" w:sz="0" w:space="0" w:color="auto"/>
                <w:right w:val="none" w:sz="0" w:space="0" w:color="auto"/>
              </w:divBdr>
              <w:divsChild>
                <w:div w:id="125438666">
                  <w:marLeft w:val="0"/>
                  <w:marRight w:val="0"/>
                  <w:marTop w:val="0"/>
                  <w:marBottom w:val="0"/>
                  <w:divBdr>
                    <w:top w:val="none" w:sz="0" w:space="0" w:color="auto"/>
                    <w:left w:val="none" w:sz="0" w:space="0" w:color="auto"/>
                    <w:bottom w:val="none" w:sz="0" w:space="0" w:color="auto"/>
                    <w:right w:val="none" w:sz="0" w:space="0" w:color="auto"/>
                  </w:divBdr>
                  <w:divsChild>
                    <w:div w:id="1154907035">
                      <w:marLeft w:val="0"/>
                      <w:marRight w:val="0"/>
                      <w:marTop w:val="0"/>
                      <w:marBottom w:val="0"/>
                      <w:divBdr>
                        <w:top w:val="none" w:sz="0" w:space="0" w:color="auto"/>
                        <w:left w:val="none" w:sz="0" w:space="0" w:color="auto"/>
                        <w:bottom w:val="none" w:sz="0" w:space="0" w:color="auto"/>
                        <w:right w:val="none" w:sz="0" w:space="0" w:color="auto"/>
                      </w:divBdr>
                    </w:div>
                  </w:divsChild>
                </w:div>
                <w:div w:id="639849292">
                  <w:marLeft w:val="0"/>
                  <w:marRight w:val="0"/>
                  <w:marTop w:val="0"/>
                  <w:marBottom w:val="0"/>
                  <w:divBdr>
                    <w:top w:val="none" w:sz="0" w:space="0" w:color="auto"/>
                    <w:left w:val="none" w:sz="0" w:space="0" w:color="auto"/>
                    <w:bottom w:val="none" w:sz="0" w:space="0" w:color="auto"/>
                    <w:right w:val="none" w:sz="0" w:space="0" w:color="auto"/>
                  </w:divBdr>
                  <w:divsChild>
                    <w:div w:id="1619144885">
                      <w:marLeft w:val="0"/>
                      <w:marRight w:val="0"/>
                      <w:marTop w:val="0"/>
                      <w:marBottom w:val="0"/>
                      <w:divBdr>
                        <w:top w:val="none" w:sz="0" w:space="0" w:color="auto"/>
                        <w:left w:val="none" w:sz="0" w:space="0" w:color="auto"/>
                        <w:bottom w:val="none" w:sz="0" w:space="0" w:color="auto"/>
                        <w:right w:val="none" w:sz="0" w:space="0" w:color="auto"/>
                      </w:divBdr>
                    </w:div>
                  </w:divsChild>
                </w:div>
                <w:div w:id="2124612988">
                  <w:marLeft w:val="0"/>
                  <w:marRight w:val="0"/>
                  <w:marTop w:val="0"/>
                  <w:marBottom w:val="0"/>
                  <w:divBdr>
                    <w:top w:val="none" w:sz="0" w:space="0" w:color="auto"/>
                    <w:left w:val="none" w:sz="0" w:space="0" w:color="auto"/>
                    <w:bottom w:val="none" w:sz="0" w:space="0" w:color="auto"/>
                    <w:right w:val="none" w:sz="0" w:space="0" w:color="auto"/>
                  </w:divBdr>
                  <w:divsChild>
                    <w:div w:id="1013915713">
                      <w:marLeft w:val="0"/>
                      <w:marRight w:val="0"/>
                      <w:marTop w:val="0"/>
                      <w:marBottom w:val="0"/>
                      <w:divBdr>
                        <w:top w:val="none" w:sz="0" w:space="0" w:color="auto"/>
                        <w:left w:val="none" w:sz="0" w:space="0" w:color="auto"/>
                        <w:bottom w:val="none" w:sz="0" w:space="0" w:color="auto"/>
                        <w:right w:val="none" w:sz="0" w:space="0" w:color="auto"/>
                      </w:divBdr>
                    </w:div>
                  </w:divsChild>
                </w:div>
                <w:div w:id="975840370">
                  <w:marLeft w:val="0"/>
                  <w:marRight w:val="0"/>
                  <w:marTop w:val="0"/>
                  <w:marBottom w:val="0"/>
                  <w:divBdr>
                    <w:top w:val="none" w:sz="0" w:space="0" w:color="auto"/>
                    <w:left w:val="none" w:sz="0" w:space="0" w:color="auto"/>
                    <w:bottom w:val="none" w:sz="0" w:space="0" w:color="auto"/>
                    <w:right w:val="none" w:sz="0" w:space="0" w:color="auto"/>
                  </w:divBdr>
                  <w:divsChild>
                    <w:div w:id="2137982831">
                      <w:marLeft w:val="0"/>
                      <w:marRight w:val="0"/>
                      <w:marTop w:val="0"/>
                      <w:marBottom w:val="0"/>
                      <w:divBdr>
                        <w:top w:val="none" w:sz="0" w:space="0" w:color="auto"/>
                        <w:left w:val="none" w:sz="0" w:space="0" w:color="auto"/>
                        <w:bottom w:val="none" w:sz="0" w:space="0" w:color="auto"/>
                        <w:right w:val="none" w:sz="0" w:space="0" w:color="auto"/>
                      </w:divBdr>
                    </w:div>
                  </w:divsChild>
                </w:div>
                <w:div w:id="1574701681">
                  <w:marLeft w:val="0"/>
                  <w:marRight w:val="0"/>
                  <w:marTop w:val="0"/>
                  <w:marBottom w:val="0"/>
                  <w:divBdr>
                    <w:top w:val="none" w:sz="0" w:space="0" w:color="auto"/>
                    <w:left w:val="none" w:sz="0" w:space="0" w:color="auto"/>
                    <w:bottom w:val="none" w:sz="0" w:space="0" w:color="auto"/>
                    <w:right w:val="none" w:sz="0" w:space="0" w:color="auto"/>
                  </w:divBdr>
                  <w:divsChild>
                    <w:div w:id="885457742">
                      <w:marLeft w:val="0"/>
                      <w:marRight w:val="0"/>
                      <w:marTop w:val="0"/>
                      <w:marBottom w:val="0"/>
                      <w:divBdr>
                        <w:top w:val="none" w:sz="0" w:space="0" w:color="auto"/>
                        <w:left w:val="none" w:sz="0" w:space="0" w:color="auto"/>
                        <w:bottom w:val="none" w:sz="0" w:space="0" w:color="auto"/>
                        <w:right w:val="none" w:sz="0" w:space="0" w:color="auto"/>
                      </w:divBdr>
                    </w:div>
                  </w:divsChild>
                </w:div>
                <w:div w:id="1957251017">
                  <w:marLeft w:val="0"/>
                  <w:marRight w:val="0"/>
                  <w:marTop w:val="0"/>
                  <w:marBottom w:val="0"/>
                  <w:divBdr>
                    <w:top w:val="none" w:sz="0" w:space="0" w:color="auto"/>
                    <w:left w:val="none" w:sz="0" w:space="0" w:color="auto"/>
                    <w:bottom w:val="none" w:sz="0" w:space="0" w:color="auto"/>
                    <w:right w:val="none" w:sz="0" w:space="0" w:color="auto"/>
                  </w:divBdr>
                  <w:divsChild>
                    <w:div w:id="708188665">
                      <w:marLeft w:val="0"/>
                      <w:marRight w:val="0"/>
                      <w:marTop w:val="0"/>
                      <w:marBottom w:val="0"/>
                      <w:divBdr>
                        <w:top w:val="none" w:sz="0" w:space="0" w:color="auto"/>
                        <w:left w:val="none" w:sz="0" w:space="0" w:color="auto"/>
                        <w:bottom w:val="none" w:sz="0" w:space="0" w:color="auto"/>
                        <w:right w:val="none" w:sz="0" w:space="0" w:color="auto"/>
                      </w:divBdr>
                    </w:div>
                  </w:divsChild>
                </w:div>
                <w:div w:id="862934370">
                  <w:marLeft w:val="0"/>
                  <w:marRight w:val="0"/>
                  <w:marTop w:val="0"/>
                  <w:marBottom w:val="0"/>
                  <w:divBdr>
                    <w:top w:val="none" w:sz="0" w:space="0" w:color="auto"/>
                    <w:left w:val="none" w:sz="0" w:space="0" w:color="auto"/>
                    <w:bottom w:val="none" w:sz="0" w:space="0" w:color="auto"/>
                    <w:right w:val="none" w:sz="0" w:space="0" w:color="auto"/>
                  </w:divBdr>
                  <w:divsChild>
                    <w:div w:id="580337049">
                      <w:marLeft w:val="0"/>
                      <w:marRight w:val="0"/>
                      <w:marTop w:val="0"/>
                      <w:marBottom w:val="0"/>
                      <w:divBdr>
                        <w:top w:val="none" w:sz="0" w:space="0" w:color="auto"/>
                        <w:left w:val="none" w:sz="0" w:space="0" w:color="auto"/>
                        <w:bottom w:val="none" w:sz="0" w:space="0" w:color="auto"/>
                        <w:right w:val="none" w:sz="0" w:space="0" w:color="auto"/>
                      </w:divBdr>
                    </w:div>
                  </w:divsChild>
                </w:div>
                <w:div w:id="1481577467">
                  <w:marLeft w:val="0"/>
                  <w:marRight w:val="0"/>
                  <w:marTop w:val="0"/>
                  <w:marBottom w:val="0"/>
                  <w:divBdr>
                    <w:top w:val="none" w:sz="0" w:space="0" w:color="auto"/>
                    <w:left w:val="none" w:sz="0" w:space="0" w:color="auto"/>
                    <w:bottom w:val="none" w:sz="0" w:space="0" w:color="auto"/>
                    <w:right w:val="none" w:sz="0" w:space="0" w:color="auto"/>
                  </w:divBdr>
                  <w:divsChild>
                    <w:div w:id="1079061629">
                      <w:marLeft w:val="0"/>
                      <w:marRight w:val="0"/>
                      <w:marTop w:val="0"/>
                      <w:marBottom w:val="0"/>
                      <w:divBdr>
                        <w:top w:val="none" w:sz="0" w:space="0" w:color="auto"/>
                        <w:left w:val="none" w:sz="0" w:space="0" w:color="auto"/>
                        <w:bottom w:val="none" w:sz="0" w:space="0" w:color="auto"/>
                        <w:right w:val="none" w:sz="0" w:space="0" w:color="auto"/>
                      </w:divBdr>
                    </w:div>
                  </w:divsChild>
                </w:div>
                <w:div w:id="1583684683">
                  <w:marLeft w:val="0"/>
                  <w:marRight w:val="0"/>
                  <w:marTop w:val="0"/>
                  <w:marBottom w:val="0"/>
                  <w:divBdr>
                    <w:top w:val="none" w:sz="0" w:space="0" w:color="auto"/>
                    <w:left w:val="none" w:sz="0" w:space="0" w:color="auto"/>
                    <w:bottom w:val="none" w:sz="0" w:space="0" w:color="auto"/>
                    <w:right w:val="none" w:sz="0" w:space="0" w:color="auto"/>
                  </w:divBdr>
                  <w:divsChild>
                    <w:div w:id="15205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556">
              <w:marLeft w:val="0"/>
              <w:marRight w:val="0"/>
              <w:marTop w:val="0"/>
              <w:marBottom w:val="0"/>
              <w:divBdr>
                <w:top w:val="none" w:sz="0" w:space="0" w:color="auto"/>
                <w:left w:val="none" w:sz="0" w:space="0" w:color="auto"/>
                <w:bottom w:val="none" w:sz="0" w:space="0" w:color="auto"/>
                <w:right w:val="none" w:sz="0" w:space="0" w:color="auto"/>
              </w:divBdr>
              <w:divsChild>
                <w:div w:id="638387166">
                  <w:marLeft w:val="0"/>
                  <w:marRight w:val="0"/>
                  <w:marTop w:val="0"/>
                  <w:marBottom w:val="0"/>
                  <w:divBdr>
                    <w:top w:val="none" w:sz="0" w:space="0" w:color="auto"/>
                    <w:left w:val="none" w:sz="0" w:space="0" w:color="auto"/>
                    <w:bottom w:val="none" w:sz="0" w:space="0" w:color="auto"/>
                    <w:right w:val="none" w:sz="0" w:space="0" w:color="auto"/>
                  </w:divBdr>
                  <w:divsChild>
                    <w:div w:id="1906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7757">
          <w:marLeft w:val="0"/>
          <w:marRight w:val="0"/>
          <w:marTop w:val="0"/>
          <w:marBottom w:val="0"/>
          <w:divBdr>
            <w:top w:val="none" w:sz="0" w:space="0" w:color="auto"/>
            <w:left w:val="none" w:sz="0" w:space="0" w:color="auto"/>
            <w:bottom w:val="none" w:sz="0" w:space="0" w:color="auto"/>
            <w:right w:val="none" w:sz="0" w:space="0" w:color="auto"/>
          </w:divBdr>
          <w:divsChild>
            <w:div w:id="1063795315">
              <w:marLeft w:val="0"/>
              <w:marRight w:val="0"/>
              <w:marTop w:val="0"/>
              <w:marBottom w:val="0"/>
              <w:divBdr>
                <w:top w:val="none" w:sz="0" w:space="0" w:color="auto"/>
                <w:left w:val="none" w:sz="0" w:space="0" w:color="auto"/>
                <w:bottom w:val="none" w:sz="0" w:space="0" w:color="auto"/>
                <w:right w:val="none" w:sz="0" w:space="0" w:color="auto"/>
              </w:divBdr>
              <w:divsChild>
                <w:div w:id="521477908">
                  <w:marLeft w:val="0"/>
                  <w:marRight w:val="0"/>
                  <w:marTop w:val="0"/>
                  <w:marBottom w:val="0"/>
                  <w:divBdr>
                    <w:top w:val="none" w:sz="0" w:space="0" w:color="auto"/>
                    <w:left w:val="none" w:sz="0" w:space="0" w:color="auto"/>
                    <w:bottom w:val="none" w:sz="0" w:space="0" w:color="auto"/>
                    <w:right w:val="none" w:sz="0" w:space="0" w:color="auto"/>
                  </w:divBdr>
                  <w:divsChild>
                    <w:div w:id="969898160">
                      <w:marLeft w:val="0"/>
                      <w:marRight w:val="0"/>
                      <w:marTop w:val="0"/>
                      <w:marBottom w:val="0"/>
                      <w:divBdr>
                        <w:top w:val="none" w:sz="0" w:space="0" w:color="auto"/>
                        <w:left w:val="none" w:sz="0" w:space="0" w:color="auto"/>
                        <w:bottom w:val="none" w:sz="0" w:space="0" w:color="auto"/>
                        <w:right w:val="none" w:sz="0" w:space="0" w:color="auto"/>
                      </w:divBdr>
                    </w:div>
                  </w:divsChild>
                </w:div>
                <w:div w:id="373429855">
                  <w:marLeft w:val="0"/>
                  <w:marRight w:val="0"/>
                  <w:marTop w:val="0"/>
                  <w:marBottom w:val="0"/>
                  <w:divBdr>
                    <w:top w:val="none" w:sz="0" w:space="0" w:color="auto"/>
                    <w:left w:val="none" w:sz="0" w:space="0" w:color="auto"/>
                    <w:bottom w:val="none" w:sz="0" w:space="0" w:color="auto"/>
                    <w:right w:val="none" w:sz="0" w:space="0" w:color="auto"/>
                  </w:divBdr>
                  <w:divsChild>
                    <w:div w:id="1371807960">
                      <w:marLeft w:val="0"/>
                      <w:marRight w:val="0"/>
                      <w:marTop w:val="0"/>
                      <w:marBottom w:val="0"/>
                      <w:divBdr>
                        <w:top w:val="none" w:sz="0" w:space="0" w:color="auto"/>
                        <w:left w:val="none" w:sz="0" w:space="0" w:color="auto"/>
                        <w:bottom w:val="none" w:sz="0" w:space="0" w:color="auto"/>
                        <w:right w:val="none" w:sz="0" w:space="0" w:color="auto"/>
                      </w:divBdr>
                    </w:div>
                  </w:divsChild>
                </w:div>
                <w:div w:id="1245724170">
                  <w:marLeft w:val="0"/>
                  <w:marRight w:val="0"/>
                  <w:marTop w:val="0"/>
                  <w:marBottom w:val="0"/>
                  <w:divBdr>
                    <w:top w:val="none" w:sz="0" w:space="0" w:color="auto"/>
                    <w:left w:val="none" w:sz="0" w:space="0" w:color="auto"/>
                    <w:bottom w:val="none" w:sz="0" w:space="0" w:color="auto"/>
                    <w:right w:val="none" w:sz="0" w:space="0" w:color="auto"/>
                  </w:divBdr>
                  <w:divsChild>
                    <w:div w:id="1148283206">
                      <w:marLeft w:val="0"/>
                      <w:marRight w:val="0"/>
                      <w:marTop w:val="0"/>
                      <w:marBottom w:val="0"/>
                      <w:divBdr>
                        <w:top w:val="none" w:sz="0" w:space="0" w:color="auto"/>
                        <w:left w:val="none" w:sz="0" w:space="0" w:color="auto"/>
                        <w:bottom w:val="none" w:sz="0" w:space="0" w:color="auto"/>
                        <w:right w:val="none" w:sz="0" w:space="0" w:color="auto"/>
                      </w:divBdr>
                    </w:div>
                  </w:divsChild>
                </w:div>
                <w:div w:id="1754358062">
                  <w:marLeft w:val="0"/>
                  <w:marRight w:val="0"/>
                  <w:marTop w:val="0"/>
                  <w:marBottom w:val="0"/>
                  <w:divBdr>
                    <w:top w:val="none" w:sz="0" w:space="0" w:color="auto"/>
                    <w:left w:val="none" w:sz="0" w:space="0" w:color="auto"/>
                    <w:bottom w:val="none" w:sz="0" w:space="0" w:color="auto"/>
                    <w:right w:val="none" w:sz="0" w:space="0" w:color="auto"/>
                  </w:divBdr>
                  <w:divsChild>
                    <w:div w:id="439767182">
                      <w:marLeft w:val="0"/>
                      <w:marRight w:val="0"/>
                      <w:marTop w:val="0"/>
                      <w:marBottom w:val="0"/>
                      <w:divBdr>
                        <w:top w:val="none" w:sz="0" w:space="0" w:color="auto"/>
                        <w:left w:val="none" w:sz="0" w:space="0" w:color="auto"/>
                        <w:bottom w:val="none" w:sz="0" w:space="0" w:color="auto"/>
                        <w:right w:val="none" w:sz="0" w:space="0" w:color="auto"/>
                      </w:divBdr>
                    </w:div>
                  </w:divsChild>
                </w:div>
                <w:div w:id="1224830756">
                  <w:marLeft w:val="0"/>
                  <w:marRight w:val="0"/>
                  <w:marTop w:val="0"/>
                  <w:marBottom w:val="0"/>
                  <w:divBdr>
                    <w:top w:val="none" w:sz="0" w:space="0" w:color="auto"/>
                    <w:left w:val="none" w:sz="0" w:space="0" w:color="auto"/>
                    <w:bottom w:val="none" w:sz="0" w:space="0" w:color="auto"/>
                    <w:right w:val="none" w:sz="0" w:space="0" w:color="auto"/>
                  </w:divBdr>
                </w:div>
                <w:div w:id="1364670966">
                  <w:marLeft w:val="0"/>
                  <w:marRight w:val="0"/>
                  <w:marTop w:val="0"/>
                  <w:marBottom w:val="0"/>
                  <w:divBdr>
                    <w:top w:val="none" w:sz="0" w:space="0" w:color="auto"/>
                    <w:left w:val="none" w:sz="0" w:space="0" w:color="auto"/>
                    <w:bottom w:val="none" w:sz="0" w:space="0" w:color="auto"/>
                    <w:right w:val="none" w:sz="0" w:space="0" w:color="auto"/>
                  </w:divBdr>
                </w:div>
              </w:divsChild>
            </w:div>
            <w:div w:id="1705594163">
              <w:marLeft w:val="0"/>
              <w:marRight w:val="0"/>
              <w:marTop w:val="0"/>
              <w:marBottom w:val="0"/>
              <w:divBdr>
                <w:top w:val="none" w:sz="0" w:space="0" w:color="auto"/>
                <w:left w:val="none" w:sz="0" w:space="0" w:color="auto"/>
                <w:bottom w:val="none" w:sz="0" w:space="0" w:color="auto"/>
                <w:right w:val="none" w:sz="0" w:space="0" w:color="auto"/>
              </w:divBdr>
              <w:divsChild>
                <w:div w:id="1149982925">
                  <w:marLeft w:val="0"/>
                  <w:marRight w:val="0"/>
                  <w:marTop w:val="0"/>
                  <w:marBottom w:val="0"/>
                  <w:divBdr>
                    <w:top w:val="none" w:sz="0" w:space="0" w:color="auto"/>
                    <w:left w:val="none" w:sz="0" w:space="0" w:color="auto"/>
                    <w:bottom w:val="none" w:sz="0" w:space="0" w:color="auto"/>
                    <w:right w:val="none" w:sz="0" w:space="0" w:color="auto"/>
                  </w:divBdr>
                  <w:divsChild>
                    <w:div w:id="1759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15599">
          <w:marLeft w:val="0"/>
          <w:marRight w:val="0"/>
          <w:marTop w:val="0"/>
          <w:marBottom w:val="0"/>
          <w:divBdr>
            <w:top w:val="none" w:sz="0" w:space="0" w:color="auto"/>
            <w:left w:val="none" w:sz="0" w:space="0" w:color="auto"/>
            <w:bottom w:val="none" w:sz="0" w:space="0" w:color="auto"/>
            <w:right w:val="none" w:sz="0" w:space="0" w:color="auto"/>
          </w:divBdr>
          <w:divsChild>
            <w:div w:id="926308472">
              <w:marLeft w:val="0"/>
              <w:marRight w:val="0"/>
              <w:marTop w:val="0"/>
              <w:marBottom w:val="0"/>
              <w:divBdr>
                <w:top w:val="none" w:sz="0" w:space="0" w:color="auto"/>
                <w:left w:val="none" w:sz="0" w:space="0" w:color="auto"/>
                <w:bottom w:val="none" w:sz="0" w:space="0" w:color="auto"/>
                <w:right w:val="none" w:sz="0" w:space="0" w:color="auto"/>
              </w:divBdr>
              <w:divsChild>
                <w:div w:id="1720086720">
                  <w:marLeft w:val="0"/>
                  <w:marRight w:val="0"/>
                  <w:marTop w:val="0"/>
                  <w:marBottom w:val="0"/>
                  <w:divBdr>
                    <w:top w:val="none" w:sz="0" w:space="0" w:color="auto"/>
                    <w:left w:val="none" w:sz="0" w:space="0" w:color="auto"/>
                    <w:bottom w:val="none" w:sz="0" w:space="0" w:color="auto"/>
                    <w:right w:val="none" w:sz="0" w:space="0" w:color="auto"/>
                  </w:divBdr>
                  <w:divsChild>
                    <w:div w:id="553732794">
                      <w:marLeft w:val="0"/>
                      <w:marRight w:val="0"/>
                      <w:marTop w:val="0"/>
                      <w:marBottom w:val="0"/>
                      <w:divBdr>
                        <w:top w:val="none" w:sz="0" w:space="0" w:color="auto"/>
                        <w:left w:val="none" w:sz="0" w:space="0" w:color="auto"/>
                        <w:bottom w:val="none" w:sz="0" w:space="0" w:color="auto"/>
                        <w:right w:val="none" w:sz="0" w:space="0" w:color="auto"/>
                      </w:divBdr>
                    </w:div>
                  </w:divsChild>
                </w:div>
                <w:div w:id="1303077900">
                  <w:marLeft w:val="0"/>
                  <w:marRight w:val="0"/>
                  <w:marTop w:val="0"/>
                  <w:marBottom w:val="0"/>
                  <w:divBdr>
                    <w:top w:val="none" w:sz="0" w:space="0" w:color="auto"/>
                    <w:left w:val="none" w:sz="0" w:space="0" w:color="auto"/>
                    <w:bottom w:val="none" w:sz="0" w:space="0" w:color="auto"/>
                    <w:right w:val="none" w:sz="0" w:space="0" w:color="auto"/>
                  </w:divBdr>
                  <w:divsChild>
                    <w:div w:id="310405399">
                      <w:marLeft w:val="0"/>
                      <w:marRight w:val="0"/>
                      <w:marTop w:val="0"/>
                      <w:marBottom w:val="0"/>
                      <w:divBdr>
                        <w:top w:val="none" w:sz="0" w:space="0" w:color="auto"/>
                        <w:left w:val="none" w:sz="0" w:space="0" w:color="auto"/>
                        <w:bottom w:val="none" w:sz="0" w:space="0" w:color="auto"/>
                        <w:right w:val="none" w:sz="0" w:space="0" w:color="auto"/>
                      </w:divBdr>
                    </w:div>
                  </w:divsChild>
                </w:div>
                <w:div w:id="1845625073">
                  <w:marLeft w:val="0"/>
                  <w:marRight w:val="0"/>
                  <w:marTop w:val="0"/>
                  <w:marBottom w:val="0"/>
                  <w:divBdr>
                    <w:top w:val="none" w:sz="0" w:space="0" w:color="auto"/>
                    <w:left w:val="none" w:sz="0" w:space="0" w:color="auto"/>
                    <w:bottom w:val="none" w:sz="0" w:space="0" w:color="auto"/>
                    <w:right w:val="none" w:sz="0" w:space="0" w:color="auto"/>
                  </w:divBdr>
                  <w:divsChild>
                    <w:div w:id="1230071675">
                      <w:marLeft w:val="0"/>
                      <w:marRight w:val="0"/>
                      <w:marTop w:val="0"/>
                      <w:marBottom w:val="0"/>
                      <w:divBdr>
                        <w:top w:val="none" w:sz="0" w:space="0" w:color="auto"/>
                        <w:left w:val="none" w:sz="0" w:space="0" w:color="auto"/>
                        <w:bottom w:val="none" w:sz="0" w:space="0" w:color="auto"/>
                        <w:right w:val="none" w:sz="0" w:space="0" w:color="auto"/>
                      </w:divBdr>
                    </w:div>
                  </w:divsChild>
                </w:div>
                <w:div w:id="801966138">
                  <w:marLeft w:val="0"/>
                  <w:marRight w:val="0"/>
                  <w:marTop w:val="0"/>
                  <w:marBottom w:val="0"/>
                  <w:divBdr>
                    <w:top w:val="none" w:sz="0" w:space="0" w:color="auto"/>
                    <w:left w:val="none" w:sz="0" w:space="0" w:color="auto"/>
                    <w:bottom w:val="none" w:sz="0" w:space="0" w:color="auto"/>
                    <w:right w:val="none" w:sz="0" w:space="0" w:color="auto"/>
                  </w:divBdr>
                  <w:divsChild>
                    <w:div w:id="1811241251">
                      <w:marLeft w:val="0"/>
                      <w:marRight w:val="0"/>
                      <w:marTop w:val="0"/>
                      <w:marBottom w:val="0"/>
                      <w:divBdr>
                        <w:top w:val="none" w:sz="0" w:space="0" w:color="auto"/>
                        <w:left w:val="none" w:sz="0" w:space="0" w:color="auto"/>
                        <w:bottom w:val="none" w:sz="0" w:space="0" w:color="auto"/>
                        <w:right w:val="none" w:sz="0" w:space="0" w:color="auto"/>
                      </w:divBdr>
                    </w:div>
                  </w:divsChild>
                </w:div>
                <w:div w:id="240406406">
                  <w:marLeft w:val="0"/>
                  <w:marRight w:val="0"/>
                  <w:marTop w:val="0"/>
                  <w:marBottom w:val="0"/>
                  <w:divBdr>
                    <w:top w:val="none" w:sz="0" w:space="0" w:color="auto"/>
                    <w:left w:val="none" w:sz="0" w:space="0" w:color="auto"/>
                    <w:bottom w:val="none" w:sz="0" w:space="0" w:color="auto"/>
                    <w:right w:val="none" w:sz="0" w:space="0" w:color="auto"/>
                  </w:divBdr>
                  <w:divsChild>
                    <w:div w:id="36903788">
                      <w:marLeft w:val="0"/>
                      <w:marRight w:val="0"/>
                      <w:marTop w:val="0"/>
                      <w:marBottom w:val="0"/>
                      <w:divBdr>
                        <w:top w:val="none" w:sz="0" w:space="0" w:color="auto"/>
                        <w:left w:val="none" w:sz="0" w:space="0" w:color="auto"/>
                        <w:bottom w:val="none" w:sz="0" w:space="0" w:color="auto"/>
                        <w:right w:val="none" w:sz="0" w:space="0" w:color="auto"/>
                      </w:divBdr>
                    </w:div>
                  </w:divsChild>
                </w:div>
                <w:div w:id="499006349">
                  <w:marLeft w:val="0"/>
                  <w:marRight w:val="0"/>
                  <w:marTop w:val="0"/>
                  <w:marBottom w:val="0"/>
                  <w:divBdr>
                    <w:top w:val="none" w:sz="0" w:space="0" w:color="auto"/>
                    <w:left w:val="none" w:sz="0" w:space="0" w:color="auto"/>
                    <w:bottom w:val="none" w:sz="0" w:space="0" w:color="auto"/>
                    <w:right w:val="none" w:sz="0" w:space="0" w:color="auto"/>
                  </w:divBdr>
                  <w:divsChild>
                    <w:div w:id="1302229244">
                      <w:marLeft w:val="0"/>
                      <w:marRight w:val="0"/>
                      <w:marTop w:val="0"/>
                      <w:marBottom w:val="0"/>
                      <w:divBdr>
                        <w:top w:val="none" w:sz="0" w:space="0" w:color="auto"/>
                        <w:left w:val="none" w:sz="0" w:space="0" w:color="auto"/>
                        <w:bottom w:val="none" w:sz="0" w:space="0" w:color="auto"/>
                        <w:right w:val="none" w:sz="0" w:space="0" w:color="auto"/>
                      </w:divBdr>
                    </w:div>
                  </w:divsChild>
                </w:div>
                <w:div w:id="407076788">
                  <w:marLeft w:val="0"/>
                  <w:marRight w:val="0"/>
                  <w:marTop w:val="0"/>
                  <w:marBottom w:val="0"/>
                  <w:divBdr>
                    <w:top w:val="none" w:sz="0" w:space="0" w:color="auto"/>
                    <w:left w:val="none" w:sz="0" w:space="0" w:color="auto"/>
                    <w:bottom w:val="none" w:sz="0" w:space="0" w:color="auto"/>
                    <w:right w:val="none" w:sz="0" w:space="0" w:color="auto"/>
                  </w:divBdr>
                  <w:divsChild>
                    <w:div w:id="2081443889">
                      <w:marLeft w:val="0"/>
                      <w:marRight w:val="0"/>
                      <w:marTop w:val="0"/>
                      <w:marBottom w:val="0"/>
                      <w:divBdr>
                        <w:top w:val="none" w:sz="0" w:space="0" w:color="auto"/>
                        <w:left w:val="none" w:sz="0" w:space="0" w:color="auto"/>
                        <w:bottom w:val="none" w:sz="0" w:space="0" w:color="auto"/>
                        <w:right w:val="none" w:sz="0" w:space="0" w:color="auto"/>
                      </w:divBdr>
                    </w:div>
                  </w:divsChild>
                </w:div>
                <w:div w:id="1709715177">
                  <w:marLeft w:val="0"/>
                  <w:marRight w:val="0"/>
                  <w:marTop w:val="0"/>
                  <w:marBottom w:val="0"/>
                  <w:divBdr>
                    <w:top w:val="none" w:sz="0" w:space="0" w:color="auto"/>
                    <w:left w:val="none" w:sz="0" w:space="0" w:color="auto"/>
                    <w:bottom w:val="none" w:sz="0" w:space="0" w:color="auto"/>
                    <w:right w:val="none" w:sz="0" w:space="0" w:color="auto"/>
                  </w:divBdr>
                  <w:divsChild>
                    <w:div w:id="178475029">
                      <w:marLeft w:val="0"/>
                      <w:marRight w:val="0"/>
                      <w:marTop w:val="0"/>
                      <w:marBottom w:val="0"/>
                      <w:divBdr>
                        <w:top w:val="none" w:sz="0" w:space="0" w:color="auto"/>
                        <w:left w:val="none" w:sz="0" w:space="0" w:color="auto"/>
                        <w:bottom w:val="none" w:sz="0" w:space="0" w:color="auto"/>
                        <w:right w:val="none" w:sz="0" w:space="0" w:color="auto"/>
                      </w:divBdr>
                    </w:div>
                  </w:divsChild>
                </w:div>
                <w:div w:id="1175920769">
                  <w:marLeft w:val="0"/>
                  <w:marRight w:val="0"/>
                  <w:marTop w:val="0"/>
                  <w:marBottom w:val="0"/>
                  <w:divBdr>
                    <w:top w:val="none" w:sz="0" w:space="0" w:color="auto"/>
                    <w:left w:val="none" w:sz="0" w:space="0" w:color="auto"/>
                    <w:bottom w:val="none" w:sz="0" w:space="0" w:color="auto"/>
                    <w:right w:val="none" w:sz="0" w:space="0" w:color="auto"/>
                  </w:divBdr>
                  <w:divsChild>
                    <w:div w:id="11229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658">
              <w:marLeft w:val="0"/>
              <w:marRight w:val="0"/>
              <w:marTop w:val="0"/>
              <w:marBottom w:val="0"/>
              <w:divBdr>
                <w:top w:val="none" w:sz="0" w:space="0" w:color="auto"/>
                <w:left w:val="none" w:sz="0" w:space="0" w:color="auto"/>
                <w:bottom w:val="none" w:sz="0" w:space="0" w:color="auto"/>
                <w:right w:val="none" w:sz="0" w:space="0" w:color="auto"/>
              </w:divBdr>
              <w:divsChild>
                <w:div w:id="896086949">
                  <w:marLeft w:val="0"/>
                  <w:marRight w:val="0"/>
                  <w:marTop w:val="0"/>
                  <w:marBottom w:val="0"/>
                  <w:divBdr>
                    <w:top w:val="none" w:sz="0" w:space="0" w:color="auto"/>
                    <w:left w:val="none" w:sz="0" w:space="0" w:color="auto"/>
                    <w:bottom w:val="none" w:sz="0" w:space="0" w:color="auto"/>
                    <w:right w:val="none" w:sz="0" w:space="0" w:color="auto"/>
                  </w:divBdr>
                  <w:divsChild>
                    <w:div w:id="244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4041">
          <w:marLeft w:val="0"/>
          <w:marRight w:val="0"/>
          <w:marTop w:val="0"/>
          <w:marBottom w:val="0"/>
          <w:divBdr>
            <w:top w:val="none" w:sz="0" w:space="0" w:color="auto"/>
            <w:left w:val="none" w:sz="0" w:space="0" w:color="auto"/>
            <w:bottom w:val="none" w:sz="0" w:space="0" w:color="auto"/>
            <w:right w:val="none" w:sz="0" w:space="0" w:color="auto"/>
          </w:divBdr>
          <w:divsChild>
            <w:div w:id="1269199204">
              <w:marLeft w:val="0"/>
              <w:marRight w:val="0"/>
              <w:marTop w:val="0"/>
              <w:marBottom w:val="0"/>
              <w:divBdr>
                <w:top w:val="none" w:sz="0" w:space="0" w:color="auto"/>
                <w:left w:val="none" w:sz="0" w:space="0" w:color="auto"/>
                <w:bottom w:val="none" w:sz="0" w:space="0" w:color="auto"/>
                <w:right w:val="none" w:sz="0" w:space="0" w:color="auto"/>
              </w:divBdr>
              <w:divsChild>
                <w:div w:id="144319793">
                  <w:marLeft w:val="0"/>
                  <w:marRight w:val="0"/>
                  <w:marTop w:val="0"/>
                  <w:marBottom w:val="0"/>
                  <w:divBdr>
                    <w:top w:val="none" w:sz="0" w:space="0" w:color="auto"/>
                    <w:left w:val="none" w:sz="0" w:space="0" w:color="auto"/>
                    <w:bottom w:val="none" w:sz="0" w:space="0" w:color="auto"/>
                    <w:right w:val="none" w:sz="0" w:space="0" w:color="auto"/>
                  </w:divBdr>
                  <w:divsChild>
                    <w:div w:id="1914469522">
                      <w:marLeft w:val="0"/>
                      <w:marRight w:val="0"/>
                      <w:marTop w:val="0"/>
                      <w:marBottom w:val="0"/>
                      <w:divBdr>
                        <w:top w:val="none" w:sz="0" w:space="0" w:color="auto"/>
                        <w:left w:val="none" w:sz="0" w:space="0" w:color="auto"/>
                        <w:bottom w:val="none" w:sz="0" w:space="0" w:color="auto"/>
                        <w:right w:val="none" w:sz="0" w:space="0" w:color="auto"/>
                      </w:divBdr>
                    </w:div>
                  </w:divsChild>
                </w:div>
                <w:div w:id="462579810">
                  <w:marLeft w:val="0"/>
                  <w:marRight w:val="0"/>
                  <w:marTop w:val="0"/>
                  <w:marBottom w:val="0"/>
                  <w:divBdr>
                    <w:top w:val="none" w:sz="0" w:space="0" w:color="auto"/>
                    <w:left w:val="none" w:sz="0" w:space="0" w:color="auto"/>
                    <w:bottom w:val="none" w:sz="0" w:space="0" w:color="auto"/>
                    <w:right w:val="none" w:sz="0" w:space="0" w:color="auto"/>
                  </w:divBdr>
                </w:div>
                <w:div w:id="2071801032">
                  <w:marLeft w:val="0"/>
                  <w:marRight w:val="0"/>
                  <w:marTop w:val="0"/>
                  <w:marBottom w:val="0"/>
                  <w:divBdr>
                    <w:top w:val="none" w:sz="0" w:space="0" w:color="auto"/>
                    <w:left w:val="none" w:sz="0" w:space="0" w:color="auto"/>
                    <w:bottom w:val="none" w:sz="0" w:space="0" w:color="auto"/>
                    <w:right w:val="none" w:sz="0" w:space="0" w:color="auto"/>
                  </w:divBdr>
                </w:div>
              </w:divsChild>
            </w:div>
            <w:div w:id="806437025">
              <w:marLeft w:val="0"/>
              <w:marRight w:val="0"/>
              <w:marTop w:val="0"/>
              <w:marBottom w:val="0"/>
              <w:divBdr>
                <w:top w:val="none" w:sz="0" w:space="0" w:color="auto"/>
                <w:left w:val="none" w:sz="0" w:space="0" w:color="auto"/>
                <w:bottom w:val="none" w:sz="0" w:space="0" w:color="auto"/>
                <w:right w:val="none" w:sz="0" w:space="0" w:color="auto"/>
              </w:divBdr>
              <w:divsChild>
                <w:div w:id="1123503424">
                  <w:marLeft w:val="0"/>
                  <w:marRight w:val="0"/>
                  <w:marTop w:val="0"/>
                  <w:marBottom w:val="0"/>
                  <w:divBdr>
                    <w:top w:val="none" w:sz="0" w:space="0" w:color="auto"/>
                    <w:left w:val="none" w:sz="0" w:space="0" w:color="auto"/>
                    <w:bottom w:val="none" w:sz="0" w:space="0" w:color="auto"/>
                    <w:right w:val="none" w:sz="0" w:space="0" w:color="auto"/>
                  </w:divBdr>
                  <w:divsChild>
                    <w:div w:id="628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6846">
          <w:marLeft w:val="0"/>
          <w:marRight w:val="0"/>
          <w:marTop w:val="0"/>
          <w:marBottom w:val="0"/>
          <w:divBdr>
            <w:top w:val="none" w:sz="0" w:space="0" w:color="auto"/>
            <w:left w:val="none" w:sz="0" w:space="0" w:color="auto"/>
            <w:bottom w:val="none" w:sz="0" w:space="0" w:color="auto"/>
            <w:right w:val="none" w:sz="0" w:space="0" w:color="auto"/>
          </w:divBdr>
          <w:divsChild>
            <w:div w:id="1068378140">
              <w:marLeft w:val="0"/>
              <w:marRight w:val="0"/>
              <w:marTop w:val="0"/>
              <w:marBottom w:val="0"/>
              <w:divBdr>
                <w:top w:val="none" w:sz="0" w:space="0" w:color="auto"/>
                <w:left w:val="none" w:sz="0" w:space="0" w:color="auto"/>
                <w:bottom w:val="none" w:sz="0" w:space="0" w:color="auto"/>
                <w:right w:val="none" w:sz="0" w:space="0" w:color="auto"/>
              </w:divBdr>
              <w:divsChild>
                <w:div w:id="7803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blog.ca/to-any-volunteer-that-ever-felt-lost-or-alo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9abraha@uwaterloo.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Abraham</dc:creator>
  <cp:keywords/>
  <dc:description/>
  <cp:lastModifiedBy>Karen Robertson</cp:lastModifiedBy>
  <cp:revision>2</cp:revision>
  <cp:lastPrinted>2020-05-04T17:29:00Z</cp:lastPrinted>
  <dcterms:created xsi:type="dcterms:W3CDTF">2021-06-15T01:55:00Z</dcterms:created>
  <dcterms:modified xsi:type="dcterms:W3CDTF">2021-06-15T01:55:00Z</dcterms:modified>
</cp:coreProperties>
</file>