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96391" w14:textId="77777777" w:rsidR="00912C64" w:rsidRPr="00912C64" w:rsidRDefault="00912C64" w:rsidP="00912C64">
      <w:pPr>
        <w:rPr>
          <w:sz w:val="18"/>
          <w:szCs w:val="18"/>
          <w:lang w:eastAsia="en-GB"/>
        </w:rPr>
      </w:pPr>
    </w:p>
    <w:p w14:paraId="219DB7E0" w14:textId="77777777" w:rsidR="00912C64" w:rsidRPr="001F1886" w:rsidRDefault="00912C64" w:rsidP="00912C64">
      <w:pPr>
        <w:jc w:val="center"/>
        <w:rPr>
          <w:lang w:eastAsia="en-GB"/>
        </w:rPr>
      </w:pPr>
      <w:r w:rsidRPr="001F1886">
        <w:rPr>
          <w:b/>
          <w:bCs/>
          <w:lang w:eastAsia="en-GB"/>
        </w:rPr>
        <w:t>INDEV 601</w:t>
      </w:r>
    </w:p>
    <w:p w14:paraId="3AA3CC24" w14:textId="77777777" w:rsidR="00912C64" w:rsidRPr="001F1886" w:rsidRDefault="00912C64" w:rsidP="00912C64">
      <w:pPr>
        <w:jc w:val="center"/>
        <w:rPr>
          <w:lang w:eastAsia="en-GB"/>
        </w:rPr>
      </w:pPr>
      <w:r w:rsidRPr="001F1886">
        <w:rPr>
          <w:b/>
          <w:bCs/>
          <w:lang w:eastAsia="en-GB"/>
        </w:rPr>
        <w:t>Foundations of Sustainable Development Practice</w:t>
      </w:r>
    </w:p>
    <w:p w14:paraId="38DB4AA9" w14:textId="77777777" w:rsidR="00912C64" w:rsidRPr="001F1886" w:rsidRDefault="00912C64" w:rsidP="00912C64">
      <w:pPr>
        <w:jc w:val="center"/>
        <w:rPr>
          <w:sz w:val="21"/>
          <w:szCs w:val="21"/>
          <w:lang w:eastAsia="en-GB"/>
        </w:rPr>
      </w:pPr>
      <w:r w:rsidRPr="001F1886">
        <w:rPr>
          <w:sz w:val="21"/>
          <w:szCs w:val="21"/>
          <w:lang w:eastAsia="en-GB"/>
        </w:rPr>
        <w:t>Master of Development Practice (MDP) Program</w:t>
      </w:r>
    </w:p>
    <w:p w14:paraId="4FCBF71B" w14:textId="77777777" w:rsidR="00912C64" w:rsidRPr="001F1886" w:rsidRDefault="00912C64" w:rsidP="00912C64">
      <w:pPr>
        <w:jc w:val="center"/>
        <w:rPr>
          <w:sz w:val="21"/>
          <w:szCs w:val="21"/>
          <w:lang w:eastAsia="en-GB"/>
        </w:rPr>
      </w:pPr>
      <w:r w:rsidRPr="001F1886">
        <w:rPr>
          <w:sz w:val="21"/>
          <w:szCs w:val="21"/>
          <w:lang w:eastAsia="en-GB"/>
        </w:rPr>
        <w:t>School of Environment, Enterprise and Development (SEED)</w:t>
      </w:r>
    </w:p>
    <w:p w14:paraId="5ED3AC1C" w14:textId="77777777" w:rsidR="00912C64" w:rsidRPr="001F1886" w:rsidRDefault="00912C64" w:rsidP="00912C64">
      <w:pPr>
        <w:jc w:val="center"/>
        <w:rPr>
          <w:sz w:val="21"/>
          <w:szCs w:val="21"/>
          <w:lang w:eastAsia="en-GB"/>
        </w:rPr>
      </w:pPr>
      <w:r w:rsidRPr="001F1886">
        <w:rPr>
          <w:sz w:val="21"/>
          <w:szCs w:val="21"/>
          <w:lang w:eastAsia="en-GB"/>
        </w:rPr>
        <w:t>University of Waterloo</w:t>
      </w:r>
    </w:p>
    <w:p w14:paraId="797E9E30" w14:textId="11446DC9" w:rsidR="00912C64" w:rsidRPr="001F1886" w:rsidRDefault="00912C64" w:rsidP="00912C64">
      <w:pPr>
        <w:jc w:val="center"/>
        <w:rPr>
          <w:sz w:val="21"/>
          <w:szCs w:val="21"/>
          <w:lang w:eastAsia="en-GB"/>
        </w:rPr>
      </w:pPr>
      <w:r w:rsidRPr="001F1886">
        <w:rPr>
          <w:sz w:val="21"/>
          <w:szCs w:val="21"/>
          <w:lang w:eastAsia="en-GB"/>
        </w:rPr>
        <w:t>Fall 20</w:t>
      </w:r>
      <w:r w:rsidR="00AC5696" w:rsidRPr="001F1886">
        <w:rPr>
          <w:sz w:val="21"/>
          <w:szCs w:val="21"/>
          <w:lang w:eastAsia="en-GB"/>
        </w:rPr>
        <w:t>20</w:t>
      </w:r>
    </w:p>
    <w:p w14:paraId="0987867C" w14:textId="77777777" w:rsidR="00912C64" w:rsidRPr="001F1886" w:rsidRDefault="00912C64" w:rsidP="00912C64">
      <w:pPr>
        <w:rPr>
          <w:sz w:val="18"/>
          <w:szCs w:val="18"/>
          <w:lang w:eastAsia="en-GB"/>
        </w:rPr>
      </w:pPr>
    </w:p>
    <w:p w14:paraId="2F3EFE04" w14:textId="77777777" w:rsidR="00912C64" w:rsidRPr="001F1886" w:rsidRDefault="00912C64" w:rsidP="00912C64">
      <w:pPr>
        <w:rPr>
          <w:sz w:val="22"/>
          <w:szCs w:val="22"/>
          <w:lang w:eastAsia="en-GB"/>
        </w:rPr>
      </w:pPr>
      <w:r w:rsidRPr="001F1886">
        <w:rPr>
          <w:b/>
          <w:bCs/>
          <w:sz w:val="22"/>
          <w:szCs w:val="22"/>
          <w:lang w:eastAsia="en-GB"/>
        </w:rPr>
        <w:t>Course Instructor:</w:t>
      </w:r>
      <w:r w:rsidRPr="001F1886">
        <w:rPr>
          <w:sz w:val="22"/>
          <w:szCs w:val="22"/>
          <w:lang w:eastAsia="en-GB"/>
        </w:rPr>
        <w:t xml:space="preserve"> Prof Marie-Claire Cordonier Segger</w:t>
      </w:r>
    </w:p>
    <w:p w14:paraId="1EA3B76C" w14:textId="2D124297" w:rsidR="00912C64" w:rsidRPr="001F1886" w:rsidRDefault="00912C64" w:rsidP="00912C64">
      <w:pPr>
        <w:rPr>
          <w:sz w:val="22"/>
          <w:szCs w:val="22"/>
          <w:lang w:eastAsia="en-GB"/>
        </w:rPr>
      </w:pPr>
      <w:r w:rsidRPr="001F1886">
        <w:rPr>
          <w:b/>
          <w:bCs/>
          <w:sz w:val="22"/>
          <w:szCs w:val="22"/>
          <w:lang w:eastAsia="en-GB"/>
        </w:rPr>
        <w:t>Class Time</w:t>
      </w:r>
      <w:r w:rsidR="00B750BA" w:rsidRPr="001F1886">
        <w:rPr>
          <w:b/>
          <w:bCs/>
          <w:sz w:val="22"/>
          <w:szCs w:val="22"/>
          <w:lang w:eastAsia="en-GB"/>
        </w:rPr>
        <w:t xml:space="preserve"> (Online Seminar)</w:t>
      </w:r>
      <w:r w:rsidRPr="001F1886">
        <w:rPr>
          <w:b/>
          <w:bCs/>
          <w:sz w:val="22"/>
          <w:szCs w:val="22"/>
          <w:lang w:eastAsia="en-GB"/>
        </w:rPr>
        <w:t>:</w:t>
      </w:r>
      <w:r w:rsidRPr="001F1886">
        <w:rPr>
          <w:sz w:val="22"/>
          <w:szCs w:val="22"/>
          <w:lang w:eastAsia="en-GB"/>
        </w:rPr>
        <w:t xml:space="preserve"> </w:t>
      </w:r>
      <w:r w:rsidR="00985F1F">
        <w:rPr>
          <w:sz w:val="22"/>
          <w:szCs w:val="22"/>
          <w:lang w:eastAsia="en-GB"/>
        </w:rPr>
        <w:t>Tue 10</w:t>
      </w:r>
      <w:r w:rsidR="00405FC6">
        <w:rPr>
          <w:sz w:val="22"/>
          <w:szCs w:val="22"/>
          <w:lang w:eastAsia="en-GB"/>
        </w:rPr>
        <w:t>AM – 11:20AM EST</w:t>
      </w:r>
    </w:p>
    <w:p w14:paraId="09C06728" w14:textId="22255067" w:rsidR="00912C64" w:rsidRPr="001F1886" w:rsidRDefault="00912C64" w:rsidP="00912C64">
      <w:pPr>
        <w:rPr>
          <w:sz w:val="22"/>
          <w:szCs w:val="22"/>
          <w:lang w:eastAsia="en-GB"/>
        </w:rPr>
      </w:pPr>
      <w:r w:rsidRPr="001F1886">
        <w:rPr>
          <w:b/>
          <w:bCs/>
          <w:sz w:val="22"/>
          <w:szCs w:val="22"/>
          <w:lang w:eastAsia="en-GB"/>
        </w:rPr>
        <w:t xml:space="preserve">Class Location: </w:t>
      </w:r>
      <w:r w:rsidR="0061676B" w:rsidRPr="001F1886">
        <w:rPr>
          <w:sz w:val="22"/>
          <w:szCs w:val="22"/>
          <w:lang w:eastAsia="en-GB"/>
        </w:rPr>
        <w:t>Online</w:t>
      </w:r>
      <w:r w:rsidR="00405FC6">
        <w:rPr>
          <w:sz w:val="22"/>
          <w:szCs w:val="22"/>
          <w:lang w:eastAsia="en-GB"/>
        </w:rPr>
        <w:t xml:space="preserve"> </w:t>
      </w:r>
      <w:r w:rsidR="00AF1E27">
        <w:rPr>
          <w:sz w:val="22"/>
          <w:szCs w:val="22"/>
          <w:lang w:eastAsia="en-GB"/>
        </w:rPr>
        <w:t>via Virtual Classroom</w:t>
      </w:r>
    </w:p>
    <w:p w14:paraId="34B6B9B4" w14:textId="77777777" w:rsidR="00912C64" w:rsidRPr="001F1886" w:rsidRDefault="00912C64" w:rsidP="00912C64">
      <w:pPr>
        <w:rPr>
          <w:color w:val="0079CD"/>
          <w:sz w:val="22"/>
          <w:szCs w:val="22"/>
          <w:lang w:eastAsia="en-GB"/>
        </w:rPr>
      </w:pPr>
      <w:r w:rsidRPr="001F1886">
        <w:rPr>
          <w:b/>
          <w:bCs/>
          <w:color w:val="000000"/>
          <w:sz w:val="22"/>
          <w:szCs w:val="22"/>
          <w:lang w:eastAsia="en-GB"/>
        </w:rPr>
        <w:t xml:space="preserve">E-mail: </w:t>
      </w:r>
      <w:hyperlink r:id="rId8" w:history="1">
        <w:r w:rsidRPr="001F1886">
          <w:rPr>
            <w:color w:val="0000FF"/>
            <w:sz w:val="22"/>
            <w:szCs w:val="22"/>
            <w:u w:val="single"/>
            <w:lang w:eastAsia="en-GB"/>
          </w:rPr>
          <w:t>mcordoni@uwaterloo.ca</w:t>
        </w:r>
      </w:hyperlink>
      <w:r w:rsidRPr="001F1886">
        <w:rPr>
          <w:color w:val="000000"/>
          <w:sz w:val="22"/>
          <w:szCs w:val="22"/>
          <w:lang w:eastAsia="en-GB"/>
        </w:rPr>
        <w:t xml:space="preserve">  </w:t>
      </w:r>
    </w:p>
    <w:p w14:paraId="334D4CB6" w14:textId="77777777" w:rsidR="00912C64" w:rsidRPr="001F1886" w:rsidRDefault="00912C64" w:rsidP="00912C64">
      <w:pPr>
        <w:rPr>
          <w:sz w:val="22"/>
          <w:szCs w:val="22"/>
          <w:lang w:eastAsia="en-GB"/>
        </w:rPr>
      </w:pPr>
    </w:p>
    <w:p w14:paraId="3784A27B" w14:textId="3294DF3E" w:rsidR="00912C64" w:rsidRPr="001F1886" w:rsidRDefault="00912C64" w:rsidP="00912C64">
      <w:pPr>
        <w:rPr>
          <w:sz w:val="22"/>
          <w:szCs w:val="22"/>
          <w:lang w:eastAsia="en-GB"/>
        </w:rPr>
      </w:pPr>
      <w:r w:rsidRPr="001F1886">
        <w:rPr>
          <w:b/>
          <w:bCs/>
          <w:sz w:val="22"/>
          <w:szCs w:val="22"/>
          <w:lang w:eastAsia="en-GB"/>
        </w:rPr>
        <w:t xml:space="preserve">Course </w:t>
      </w:r>
      <w:r w:rsidR="00482294" w:rsidRPr="001F1886">
        <w:rPr>
          <w:b/>
          <w:bCs/>
          <w:sz w:val="22"/>
          <w:szCs w:val="22"/>
          <w:lang w:eastAsia="en-GB"/>
        </w:rPr>
        <w:t>S</w:t>
      </w:r>
      <w:r w:rsidRPr="001F1886">
        <w:rPr>
          <w:b/>
          <w:bCs/>
          <w:sz w:val="22"/>
          <w:szCs w:val="22"/>
          <w:lang w:eastAsia="en-GB"/>
        </w:rPr>
        <w:t>ummary</w:t>
      </w:r>
    </w:p>
    <w:p w14:paraId="765A23A5" w14:textId="36E56531" w:rsidR="00912C64" w:rsidRPr="001F1886" w:rsidRDefault="00912C64" w:rsidP="00912C64">
      <w:pPr>
        <w:rPr>
          <w:sz w:val="22"/>
          <w:szCs w:val="22"/>
          <w:lang w:eastAsia="en-GB"/>
        </w:rPr>
      </w:pPr>
      <w:r w:rsidRPr="001F1886">
        <w:rPr>
          <w:sz w:val="22"/>
          <w:szCs w:val="22"/>
          <w:lang w:eastAsia="en-GB"/>
        </w:rPr>
        <w:t xml:space="preserve">With the world at 7 billion people and a current annual GDP of around US$70 trillion, human impacts on the environment have already reached dangerous levels. By 2050 there may well be 9 billion people and global GDP of more than US$250 trillion. The challenges of governance for sustainable development in a globalizing world are real and many. The world urgently needs a practical and effective framework for sustainable development to address the simultaneous challenges of ending poverty, increasing social inclusion, and sustaining local and planetary life systems. Leaders of 193 countries adopted the 2030 Agenda for Sustainable Development at the UN SD Summit in 2015. It sets out 17 Sustainable Development Goals (SDGs) to end poverty, fight inequality and injustice, tackle climate change, protect life on land, and other priorities. The UN Sustainable Development Solutions Network (SDSN) was launched in 2012 to mobilize global scientific and technological knowledge on the challenges of sustainable development, including the design and implementation of the post-2015 global sustainable development agenda. Feasible pathways to long-term sustainability are highly complex, subject to technological uncertainty, and requiring substantial financial resources. New kinds of cross-disciplinary expert teams, engaged in the relevant international partnerships and networks in these issues, working across national borders, are needed to provide an integrated approach to sustainability. The broad goal of this course is to introduce the </w:t>
      </w:r>
      <w:r w:rsidRPr="001F1886">
        <w:rPr>
          <w:i/>
          <w:iCs/>
          <w:sz w:val="22"/>
          <w:szCs w:val="22"/>
          <w:lang w:eastAsia="en-GB"/>
        </w:rPr>
        <w:t xml:space="preserve">foundations </w:t>
      </w:r>
      <w:r w:rsidRPr="001F1886">
        <w:rPr>
          <w:sz w:val="22"/>
          <w:szCs w:val="22"/>
          <w:lang w:eastAsia="en-GB"/>
        </w:rPr>
        <w:t xml:space="preserve">of key sectoral and thematic knowledge for these important challenges to sustainable development. The course will </w:t>
      </w:r>
      <w:r w:rsidR="00820553" w:rsidRPr="001F1886">
        <w:rPr>
          <w:sz w:val="22"/>
          <w:szCs w:val="22"/>
          <w:lang w:eastAsia="en-GB"/>
        </w:rPr>
        <w:t>draw on insights from the new Canadian Sustainable Development Solutions network, and several international initiatives</w:t>
      </w:r>
      <w:r w:rsidR="00482294" w:rsidRPr="001F1886">
        <w:rPr>
          <w:sz w:val="22"/>
          <w:szCs w:val="22"/>
          <w:lang w:eastAsia="en-GB"/>
        </w:rPr>
        <w:t xml:space="preserve"> led by SEED professors</w:t>
      </w:r>
      <w:r w:rsidRPr="001F1886">
        <w:rPr>
          <w:sz w:val="22"/>
          <w:szCs w:val="22"/>
          <w:lang w:eastAsia="en-GB"/>
        </w:rPr>
        <w:t xml:space="preserve">. Upon successful completion of the course, students will become familiar with current and emerging global issues related to </w:t>
      </w:r>
      <w:r w:rsidR="00482294" w:rsidRPr="001F1886">
        <w:rPr>
          <w:sz w:val="22"/>
          <w:szCs w:val="22"/>
          <w:lang w:eastAsia="en-GB"/>
        </w:rPr>
        <w:t xml:space="preserve">the </w:t>
      </w:r>
      <w:r w:rsidRPr="001F1886">
        <w:rPr>
          <w:sz w:val="22"/>
          <w:szCs w:val="22"/>
          <w:lang w:eastAsia="en-GB"/>
        </w:rPr>
        <w:t xml:space="preserve">Sustainable Development Goals, be equipped to analyze critical dimensions of sustainable development in the context of both industrialized and developing countries, and be cognizant of the key spatial and temporal connections and their integration for successful </w:t>
      </w:r>
      <w:r w:rsidR="00482294" w:rsidRPr="001F1886">
        <w:rPr>
          <w:sz w:val="22"/>
          <w:szCs w:val="22"/>
          <w:lang w:eastAsia="en-GB"/>
        </w:rPr>
        <w:t xml:space="preserve">law, </w:t>
      </w:r>
      <w:r w:rsidRPr="001F1886">
        <w:rPr>
          <w:sz w:val="22"/>
          <w:szCs w:val="22"/>
          <w:lang w:eastAsia="en-GB"/>
        </w:rPr>
        <w:t>policy and practice o</w:t>
      </w:r>
      <w:r w:rsidR="00482294" w:rsidRPr="001F1886">
        <w:rPr>
          <w:sz w:val="22"/>
          <w:szCs w:val="22"/>
          <w:lang w:eastAsia="en-GB"/>
        </w:rPr>
        <w:t>n</w:t>
      </w:r>
      <w:r w:rsidRPr="001F1886">
        <w:rPr>
          <w:sz w:val="22"/>
          <w:szCs w:val="22"/>
          <w:lang w:eastAsia="en-GB"/>
        </w:rPr>
        <w:t xml:space="preserve"> sustainable development. Students will also </w:t>
      </w:r>
      <w:r w:rsidR="00482294" w:rsidRPr="001F1886">
        <w:rPr>
          <w:sz w:val="22"/>
          <w:szCs w:val="22"/>
          <w:lang w:eastAsia="en-GB"/>
        </w:rPr>
        <w:t>feel more confident</w:t>
      </w:r>
      <w:r w:rsidRPr="001F1886">
        <w:rPr>
          <w:sz w:val="22"/>
          <w:szCs w:val="22"/>
          <w:lang w:eastAsia="en-GB"/>
        </w:rPr>
        <w:t xml:space="preserve"> t</w:t>
      </w:r>
      <w:r w:rsidR="00482294" w:rsidRPr="001F1886">
        <w:rPr>
          <w:sz w:val="22"/>
          <w:szCs w:val="22"/>
          <w:lang w:eastAsia="en-GB"/>
        </w:rPr>
        <w:t>aking</w:t>
      </w:r>
      <w:r w:rsidRPr="001F1886">
        <w:rPr>
          <w:sz w:val="22"/>
          <w:szCs w:val="22"/>
          <w:lang w:eastAsia="en-GB"/>
        </w:rPr>
        <w:t xml:space="preserve"> informed decisions </w:t>
      </w:r>
      <w:r w:rsidR="00482294" w:rsidRPr="001F1886">
        <w:rPr>
          <w:sz w:val="22"/>
          <w:szCs w:val="22"/>
          <w:lang w:eastAsia="en-GB"/>
        </w:rPr>
        <w:t>for</w:t>
      </w:r>
      <w:r w:rsidRPr="001F1886">
        <w:rPr>
          <w:sz w:val="22"/>
          <w:szCs w:val="22"/>
          <w:lang w:eastAsia="en-GB"/>
        </w:rPr>
        <w:t xml:space="preserve"> their future professio</w:t>
      </w:r>
      <w:r w:rsidR="00482294" w:rsidRPr="001F1886">
        <w:rPr>
          <w:sz w:val="22"/>
          <w:szCs w:val="22"/>
          <w:lang w:eastAsia="en-GB"/>
        </w:rPr>
        <w:t>ns</w:t>
      </w:r>
      <w:r w:rsidRPr="001F1886">
        <w:rPr>
          <w:sz w:val="22"/>
          <w:szCs w:val="22"/>
          <w:lang w:eastAsia="en-GB"/>
        </w:rPr>
        <w:t xml:space="preserve"> helping the world achieve </w:t>
      </w:r>
      <w:r w:rsidR="00482294" w:rsidRPr="001F1886">
        <w:rPr>
          <w:sz w:val="22"/>
          <w:szCs w:val="22"/>
          <w:lang w:eastAsia="en-GB"/>
        </w:rPr>
        <w:t>s</w:t>
      </w:r>
      <w:r w:rsidRPr="001F1886">
        <w:rPr>
          <w:sz w:val="22"/>
          <w:szCs w:val="22"/>
          <w:lang w:eastAsia="en-GB"/>
        </w:rPr>
        <w:t xml:space="preserve">ustainable </w:t>
      </w:r>
      <w:r w:rsidR="00482294" w:rsidRPr="001F1886">
        <w:rPr>
          <w:sz w:val="22"/>
          <w:szCs w:val="22"/>
          <w:lang w:eastAsia="en-GB"/>
        </w:rPr>
        <w:t>d</w:t>
      </w:r>
      <w:r w:rsidRPr="001F1886">
        <w:rPr>
          <w:sz w:val="22"/>
          <w:szCs w:val="22"/>
          <w:lang w:eastAsia="en-GB"/>
        </w:rPr>
        <w:t>evelopment. </w:t>
      </w:r>
    </w:p>
    <w:p w14:paraId="7B165E69" w14:textId="77777777" w:rsidR="007A2F33" w:rsidRPr="001F1886" w:rsidRDefault="007A2F33" w:rsidP="00912C64">
      <w:pPr>
        <w:rPr>
          <w:b/>
          <w:bCs/>
          <w:sz w:val="22"/>
          <w:szCs w:val="22"/>
          <w:lang w:eastAsia="en-GB"/>
        </w:rPr>
      </w:pPr>
    </w:p>
    <w:p w14:paraId="2430CA86" w14:textId="3AD61A09" w:rsidR="00912C64" w:rsidRPr="001F1886" w:rsidRDefault="00912C64" w:rsidP="00912C64">
      <w:pPr>
        <w:rPr>
          <w:sz w:val="22"/>
          <w:szCs w:val="22"/>
          <w:lang w:eastAsia="en-GB"/>
        </w:rPr>
      </w:pPr>
      <w:r w:rsidRPr="001F1886">
        <w:rPr>
          <w:b/>
          <w:bCs/>
          <w:sz w:val="22"/>
          <w:szCs w:val="22"/>
          <w:lang w:eastAsia="en-GB"/>
        </w:rPr>
        <w:t xml:space="preserve">Course </w:t>
      </w:r>
      <w:r w:rsidR="00482294" w:rsidRPr="001F1886">
        <w:rPr>
          <w:b/>
          <w:bCs/>
          <w:sz w:val="22"/>
          <w:szCs w:val="22"/>
          <w:lang w:eastAsia="en-GB"/>
        </w:rPr>
        <w:t>D</w:t>
      </w:r>
      <w:r w:rsidRPr="001F1886">
        <w:rPr>
          <w:b/>
          <w:bCs/>
          <w:sz w:val="22"/>
          <w:szCs w:val="22"/>
          <w:lang w:eastAsia="en-GB"/>
        </w:rPr>
        <w:t>escription</w:t>
      </w:r>
    </w:p>
    <w:p w14:paraId="79445064" w14:textId="38BE0459" w:rsidR="00912C64" w:rsidRPr="001F1886" w:rsidRDefault="00820553" w:rsidP="00912C64">
      <w:pPr>
        <w:rPr>
          <w:sz w:val="22"/>
          <w:szCs w:val="22"/>
          <w:lang w:eastAsia="en-GB"/>
        </w:rPr>
      </w:pPr>
      <w:r w:rsidRPr="001F1886">
        <w:rPr>
          <w:sz w:val="22"/>
          <w:szCs w:val="22"/>
          <w:lang w:eastAsia="en-GB"/>
        </w:rPr>
        <w:t>H</w:t>
      </w:r>
      <w:r w:rsidR="00912C64" w:rsidRPr="001F1886">
        <w:rPr>
          <w:sz w:val="22"/>
          <w:szCs w:val="22"/>
          <w:lang w:eastAsia="en-GB"/>
        </w:rPr>
        <w:t xml:space="preserve">uman impacts on </w:t>
      </w:r>
      <w:r w:rsidRPr="001F1886">
        <w:rPr>
          <w:sz w:val="22"/>
          <w:szCs w:val="22"/>
          <w:lang w:eastAsia="en-GB"/>
        </w:rPr>
        <w:t>our</w:t>
      </w:r>
      <w:r w:rsidR="00912C64" w:rsidRPr="001F1886">
        <w:rPr>
          <w:sz w:val="22"/>
          <w:szCs w:val="22"/>
          <w:lang w:eastAsia="en-GB"/>
        </w:rPr>
        <w:t xml:space="preserve"> environment are already exceeding carrying capacity. By 2050, our world may reach a global GDP of more than US$250 trillion, with over 9 billion people and average temperatures </w:t>
      </w:r>
      <w:r w:rsidRPr="001F1886">
        <w:rPr>
          <w:sz w:val="22"/>
          <w:szCs w:val="22"/>
          <w:lang w:eastAsia="en-GB"/>
        </w:rPr>
        <w:t>4</w:t>
      </w:r>
      <w:r w:rsidR="00912C64" w:rsidRPr="001F1886">
        <w:rPr>
          <w:sz w:val="22"/>
          <w:szCs w:val="22"/>
          <w:lang w:eastAsia="en-GB"/>
        </w:rPr>
        <w:t xml:space="preserve"> degrees warmer. The challenges of governance for sustainable development in a globalizing world are real and many. </w:t>
      </w:r>
      <w:r w:rsidRPr="001F1886">
        <w:rPr>
          <w:sz w:val="22"/>
          <w:szCs w:val="22"/>
          <w:lang w:eastAsia="en-GB"/>
        </w:rPr>
        <w:t>G</w:t>
      </w:r>
      <w:r w:rsidR="00912C64" w:rsidRPr="001F1886">
        <w:rPr>
          <w:sz w:val="22"/>
          <w:szCs w:val="22"/>
          <w:lang w:eastAsia="en-GB"/>
        </w:rPr>
        <w:t xml:space="preserve">overnments must coordinate policy development and implementation with diverse actors </w:t>
      </w:r>
      <w:r w:rsidRPr="001F1886">
        <w:rPr>
          <w:sz w:val="22"/>
          <w:szCs w:val="22"/>
          <w:lang w:eastAsia="en-GB"/>
        </w:rPr>
        <w:t>–</w:t>
      </w:r>
      <w:r w:rsidR="00912C64" w:rsidRPr="001F1886">
        <w:rPr>
          <w:sz w:val="22"/>
          <w:szCs w:val="22"/>
          <w:lang w:eastAsia="en-GB"/>
        </w:rPr>
        <w:t xml:space="preserve"> businesses, local governments, regional / international institutions and civil society organizations. The global </w:t>
      </w:r>
      <w:r w:rsidRPr="001F1886">
        <w:rPr>
          <w:sz w:val="22"/>
          <w:szCs w:val="22"/>
          <w:lang w:eastAsia="en-GB"/>
        </w:rPr>
        <w:t>i</w:t>
      </w:r>
      <w:r w:rsidR="00912C64" w:rsidRPr="001F1886">
        <w:rPr>
          <w:sz w:val="22"/>
          <w:szCs w:val="22"/>
          <w:lang w:eastAsia="en-GB"/>
        </w:rPr>
        <w:t>nformation and communication revolution is leading to increased transparency, with growing demands for participation in decision making in every country</w:t>
      </w:r>
      <w:r w:rsidRPr="001F1886">
        <w:rPr>
          <w:sz w:val="22"/>
          <w:szCs w:val="22"/>
          <w:lang w:eastAsia="en-GB"/>
        </w:rPr>
        <w:t>, at all levels</w:t>
      </w:r>
      <w:r w:rsidR="00912C64" w:rsidRPr="001F1886">
        <w:rPr>
          <w:sz w:val="22"/>
          <w:szCs w:val="22"/>
          <w:lang w:eastAsia="en-GB"/>
        </w:rPr>
        <w:t xml:space="preserve">. Multinational </w:t>
      </w:r>
      <w:r w:rsidRPr="001F1886">
        <w:rPr>
          <w:sz w:val="22"/>
          <w:szCs w:val="22"/>
          <w:lang w:eastAsia="en-GB"/>
        </w:rPr>
        <w:t>firms</w:t>
      </w:r>
      <w:r w:rsidR="00912C64" w:rsidRPr="001F1886">
        <w:rPr>
          <w:sz w:val="22"/>
          <w:szCs w:val="22"/>
          <w:lang w:eastAsia="en-GB"/>
        </w:rPr>
        <w:t xml:space="preserve"> are key players in global trade, finance, manufacturing, resource extraction, and technological change, and more so than most national governments. Globalization </w:t>
      </w:r>
      <w:r w:rsidRPr="001F1886">
        <w:rPr>
          <w:sz w:val="22"/>
          <w:szCs w:val="22"/>
          <w:lang w:eastAsia="en-GB"/>
        </w:rPr>
        <w:t xml:space="preserve">opens new opportunities for collaborating across </w:t>
      </w:r>
      <w:r w:rsidR="00912C64" w:rsidRPr="001F1886">
        <w:rPr>
          <w:sz w:val="22"/>
          <w:szCs w:val="22"/>
          <w:lang w:eastAsia="en-GB"/>
        </w:rPr>
        <w:t xml:space="preserve">jurisdictions, </w:t>
      </w:r>
      <w:r w:rsidRPr="001F1886">
        <w:rPr>
          <w:sz w:val="22"/>
          <w:szCs w:val="22"/>
          <w:lang w:eastAsia="en-GB"/>
        </w:rPr>
        <w:t>fostering or frustrating</w:t>
      </w:r>
      <w:r w:rsidR="00912C64" w:rsidRPr="001F1886">
        <w:rPr>
          <w:sz w:val="22"/>
          <w:szCs w:val="22"/>
          <w:lang w:eastAsia="en-GB"/>
        </w:rPr>
        <w:t xml:space="preserve"> economic policies, environmental regulations</w:t>
      </w:r>
      <w:r w:rsidRPr="001F1886">
        <w:rPr>
          <w:sz w:val="22"/>
          <w:szCs w:val="22"/>
          <w:lang w:eastAsia="en-GB"/>
        </w:rPr>
        <w:t xml:space="preserve"> and respect for human rights</w:t>
      </w:r>
      <w:r w:rsidR="00912C64" w:rsidRPr="001F1886">
        <w:rPr>
          <w:sz w:val="22"/>
          <w:szCs w:val="22"/>
          <w:lang w:eastAsia="en-GB"/>
        </w:rPr>
        <w:t>. Tackling problems that require global cooperation is extremely challenging in a multi-polar world. The world urgently needs a practical and effective framework for sustainable development to address the simultaneous challenges of ending poverty, increasing social inclusion, and sustaining local and planetary life systems.</w:t>
      </w:r>
    </w:p>
    <w:p w14:paraId="4CCCF8C0" w14:textId="77777777" w:rsidR="00912C64" w:rsidRPr="001F1886" w:rsidRDefault="00912C64" w:rsidP="00912C64">
      <w:pPr>
        <w:rPr>
          <w:sz w:val="22"/>
          <w:szCs w:val="22"/>
          <w:lang w:eastAsia="en-GB"/>
        </w:rPr>
      </w:pPr>
    </w:p>
    <w:p w14:paraId="43A46EC4" w14:textId="01B2CAD9" w:rsidR="00912C64" w:rsidRPr="001F1886" w:rsidRDefault="00912C64" w:rsidP="00912C64">
      <w:pPr>
        <w:rPr>
          <w:sz w:val="22"/>
          <w:szCs w:val="22"/>
          <w:lang w:eastAsia="en-GB"/>
        </w:rPr>
      </w:pPr>
      <w:r w:rsidRPr="001F1886">
        <w:rPr>
          <w:sz w:val="22"/>
          <w:szCs w:val="22"/>
          <w:lang w:eastAsia="en-GB"/>
        </w:rPr>
        <w:t>Leaders of 193 countries adopted the 2030 Agenda for Sustainable Development at the UN SD Summit in 2015 (</w:t>
      </w:r>
      <w:r w:rsidRPr="001F1886">
        <w:rPr>
          <w:color w:val="0433FF"/>
          <w:sz w:val="22"/>
          <w:szCs w:val="22"/>
          <w:lang w:eastAsia="en-GB"/>
        </w:rPr>
        <w:t>https://sustainabledevelopment.un.org/post2015/transformingourworld</w:t>
      </w:r>
      <w:r w:rsidRPr="001F1886">
        <w:rPr>
          <w:sz w:val="22"/>
          <w:szCs w:val="22"/>
          <w:lang w:eastAsia="en-GB"/>
        </w:rPr>
        <w:t xml:space="preserve">). It sets out 17 Sustainable </w:t>
      </w:r>
      <w:r w:rsidRPr="001F1886">
        <w:rPr>
          <w:sz w:val="22"/>
          <w:szCs w:val="22"/>
          <w:lang w:eastAsia="en-GB"/>
        </w:rPr>
        <w:lastRenderedPageBreak/>
        <w:t>Development Goals (SDGs) to end poverty, fight inequality and injustice, tackle climate change by 2030. To prepare, several activities were initiated under the leadership of UN Secretary-General, building on the UN SG’s High-Level Global Sustainability Panel Report (</w:t>
      </w:r>
      <w:r w:rsidRPr="001F1886">
        <w:rPr>
          <w:color w:val="0433FF"/>
          <w:sz w:val="22"/>
          <w:szCs w:val="22"/>
          <w:lang w:eastAsia="en-GB"/>
        </w:rPr>
        <w:t>http://sustainabledevelopment.un.org</w:t>
      </w:r>
      <w:r w:rsidRPr="001F1886">
        <w:rPr>
          <w:sz w:val="22"/>
          <w:szCs w:val="22"/>
          <w:lang w:eastAsia="en-GB"/>
        </w:rPr>
        <w:t>). The UN Sustainable Development Solutions Network (SDSN) was launched in 2012 to mobilize global scientific and technological knowledge on the challenges of sustainable development, including the design and implementation of the post-2015 global sustainable development agenda (</w:t>
      </w:r>
      <w:hyperlink r:id="rId9" w:history="1">
        <w:r w:rsidRPr="001F1886">
          <w:rPr>
            <w:color w:val="0079CD"/>
            <w:sz w:val="22"/>
            <w:szCs w:val="22"/>
            <w:u w:val="single"/>
            <w:lang w:eastAsia="en-GB"/>
          </w:rPr>
          <w:t>http://unsdsn.org</w:t>
        </w:r>
      </w:hyperlink>
      <w:r w:rsidRPr="001F1886">
        <w:rPr>
          <w:sz w:val="22"/>
          <w:szCs w:val="22"/>
          <w:lang w:eastAsia="en-GB"/>
        </w:rPr>
        <w:t>)</w:t>
      </w:r>
      <w:r w:rsidR="00482294" w:rsidRPr="001F1886">
        <w:rPr>
          <w:sz w:val="22"/>
          <w:szCs w:val="22"/>
          <w:lang w:eastAsia="en-GB"/>
        </w:rPr>
        <w:t>, and the University of Waterloo SEED hosts Canada’s national SDSN</w:t>
      </w:r>
      <w:r w:rsidRPr="001F1886">
        <w:rPr>
          <w:sz w:val="22"/>
          <w:szCs w:val="22"/>
          <w:lang w:eastAsia="en-GB"/>
        </w:rPr>
        <w:t>. International law and policy contributions to the SDGs were analysed by the UN Environment Programme and Canada’s Centre for International Sustainable Development</w:t>
      </w:r>
      <w:r w:rsidR="00482294" w:rsidRPr="001F1886">
        <w:rPr>
          <w:sz w:val="22"/>
          <w:szCs w:val="22"/>
          <w:lang w:eastAsia="en-GB"/>
        </w:rPr>
        <w:t xml:space="preserve"> Law (CISDL), leading to new online courses launched in 2019 (www.cisdl.org)</w:t>
      </w:r>
      <w:r w:rsidRPr="001F1886">
        <w:rPr>
          <w:sz w:val="22"/>
          <w:szCs w:val="22"/>
          <w:lang w:eastAsia="en-GB"/>
        </w:rPr>
        <w:t xml:space="preserve">. Feasible pathways to long-term sustainability are highly complex, subject to technological uncertainty, and requiring substantial financial resources. Sound policy-making in </w:t>
      </w:r>
      <w:r w:rsidRPr="001F1886">
        <w:rPr>
          <w:i/>
          <w:iCs/>
          <w:sz w:val="22"/>
          <w:szCs w:val="22"/>
          <w:lang w:eastAsia="en-GB"/>
        </w:rPr>
        <w:t>each</w:t>
      </w:r>
      <w:r w:rsidRPr="001F1886">
        <w:rPr>
          <w:sz w:val="22"/>
          <w:szCs w:val="22"/>
          <w:lang w:eastAsia="en-GB"/>
        </w:rPr>
        <w:t xml:space="preserve"> country requires a long-term approach that integrates strategies vis-à-vis many challenges: food and nutritional security, social service delivery, energy policy, water resource management, urbanization, infrastructure, human rights, biodiversity, adaption to climate change, mitigating GHGs, sustainable business, good governance, and more. New kinds of cross-disciplinary expert teams, engaged in the relevant international partnerships and networks in these issues, working across national borders, are needed to provide an integrated approach to sustainability.</w:t>
      </w:r>
      <w:r w:rsidR="00482294" w:rsidRPr="001F1886">
        <w:rPr>
          <w:sz w:val="22"/>
          <w:szCs w:val="22"/>
          <w:lang w:eastAsia="en-GB"/>
        </w:rPr>
        <w:t xml:space="preserve"> </w:t>
      </w:r>
      <w:r w:rsidRPr="001F1886">
        <w:rPr>
          <w:sz w:val="22"/>
          <w:szCs w:val="22"/>
          <w:lang w:eastAsia="en-GB"/>
        </w:rPr>
        <w:t>Th</w:t>
      </w:r>
      <w:r w:rsidR="00482294" w:rsidRPr="001F1886">
        <w:rPr>
          <w:sz w:val="22"/>
          <w:szCs w:val="22"/>
          <w:lang w:eastAsia="en-GB"/>
        </w:rPr>
        <w:t>is</w:t>
      </w:r>
      <w:r w:rsidRPr="001F1886">
        <w:rPr>
          <w:sz w:val="22"/>
          <w:szCs w:val="22"/>
          <w:lang w:eastAsia="en-GB"/>
        </w:rPr>
        <w:t xml:space="preserve"> course </w:t>
      </w:r>
      <w:r w:rsidR="00482294" w:rsidRPr="001F1886">
        <w:rPr>
          <w:sz w:val="22"/>
          <w:szCs w:val="22"/>
          <w:lang w:eastAsia="en-GB"/>
        </w:rPr>
        <w:t>builds on new</w:t>
      </w:r>
      <w:r w:rsidRPr="001F1886">
        <w:rPr>
          <w:sz w:val="22"/>
          <w:szCs w:val="22"/>
          <w:lang w:eastAsia="en-GB"/>
        </w:rPr>
        <w:t xml:space="preserve"> </w:t>
      </w:r>
      <w:r w:rsidR="00482294" w:rsidRPr="001F1886">
        <w:rPr>
          <w:sz w:val="22"/>
          <w:szCs w:val="22"/>
          <w:lang w:eastAsia="en-GB"/>
        </w:rPr>
        <w:t xml:space="preserve">materials from the UN, the SDSN and several global initiatives related to law, policy and practice to achieve the global SDGs. </w:t>
      </w:r>
    </w:p>
    <w:p w14:paraId="163A3843" w14:textId="77777777" w:rsidR="00912C64" w:rsidRPr="001F1886" w:rsidRDefault="00912C64" w:rsidP="00912C64">
      <w:pPr>
        <w:rPr>
          <w:sz w:val="22"/>
          <w:szCs w:val="22"/>
          <w:lang w:eastAsia="en-GB"/>
        </w:rPr>
      </w:pPr>
    </w:p>
    <w:p w14:paraId="528D1AC3" w14:textId="35A1C321" w:rsidR="00912C64" w:rsidRPr="001F1886" w:rsidRDefault="00912C64" w:rsidP="00912C64">
      <w:pPr>
        <w:rPr>
          <w:sz w:val="22"/>
          <w:szCs w:val="22"/>
          <w:lang w:eastAsia="en-GB"/>
        </w:rPr>
      </w:pPr>
      <w:r w:rsidRPr="001F1886">
        <w:rPr>
          <w:b/>
          <w:bCs/>
          <w:sz w:val="22"/>
          <w:szCs w:val="22"/>
          <w:lang w:eastAsia="en-GB"/>
        </w:rPr>
        <w:t xml:space="preserve">Course </w:t>
      </w:r>
      <w:r w:rsidR="00482294" w:rsidRPr="001F1886">
        <w:rPr>
          <w:b/>
          <w:bCs/>
          <w:sz w:val="22"/>
          <w:szCs w:val="22"/>
          <w:lang w:eastAsia="en-GB"/>
        </w:rPr>
        <w:t>O</w:t>
      </w:r>
      <w:r w:rsidRPr="001F1886">
        <w:rPr>
          <w:b/>
          <w:bCs/>
          <w:sz w:val="22"/>
          <w:szCs w:val="22"/>
          <w:lang w:eastAsia="en-GB"/>
        </w:rPr>
        <w:t>bjectives</w:t>
      </w:r>
    </w:p>
    <w:p w14:paraId="19CC47C2" w14:textId="2EDB25C0" w:rsidR="00912C64" w:rsidRPr="001F1886" w:rsidRDefault="00482294" w:rsidP="00912C64">
      <w:pPr>
        <w:rPr>
          <w:sz w:val="22"/>
          <w:szCs w:val="22"/>
          <w:lang w:eastAsia="en-GB"/>
        </w:rPr>
      </w:pPr>
      <w:r w:rsidRPr="001F1886">
        <w:rPr>
          <w:sz w:val="22"/>
          <w:szCs w:val="22"/>
          <w:lang w:eastAsia="en-GB"/>
        </w:rPr>
        <w:t xml:space="preserve">The broad goal of this course is to introduce the </w:t>
      </w:r>
      <w:r w:rsidRPr="001F1886">
        <w:rPr>
          <w:i/>
          <w:iCs/>
          <w:sz w:val="22"/>
          <w:szCs w:val="22"/>
          <w:lang w:eastAsia="en-GB"/>
        </w:rPr>
        <w:t xml:space="preserve">foundations </w:t>
      </w:r>
      <w:r w:rsidRPr="001F1886">
        <w:rPr>
          <w:sz w:val="22"/>
          <w:szCs w:val="22"/>
          <w:lang w:eastAsia="en-GB"/>
        </w:rPr>
        <w:t xml:space="preserve">of key sectoral and thematic knowledge for these important challenges to sustainable development. </w:t>
      </w:r>
      <w:r w:rsidR="00912C64" w:rsidRPr="001F1886">
        <w:rPr>
          <w:sz w:val="22"/>
          <w:szCs w:val="22"/>
          <w:lang w:eastAsia="en-GB"/>
        </w:rPr>
        <w:t xml:space="preserve">Upon successful completion of the course, students will be familiar with current and emerging global issues related to </w:t>
      </w:r>
      <w:r w:rsidRPr="001F1886">
        <w:rPr>
          <w:sz w:val="22"/>
          <w:szCs w:val="22"/>
          <w:lang w:eastAsia="en-GB"/>
        </w:rPr>
        <w:t xml:space="preserve">the </w:t>
      </w:r>
      <w:r w:rsidR="00912C64" w:rsidRPr="001F1886">
        <w:rPr>
          <w:sz w:val="22"/>
          <w:szCs w:val="22"/>
          <w:lang w:eastAsia="en-GB"/>
        </w:rPr>
        <w:t xml:space="preserve">Sustainable Development Goals, be equipped to analyze critical dimensions of sustainable development in the context of both industrialized and developing countries, and be cognizant of the key spatial and temporal connections and their integration for successful policy and practice of sustainable development. </w:t>
      </w:r>
      <w:r w:rsidRPr="001F1886">
        <w:rPr>
          <w:sz w:val="22"/>
          <w:szCs w:val="22"/>
          <w:lang w:eastAsia="en-GB"/>
        </w:rPr>
        <w:t>Students will also feel more confident taking informed decisions for their future professions helping the world achieve sustainable development. </w:t>
      </w:r>
    </w:p>
    <w:p w14:paraId="4CE99E10" w14:textId="77777777" w:rsidR="00912C64" w:rsidRPr="001F1886" w:rsidRDefault="00912C64" w:rsidP="00912C64">
      <w:pPr>
        <w:rPr>
          <w:sz w:val="22"/>
          <w:szCs w:val="22"/>
          <w:lang w:eastAsia="en-GB"/>
        </w:rPr>
      </w:pPr>
    </w:p>
    <w:p w14:paraId="7569E351" w14:textId="431C9E21" w:rsidR="00912C64" w:rsidRPr="001F1886" w:rsidRDefault="00912C64" w:rsidP="00912C64">
      <w:pPr>
        <w:rPr>
          <w:sz w:val="22"/>
          <w:szCs w:val="22"/>
          <w:lang w:eastAsia="en-GB"/>
        </w:rPr>
      </w:pPr>
      <w:r w:rsidRPr="001F1886">
        <w:rPr>
          <w:b/>
          <w:bCs/>
          <w:sz w:val="22"/>
          <w:szCs w:val="22"/>
          <w:lang w:eastAsia="en-GB"/>
        </w:rPr>
        <w:t>Pedagogy</w:t>
      </w:r>
    </w:p>
    <w:p w14:paraId="7A4283D9" w14:textId="63C1A805" w:rsidR="00912C64" w:rsidRPr="001F1886" w:rsidRDefault="00912C64" w:rsidP="00912C64">
      <w:pPr>
        <w:rPr>
          <w:sz w:val="22"/>
          <w:szCs w:val="22"/>
          <w:lang w:eastAsia="en-GB"/>
        </w:rPr>
      </w:pPr>
      <w:r w:rsidRPr="001F1886">
        <w:rPr>
          <w:sz w:val="22"/>
          <w:szCs w:val="22"/>
          <w:lang w:eastAsia="en-GB"/>
        </w:rPr>
        <w:t>The overall course will be delivered in a seminar style requiring extensive participation by students in the class. The course will achieve its learning objectives by deploying a combination of talks by internationally recognized development experts (</w:t>
      </w:r>
      <w:r w:rsidR="00482294" w:rsidRPr="001F1886">
        <w:rPr>
          <w:sz w:val="22"/>
          <w:szCs w:val="22"/>
          <w:lang w:eastAsia="en-GB"/>
        </w:rPr>
        <w:t>mainly online</w:t>
      </w:r>
      <w:r w:rsidRPr="001F1886">
        <w:rPr>
          <w:sz w:val="22"/>
          <w:szCs w:val="22"/>
          <w:lang w:eastAsia="en-GB"/>
        </w:rPr>
        <w:t xml:space="preserve">), selective lectures by the instructor, </w:t>
      </w:r>
      <w:r w:rsidR="00482294" w:rsidRPr="001F1886">
        <w:rPr>
          <w:sz w:val="22"/>
          <w:szCs w:val="22"/>
          <w:lang w:eastAsia="en-GB"/>
        </w:rPr>
        <w:t xml:space="preserve">important </w:t>
      </w:r>
      <w:r w:rsidRPr="001F1886">
        <w:rPr>
          <w:sz w:val="22"/>
          <w:szCs w:val="22"/>
          <w:lang w:eastAsia="en-GB"/>
        </w:rPr>
        <w:t>classroom discussions</w:t>
      </w:r>
      <w:r w:rsidR="00482294" w:rsidRPr="001F1886">
        <w:rPr>
          <w:sz w:val="22"/>
          <w:szCs w:val="22"/>
          <w:lang w:eastAsia="en-GB"/>
        </w:rPr>
        <w:t xml:space="preserve"> facilitated by an interactive roleplay dynamic</w:t>
      </w:r>
      <w:r w:rsidRPr="001F1886">
        <w:rPr>
          <w:sz w:val="22"/>
          <w:szCs w:val="22"/>
          <w:lang w:eastAsia="en-GB"/>
        </w:rPr>
        <w:t>, analytical group presentations, and extensive readings.</w:t>
      </w:r>
    </w:p>
    <w:p w14:paraId="64C90B8C" w14:textId="77777777" w:rsidR="00912C64" w:rsidRPr="001F1886" w:rsidRDefault="00912C64" w:rsidP="00912C64">
      <w:pPr>
        <w:rPr>
          <w:sz w:val="22"/>
          <w:szCs w:val="22"/>
          <w:lang w:eastAsia="en-GB"/>
        </w:rPr>
      </w:pPr>
    </w:p>
    <w:p w14:paraId="0FCCF379" w14:textId="5009BA97" w:rsidR="00912C64" w:rsidRPr="001F1886" w:rsidRDefault="00912C64" w:rsidP="00912C64">
      <w:pPr>
        <w:rPr>
          <w:sz w:val="22"/>
          <w:szCs w:val="22"/>
          <w:lang w:eastAsia="en-GB"/>
        </w:rPr>
      </w:pPr>
      <w:r w:rsidRPr="001F1886">
        <w:rPr>
          <w:b/>
          <w:bCs/>
          <w:sz w:val="22"/>
          <w:szCs w:val="22"/>
          <w:lang w:eastAsia="en-GB"/>
        </w:rPr>
        <w:t xml:space="preserve">Required </w:t>
      </w:r>
      <w:r w:rsidR="00482294" w:rsidRPr="001F1886">
        <w:rPr>
          <w:b/>
          <w:bCs/>
          <w:sz w:val="22"/>
          <w:szCs w:val="22"/>
          <w:lang w:eastAsia="en-GB"/>
        </w:rPr>
        <w:t>C</w:t>
      </w:r>
      <w:r w:rsidRPr="001F1886">
        <w:rPr>
          <w:b/>
          <w:bCs/>
          <w:sz w:val="22"/>
          <w:szCs w:val="22"/>
          <w:lang w:eastAsia="en-GB"/>
        </w:rPr>
        <w:t xml:space="preserve">ourse </w:t>
      </w:r>
      <w:r w:rsidR="00482294" w:rsidRPr="001F1886">
        <w:rPr>
          <w:b/>
          <w:bCs/>
          <w:sz w:val="22"/>
          <w:szCs w:val="22"/>
          <w:lang w:eastAsia="en-GB"/>
        </w:rPr>
        <w:t>T</w:t>
      </w:r>
      <w:r w:rsidRPr="001F1886">
        <w:rPr>
          <w:b/>
          <w:bCs/>
          <w:sz w:val="22"/>
          <w:szCs w:val="22"/>
          <w:lang w:eastAsia="en-GB"/>
        </w:rPr>
        <w:t>exts </w:t>
      </w:r>
    </w:p>
    <w:p w14:paraId="0C1E4D10" w14:textId="3EF0757B" w:rsidR="00912C64" w:rsidRPr="001F1886" w:rsidRDefault="00912C64" w:rsidP="00912C64">
      <w:pPr>
        <w:rPr>
          <w:sz w:val="22"/>
          <w:szCs w:val="22"/>
          <w:lang w:eastAsia="en-GB"/>
        </w:rPr>
      </w:pPr>
      <w:r w:rsidRPr="001F1886">
        <w:rPr>
          <w:sz w:val="22"/>
          <w:szCs w:val="22"/>
          <w:lang w:eastAsia="en-GB"/>
        </w:rPr>
        <w:t>There is no required textbook for this course. Readings from journal articles, books, internet sources and newspapers are assigned on a weekly basis. A number of key textbooks are placed on reserve in the Dana Porter Library. It is the responsibility of students to access all journal articles via the University of Waterloo library homepage. Some of these articles will also be uploaded onto LEARN under the ‘content’ page. Additional readings, information sources and points of interest will be posted to LEARN as and when necessary. </w:t>
      </w:r>
      <w:r w:rsidR="003D5644" w:rsidRPr="001F1886">
        <w:rPr>
          <w:sz w:val="22"/>
          <w:szCs w:val="22"/>
          <w:lang w:eastAsia="en-GB"/>
        </w:rPr>
        <w:t xml:space="preserve">Students are encouraged to download one of the many Sustainable Development Goals Mobile Apps available for mobile devices on the Google Play and iTunes (e.g. SDGs in Action or SDG UNCRO).  </w:t>
      </w:r>
    </w:p>
    <w:p w14:paraId="017F0C13" w14:textId="77777777" w:rsidR="00912C64" w:rsidRPr="001F1886" w:rsidRDefault="00912C64" w:rsidP="00912C64">
      <w:pPr>
        <w:rPr>
          <w:sz w:val="22"/>
          <w:szCs w:val="22"/>
          <w:lang w:eastAsia="en-GB"/>
        </w:rPr>
      </w:pPr>
    </w:p>
    <w:p w14:paraId="01FEDD4B" w14:textId="77777777" w:rsidR="007A2F33" w:rsidRPr="001F1886" w:rsidRDefault="007A2F33">
      <w:pPr>
        <w:rPr>
          <w:b/>
          <w:bCs/>
          <w:sz w:val="22"/>
          <w:szCs w:val="22"/>
          <w:lang w:eastAsia="en-GB"/>
        </w:rPr>
      </w:pPr>
      <w:r w:rsidRPr="001F1886">
        <w:rPr>
          <w:b/>
          <w:bCs/>
          <w:sz w:val="22"/>
          <w:szCs w:val="22"/>
          <w:lang w:eastAsia="en-GB"/>
        </w:rPr>
        <w:br w:type="page"/>
      </w:r>
    </w:p>
    <w:p w14:paraId="73A86B28" w14:textId="6654573D" w:rsidR="00B750BA" w:rsidRPr="001F1886" w:rsidRDefault="00B750BA" w:rsidP="00912C64">
      <w:pPr>
        <w:rPr>
          <w:b/>
          <w:bCs/>
          <w:sz w:val="22"/>
          <w:szCs w:val="22"/>
          <w:lang w:eastAsia="en-GB"/>
        </w:rPr>
      </w:pPr>
      <w:r w:rsidRPr="001F1886">
        <w:rPr>
          <w:b/>
          <w:bCs/>
          <w:sz w:val="28"/>
          <w:szCs w:val="28"/>
          <w:lang w:eastAsia="en-GB"/>
        </w:rPr>
        <w:lastRenderedPageBreak/>
        <w:t xml:space="preserve">Online Seminar Format </w:t>
      </w:r>
      <w:r w:rsidRPr="001F1886">
        <w:rPr>
          <w:b/>
          <w:bCs/>
          <w:sz w:val="22"/>
          <w:szCs w:val="22"/>
          <w:lang w:eastAsia="en-GB"/>
        </w:rPr>
        <w:t>(Excluding first introductory lecture &amp; final two seminars):</w:t>
      </w:r>
    </w:p>
    <w:p w14:paraId="484AF9E1" w14:textId="77777777" w:rsidR="00B750BA" w:rsidRPr="001F1886" w:rsidRDefault="00B750BA" w:rsidP="00912C64">
      <w:pPr>
        <w:rPr>
          <w:sz w:val="22"/>
          <w:szCs w:val="22"/>
          <w:lang w:eastAsia="en-GB"/>
        </w:rPr>
      </w:pPr>
    </w:p>
    <w:p w14:paraId="3A217388" w14:textId="625481C5" w:rsidR="00B750BA" w:rsidRPr="001F1886" w:rsidRDefault="00B750BA" w:rsidP="00B750BA">
      <w:pPr>
        <w:pStyle w:val="ListParagraph"/>
        <w:numPr>
          <w:ilvl w:val="0"/>
          <w:numId w:val="2"/>
        </w:numPr>
        <w:rPr>
          <w:sz w:val="22"/>
          <w:szCs w:val="22"/>
          <w:lang w:eastAsia="en-GB"/>
        </w:rPr>
      </w:pPr>
      <w:r w:rsidRPr="001F1886">
        <w:rPr>
          <w:color w:val="201F1E"/>
          <w:sz w:val="22"/>
          <w:szCs w:val="22"/>
          <w:bdr w:val="none" w:sz="0" w:space="0" w:color="auto" w:frame="1"/>
        </w:rPr>
        <w:t>Brief roundtable (all) 10 mins</w:t>
      </w:r>
    </w:p>
    <w:p w14:paraId="5F0348D8" w14:textId="6E386C61" w:rsidR="00B750BA" w:rsidRPr="001F1886" w:rsidRDefault="00B750BA" w:rsidP="00B750BA">
      <w:pPr>
        <w:pStyle w:val="ListParagraph"/>
        <w:numPr>
          <w:ilvl w:val="0"/>
          <w:numId w:val="2"/>
        </w:numPr>
        <w:rPr>
          <w:sz w:val="22"/>
          <w:szCs w:val="22"/>
          <w:lang w:eastAsia="en-GB"/>
        </w:rPr>
      </w:pPr>
      <w:r w:rsidRPr="001F1886">
        <w:rPr>
          <w:color w:val="201F1E"/>
          <w:sz w:val="22"/>
          <w:szCs w:val="22"/>
          <w:bdr w:val="none" w:sz="0" w:space="0" w:color="auto" w:frame="1"/>
        </w:rPr>
        <w:t>Presentations of readings by teams (2-3 students, using screenshare to present a 6-9 slide ppt on 2 readings each) 20 mins</w:t>
      </w:r>
    </w:p>
    <w:p w14:paraId="05A2AB4B" w14:textId="5E5BC731" w:rsidR="00B750BA" w:rsidRPr="001F1886" w:rsidRDefault="00B750BA" w:rsidP="00B750BA">
      <w:pPr>
        <w:pStyle w:val="ListParagraph"/>
        <w:numPr>
          <w:ilvl w:val="0"/>
          <w:numId w:val="2"/>
        </w:numPr>
        <w:rPr>
          <w:sz w:val="22"/>
          <w:szCs w:val="22"/>
          <w:lang w:eastAsia="en-GB"/>
        </w:rPr>
      </w:pPr>
      <w:r w:rsidRPr="001F1886">
        <w:rPr>
          <w:color w:val="201F1E"/>
          <w:sz w:val="22"/>
          <w:szCs w:val="22"/>
          <w:bdr w:val="none" w:sz="0" w:space="0" w:color="auto" w:frame="1"/>
        </w:rPr>
        <w:t>International review panel simulation (2-3 students, having listened, ask review questions to the presenters/class) 30 mins</w:t>
      </w:r>
    </w:p>
    <w:p w14:paraId="01F5791F" w14:textId="114FFA8C" w:rsidR="00B750BA" w:rsidRPr="001F1886" w:rsidRDefault="00B750BA" w:rsidP="00B750BA">
      <w:pPr>
        <w:pStyle w:val="ListParagraph"/>
        <w:numPr>
          <w:ilvl w:val="0"/>
          <w:numId w:val="2"/>
        </w:numPr>
        <w:rPr>
          <w:sz w:val="22"/>
          <w:szCs w:val="22"/>
          <w:lang w:eastAsia="en-GB"/>
        </w:rPr>
      </w:pPr>
      <w:r w:rsidRPr="001F1886">
        <w:rPr>
          <w:color w:val="201F1E"/>
          <w:sz w:val="22"/>
          <w:szCs w:val="22"/>
          <w:bdr w:val="none" w:sz="0" w:space="0" w:color="auto" w:frame="1"/>
        </w:rPr>
        <w:t>Brief lecture / interactive discussion by Professor with class (the focus SDG origins, policies &amp; practices) 20 mins</w:t>
      </w:r>
    </w:p>
    <w:p w14:paraId="444B7CBD" w14:textId="4CA3A3F0" w:rsidR="00B750BA" w:rsidRPr="001F1886" w:rsidRDefault="00B750BA" w:rsidP="00B750BA">
      <w:pPr>
        <w:pStyle w:val="ListParagraph"/>
        <w:numPr>
          <w:ilvl w:val="0"/>
          <w:numId w:val="2"/>
        </w:numPr>
        <w:rPr>
          <w:sz w:val="22"/>
          <w:szCs w:val="22"/>
          <w:lang w:eastAsia="en-GB"/>
        </w:rPr>
      </w:pPr>
      <w:r w:rsidRPr="001F1886">
        <w:rPr>
          <w:color w:val="201F1E"/>
          <w:sz w:val="22"/>
          <w:szCs w:val="22"/>
          <w:bdr w:val="none" w:sz="0" w:space="0" w:color="auto" w:frame="1"/>
        </w:rPr>
        <w:t>Closing roundtable (all) 10 mins</w:t>
      </w:r>
    </w:p>
    <w:p w14:paraId="3CD513CA" w14:textId="6E83592D" w:rsidR="00B750BA" w:rsidRPr="001F1886" w:rsidRDefault="00B750BA" w:rsidP="00B750BA">
      <w:pPr>
        <w:rPr>
          <w:sz w:val="22"/>
          <w:szCs w:val="22"/>
          <w:lang w:eastAsia="en-GB"/>
        </w:rPr>
      </w:pPr>
    </w:p>
    <w:p w14:paraId="40010BE8" w14:textId="15B296B2" w:rsidR="00B750BA" w:rsidRPr="001F1886" w:rsidRDefault="00B750BA" w:rsidP="00B750BA">
      <w:pPr>
        <w:rPr>
          <w:b/>
          <w:bCs/>
          <w:sz w:val="22"/>
          <w:szCs w:val="22"/>
          <w:lang w:eastAsia="en-GB"/>
        </w:rPr>
      </w:pPr>
      <w:r w:rsidRPr="001F1886">
        <w:rPr>
          <w:b/>
          <w:bCs/>
          <w:sz w:val="22"/>
          <w:szCs w:val="22"/>
          <w:lang w:eastAsia="en-GB"/>
        </w:rPr>
        <w:t>For those who can attend the online seminar, the student will need to complete:</w:t>
      </w:r>
    </w:p>
    <w:p w14:paraId="1DA9D056" w14:textId="77777777" w:rsidR="00B750BA" w:rsidRPr="001F1886" w:rsidRDefault="00B750BA" w:rsidP="00B750BA">
      <w:pPr>
        <w:pStyle w:val="NormalWeb"/>
        <w:numPr>
          <w:ilvl w:val="0"/>
          <w:numId w:val="3"/>
        </w:numPr>
        <w:shd w:val="clear" w:color="auto" w:fill="FFFFFF"/>
        <w:spacing w:before="0" w:beforeAutospacing="0" w:after="0" w:afterAutospacing="0"/>
        <w:rPr>
          <w:color w:val="201F1E"/>
          <w:sz w:val="22"/>
          <w:szCs w:val="22"/>
        </w:rPr>
      </w:pPr>
      <w:r w:rsidRPr="001F1886">
        <w:rPr>
          <w:color w:val="201F1E"/>
          <w:sz w:val="22"/>
          <w:szCs w:val="22"/>
          <w:bdr w:val="none" w:sz="0" w:space="0" w:color="auto" w:frame="1"/>
        </w:rPr>
        <w:t>Readings – required / any of the recommended readings that are of interest (and one of the presentations of readings, as a team)</w:t>
      </w:r>
    </w:p>
    <w:p w14:paraId="2302BD4C" w14:textId="5244E2B2" w:rsidR="00B750BA" w:rsidRPr="001F1886" w:rsidRDefault="00B750BA" w:rsidP="00B750BA">
      <w:pPr>
        <w:pStyle w:val="NormalWeb"/>
        <w:numPr>
          <w:ilvl w:val="0"/>
          <w:numId w:val="3"/>
        </w:numPr>
        <w:shd w:val="clear" w:color="auto" w:fill="FFFFFF"/>
        <w:spacing w:before="0" w:beforeAutospacing="0" w:after="0" w:afterAutospacing="0"/>
        <w:rPr>
          <w:color w:val="201F1E"/>
          <w:sz w:val="22"/>
          <w:szCs w:val="22"/>
        </w:rPr>
      </w:pPr>
      <w:r w:rsidRPr="001F1886">
        <w:rPr>
          <w:color w:val="201F1E"/>
          <w:sz w:val="22"/>
          <w:szCs w:val="22"/>
          <w:bdr w:val="none" w:sz="0" w:space="0" w:color="auto" w:frame="1"/>
        </w:rPr>
        <w:t>Online films/lectures on the focus SDGs – watch the online films/lectures as listed in the schedule</w:t>
      </w:r>
    </w:p>
    <w:p w14:paraId="120AECE1" w14:textId="77777777" w:rsidR="00B750BA" w:rsidRPr="001F1886" w:rsidRDefault="00B750BA" w:rsidP="00B750BA">
      <w:pPr>
        <w:rPr>
          <w:rFonts w:ascii="Calibri" w:hAnsi="Calibri" w:cs="Calibri"/>
          <w:color w:val="201F1E"/>
          <w:sz w:val="22"/>
          <w:szCs w:val="22"/>
          <w:shd w:val="clear" w:color="auto" w:fill="FFFFFF"/>
        </w:rPr>
      </w:pPr>
    </w:p>
    <w:p w14:paraId="0CABDF72" w14:textId="26DD9545" w:rsidR="00B750BA" w:rsidRPr="001F1886" w:rsidRDefault="00B750BA" w:rsidP="00731326">
      <w:pPr>
        <w:rPr>
          <w:b/>
          <w:bCs/>
          <w:color w:val="201F1E"/>
          <w:sz w:val="22"/>
          <w:szCs w:val="22"/>
          <w:shd w:val="clear" w:color="auto" w:fill="FFFFFF"/>
        </w:rPr>
      </w:pPr>
      <w:r w:rsidRPr="001F1886">
        <w:rPr>
          <w:b/>
          <w:bCs/>
          <w:color w:val="201F1E"/>
          <w:sz w:val="22"/>
          <w:szCs w:val="22"/>
          <w:shd w:val="clear" w:color="auto" w:fill="FFFFFF"/>
        </w:rPr>
        <w:t xml:space="preserve">For those who cannot attend the synchronous online seminar, the student will </w:t>
      </w:r>
      <w:r w:rsidR="00731326" w:rsidRPr="001F1886">
        <w:rPr>
          <w:b/>
          <w:bCs/>
          <w:color w:val="201F1E"/>
          <w:sz w:val="22"/>
          <w:szCs w:val="22"/>
          <w:shd w:val="clear" w:color="auto" w:fill="FFFFFF"/>
        </w:rPr>
        <w:t>need to complete:</w:t>
      </w:r>
    </w:p>
    <w:p w14:paraId="1BA96785" w14:textId="3C096B4E" w:rsidR="00731326" w:rsidRPr="001F1886" w:rsidRDefault="00731326" w:rsidP="00731326">
      <w:pPr>
        <w:pStyle w:val="NormalWeb"/>
        <w:numPr>
          <w:ilvl w:val="0"/>
          <w:numId w:val="4"/>
        </w:numPr>
        <w:shd w:val="clear" w:color="auto" w:fill="FFFFFF"/>
        <w:spacing w:before="0" w:beforeAutospacing="0" w:after="0" w:afterAutospacing="0"/>
        <w:rPr>
          <w:color w:val="201F1E"/>
          <w:sz w:val="22"/>
          <w:szCs w:val="22"/>
          <w:bdr w:val="none" w:sz="0" w:space="0" w:color="auto" w:frame="1"/>
        </w:rPr>
      </w:pPr>
      <w:r w:rsidRPr="001F1886">
        <w:rPr>
          <w:color w:val="201F1E"/>
          <w:sz w:val="22"/>
          <w:szCs w:val="22"/>
          <w:bdr w:val="none" w:sz="0" w:space="0" w:color="auto" w:frame="1"/>
        </w:rPr>
        <w:t>Readings – required / any of the recommended readings that are of interest (and one of the presentations of readings, as a team)</w:t>
      </w:r>
    </w:p>
    <w:p w14:paraId="506663A1" w14:textId="0B1BBE4D" w:rsidR="00731326" w:rsidRPr="001F1886" w:rsidRDefault="00731326" w:rsidP="00731326">
      <w:pPr>
        <w:pStyle w:val="NormalWeb"/>
        <w:numPr>
          <w:ilvl w:val="0"/>
          <w:numId w:val="4"/>
        </w:numPr>
        <w:shd w:val="clear" w:color="auto" w:fill="FFFFFF"/>
        <w:spacing w:before="0" w:beforeAutospacing="0" w:after="0" w:afterAutospacing="0"/>
        <w:rPr>
          <w:color w:val="201F1E"/>
          <w:sz w:val="22"/>
          <w:szCs w:val="22"/>
          <w:bdr w:val="none" w:sz="0" w:space="0" w:color="auto" w:frame="1"/>
        </w:rPr>
      </w:pPr>
      <w:r w:rsidRPr="001F1886">
        <w:rPr>
          <w:color w:val="201F1E"/>
          <w:sz w:val="22"/>
          <w:szCs w:val="22"/>
          <w:bdr w:val="none" w:sz="0" w:space="0" w:color="auto" w:frame="1"/>
        </w:rPr>
        <w:t>Online films/lectures on the focus SDGs – watch the online films/lectures as listed in the schedule</w:t>
      </w:r>
    </w:p>
    <w:p w14:paraId="4260427A" w14:textId="364228DB" w:rsidR="00731326" w:rsidRPr="001F1886" w:rsidRDefault="00731326" w:rsidP="00731326">
      <w:pPr>
        <w:pStyle w:val="NormalWeb"/>
        <w:numPr>
          <w:ilvl w:val="0"/>
          <w:numId w:val="4"/>
        </w:numPr>
        <w:shd w:val="clear" w:color="auto" w:fill="FFFFFF"/>
        <w:spacing w:before="0" w:beforeAutospacing="0" w:after="0" w:afterAutospacing="0"/>
        <w:rPr>
          <w:color w:val="201F1E"/>
          <w:sz w:val="22"/>
          <w:szCs w:val="22"/>
          <w:bdr w:val="none" w:sz="0" w:space="0" w:color="auto" w:frame="1"/>
        </w:rPr>
      </w:pPr>
      <w:r w:rsidRPr="001F1886">
        <w:rPr>
          <w:color w:val="201F1E"/>
          <w:sz w:val="22"/>
          <w:szCs w:val="22"/>
          <w:bdr w:val="none" w:sz="0" w:space="0" w:color="auto" w:frame="1"/>
        </w:rPr>
        <w:t>Draft and post a short paper/blog comparing and analysing 2 readings, once per fortnight;</w:t>
      </w:r>
    </w:p>
    <w:p w14:paraId="23263845" w14:textId="79C018DA" w:rsidR="00731326" w:rsidRPr="001F1886" w:rsidRDefault="00731326" w:rsidP="00731326">
      <w:pPr>
        <w:pStyle w:val="NormalWeb"/>
        <w:numPr>
          <w:ilvl w:val="0"/>
          <w:numId w:val="4"/>
        </w:numPr>
        <w:shd w:val="clear" w:color="auto" w:fill="FFFFFF"/>
        <w:spacing w:before="0" w:beforeAutospacing="0" w:after="0" w:afterAutospacing="0"/>
        <w:rPr>
          <w:color w:val="201F1E"/>
          <w:sz w:val="22"/>
          <w:szCs w:val="22"/>
          <w:bdr w:val="none" w:sz="0" w:space="0" w:color="auto" w:frame="1"/>
        </w:rPr>
      </w:pPr>
      <w:r w:rsidRPr="001F1886">
        <w:rPr>
          <w:color w:val="201F1E"/>
          <w:sz w:val="22"/>
          <w:szCs w:val="22"/>
          <w:bdr w:val="none" w:sz="0" w:space="0" w:color="auto" w:frame="1"/>
        </w:rPr>
        <w:t>Hold an online meeting with 3 volunteers from the class, once per fortnight, to review the blogs/papers (w Prof online as well)</w:t>
      </w:r>
    </w:p>
    <w:p w14:paraId="50EFCE6D" w14:textId="685D28B0" w:rsidR="00B750BA" w:rsidRPr="001F1886" w:rsidRDefault="00731326" w:rsidP="00912C64">
      <w:pPr>
        <w:pStyle w:val="NormalWeb"/>
        <w:numPr>
          <w:ilvl w:val="0"/>
          <w:numId w:val="4"/>
        </w:numPr>
        <w:shd w:val="clear" w:color="auto" w:fill="FFFFFF"/>
        <w:spacing w:before="0" w:beforeAutospacing="0" w:after="0" w:afterAutospacing="0"/>
        <w:rPr>
          <w:color w:val="201F1E"/>
          <w:sz w:val="22"/>
          <w:szCs w:val="22"/>
          <w:bdr w:val="none" w:sz="0" w:space="0" w:color="auto" w:frame="1"/>
        </w:rPr>
      </w:pPr>
      <w:r w:rsidRPr="001F1886">
        <w:rPr>
          <w:color w:val="201F1E"/>
          <w:sz w:val="22"/>
          <w:szCs w:val="22"/>
          <w:bdr w:val="none" w:sz="0" w:space="0" w:color="auto" w:frame="1"/>
        </w:rPr>
        <w:t>Office hours for 1-to-1 by appointment, if need be.</w:t>
      </w:r>
    </w:p>
    <w:p w14:paraId="5E9BEBD9" w14:textId="170F6CAA" w:rsidR="005C093D" w:rsidRPr="001F1886" w:rsidRDefault="005C093D" w:rsidP="00912C64">
      <w:pPr>
        <w:rPr>
          <w:rFonts w:ascii="Arial" w:hAnsi="Arial" w:cs="Arial"/>
          <w:color w:val="000000"/>
          <w:sz w:val="15"/>
          <w:szCs w:val="15"/>
        </w:rPr>
      </w:pPr>
    </w:p>
    <w:p w14:paraId="488833F4" w14:textId="4F182003" w:rsidR="00F62287" w:rsidRPr="001F1886" w:rsidRDefault="00F62287" w:rsidP="00411850">
      <w:pPr>
        <w:rPr>
          <w:rFonts w:ascii="Arial" w:hAnsi="Arial" w:cs="Arial"/>
          <w:color w:val="000000"/>
          <w:sz w:val="17"/>
          <w:szCs w:val="17"/>
        </w:rPr>
      </w:pPr>
    </w:p>
    <w:p w14:paraId="45C871B3" w14:textId="35BEC5DB" w:rsidR="00407EC9" w:rsidRPr="001F1886" w:rsidRDefault="00407EC9" w:rsidP="00912C64">
      <w:pPr>
        <w:rPr>
          <w:rFonts w:ascii="Arial" w:hAnsi="Arial" w:cs="Arial"/>
          <w:color w:val="000000"/>
          <w:sz w:val="15"/>
          <w:szCs w:val="15"/>
        </w:rPr>
      </w:pPr>
    </w:p>
    <w:p w14:paraId="72B936A0" w14:textId="77777777" w:rsidR="00407EC9" w:rsidRPr="001F1886" w:rsidRDefault="00407EC9" w:rsidP="00912C64">
      <w:pPr>
        <w:rPr>
          <w:b/>
          <w:bCs/>
          <w:sz w:val="22"/>
          <w:szCs w:val="22"/>
          <w:lang w:eastAsia="en-GB"/>
        </w:rPr>
      </w:pPr>
    </w:p>
    <w:p w14:paraId="297C360E" w14:textId="1ACF05BD" w:rsidR="00912C64" w:rsidRPr="001F1886" w:rsidRDefault="00912C64" w:rsidP="00912C64">
      <w:pPr>
        <w:rPr>
          <w:sz w:val="22"/>
          <w:szCs w:val="22"/>
          <w:lang w:eastAsia="en-GB"/>
        </w:rPr>
      </w:pPr>
      <w:r w:rsidRPr="001F1886">
        <w:rPr>
          <w:b/>
          <w:bCs/>
          <w:sz w:val="22"/>
          <w:szCs w:val="22"/>
          <w:lang w:eastAsia="en-GB"/>
        </w:rPr>
        <w:t>Weekly Class Schedule</w:t>
      </w:r>
    </w:p>
    <w:p w14:paraId="1D3271B8" w14:textId="77777777" w:rsidR="00912C64" w:rsidRPr="001F1886" w:rsidRDefault="00912C64" w:rsidP="00912C64">
      <w:pPr>
        <w:rPr>
          <w:sz w:val="22"/>
          <w:szCs w:val="22"/>
          <w:lang w:eastAsia="en-GB"/>
        </w:rPr>
      </w:pPr>
    </w:p>
    <w:tbl>
      <w:tblPr>
        <w:tblW w:w="8928" w:type="dxa"/>
        <w:tblBorders>
          <w:top w:val="single" w:sz="2" w:space="0" w:color="CBCBCB"/>
          <w:left w:val="single" w:sz="2" w:space="0" w:color="CBCBCB"/>
          <w:bottom w:val="single" w:sz="2" w:space="0" w:color="CBCBCB"/>
          <w:right w:val="single" w:sz="2" w:space="0" w:color="CBCBCB"/>
        </w:tblBorders>
        <w:tblLayout w:type="fixed"/>
        <w:tblCellMar>
          <w:left w:w="0" w:type="dxa"/>
          <w:right w:w="0" w:type="dxa"/>
        </w:tblCellMar>
        <w:tblLook w:val="04A0" w:firstRow="1" w:lastRow="0" w:firstColumn="1" w:lastColumn="0" w:noHBand="0" w:noVBand="1"/>
      </w:tblPr>
      <w:tblGrid>
        <w:gridCol w:w="1414"/>
        <w:gridCol w:w="1507"/>
        <w:gridCol w:w="3030"/>
        <w:gridCol w:w="2977"/>
      </w:tblGrid>
      <w:tr w:rsidR="00912C64" w:rsidRPr="001F1886" w14:paraId="5629819E" w14:textId="77777777" w:rsidTr="000D16B9">
        <w:tc>
          <w:tcPr>
            <w:tcW w:w="1414"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34154A2" w14:textId="77777777" w:rsidR="00912C64" w:rsidRPr="001F1886" w:rsidRDefault="00912C64" w:rsidP="00912C64">
            <w:pPr>
              <w:rPr>
                <w:sz w:val="22"/>
                <w:szCs w:val="22"/>
                <w:lang w:eastAsia="en-GB"/>
              </w:rPr>
            </w:pPr>
            <w:r w:rsidRPr="001F1886">
              <w:rPr>
                <w:b/>
                <w:bCs/>
                <w:sz w:val="22"/>
                <w:szCs w:val="22"/>
                <w:lang w:eastAsia="en-GB"/>
              </w:rPr>
              <w:t>Date</w:t>
            </w:r>
          </w:p>
        </w:tc>
        <w:tc>
          <w:tcPr>
            <w:tcW w:w="150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C589032" w14:textId="77777777" w:rsidR="00912C64" w:rsidRPr="001F1886" w:rsidRDefault="00912C64" w:rsidP="00912C64">
            <w:pPr>
              <w:rPr>
                <w:sz w:val="22"/>
                <w:szCs w:val="22"/>
                <w:lang w:eastAsia="en-GB"/>
              </w:rPr>
            </w:pPr>
            <w:r w:rsidRPr="001F1886">
              <w:rPr>
                <w:b/>
                <w:bCs/>
                <w:sz w:val="22"/>
                <w:szCs w:val="22"/>
                <w:lang w:eastAsia="en-GB"/>
              </w:rPr>
              <w:t>Topic</w:t>
            </w:r>
          </w:p>
        </w:tc>
        <w:tc>
          <w:tcPr>
            <w:tcW w:w="30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CA0BF59" w14:textId="182350BF" w:rsidR="00912C64" w:rsidRPr="001F1886" w:rsidRDefault="000C673F" w:rsidP="00912C64">
            <w:pPr>
              <w:rPr>
                <w:sz w:val="22"/>
                <w:szCs w:val="22"/>
                <w:lang w:eastAsia="en-GB"/>
              </w:rPr>
            </w:pPr>
            <w:r w:rsidRPr="001F1886">
              <w:rPr>
                <w:b/>
                <w:bCs/>
                <w:sz w:val="22"/>
                <w:szCs w:val="22"/>
                <w:lang w:eastAsia="en-GB"/>
              </w:rPr>
              <w:t>Optional</w:t>
            </w:r>
            <w:r w:rsidR="00912C64" w:rsidRPr="001F1886">
              <w:rPr>
                <w:b/>
                <w:bCs/>
                <w:sz w:val="22"/>
                <w:szCs w:val="22"/>
                <w:lang w:eastAsia="en-GB"/>
              </w:rPr>
              <w:t xml:space="preserve"> </w:t>
            </w:r>
            <w:r w:rsidR="0032260E" w:rsidRPr="001F1886">
              <w:rPr>
                <w:b/>
                <w:bCs/>
                <w:sz w:val="22"/>
                <w:szCs w:val="22"/>
                <w:lang w:eastAsia="en-GB"/>
              </w:rPr>
              <w:t>O</w:t>
            </w:r>
            <w:r w:rsidR="00912C64" w:rsidRPr="001F1886">
              <w:rPr>
                <w:b/>
                <w:bCs/>
                <w:sz w:val="22"/>
                <w:szCs w:val="22"/>
                <w:lang w:eastAsia="en-GB"/>
              </w:rPr>
              <w:t>nline Lectures</w:t>
            </w:r>
          </w:p>
          <w:p w14:paraId="5DD967DC" w14:textId="77777777" w:rsidR="00912C64" w:rsidRPr="001F1886" w:rsidRDefault="00912C64" w:rsidP="00912C64">
            <w:pPr>
              <w:rPr>
                <w:sz w:val="22"/>
                <w:szCs w:val="22"/>
                <w:lang w:eastAsia="en-GB"/>
              </w:rPr>
            </w:pPr>
          </w:p>
        </w:tc>
        <w:tc>
          <w:tcPr>
            <w:tcW w:w="297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8725B67" w14:textId="217C22A7" w:rsidR="00912C64" w:rsidRPr="001F1886" w:rsidRDefault="00912C64" w:rsidP="00912C64">
            <w:pPr>
              <w:rPr>
                <w:sz w:val="22"/>
                <w:szCs w:val="22"/>
                <w:lang w:eastAsia="en-GB"/>
              </w:rPr>
            </w:pPr>
            <w:r w:rsidRPr="001F1886">
              <w:rPr>
                <w:b/>
                <w:bCs/>
                <w:sz w:val="22"/>
                <w:szCs w:val="22"/>
                <w:lang w:eastAsia="en-GB"/>
              </w:rPr>
              <w:t>SDGs in focus </w:t>
            </w:r>
            <w:r w:rsidR="002A4737" w:rsidRPr="001F1886">
              <w:rPr>
                <w:b/>
                <w:bCs/>
                <w:sz w:val="22"/>
                <w:szCs w:val="22"/>
                <w:lang w:eastAsia="en-GB"/>
              </w:rPr>
              <w:t>(Click “Target</w:t>
            </w:r>
            <w:r w:rsidR="00C91F67" w:rsidRPr="001F1886">
              <w:rPr>
                <w:b/>
                <w:bCs/>
                <w:sz w:val="22"/>
                <w:szCs w:val="22"/>
                <w:lang w:eastAsia="en-GB"/>
              </w:rPr>
              <w:t>s &amp; Indicators” tab</w:t>
            </w:r>
          </w:p>
        </w:tc>
      </w:tr>
      <w:tr w:rsidR="00912C64" w:rsidRPr="001F1886" w14:paraId="3B4748C0" w14:textId="77777777" w:rsidTr="000D16B9">
        <w:tc>
          <w:tcPr>
            <w:tcW w:w="1414"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335800B" w14:textId="3DCB3E41" w:rsidR="00912C64" w:rsidRPr="001F1886" w:rsidRDefault="00912C64" w:rsidP="00912C64">
            <w:pPr>
              <w:rPr>
                <w:sz w:val="22"/>
                <w:szCs w:val="22"/>
                <w:lang w:eastAsia="en-GB"/>
              </w:rPr>
            </w:pPr>
            <w:r w:rsidRPr="001F1886">
              <w:rPr>
                <w:sz w:val="22"/>
                <w:szCs w:val="22"/>
                <w:lang w:eastAsia="en-GB"/>
              </w:rPr>
              <w:t xml:space="preserve">WEEK 1: Sept. </w:t>
            </w:r>
            <w:r w:rsidR="00455E44">
              <w:rPr>
                <w:sz w:val="22"/>
                <w:szCs w:val="22"/>
                <w:lang w:eastAsia="en-GB"/>
              </w:rPr>
              <w:t>8</w:t>
            </w:r>
          </w:p>
          <w:p w14:paraId="115E6657" w14:textId="748DE921" w:rsidR="000C673F" w:rsidRPr="001F1886" w:rsidRDefault="000C673F" w:rsidP="00912C64">
            <w:pPr>
              <w:rPr>
                <w:sz w:val="22"/>
                <w:szCs w:val="22"/>
                <w:lang w:eastAsia="en-GB"/>
              </w:rPr>
            </w:pPr>
          </w:p>
        </w:tc>
        <w:tc>
          <w:tcPr>
            <w:tcW w:w="150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D88C635" w14:textId="77777777" w:rsidR="00912C64" w:rsidRPr="001F1886" w:rsidRDefault="00912C64" w:rsidP="00912C64">
            <w:pPr>
              <w:rPr>
                <w:b/>
                <w:bCs/>
                <w:sz w:val="22"/>
                <w:szCs w:val="22"/>
                <w:lang w:eastAsia="en-GB"/>
              </w:rPr>
            </w:pPr>
            <w:r w:rsidRPr="001F1886">
              <w:rPr>
                <w:b/>
                <w:bCs/>
                <w:sz w:val="22"/>
                <w:szCs w:val="22"/>
                <w:lang w:eastAsia="en-GB"/>
              </w:rPr>
              <w:t>Foundations for Sustainable Development</w:t>
            </w:r>
          </w:p>
          <w:p w14:paraId="3328DEB5" w14:textId="77777777" w:rsidR="00912C64" w:rsidRPr="001F1886" w:rsidRDefault="00912C64" w:rsidP="00912C64">
            <w:pPr>
              <w:rPr>
                <w:b/>
                <w:bCs/>
                <w:sz w:val="22"/>
                <w:szCs w:val="22"/>
                <w:lang w:eastAsia="en-GB"/>
              </w:rPr>
            </w:pPr>
          </w:p>
        </w:tc>
        <w:tc>
          <w:tcPr>
            <w:tcW w:w="30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1F49E8B" w14:textId="77777777" w:rsidR="00912C64" w:rsidRPr="001F1886" w:rsidRDefault="00912C64" w:rsidP="00912C64">
            <w:pPr>
              <w:rPr>
                <w:sz w:val="22"/>
                <w:szCs w:val="22"/>
                <w:lang w:eastAsia="en-GB"/>
              </w:rPr>
            </w:pPr>
          </w:p>
        </w:tc>
        <w:tc>
          <w:tcPr>
            <w:tcW w:w="297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0731DB3" w14:textId="77777777" w:rsidR="00912C64" w:rsidRPr="001F1886" w:rsidRDefault="00912C64" w:rsidP="00912C64">
            <w:pPr>
              <w:rPr>
                <w:sz w:val="22"/>
                <w:szCs w:val="22"/>
                <w:lang w:eastAsia="en-GB"/>
              </w:rPr>
            </w:pPr>
            <w:r w:rsidRPr="001F1886">
              <w:rPr>
                <w:sz w:val="22"/>
                <w:szCs w:val="22"/>
                <w:lang w:eastAsia="en-GB"/>
              </w:rPr>
              <w:t>Path to the SDGs </w:t>
            </w:r>
          </w:p>
        </w:tc>
      </w:tr>
      <w:tr w:rsidR="00912C64" w:rsidRPr="001F1886" w14:paraId="62E72A18" w14:textId="77777777" w:rsidTr="000D16B9">
        <w:tc>
          <w:tcPr>
            <w:tcW w:w="1414"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8BEB6BB" w14:textId="5C8C3B09" w:rsidR="00912C64" w:rsidRPr="001F1886" w:rsidRDefault="00912C64" w:rsidP="00912C64">
            <w:pPr>
              <w:rPr>
                <w:sz w:val="22"/>
                <w:szCs w:val="22"/>
                <w:lang w:eastAsia="en-GB"/>
              </w:rPr>
            </w:pPr>
            <w:r w:rsidRPr="001F1886">
              <w:rPr>
                <w:sz w:val="22"/>
                <w:szCs w:val="22"/>
                <w:lang w:eastAsia="en-GB"/>
              </w:rPr>
              <w:t>WEEK 2: Sept. 1</w:t>
            </w:r>
            <w:r w:rsidR="00405FC6">
              <w:rPr>
                <w:sz w:val="22"/>
                <w:szCs w:val="22"/>
                <w:lang w:eastAsia="en-GB"/>
              </w:rPr>
              <w:t>5</w:t>
            </w:r>
          </w:p>
          <w:p w14:paraId="131E5EE1" w14:textId="77777777" w:rsidR="000C673F" w:rsidRPr="001F1886" w:rsidRDefault="000C673F" w:rsidP="00912C64">
            <w:pPr>
              <w:rPr>
                <w:sz w:val="22"/>
                <w:szCs w:val="22"/>
                <w:lang w:eastAsia="en-GB"/>
              </w:rPr>
            </w:pPr>
          </w:p>
          <w:p w14:paraId="0774FAA1" w14:textId="77777777" w:rsidR="00912C64" w:rsidRPr="001F1886" w:rsidRDefault="00912C64" w:rsidP="00912C64">
            <w:pPr>
              <w:rPr>
                <w:sz w:val="22"/>
                <w:szCs w:val="22"/>
                <w:lang w:eastAsia="en-GB"/>
              </w:rPr>
            </w:pPr>
          </w:p>
        </w:tc>
        <w:tc>
          <w:tcPr>
            <w:tcW w:w="150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DBFAC09" w14:textId="77777777" w:rsidR="00912C64" w:rsidRPr="001F1886" w:rsidRDefault="00912C64" w:rsidP="00912C64">
            <w:pPr>
              <w:rPr>
                <w:b/>
                <w:bCs/>
                <w:sz w:val="22"/>
                <w:szCs w:val="22"/>
                <w:lang w:eastAsia="en-GB"/>
              </w:rPr>
            </w:pPr>
            <w:r w:rsidRPr="001F1886">
              <w:rPr>
                <w:b/>
                <w:bCs/>
                <w:sz w:val="22"/>
                <w:szCs w:val="22"/>
                <w:lang w:eastAsia="en-GB"/>
              </w:rPr>
              <w:t>SDGs in Policy, Law &amp; Practice</w:t>
            </w:r>
          </w:p>
        </w:tc>
        <w:tc>
          <w:tcPr>
            <w:tcW w:w="30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D379BEE" w14:textId="77777777" w:rsidR="007A2F33" w:rsidRPr="001F1886" w:rsidRDefault="00912C64" w:rsidP="00912C64">
            <w:pPr>
              <w:rPr>
                <w:sz w:val="22"/>
                <w:szCs w:val="22"/>
                <w:lang w:eastAsia="en-GB"/>
              </w:rPr>
            </w:pPr>
            <w:r w:rsidRPr="001F1886">
              <w:rPr>
                <w:sz w:val="22"/>
                <w:szCs w:val="22"/>
                <w:lang w:eastAsia="en-GB"/>
              </w:rPr>
              <w:t xml:space="preserve">S. Someshwar </w:t>
            </w:r>
          </w:p>
          <w:p w14:paraId="4965B7F3" w14:textId="77777777" w:rsidR="00912C64" w:rsidRPr="001F1886" w:rsidRDefault="00912C64" w:rsidP="00912C64">
            <w:pPr>
              <w:rPr>
                <w:sz w:val="22"/>
                <w:szCs w:val="22"/>
                <w:lang w:eastAsia="en-GB"/>
              </w:rPr>
            </w:pPr>
            <w:r w:rsidRPr="001F1886">
              <w:rPr>
                <w:sz w:val="22"/>
                <w:szCs w:val="22"/>
                <w:lang w:eastAsia="en-GB"/>
              </w:rPr>
              <w:t>J. Sachs</w:t>
            </w:r>
          </w:p>
          <w:p w14:paraId="5E4ED1D9" w14:textId="77777777" w:rsidR="00912C64" w:rsidRPr="001F1886" w:rsidRDefault="00912C64" w:rsidP="00912C64">
            <w:pPr>
              <w:rPr>
                <w:sz w:val="22"/>
                <w:szCs w:val="22"/>
                <w:lang w:eastAsia="en-GB"/>
              </w:rPr>
            </w:pPr>
          </w:p>
        </w:tc>
        <w:tc>
          <w:tcPr>
            <w:tcW w:w="297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0D5533E" w14:textId="3AF5F14C" w:rsidR="00912C64" w:rsidRPr="001F1886" w:rsidRDefault="00912C64" w:rsidP="00912C64">
            <w:pPr>
              <w:rPr>
                <w:sz w:val="22"/>
                <w:szCs w:val="22"/>
                <w:lang w:eastAsia="en-GB"/>
              </w:rPr>
            </w:pPr>
            <w:r w:rsidRPr="001F1886">
              <w:rPr>
                <w:sz w:val="22"/>
                <w:szCs w:val="22"/>
                <w:lang w:eastAsia="en-GB"/>
              </w:rPr>
              <w:t xml:space="preserve">SDGs Overview in Policy, Law </w:t>
            </w:r>
            <w:r w:rsidR="00B975D8" w:rsidRPr="001F1886">
              <w:rPr>
                <w:sz w:val="22"/>
                <w:szCs w:val="22"/>
                <w:lang w:eastAsia="en-GB"/>
              </w:rPr>
              <w:t>and</w:t>
            </w:r>
            <w:r w:rsidRPr="001F1886">
              <w:rPr>
                <w:sz w:val="22"/>
                <w:szCs w:val="22"/>
                <w:lang w:eastAsia="en-GB"/>
              </w:rPr>
              <w:t xml:space="preserve"> Practice </w:t>
            </w:r>
          </w:p>
        </w:tc>
      </w:tr>
      <w:tr w:rsidR="00912C64" w:rsidRPr="001F1886" w14:paraId="7E4E13AC" w14:textId="77777777" w:rsidTr="000D16B9">
        <w:tc>
          <w:tcPr>
            <w:tcW w:w="1414"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946B9E0" w14:textId="230EBAB4" w:rsidR="00912C64" w:rsidRPr="001F1886" w:rsidRDefault="00912C64" w:rsidP="00912C64">
            <w:pPr>
              <w:rPr>
                <w:sz w:val="22"/>
                <w:szCs w:val="22"/>
                <w:lang w:eastAsia="en-GB"/>
              </w:rPr>
            </w:pPr>
            <w:r w:rsidRPr="001F1886">
              <w:rPr>
                <w:sz w:val="22"/>
                <w:szCs w:val="22"/>
                <w:lang w:eastAsia="en-GB"/>
              </w:rPr>
              <w:t xml:space="preserve">WEEK 3: Sept. </w:t>
            </w:r>
            <w:r w:rsidR="00405FC6">
              <w:rPr>
                <w:sz w:val="22"/>
                <w:szCs w:val="22"/>
                <w:lang w:eastAsia="en-GB"/>
              </w:rPr>
              <w:t>22</w:t>
            </w:r>
          </w:p>
          <w:p w14:paraId="6F709862" w14:textId="77777777" w:rsidR="000C673F" w:rsidRPr="001F1886" w:rsidRDefault="000C673F" w:rsidP="00912C64">
            <w:pPr>
              <w:rPr>
                <w:sz w:val="22"/>
                <w:szCs w:val="22"/>
                <w:lang w:eastAsia="en-GB"/>
              </w:rPr>
            </w:pPr>
          </w:p>
          <w:p w14:paraId="0955BA71" w14:textId="77777777" w:rsidR="00912C64" w:rsidRPr="001F1886" w:rsidRDefault="00912C64" w:rsidP="00912C64">
            <w:pPr>
              <w:rPr>
                <w:sz w:val="22"/>
                <w:szCs w:val="22"/>
                <w:lang w:eastAsia="en-GB"/>
              </w:rPr>
            </w:pPr>
          </w:p>
        </w:tc>
        <w:tc>
          <w:tcPr>
            <w:tcW w:w="150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8DE4264" w14:textId="77777777" w:rsidR="00912C64" w:rsidRPr="001F1886" w:rsidRDefault="00912C64" w:rsidP="00912C64">
            <w:pPr>
              <w:rPr>
                <w:b/>
                <w:bCs/>
                <w:sz w:val="22"/>
                <w:szCs w:val="22"/>
                <w:lang w:eastAsia="en-GB"/>
              </w:rPr>
            </w:pPr>
            <w:r w:rsidRPr="001F1886">
              <w:rPr>
                <w:b/>
                <w:bCs/>
                <w:sz w:val="22"/>
                <w:szCs w:val="22"/>
                <w:lang w:eastAsia="en-GB"/>
              </w:rPr>
              <w:t>Ending Poverty and Hunger, Economic Development</w:t>
            </w:r>
          </w:p>
          <w:p w14:paraId="41A5B8CA" w14:textId="77777777" w:rsidR="00912C64" w:rsidRPr="001F1886" w:rsidRDefault="00912C64" w:rsidP="00912C64">
            <w:pPr>
              <w:rPr>
                <w:b/>
                <w:bCs/>
                <w:sz w:val="22"/>
                <w:szCs w:val="22"/>
                <w:lang w:eastAsia="en-GB"/>
              </w:rPr>
            </w:pPr>
          </w:p>
        </w:tc>
        <w:tc>
          <w:tcPr>
            <w:tcW w:w="30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91431EF" w14:textId="225FC0FA" w:rsidR="005C093D" w:rsidRPr="001F1886" w:rsidRDefault="0032260E" w:rsidP="005C093D">
            <w:r w:rsidRPr="001F1886">
              <w:rPr>
                <w:b/>
                <w:bCs/>
                <w:sz w:val="22"/>
                <w:szCs w:val="22"/>
                <w:lang w:eastAsia="en-GB"/>
              </w:rPr>
              <w:t xml:space="preserve">Goal </w:t>
            </w:r>
            <w:hyperlink r:id="rId10" w:history="1">
              <w:r w:rsidRPr="001F1886">
                <w:rPr>
                  <w:rStyle w:val="Hyperlink"/>
                  <w:b/>
                  <w:bCs/>
                  <w:sz w:val="22"/>
                  <w:szCs w:val="22"/>
                  <w:lang w:eastAsia="en-GB"/>
                </w:rPr>
                <w:t>1</w:t>
              </w:r>
            </w:hyperlink>
            <w:r w:rsidRPr="001F1886">
              <w:rPr>
                <w:sz w:val="22"/>
                <w:szCs w:val="22"/>
                <w:lang w:eastAsia="en-GB"/>
              </w:rPr>
              <w:t> </w:t>
            </w:r>
            <w:hyperlink r:id="rId11" w:history="1">
              <w:r w:rsidR="005C093D" w:rsidRPr="001F1886">
                <w:rPr>
                  <w:rStyle w:val="Hyperlink"/>
                  <w:i/>
                  <w:iCs/>
                  <w:sz w:val="22"/>
                  <w:szCs w:val="22"/>
                </w:rPr>
                <w:t>Sustainable Development Goal #1: No Poverty (Length: 1h16mins)</w:t>
              </w:r>
            </w:hyperlink>
          </w:p>
          <w:p w14:paraId="6245801C" w14:textId="31881B34" w:rsidR="005C093D" w:rsidRPr="001F1886" w:rsidRDefault="000D16B9" w:rsidP="005C093D">
            <w:pPr>
              <w:rPr>
                <w:i/>
                <w:iCs/>
                <w:sz w:val="22"/>
                <w:szCs w:val="22"/>
              </w:rPr>
            </w:pPr>
            <w:r w:rsidRPr="001F1886">
              <w:rPr>
                <w:b/>
                <w:bCs/>
                <w:sz w:val="22"/>
                <w:szCs w:val="22"/>
                <w:lang w:eastAsia="en-GB"/>
              </w:rPr>
              <w:t>Goal</w:t>
            </w:r>
            <w:r w:rsidR="0032260E" w:rsidRPr="001F1886">
              <w:rPr>
                <w:b/>
                <w:bCs/>
                <w:sz w:val="22"/>
                <w:szCs w:val="22"/>
                <w:lang w:eastAsia="en-GB"/>
              </w:rPr>
              <w:t xml:space="preserve"> </w:t>
            </w:r>
            <w:hyperlink r:id="rId12" w:history="1">
              <w:r w:rsidR="0032260E" w:rsidRPr="001F1886">
                <w:rPr>
                  <w:rStyle w:val="Hyperlink"/>
                  <w:b/>
                  <w:bCs/>
                  <w:sz w:val="22"/>
                  <w:szCs w:val="22"/>
                  <w:lang w:eastAsia="en-GB"/>
                </w:rPr>
                <w:t>2</w:t>
              </w:r>
            </w:hyperlink>
            <w:r w:rsidR="005C093D" w:rsidRPr="001F1886">
              <w:rPr>
                <w:rStyle w:val="Hyperlink"/>
                <w:b/>
                <w:bCs/>
                <w:sz w:val="22"/>
                <w:szCs w:val="22"/>
                <w:lang w:eastAsia="en-GB"/>
              </w:rPr>
              <w:t xml:space="preserve"> </w:t>
            </w:r>
            <w:hyperlink r:id="rId13" w:history="1">
              <w:r w:rsidR="005C093D" w:rsidRPr="001F1886">
                <w:rPr>
                  <w:rStyle w:val="Hyperlink"/>
                  <w:i/>
                  <w:iCs/>
                  <w:sz w:val="22"/>
                  <w:szCs w:val="22"/>
                </w:rPr>
                <w:t>Achieving Sustainable Development Goal 2- Side Session at 2015 UN General Assembly (part 2)(</w:t>
              </w:r>
              <w:r w:rsidRPr="001F1886">
                <w:rPr>
                  <w:rStyle w:val="Hyperlink"/>
                  <w:i/>
                  <w:iCs/>
                  <w:sz w:val="22"/>
                  <w:szCs w:val="22"/>
                </w:rPr>
                <w:t xml:space="preserve">Length: </w:t>
              </w:r>
              <w:r w:rsidR="005C093D" w:rsidRPr="001F1886">
                <w:rPr>
                  <w:rStyle w:val="Hyperlink"/>
                  <w:i/>
                  <w:iCs/>
                  <w:sz w:val="22"/>
                  <w:szCs w:val="22"/>
                </w:rPr>
                <w:t>1h22mins)</w:t>
              </w:r>
            </w:hyperlink>
          </w:p>
          <w:p w14:paraId="0CF8AFC1" w14:textId="1F509FB8" w:rsidR="00912C64" w:rsidRPr="001F1886" w:rsidRDefault="00912C64" w:rsidP="0032260E">
            <w:pPr>
              <w:rPr>
                <w:sz w:val="22"/>
                <w:szCs w:val="22"/>
                <w:lang w:eastAsia="en-GB"/>
              </w:rPr>
            </w:pPr>
          </w:p>
        </w:tc>
        <w:tc>
          <w:tcPr>
            <w:tcW w:w="297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27974C7" w14:textId="77777777" w:rsidR="000D16B9" w:rsidRPr="001F1886" w:rsidRDefault="000D16B9" w:rsidP="000D16B9">
            <w:pPr>
              <w:rPr>
                <w:sz w:val="22"/>
                <w:szCs w:val="22"/>
              </w:rPr>
            </w:pPr>
            <w:r w:rsidRPr="001F1886">
              <w:rPr>
                <w:sz w:val="22"/>
                <w:szCs w:val="22"/>
                <w:lang w:eastAsia="en-GB"/>
              </w:rPr>
              <w:t xml:space="preserve">SDG 1: </w:t>
            </w:r>
            <w:hyperlink r:id="rId14" w:history="1">
              <w:r w:rsidRPr="001F1886">
                <w:rPr>
                  <w:rStyle w:val="Hyperlink"/>
                  <w:sz w:val="22"/>
                  <w:szCs w:val="22"/>
                </w:rPr>
                <w:t>https://sustainabledevelopment.un.org/sdg1</w:t>
              </w:r>
            </w:hyperlink>
          </w:p>
          <w:p w14:paraId="3CE75564" w14:textId="77777777" w:rsidR="00912C64" w:rsidRPr="001F1886" w:rsidRDefault="00912C64" w:rsidP="00912C64">
            <w:pPr>
              <w:rPr>
                <w:sz w:val="22"/>
                <w:szCs w:val="22"/>
                <w:lang w:eastAsia="en-GB"/>
              </w:rPr>
            </w:pPr>
          </w:p>
          <w:p w14:paraId="1DF593A7" w14:textId="77777777" w:rsidR="000D16B9" w:rsidRPr="001F1886" w:rsidRDefault="000D16B9" w:rsidP="000D16B9">
            <w:pPr>
              <w:rPr>
                <w:sz w:val="22"/>
                <w:szCs w:val="22"/>
              </w:rPr>
            </w:pPr>
            <w:r w:rsidRPr="001F1886">
              <w:rPr>
                <w:sz w:val="22"/>
                <w:szCs w:val="22"/>
                <w:lang w:eastAsia="en-GB"/>
              </w:rPr>
              <w:t xml:space="preserve">SDG 2: </w:t>
            </w:r>
            <w:hyperlink r:id="rId15" w:history="1">
              <w:r w:rsidRPr="001F1886">
                <w:rPr>
                  <w:rStyle w:val="Hyperlink"/>
                  <w:sz w:val="22"/>
                  <w:szCs w:val="22"/>
                </w:rPr>
                <w:t>https://sustainabledevelopment.un.org/sdg2</w:t>
              </w:r>
            </w:hyperlink>
          </w:p>
          <w:p w14:paraId="3B7B252D" w14:textId="712E3F0A" w:rsidR="000D16B9" w:rsidRPr="001F1886" w:rsidRDefault="000D16B9" w:rsidP="00912C64">
            <w:pPr>
              <w:rPr>
                <w:sz w:val="22"/>
                <w:szCs w:val="22"/>
                <w:lang w:eastAsia="en-GB"/>
              </w:rPr>
            </w:pPr>
          </w:p>
        </w:tc>
      </w:tr>
      <w:tr w:rsidR="00912C64" w:rsidRPr="001F1886" w14:paraId="5B107D84" w14:textId="77777777" w:rsidTr="000D16B9">
        <w:tc>
          <w:tcPr>
            <w:tcW w:w="1414"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455B602" w14:textId="0B0F7926" w:rsidR="00912C64" w:rsidRPr="001F1886" w:rsidRDefault="00912C64" w:rsidP="00912C64">
            <w:pPr>
              <w:rPr>
                <w:sz w:val="22"/>
                <w:szCs w:val="22"/>
                <w:lang w:eastAsia="en-GB"/>
              </w:rPr>
            </w:pPr>
            <w:r w:rsidRPr="001F1886">
              <w:rPr>
                <w:sz w:val="22"/>
                <w:szCs w:val="22"/>
                <w:lang w:eastAsia="en-GB"/>
              </w:rPr>
              <w:t xml:space="preserve">WEEK 4: </w:t>
            </w:r>
            <w:r w:rsidR="00455E44">
              <w:rPr>
                <w:sz w:val="22"/>
                <w:szCs w:val="22"/>
                <w:lang w:eastAsia="en-GB"/>
              </w:rPr>
              <w:t>Sep 2</w:t>
            </w:r>
            <w:r w:rsidR="00405FC6">
              <w:rPr>
                <w:sz w:val="22"/>
                <w:szCs w:val="22"/>
                <w:lang w:eastAsia="en-GB"/>
              </w:rPr>
              <w:t>9</w:t>
            </w:r>
          </w:p>
          <w:p w14:paraId="14A06085" w14:textId="77777777" w:rsidR="000C673F" w:rsidRPr="001F1886" w:rsidRDefault="000C673F" w:rsidP="00912C64">
            <w:pPr>
              <w:rPr>
                <w:sz w:val="22"/>
                <w:szCs w:val="22"/>
                <w:lang w:eastAsia="en-GB"/>
              </w:rPr>
            </w:pPr>
          </w:p>
          <w:p w14:paraId="37341C68" w14:textId="77777777" w:rsidR="00912C64" w:rsidRPr="001F1886" w:rsidRDefault="00912C64" w:rsidP="00912C64">
            <w:pPr>
              <w:rPr>
                <w:sz w:val="22"/>
                <w:szCs w:val="22"/>
                <w:lang w:eastAsia="en-GB"/>
              </w:rPr>
            </w:pPr>
          </w:p>
        </w:tc>
        <w:tc>
          <w:tcPr>
            <w:tcW w:w="150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77EEDC0" w14:textId="3EEA78B2" w:rsidR="00912C64" w:rsidRPr="001F1886" w:rsidRDefault="000C673F" w:rsidP="000C673F">
            <w:pPr>
              <w:rPr>
                <w:b/>
                <w:bCs/>
                <w:sz w:val="22"/>
                <w:szCs w:val="22"/>
                <w:lang w:eastAsia="en-GB"/>
              </w:rPr>
            </w:pPr>
            <w:r w:rsidRPr="001F1886">
              <w:rPr>
                <w:b/>
                <w:bCs/>
                <w:sz w:val="22"/>
                <w:szCs w:val="22"/>
                <w:lang w:eastAsia="en-GB"/>
              </w:rPr>
              <w:t xml:space="preserve">Cities, Infrastructure and Innovation, Consumption </w:t>
            </w:r>
          </w:p>
        </w:tc>
        <w:tc>
          <w:tcPr>
            <w:tcW w:w="30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53D85BA" w14:textId="6740ADBC" w:rsidR="000D16B9" w:rsidRPr="001F1886" w:rsidRDefault="001E4B41" w:rsidP="000D16B9">
            <w:pPr>
              <w:rPr>
                <w:i/>
                <w:iCs/>
                <w:sz w:val="22"/>
                <w:szCs w:val="22"/>
              </w:rPr>
            </w:pPr>
            <w:r w:rsidRPr="001F1886">
              <w:rPr>
                <w:b/>
                <w:bCs/>
                <w:sz w:val="22"/>
                <w:szCs w:val="22"/>
                <w:lang w:eastAsia="en-GB"/>
              </w:rPr>
              <w:t xml:space="preserve">Goal </w:t>
            </w:r>
            <w:hyperlink r:id="rId16" w:history="1">
              <w:r w:rsidRPr="001F1886">
                <w:rPr>
                  <w:rStyle w:val="Hyperlink"/>
                  <w:b/>
                  <w:bCs/>
                  <w:sz w:val="22"/>
                  <w:szCs w:val="22"/>
                  <w:lang w:eastAsia="en-GB"/>
                </w:rPr>
                <w:t>9</w:t>
              </w:r>
            </w:hyperlink>
            <w:r w:rsidR="000D16B9" w:rsidRPr="001F1886">
              <w:rPr>
                <w:rStyle w:val="Hyperlink"/>
                <w:sz w:val="22"/>
                <w:szCs w:val="22"/>
                <w:lang w:eastAsia="en-GB"/>
              </w:rPr>
              <w:t xml:space="preserve"> </w:t>
            </w:r>
            <w:hyperlink r:id="rId17" w:history="1">
              <w:r w:rsidR="000D16B9" w:rsidRPr="001F1886">
                <w:rPr>
                  <w:rStyle w:val="Hyperlink"/>
                  <w:i/>
                  <w:iCs/>
                  <w:sz w:val="22"/>
                  <w:szCs w:val="22"/>
                </w:rPr>
                <w:t>Sustainable Development Goal #9: Industry, Innovation and Infrastructure(Length:1h9mins)</w:t>
              </w:r>
            </w:hyperlink>
          </w:p>
          <w:p w14:paraId="3A7D108F" w14:textId="443FE4B8" w:rsidR="000D16B9" w:rsidRPr="001F1886" w:rsidRDefault="000D16B9" w:rsidP="001E4B41"/>
          <w:p w14:paraId="5B23BC3C" w14:textId="06C939C5" w:rsidR="002A4737" w:rsidRPr="001F1886" w:rsidRDefault="002A4737" w:rsidP="002A4737">
            <w:pPr>
              <w:rPr>
                <w:rStyle w:val="Hyperlink"/>
                <w:i/>
                <w:iCs/>
                <w:sz w:val="22"/>
                <w:szCs w:val="22"/>
              </w:rPr>
            </w:pPr>
            <w:r w:rsidRPr="001F1886">
              <w:rPr>
                <w:b/>
                <w:bCs/>
                <w:sz w:val="22"/>
                <w:szCs w:val="22"/>
              </w:rPr>
              <w:t xml:space="preserve">Goal </w:t>
            </w:r>
            <w:hyperlink r:id="rId18" w:history="1">
              <w:r w:rsidR="001E4B41" w:rsidRPr="001F1886">
                <w:rPr>
                  <w:rStyle w:val="Hyperlink"/>
                  <w:b/>
                  <w:bCs/>
                  <w:sz w:val="22"/>
                  <w:szCs w:val="22"/>
                  <w:lang w:eastAsia="en-GB"/>
                </w:rPr>
                <w:t>11</w:t>
              </w:r>
            </w:hyperlink>
            <w:r w:rsidR="001E4B41" w:rsidRPr="001F1886">
              <w:rPr>
                <w:b/>
                <w:bCs/>
                <w:sz w:val="22"/>
                <w:szCs w:val="22"/>
                <w:lang w:eastAsia="en-GB"/>
              </w:rPr>
              <w:t xml:space="preserve"> </w:t>
            </w:r>
            <w:r w:rsidRPr="001F1886">
              <w:rPr>
                <w:i/>
                <w:iCs/>
                <w:sz w:val="22"/>
                <w:szCs w:val="22"/>
              </w:rPr>
              <w:fldChar w:fldCharType="begin"/>
            </w:r>
            <w:r w:rsidRPr="001F1886">
              <w:rPr>
                <w:i/>
                <w:iCs/>
                <w:sz w:val="22"/>
                <w:szCs w:val="22"/>
              </w:rPr>
              <w:instrText xml:space="preserve"> HYPERLINK "https://vimeo.com/240171980" </w:instrText>
            </w:r>
            <w:r w:rsidRPr="001F1886">
              <w:rPr>
                <w:i/>
                <w:iCs/>
                <w:sz w:val="22"/>
                <w:szCs w:val="22"/>
              </w:rPr>
              <w:fldChar w:fldCharType="separate"/>
            </w:r>
            <w:r w:rsidRPr="001F1886">
              <w:rPr>
                <w:rStyle w:val="Hyperlink"/>
                <w:i/>
                <w:iCs/>
                <w:sz w:val="22"/>
                <w:szCs w:val="22"/>
              </w:rPr>
              <w:t>SDG Media Zone: Smart Cities (Length:19mins)</w:t>
            </w:r>
          </w:p>
          <w:p w14:paraId="7B50920A" w14:textId="7BC4059C" w:rsidR="002A4737" w:rsidRPr="001F1886" w:rsidRDefault="002A4737" w:rsidP="001E4B41">
            <w:pPr>
              <w:rPr>
                <w:sz w:val="22"/>
                <w:szCs w:val="22"/>
                <w:lang w:eastAsia="en-GB"/>
              </w:rPr>
            </w:pPr>
            <w:r w:rsidRPr="001F1886">
              <w:rPr>
                <w:i/>
                <w:iCs/>
                <w:sz w:val="22"/>
                <w:szCs w:val="22"/>
              </w:rPr>
              <w:fldChar w:fldCharType="end"/>
            </w:r>
          </w:p>
          <w:p w14:paraId="52E03BAD" w14:textId="6BD61952" w:rsidR="002A4737" w:rsidRPr="001F1886" w:rsidRDefault="002A4737" w:rsidP="002A4737">
            <w:pPr>
              <w:rPr>
                <w:i/>
                <w:iCs/>
                <w:sz w:val="22"/>
                <w:szCs w:val="22"/>
              </w:rPr>
            </w:pPr>
            <w:r w:rsidRPr="001F1886">
              <w:rPr>
                <w:b/>
                <w:bCs/>
                <w:sz w:val="22"/>
                <w:szCs w:val="22"/>
                <w:lang w:eastAsia="en-GB"/>
              </w:rPr>
              <w:lastRenderedPageBreak/>
              <w:t>Goal</w:t>
            </w:r>
            <w:r w:rsidR="001E4B41" w:rsidRPr="001F1886">
              <w:rPr>
                <w:b/>
                <w:bCs/>
                <w:sz w:val="22"/>
                <w:szCs w:val="22"/>
                <w:lang w:eastAsia="en-GB"/>
              </w:rPr>
              <w:t xml:space="preserve"> </w:t>
            </w:r>
            <w:hyperlink r:id="rId19" w:history="1">
              <w:r w:rsidR="001E4B41" w:rsidRPr="001F1886">
                <w:rPr>
                  <w:rStyle w:val="Hyperlink"/>
                  <w:b/>
                  <w:bCs/>
                  <w:sz w:val="22"/>
                  <w:szCs w:val="22"/>
                  <w:lang w:eastAsia="en-GB"/>
                </w:rPr>
                <w:t>12</w:t>
              </w:r>
            </w:hyperlink>
            <w:r w:rsidRPr="001F1886">
              <w:rPr>
                <w:rStyle w:val="Hyperlink"/>
                <w:b/>
                <w:bCs/>
                <w:sz w:val="22"/>
                <w:szCs w:val="22"/>
                <w:lang w:eastAsia="en-GB"/>
              </w:rPr>
              <w:t xml:space="preserve"> </w:t>
            </w:r>
            <w:hyperlink r:id="rId20" w:history="1">
              <w:r w:rsidRPr="001F1886">
                <w:rPr>
                  <w:rStyle w:val="Hyperlink"/>
                  <w:i/>
                  <w:iCs/>
                  <w:sz w:val="22"/>
                  <w:szCs w:val="22"/>
                </w:rPr>
                <w:t>Sustainable Development Goals SDG 12 Responsible Consumption and Production (Length:16mins)</w:t>
              </w:r>
            </w:hyperlink>
          </w:p>
          <w:p w14:paraId="4E65191A" w14:textId="7F5E389B" w:rsidR="001E4B41" w:rsidRPr="001F1886" w:rsidRDefault="001E4B41" w:rsidP="001E4B41"/>
          <w:p w14:paraId="4B73B24B" w14:textId="3793D888" w:rsidR="00912C64" w:rsidRPr="001F1886" w:rsidRDefault="00912C64" w:rsidP="00912C64">
            <w:pPr>
              <w:rPr>
                <w:sz w:val="22"/>
                <w:szCs w:val="22"/>
                <w:lang w:eastAsia="en-GB"/>
              </w:rPr>
            </w:pPr>
          </w:p>
        </w:tc>
        <w:tc>
          <w:tcPr>
            <w:tcW w:w="297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D324C60" w14:textId="77777777" w:rsidR="002A4737" w:rsidRPr="001F1886" w:rsidRDefault="002A4737" w:rsidP="002A4737">
            <w:pPr>
              <w:rPr>
                <w:sz w:val="22"/>
                <w:szCs w:val="22"/>
              </w:rPr>
            </w:pPr>
            <w:r w:rsidRPr="001F1886">
              <w:rPr>
                <w:sz w:val="22"/>
                <w:szCs w:val="22"/>
                <w:lang w:eastAsia="en-GB"/>
              </w:rPr>
              <w:lastRenderedPageBreak/>
              <w:t xml:space="preserve">SDG 9: </w:t>
            </w:r>
            <w:hyperlink r:id="rId21" w:history="1">
              <w:r w:rsidRPr="001F1886">
                <w:rPr>
                  <w:rStyle w:val="Hyperlink"/>
                  <w:sz w:val="22"/>
                  <w:szCs w:val="22"/>
                </w:rPr>
                <w:t>https://sustainabledevelopment.un.org/sdg9</w:t>
              </w:r>
            </w:hyperlink>
          </w:p>
          <w:p w14:paraId="1AE35A33" w14:textId="77777777" w:rsidR="00912C64" w:rsidRPr="001F1886" w:rsidRDefault="00912C64" w:rsidP="001E4B41">
            <w:pPr>
              <w:rPr>
                <w:sz w:val="22"/>
                <w:szCs w:val="22"/>
                <w:lang w:eastAsia="en-GB"/>
              </w:rPr>
            </w:pPr>
          </w:p>
          <w:p w14:paraId="2F45AB3C" w14:textId="77777777" w:rsidR="002A4737" w:rsidRPr="001F1886" w:rsidRDefault="002A4737" w:rsidP="002A4737">
            <w:pPr>
              <w:rPr>
                <w:sz w:val="22"/>
                <w:szCs w:val="22"/>
              </w:rPr>
            </w:pPr>
            <w:r w:rsidRPr="001F1886">
              <w:rPr>
                <w:sz w:val="22"/>
                <w:szCs w:val="22"/>
                <w:lang w:eastAsia="en-GB"/>
              </w:rPr>
              <w:t xml:space="preserve">SDG 11: </w:t>
            </w:r>
            <w:hyperlink r:id="rId22" w:history="1">
              <w:r w:rsidRPr="001F1886">
                <w:rPr>
                  <w:rStyle w:val="Hyperlink"/>
                  <w:sz w:val="22"/>
                  <w:szCs w:val="22"/>
                </w:rPr>
                <w:t>https://sustainabledevelopment.un.org/sdg11</w:t>
              </w:r>
            </w:hyperlink>
          </w:p>
          <w:p w14:paraId="7C647B00" w14:textId="77777777" w:rsidR="002A4737" w:rsidRPr="001F1886" w:rsidRDefault="002A4737" w:rsidP="001E4B41">
            <w:pPr>
              <w:rPr>
                <w:sz w:val="22"/>
                <w:szCs w:val="22"/>
                <w:lang w:eastAsia="en-GB"/>
              </w:rPr>
            </w:pPr>
          </w:p>
          <w:p w14:paraId="2FD6B77A" w14:textId="77777777" w:rsidR="002A4737" w:rsidRPr="001F1886" w:rsidRDefault="002A4737" w:rsidP="002A4737">
            <w:pPr>
              <w:rPr>
                <w:sz w:val="22"/>
                <w:szCs w:val="22"/>
              </w:rPr>
            </w:pPr>
            <w:r w:rsidRPr="001F1886">
              <w:rPr>
                <w:sz w:val="22"/>
                <w:szCs w:val="22"/>
                <w:lang w:eastAsia="en-GB"/>
              </w:rPr>
              <w:lastRenderedPageBreak/>
              <w:t xml:space="preserve">SDG 12: </w:t>
            </w:r>
            <w:hyperlink r:id="rId23" w:history="1">
              <w:r w:rsidRPr="001F1886">
                <w:rPr>
                  <w:rStyle w:val="Hyperlink"/>
                  <w:sz w:val="22"/>
                  <w:szCs w:val="22"/>
                </w:rPr>
                <w:t>https://sustainabledevelopment.un.org/sdg12</w:t>
              </w:r>
            </w:hyperlink>
          </w:p>
          <w:p w14:paraId="7F86379D" w14:textId="5B49A015" w:rsidR="002A4737" w:rsidRPr="001F1886" w:rsidRDefault="002A4737" w:rsidP="001E4B41">
            <w:pPr>
              <w:rPr>
                <w:sz w:val="22"/>
                <w:szCs w:val="22"/>
                <w:lang w:eastAsia="en-GB"/>
              </w:rPr>
            </w:pPr>
          </w:p>
        </w:tc>
      </w:tr>
      <w:tr w:rsidR="00912C64" w:rsidRPr="001F1886" w14:paraId="75D70678" w14:textId="77777777" w:rsidTr="000D16B9">
        <w:tc>
          <w:tcPr>
            <w:tcW w:w="1414"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2AC17FB" w14:textId="0CEC1D18" w:rsidR="00912C64" w:rsidRPr="001F1886" w:rsidRDefault="00912C64" w:rsidP="00912C64">
            <w:pPr>
              <w:rPr>
                <w:sz w:val="22"/>
                <w:szCs w:val="22"/>
                <w:lang w:eastAsia="en-GB"/>
              </w:rPr>
            </w:pPr>
            <w:r w:rsidRPr="001F1886">
              <w:rPr>
                <w:sz w:val="22"/>
                <w:szCs w:val="22"/>
                <w:lang w:eastAsia="en-GB"/>
              </w:rPr>
              <w:lastRenderedPageBreak/>
              <w:t xml:space="preserve">WEEK 5: Oct. </w:t>
            </w:r>
            <w:r w:rsidR="00482294" w:rsidRPr="001F1886">
              <w:rPr>
                <w:sz w:val="22"/>
                <w:szCs w:val="22"/>
                <w:lang w:eastAsia="en-GB"/>
              </w:rPr>
              <w:t>0</w:t>
            </w:r>
            <w:r w:rsidR="00405FC6">
              <w:rPr>
                <w:sz w:val="22"/>
                <w:szCs w:val="22"/>
                <w:lang w:eastAsia="en-GB"/>
              </w:rPr>
              <w:t>6</w:t>
            </w:r>
          </w:p>
          <w:p w14:paraId="06863C9F" w14:textId="77777777" w:rsidR="000C673F" w:rsidRPr="001F1886" w:rsidRDefault="000C673F" w:rsidP="00912C64">
            <w:pPr>
              <w:rPr>
                <w:sz w:val="22"/>
                <w:szCs w:val="22"/>
                <w:lang w:eastAsia="en-GB"/>
              </w:rPr>
            </w:pPr>
          </w:p>
          <w:p w14:paraId="3F20C8A8" w14:textId="77777777" w:rsidR="00912C64" w:rsidRPr="001F1886" w:rsidRDefault="00912C64" w:rsidP="00912C64">
            <w:pPr>
              <w:rPr>
                <w:sz w:val="22"/>
                <w:szCs w:val="22"/>
                <w:lang w:eastAsia="en-GB"/>
              </w:rPr>
            </w:pPr>
          </w:p>
        </w:tc>
        <w:tc>
          <w:tcPr>
            <w:tcW w:w="150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C1FD86E" w14:textId="77777777" w:rsidR="000C673F" w:rsidRPr="001F1886" w:rsidRDefault="000C673F" w:rsidP="000C673F">
            <w:pPr>
              <w:rPr>
                <w:b/>
                <w:bCs/>
                <w:sz w:val="22"/>
                <w:szCs w:val="22"/>
                <w:lang w:eastAsia="en-GB"/>
              </w:rPr>
            </w:pPr>
            <w:r w:rsidRPr="001F1886">
              <w:rPr>
                <w:b/>
                <w:bCs/>
                <w:sz w:val="22"/>
                <w:szCs w:val="22"/>
                <w:lang w:eastAsia="en-GB"/>
              </w:rPr>
              <w:t>Healthy and Equal Lives</w:t>
            </w:r>
          </w:p>
          <w:p w14:paraId="44250E52" w14:textId="3279421E" w:rsidR="000C673F" w:rsidRPr="001F1886" w:rsidRDefault="000C673F" w:rsidP="000C673F">
            <w:pPr>
              <w:rPr>
                <w:b/>
                <w:bCs/>
                <w:sz w:val="22"/>
                <w:szCs w:val="22"/>
                <w:lang w:eastAsia="en-GB"/>
              </w:rPr>
            </w:pPr>
            <w:r w:rsidRPr="001F1886">
              <w:rPr>
                <w:b/>
                <w:bCs/>
                <w:sz w:val="22"/>
                <w:szCs w:val="22"/>
                <w:lang w:eastAsia="en-GB"/>
              </w:rPr>
              <w:t>Water &amp; Sanitation</w:t>
            </w:r>
          </w:p>
          <w:p w14:paraId="67BEB204" w14:textId="3B3F7C2D" w:rsidR="00912C64" w:rsidRPr="001F1886" w:rsidRDefault="00912C64" w:rsidP="000C673F">
            <w:pPr>
              <w:rPr>
                <w:b/>
                <w:bCs/>
                <w:sz w:val="22"/>
                <w:szCs w:val="22"/>
                <w:lang w:eastAsia="en-GB"/>
              </w:rPr>
            </w:pPr>
          </w:p>
        </w:tc>
        <w:tc>
          <w:tcPr>
            <w:tcW w:w="30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5583CCD" w14:textId="1A04520F" w:rsidR="00C91F67" w:rsidRPr="001F1886" w:rsidRDefault="001E4B41" w:rsidP="00C91F67">
            <w:pPr>
              <w:rPr>
                <w:i/>
                <w:iCs/>
                <w:sz w:val="22"/>
                <w:szCs w:val="22"/>
              </w:rPr>
            </w:pPr>
            <w:r w:rsidRPr="001F1886">
              <w:rPr>
                <w:b/>
                <w:bCs/>
                <w:sz w:val="22"/>
                <w:szCs w:val="22"/>
                <w:lang w:eastAsia="en-GB"/>
              </w:rPr>
              <w:t xml:space="preserve">Goals </w:t>
            </w:r>
            <w:hyperlink r:id="rId24" w:history="1">
              <w:r w:rsidRPr="001F1886">
                <w:rPr>
                  <w:rStyle w:val="Hyperlink"/>
                  <w:b/>
                  <w:bCs/>
                  <w:sz w:val="22"/>
                  <w:szCs w:val="22"/>
                  <w:lang w:eastAsia="en-GB"/>
                </w:rPr>
                <w:t>3</w:t>
              </w:r>
            </w:hyperlink>
            <w:r w:rsidRPr="001F1886">
              <w:rPr>
                <w:b/>
                <w:bCs/>
                <w:sz w:val="22"/>
                <w:szCs w:val="22"/>
                <w:lang w:eastAsia="en-GB"/>
              </w:rPr>
              <w:t xml:space="preserve"> </w:t>
            </w:r>
            <w:hyperlink r:id="rId25" w:history="1">
              <w:r w:rsidR="00C91F67" w:rsidRPr="001F1886">
                <w:rPr>
                  <w:rStyle w:val="Hyperlink"/>
                  <w:i/>
                  <w:iCs/>
                  <w:sz w:val="22"/>
                  <w:szCs w:val="22"/>
                </w:rPr>
                <w:t>2030- SDG 3- Good Health and Well-being- Ted talks (Length:15mins)</w:t>
              </w:r>
            </w:hyperlink>
          </w:p>
          <w:p w14:paraId="755216EB" w14:textId="77777777" w:rsidR="00C91F67" w:rsidRPr="001F1886" w:rsidRDefault="00C91F67" w:rsidP="00912C64">
            <w:pPr>
              <w:rPr>
                <w:sz w:val="22"/>
                <w:szCs w:val="22"/>
                <w:lang w:eastAsia="en-GB"/>
              </w:rPr>
            </w:pPr>
          </w:p>
          <w:p w14:paraId="666BF5F9" w14:textId="3447AC7A" w:rsidR="00C91F67" w:rsidRPr="001F1886" w:rsidRDefault="00C91F67" w:rsidP="00C91F67">
            <w:pPr>
              <w:rPr>
                <w:i/>
                <w:iCs/>
                <w:sz w:val="22"/>
                <w:szCs w:val="22"/>
              </w:rPr>
            </w:pPr>
            <w:r w:rsidRPr="001F1886">
              <w:rPr>
                <w:b/>
                <w:bCs/>
                <w:sz w:val="22"/>
                <w:szCs w:val="22"/>
              </w:rPr>
              <w:t>Goals</w:t>
            </w:r>
            <w:r w:rsidRPr="001F1886">
              <w:rPr>
                <w:b/>
                <w:bCs/>
              </w:rPr>
              <w:t xml:space="preserve"> </w:t>
            </w:r>
            <w:hyperlink r:id="rId26" w:history="1">
              <w:r w:rsidR="001E4B41" w:rsidRPr="001F1886">
                <w:rPr>
                  <w:rStyle w:val="Hyperlink"/>
                  <w:b/>
                  <w:bCs/>
                  <w:sz w:val="22"/>
                  <w:szCs w:val="22"/>
                  <w:lang w:eastAsia="en-GB"/>
                </w:rPr>
                <w:t>6</w:t>
              </w:r>
            </w:hyperlink>
            <w:r w:rsidRPr="001F1886">
              <w:rPr>
                <w:rStyle w:val="Hyperlink"/>
                <w:sz w:val="22"/>
                <w:szCs w:val="22"/>
                <w:lang w:eastAsia="en-GB"/>
              </w:rPr>
              <w:t xml:space="preserve"> </w:t>
            </w:r>
            <w:hyperlink r:id="rId27" w:history="1">
              <w:r w:rsidRPr="001F1886">
                <w:rPr>
                  <w:rStyle w:val="Hyperlink"/>
                  <w:i/>
                  <w:iCs/>
                  <w:sz w:val="22"/>
                  <w:szCs w:val="22"/>
                </w:rPr>
                <w:t>Linking national, regional and global reporting on #SDG 6 (Length:1h11mins)</w:t>
              </w:r>
            </w:hyperlink>
          </w:p>
          <w:p w14:paraId="19C02D41" w14:textId="56C84A9D" w:rsidR="00912C64" w:rsidRPr="001F1886" w:rsidRDefault="00912C64" w:rsidP="00912C64">
            <w:pPr>
              <w:rPr>
                <w:sz w:val="22"/>
                <w:szCs w:val="22"/>
                <w:lang w:eastAsia="en-GB"/>
              </w:rPr>
            </w:pPr>
          </w:p>
        </w:tc>
        <w:tc>
          <w:tcPr>
            <w:tcW w:w="297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213DFA8" w14:textId="006C03D9" w:rsidR="00C91F67" w:rsidRPr="001F1886" w:rsidRDefault="00C91F67" w:rsidP="00C91F67">
            <w:pPr>
              <w:rPr>
                <w:sz w:val="22"/>
                <w:szCs w:val="22"/>
              </w:rPr>
            </w:pPr>
            <w:r w:rsidRPr="001F1886">
              <w:rPr>
                <w:sz w:val="22"/>
                <w:szCs w:val="22"/>
                <w:lang w:eastAsia="en-GB"/>
              </w:rPr>
              <w:t xml:space="preserve">SDG 3: </w:t>
            </w:r>
            <w:hyperlink r:id="rId28" w:history="1">
              <w:r w:rsidRPr="001F1886">
                <w:rPr>
                  <w:rStyle w:val="Hyperlink"/>
                  <w:sz w:val="22"/>
                  <w:szCs w:val="22"/>
                </w:rPr>
                <w:t>https://sustainabledevelopment.un.org/sdg3</w:t>
              </w:r>
            </w:hyperlink>
          </w:p>
          <w:p w14:paraId="4ADC3B87" w14:textId="7DE47D83" w:rsidR="00C91F67" w:rsidRPr="001F1886" w:rsidRDefault="00C91F67" w:rsidP="00C91F67">
            <w:pPr>
              <w:rPr>
                <w:sz w:val="22"/>
                <w:szCs w:val="22"/>
              </w:rPr>
            </w:pPr>
          </w:p>
          <w:p w14:paraId="2B350529" w14:textId="77777777" w:rsidR="00C91F67" w:rsidRPr="001F1886" w:rsidRDefault="00C91F67" w:rsidP="00C91F67">
            <w:pPr>
              <w:rPr>
                <w:sz w:val="22"/>
                <w:szCs w:val="22"/>
              </w:rPr>
            </w:pPr>
            <w:r w:rsidRPr="001F1886">
              <w:rPr>
                <w:sz w:val="22"/>
                <w:szCs w:val="22"/>
              </w:rPr>
              <w:t xml:space="preserve">SDG 6: </w:t>
            </w:r>
            <w:hyperlink r:id="rId29" w:history="1">
              <w:r w:rsidRPr="001F1886">
                <w:rPr>
                  <w:rStyle w:val="Hyperlink"/>
                  <w:sz w:val="22"/>
                  <w:szCs w:val="22"/>
                </w:rPr>
                <w:t>https://sustainabledevelopment.un.org/sdg6</w:t>
              </w:r>
            </w:hyperlink>
          </w:p>
          <w:p w14:paraId="41AFFD3B" w14:textId="2C13B1C4" w:rsidR="00C91F67" w:rsidRPr="001F1886" w:rsidRDefault="00C91F67" w:rsidP="00C91F67">
            <w:pPr>
              <w:rPr>
                <w:sz w:val="22"/>
                <w:szCs w:val="22"/>
              </w:rPr>
            </w:pPr>
          </w:p>
          <w:p w14:paraId="7C94DC5E" w14:textId="7F781D7F" w:rsidR="00912C64" w:rsidRPr="001F1886" w:rsidRDefault="00912C64" w:rsidP="000C673F">
            <w:pPr>
              <w:rPr>
                <w:sz w:val="22"/>
                <w:szCs w:val="22"/>
                <w:lang w:eastAsia="en-GB"/>
              </w:rPr>
            </w:pPr>
          </w:p>
        </w:tc>
      </w:tr>
      <w:tr w:rsidR="000C673F" w:rsidRPr="001F1886" w14:paraId="0F3298FE" w14:textId="77777777" w:rsidTr="000D16B9">
        <w:tc>
          <w:tcPr>
            <w:tcW w:w="2921" w:type="dxa"/>
            <w:gridSpan w:val="2"/>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tcPr>
          <w:p w14:paraId="2C9C9C62" w14:textId="77777777" w:rsidR="000C673F" w:rsidRPr="001F1886" w:rsidRDefault="000C673F" w:rsidP="00912C64">
            <w:pPr>
              <w:rPr>
                <w:sz w:val="22"/>
                <w:szCs w:val="22"/>
                <w:lang w:eastAsia="en-GB"/>
              </w:rPr>
            </w:pPr>
          </w:p>
          <w:p w14:paraId="14A840F3" w14:textId="77777777" w:rsidR="000C673F" w:rsidRPr="001F1886" w:rsidRDefault="000C673F" w:rsidP="00912C64">
            <w:pPr>
              <w:rPr>
                <w:b/>
                <w:bCs/>
                <w:sz w:val="22"/>
                <w:szCs w:val="22"/>
                <w:lang w:eastAsia="en-GB"/>
              </w:rPr>
            </w:pPr>
            <w:r w:rsidRPr="001F1886">
              <w:rPr>
                <w:b/>
                <w:bCs/>
                <w:sz w:val="22"/>
                <w:szCs w:val="22"/>
                <w:lang w:eastAsia="en-GB"/>
              </w:rPr>
              <w:t>THANKSGIVING / READING WEEK</w:t>
            </w:r>
          </w:p>
          <w:p w14:paraId="60A3AD4A" w14:textId="0F2835E5" w:rsidR="000C673F" w:rsidRPr="001F1886" w:rsidRDefault="000C673F" w:rsidP="00912C64">
            <w:pPr>
              <w:rPr>
                <w:sz w:val="22"/>
                <w:szCs w:val="22"/>
                <w:lang w:eastAsia="en-GB"/>
              </w:rPr>
            </w:pPr>
          </w:p>
        </w:tc>
        <w:tc>
          <w:tcPr>
            <w:tcW w:w="30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tcPr>
          <w:p w14:paraId="023BE48D" w14:textId="77777777" w:rsidR="000C673F" w:rsidRPr="001F1886" w:rsidRDefault="000C673F" w:rsidP="00912C64">
            <w:pPr>
              <w:rPr>
                <w:sz w:val="22"/>
                <w:szCs w:val="22"/>
                <w:lang w:eastAsia="en-GB"/>
              </w:rPr>
            </w:pPr>
          </w:p>
        </w:tc>
        <w:tc>
          <w:tcPr>
            <w:tcW w:w="297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tcPr>
          <w:p w14:paraId="4EBBA194" w14:textId="77777777" w:rsidR="000C673F" w:rsidRPr="001F1886" w:rsidRDefault="000C673F" w:rsidP="00912C64">
            <w:pPr>
              <w:rPr>
                <w:sz w:val="22"/>
                <w:szCs w:val="22"/>
                <w:lang w:eastAsia="en-GB"/>
              </w:rPr>
            </w:pPr>
          </w:p>
        </w:tc>
      </w:tr>
      <w:tr w:rsidR="00912C64" w:rsidRPr="001F1886" w14:paraId="78B587C6" w14:textId="77777777" w:rsidTr="000D16B9">
        <w:tc>
          <w:tcPr>
            <w:tcW w:w="1414"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5202167" w14:textId="54966225" w:rsidR="00912C64" w:rsidRPr="001F1886" w:rsidRDefault="00912C64" w:rsidP="00912C64">
            <w:pPr>
              <w:rPr>
                <w:sz w:val="22"/>
                <w:szCs w:val="22"/>
                <w:lang w:eastAsia="en-GB"/>
              </w:rPr>
            </w:pPr>
            <w:r w:rsidRPr="001F1886">
              <w:rPr>
                <w:sz w:val="22"/>
                <w:szCs w:val="22"/>
                <w:lang w:eastAsia="en-GB"/>
              </w:rPr>
              <w:t>WEEK 6: Oct</w:t>
            </w:r>
            <w:r w:rsidR="000C673F" w:rsidRPr="001F1886">
              <w:rPr>
                <w:sz w:val="22"/>
                <w:szCs w:val="22"/>
                <w:lang w:eastAsia="en-GB"/>
              </w:rPr>
              <w:t>.</w:t>
            </w:r>
            <w:r w:rsidRPr="001F1886">
              <w:rPr>
                <w:sz w:val="22"/>
                <w:szCs w:val="22"/>
                <w:lang w:eastAsia="en-GB"/>
              </w:rPr>
              <w:t xml:space="preserve"> </w:t>
            </w:r>
            <w:r w:rsidR="00405FC6">
              <w:rPr>
                <w:sz w:val="22"/>
                <w:szCs w:val="22"/>
                <w:lang w:eastAsia="en-GB"/>
              </w:rPr>
              <w:t>20</w:t>
            </w:r>
          </w:p>
          <w:p w14:paraId="133A6F63" w14:textId="77777777" w:rsidR="000C673F" w:rsidRPr="001F1886" w:rsidRDefault="000C673F" w:rsidP="00912C64">
            <w:pPr>
              <w:rPr>
                <w:sz w:val="22"/>
                <w:szCs w:val="22"/>
                <w:lang w:eastAsia="en-GB"/>
              </w:rPr>
            </w:pPr>
          </w:p>
          <w:p w14:paraId="4CAE5757" w14:textId="77777777" w:rsidR="00912C64" w:rsidRPr="001F1886" w:rsidRDefault="00912C64" w:rsidP="00912C64">
            <w:pPr>
              <w:rPr>
                <w:sz w:val="22"/>
                <w:szCs w:val="22"/>
                <w:lang w:eastAsia="en-GB"/>
              </w:rPr>
            </w:pPr>
          </w:p>
        </w:tc>
        <w:tc>
          <w:tcPr>
            <w:tcW w:w="150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7598629" w14:textId="1A8F151A" w:rsidR="000C673F" w:rsidRPr="001F1886" w:rsidRDefault="000C673F" w:rsidP="00912C64">
            <w:pPr>
              <w:rPr>
                <w:b/>
                <w:bCs/>
                <w:sz w:val="22"/>
                <w:szCs w:val="22"/>
                <w:lang w:eastAsia="en-GB"/>
              </w:rPr>
            </w:pPr>
            <w:r w:rsidRPr="001F1886">
              <w:rPr>
                <w:b/>
                <w:bCs/>
                <w:sz w:val="22"/>
                <w:szCs w:val="22"/>
                <w:lang w:eastAsia="en-GB"/>
              </w:rPr>
              <w:t>Climate Change Action and Clean Energy</w:t>
            </w:r>
          </w:p>
        </w:tc>
        <w:tc>
          <w:tcPr>
            <w:tcW w:w="30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36D02FF" w14:textId="7377B910" w:rsidR="00407EC9" w:rsidRPr="001F1886" w:rsidRDefault="001E4B41" w:rsidP="00407EC9">
            <w:pPr>
              <w:rPr>
                <w:i/>
                <w:iCs/>
                <w:sz w:val="22"/>
                <w:szCs w:val="22"/>
              </w:rPr>
            </w:pPr>
            <w:r w:rsidRPr="001F1886">
              <w:rPr>
                <w:b/>
                <w:bCs/>
                <w:sz w:val="22"/>
                <w:szCs w:val="22"/>
                <w:lang w:eastAsia="en-GB"/>
              </w:rPr>
              <w:t xml:space="preserve">Goal </w:t>
            </w:r>
            <w:hyperlink r:id="rId30" w:history="1">
              <w:r w:rsidRPr="001F1886">
                <w:rPr>
                  <w:rStyle w:val="Hyperlink"/>
                  <w:b/>
                  <w:bCs/>
                  <w:sz w:val="22"/>
                  <w:szCs w:val="22"/>
                  <w:lang w:eastAsia="en-GB"/>
                </w:rPr>
                <w:t>13</w:t>
              </w:r>
            </w:hyperlink>
            <w:r w:rsidRPr="001F1886">
              <w:rPr>
                <w:b/>
                <w:bCs/>
                <w:sz w:val="22"/>
                <w:szCs w:val="22"/>
                <w:lang w:eastAsia="en-GB"/>
              </w:rPr>
              <w:t xml:space="preserve"> </w:t>
            </w:r>
            <w:hyperlink r:id="rId31" w:history="1">
              <w:r w:rsidR="00407EC9" w:rsidRPr="001F1886">
                <w:rPr>
                  <w:rStyle w:val="Hyperlink"/>
                  <w:i/>
                  <w:iCs/>
                  <w:sz w:val="22"/>
                  <w:szCs w:val="22"/>
                </w:rPr>
                <w:t>Sustainable Development Goal 13 - Climate action (Length:13mins)</w:t>
              </w:r>
            </w:hyperlink>
          </w:p>
          <w:p w14:paraId="3A57E07D" w14:textId="77777777" w:rsidR="00407EC9" w:rsidRPr="001F1886" w:rsidRDefault="00407EC9" w:rsidP="000C673F">
            <w:pPr>
              <w:rPr>
                <w:sz w:val="22"/>
                <w:szCs w:val="22"/>
                <w:lang w:eastAsia="en-GB"/>
              </w:rPr>
            </w:pPr>
          </w:p>
          <w:p w14:paraId="2EAEBBA8" w14:textId="5B1183CE" w:rsidR="00407EC9" w:rsidRPr="001F1886" w:rsidRDefault="00407EC9" w:rsidP="00407EC9">
            <w:pPr>
              <w:rPr>
                <w:i/>
                <w:iCs/>
                <w:sz w:val="22"/>
                <w:szCs w:val="22"/>
              </w:rPr>
            </w:pPr>
            <w:r w:rsidRPr="001F1886">
              <w:rPr>
                <w:b/>
                <w:bCs/>
                <w:sz w:val="22"/>
                <w:szCs w:val="22"/>
                <w:lang w:eastAsia="en-GB"/>
              </w:rPr>
              <w:t>Goal</w:t>
            </w:r>
            <w:r w:rsidR="001E4B41" w:rsidRPr="001F1886">
              <w:rPr>
                <w:b/>
                <w:bCs/>
                <w:sz w:val="22"/>
                <w:szCs w:val="22"/>
                <w:lang w:eastAsia="en-GB"/>
              </w:rPr>
              <w:t xml:space="preserve"> </w:t>
            </w:r>
            <w:hyperlink r:id="rId32" w:history="1">
              <w:r w:rsidR="001E4B41" w:rsidRPr="001F1886">
                <w:rPr>
                  <w:rStyle w:val="Hyperlink"/>
                  <w:b/>
                  <w:bCs/>
                  <w:sz w:val="22"/>
                  <w:szCs w:val="22"/>
                  <w:lang w:eastAsia="en-GB"/>
                </w:rPr>
                <w:t>7</w:t>
              </w:r>
            </w:hyperlink>
            <w:r w:rsidRPr="001F1886">
              <w:rPr>
                <w:rStyle w:val="Hyperlink"/>
                <w:sz w:val="22"/>
                <w:szCs w:val="22"/>
                <w:lang w:eastAsia="en-GB"/>
              </w:rPr>
              <w:t xml:space="preserve"> </w:t>
            </w:r>
            <w:hyperlink r:id="rId33" w:history="1">
              <w:r w:rsidRPr="001F1886">
                <w:rPr>
                  <w:rStyle w:val="Hyperlink"/>
                  <w:i/>
                  <w:iCs/>
                  <w:sz w:val="22"/>
                  <w:szCs w:val="22"/>
                </w:rPr>
                <w:t>Sustainable Development Goal#7: Affordable and Clean Energy (Length:1h11mins)</w:t>
              </w:r>
            </w:hyperlink>
          </w:p>
          <w:p w14:paraId="596008B6" w14:textId="0061E88A" w:rsidR="00912C64" w:rsidRPr="001F1886" w:rsidRDefault="00912C64" w:rsidP="000C673F">
            <w:pPr>
              <w:rPr>
                <w:sz w:val="22"/>
                <w:szCs w:val="22"/>
                <w:lang w:eastAsia="en-GB"/>
              </w:rPr>
            </w:pPr>
          </w:p>
        </w:tc>
        <w:tc>
          <w:tcPr>
            <w:tcW w:w="297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EE05A8A" w14:textId="77777777" w:rsidR="00407EC9" w:rsidRPr="001F1886" w:rsidRDefault="00407EC9" w:rsidP="00407EC9">
            <w:pPr>
              <w:rPr>
                <w:sz w:val="22"/>
                <w:szCs w:val="22"/>
              </w:rPr>
            </w:pPr>
            <w:r w:rsidRPr="001F1886">
              <w:rPr>
                <w:sz w:val="22"/>
                <w:szCs w:val="22"/>
                <w:lang w:eastAsia="en-GB"/>
              </w:rPr>
              <w:t xml:space="preserve">SDG 13: </w:t>
            </w:r>
            <w:hyperlink r:id="rId34" w:history="1">
              <w:r w:rsidRPr="001F1886">
                <w:rPr>
                  <w:rStyle w:val="Hyperlink"/>
                  <w:sz w:val="22"/>
                  <w:szCs w:val="22"/>
                </w:rPr>
                <w:t>https://sustainabledevelopment.un.org/sdg13</w:t>
              </w:r>
            </w:hyperlink>
          </w:p>
          <w:p w14:paraId="678BB8D0" w14:textId="77777777" w:rsidR="00912C64" w:rsidRPr="001F1886" w:rsidRDefault="00912C64" w:rsidP="00912C64">
            <w:pPr>
              <w:rPr>
                <w:sz w:val="22"/>
                <w:szCs w:val="22"/>
                <w:lang w:eastAsia="en-GB"/>
              </w:rPr>
            </w:pPr>
          </w:p>
          <w:p w14:paraId="23278264" w14:textId="77777777" w:rsidR="00FA0472" w:rsidRPr="001F1886" w:rsidRDefault="00407EC9" w:rsidP="00FA0472">
            <w:pPr>
              <w:rPr>
                <w:sz w:val="22"/>
                <w:szCs w:val="22"/>
              </w:rPr>
            </w:pPr>
            <w:r w:rsidRPr="001F1886">
              <w:rPr>
                <w:sz w:val="22"/>
                <w:szCs w:val="22"/>
                <w:lang w:eastAsia="en-GB"/>
              </w:rPr>
              <w:t xml:space="preserve">SDG 7: </w:t>
            </w:r>
            <w:hyperlink r:id="rId35" w:history="1">
              <w:r w:rsidR="00FA0472" w:rsidRPr="001F1886">
                <w:rPr>
                  <w:rStyle w:val="Hyperlink"/>
                  <w:sz w:val="22"/>
                  <w:szCs w:val="22"/>
                </w:rPr>
                <w:t>https://sustainabledevelopment.un.org/sdg7</w:t>
              </w:r>
            </w:hyperlink>
          </w:p>
          <w:p w14:paraId="543B0ED9" w14:textId="3DC1F86A" w:rsidR="00407EC9" w:rsidRPr="001F1886" w:rsidRDefault="00407EC9" w:rsidP="00912C64">
            <w:pPr>
              <w:rPr>
                <w:sz w:val="22"/>
                <w:szCs w:val="22"/>
                <w:lang w:eastAsia="en-GB"/>
              </w:rPr>
            </w:pPr>
          </w:p>
        </w:tc>
      </w:tr>
      <w:tr w:rsidR="00912C64" w:rsidRPr="001F1886" w14:paraId="1D1DBFDB" w14:textId="77777777" w:rsidTr="000D16B9">
        <w:tc>
          <w:tcPr>
            <w:tcW w:w="1414"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726BB2D" w14:textId="3E25114E" w:rsidR="00912C64" w:rsidRPr="001F1886" w:rsidRDefault="00912C64" w:rsidP="00912C64">
            <w:pPr>
              <w:rPr>
                <w:sz w:val="22"/>
                <w:szCs w:val="22"/>
                <w:lang w:eastAsia="en-GB"/>
              </w:rPr>
            </w:pPr>
            <w:r w:rsidRPr="001F1886">
              <w:rPr>
                <w:sz w:val="22"/>
                <w:szCs w:val="22"/>
                <w:lang w:eastAsia="en-GB"/>
              </w:rPr>
              <w:t>WEEK 7: Oct. 2</w:t>
            </w:r>
            <w:r w:rsidR="00405FC6">
              <w:rPr>
                <w:sz w:val="22"/>
                <w:szCs w:val="22"/>
                <w:lang w:eastAsia="en-GB"/>
              </w:rPr>
              <w:t>7</w:t>
            </w:r>
          </w:p>
          <w:p w14:paraId="17F83059" w14:textId="77777777" w:rsidR="000C673F" w:rsidRPr="001F1886" w:rsidRDefault="000C673F" w:rsidP="00912C64">
            <w:pPr>
              <w:rPr>
                <w:sz w:val="22"/>
                <w:szCs w:val="22"/>
                <w:lang w:eastAsia="en-GB"/>
              </w:rPr>
            </w:pPr>
          </w:p>
          <w:p w14:paraId="53E79E1D" w14:textId="77777777" w:rsidR="00912C64" w:rsidRPr="001F1886" w:rsidRDefault="00912C64" w:rsidP="00912C64">
            <w:pPr>
              <w:rPr>
                <w:sz w:val="22"/>
                <w:szCs w:val="22"/>
                <w:lang w:eastAsia="en-GB"/>
              </w:rPr>
            </w:pPr>
          </w:p>
        </w:tc>
        <w:tc>
          <w:tcPr>
            <w:tcW w:w="150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7A9A688" w14:textId="77777777" w:rsidR="00912C64" w:rsidRPr="001F1886" w:rsidRDefault="00912C64" w:rsidP="00912C64">
            <w:pPr>
              <w:rPr>
                <w:b/>
                <w:bCs/>
                <w:sz w:val="22"/>
                <w:szCs w:val="22"/>
                <w:lang w:eastAsia="en-GB"/>
              </w:rPr>
            </w:pPr>
            <w:r w:rsidRPr="001F1886">
              <w:rPr>
                <w:b/>
                <w:bCs/>
                <w:sz w:val="22"/>
                <w:szCs w:val="22"/>
                <w:lang w:eastAsia="en-GB"/>
              </w:rPr>
              <w:t>Quality Education and Gender Equality</w:t>
            </w:r>
          </w:p>
        </w:tc>
        <w:tc>
          <w:tcPr>
            <w:tcW w:w="30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D9C46AF" w14:textId="0C3BE5AB" w:rsidR="00FA0472" w:rsidRPr="001F1886" w:rsidRDefault="001E4B41" w:rsidP="00912C64">
            <w:pPr>
              <w:rPr>
                <w:b/>
                <w:bCs/>
                <w:i/>
                <w:iCs/>
                <w:sz w:val="22"/>
                <w:szCs w:val="22"/>
                <w:lang w:eastAsia="en-GB"/>
              </w:rPr>
            </w:pPr>
            <w:r w:rsidRPr="001F1886">
              <w:rPr>
                <w:b/>
                <w:bCs/>
                <w:sz w:val="22"/>
                <w:szCs w:val="22"/>
                <w:lang w:eastAsia="en-GB"/>
              </w:rPr>
              <w:t xml:space="preserve">Goal </w:t>
            </w:r>
            <w:hyperlink r:id="rId36" w:history="1">
              <w:r w:rsidRPr="001F1886">
                <w:rPr>
                  <w:rStyle w:val="Hyperlink"/>
                  <w:b/>
                  <w:bCs/>
                  <w:sz w:val="22"/>
                  <w:szCs w:val="22"/>
                  <w:lang w:eastAsia="en-GB"/>
                </w:rPr>
                <w:t>4</w:t>
              </w:r>
            </w:hyperlink>
            <w:r w:rsidRPr="001F1886">
              <w:rPr>
                <w:sz w:val="22"/>
                <w:szCs w:val="22"/>
                <w:lang w:eastAsia="en-GB"/>
              </w:rPr>
              <w:t xml:space="preserve"> </w:t>
            </w:r>
            <w:r w:rsidR="00FA0472" w:rsidRPr="001F1886">
              <w:rPr>
                <w:b/>
                <w:bCs/>
                <w:i/>
                <w:iCs/>
                <w:sz w:val="22"/>
                <w:szCs w:val="22"/>
                <w:lang w:eastAsia="en-GB"/>
              </w:rPr>
              <w:t xml:space="preserve"> </w:t>
            </w:r>
            <w:hyperlink r:id="rId37" w:history="1">
              <w:r w:rsidR="00FA0472" w:rsidRPr="001F1886">
                <w:rPr>
                  <w:rStyle w:val="Hyperlink"/>
                  <w:i/>
                  <w:iCs/>
                  <w:sz w:val="22"/>
                  <w:szCs w:val="22"/>
                </w:rPr>
                <w:t>Sustainable Development Goal 4: Quality Education (Length:1h24mins)</w:t>
              </w:r>
            </w:hyperlink>
          </w:p>
          <w:p w14:paraId="70E6954E" w14:textId="77777777" w:rsidR="00FA0472" w:rsidRPr="001F1886" w:rsidRDefault="00FA0472" w:rsidP="00912C64">
            <w:pPr>
              <w:rPr>
                <w:b/>
                <w:bCs/>
                <w:i/>
                <w:iCs/>
                <w:sz w:val="22"/>
                <w:szCs w:val="22"/>
                <w:lang w:eastAsia="en-GB"/>
              </w:rPr>
            </w:pPr>
          </w:p>
          <w:p w14:paraId="79142DD3" w14:textId="516131E0" w:rsidR="00FA0472" w:rsidRPr="001F1886" w:rsidRDefault="00FA0472" w:rsidP="00FA0472">
            <w:pPr>
              <w:rPr>
                <w:i/>
                <w:iCs/>
                <w:sz w:val="22"/>
                <w:szCs w:val="22"/>
              </w:rPr>
            </w:pPr>
            <w:r w:rsidRPr="001F1886">
              <w:rPr>
                <w:b/>
                <w:bCs/>
                <w:sz w:val="22"/>
                <w:szCs w:val="22"/>
              </w:rPr>
              <w:t>Goal</w:t>
            </w:r>
            <w:hyperlink r:id="rId38" w:history="1">
              <w:r w:rsidR="001E4B41" w:rsidRPr="001F1886">
                <w:rPr>
                  <w:rStyle w:val="Hyperlink"/>
                  <w:b/>
                  <w:bCs/>
                  <w:sz w:val="22"/>
                  <w:szCs w:val="22"/>
                  <w:lang w:eastAsia="en-GB"/>
                </w:rPr>
                <w:t xml:space="preserve"> 5</w:t>
              </w:r>
            </w:hyperlink>
            <w:r w:rsidRPr="001F1886">
              <w:rPr>
                <w:rStyle w:val="Hyperlink"/>
                <w:b/>
                <w:bCs/>
                <w:sz w:val="22"/>
                <w:szCs w:val="22"/>
                <w:lang w:eastAsia="en-GB"/>
              </w:rPr>
              <w:t xml:space="preserve"> </w:t>
            </w:r>
            <w:hyperlink r:id="rId39" w:history="1">
              <w:r w:rsidRPr="001F1886">
                <w:rPr>
                  <w:rStyle w:val="Hyperlink"/>
                  <w:i/>
                  <w:iCs/>
                  <w:sz w:val="22"/>
                  <w:szCs w:val="22"/>
                </w:rPr>
                <w:t>Sustainable Development Goal #5: Gender Equality (Length:1h55mins)</w:t>
              </w:r>
            </w:hyperlink>
          </w:p>
          <w:p w14:paraId="79183DA8" w14:textId="162EE367" w:rsidR="00912C64" w:rsidRPr="001F1886" w:rsidRDefault="00912C64" w:rsidP="00912C64">
            <w:pPr>
              <w:rPr>
                <w:sz w:val="22"/>
                <w:szCs w:val="22"/>
                <w:lang w:eastAsia="en-GB"/>
              </w:rPr>
            </w:pPr>
          </w:p>
        </w:tc>
        <w:tc>
          <w:tcPr>
            <w:tcW w:w="297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044978A" w14:textId="77777777" w:rsidR="00FA0472" w:rsidRPr="001F1886" w:rsidRDefault="00FA0472" w:rsidP="00FA0472">
            <w:pPr>
              <w:rPr>
                <w:sz w:val="22"/>
                <w:szCs w:val="22"/>
              </w:rPr>
            </w:pPr>
            <w:r w:rsidRPr="001F1886">
              <w:rPr>
                <w:sz w:val="22"/>
                <w:szCs w:val="22"/>
                <w:lang w:eastAsia="en-GB"/>
              </w:rPr>
              <w:t xml:space="preserve">SDG 4: </w:t>
            </w:r>
            <w:hyperlink r:id="rId40" w:history="1">
              <w:r w:rsidRPr="001F1886">
                <w:rPr>
                  <w:rStyle w:val="Hyperlink"/>
                  <w:sz w:val="22"/>
                  <w:szCs w:val="22"/>
                </w:rPr>
                <w:t>https://sustainabledevelopment.un.org/sdg4</w:t>
              </w:r>
            </w:hyperlink>
          </w:p>
          <w:p w14:paraId="3775CE04" w14:textId="77777777" w:rsidR="00912C64" w:rsidRPr="001F1886" w:rsidRDefault="00912C64" w:rsidP="00912C64">
            <w:pPr>
              <w:rPr>
                <w:sz w:val="22"/>
                <w:szCs w:val="22"/>
                <w:lang w:eastAsia="en-GB"/>
              </w:rPr>
            </w:pPr>
          </w:p>
          <w:p w14:paraId="47884179" w14:textId="77777777" w:rsidR="00FA0472" w:rsidRPr="001F1886" w:rsidRDefault="00FA0472" w:rsidP="00FA0472">
            <w:pPr>
              <w:rPr>
                <w:sz w:val="22"/>
                <w:szCs w:val="22"/>
              </w:rPr>
            </w:pPr>
            <w:r w:rsidRPr="001F1886">
              <w:rPr>
                <w:sz w:val="22"/>
                <w:szCs w:val="22"/>
                <w:lang w:eastAsia="en-GB"/>
              </w:rPr>
              <w:t xml:space="preserve">SDG 5: </w:t>
            </w:r>
            <w:hyperlink r:id="rId41" w:history="1">
              <w:r w:rsidRPr="001F1886">
                <w:rPr>
                  <w:rStyle w:val="Hyperlink"/>
                  <w:sz w:val="22"/>
                  <w:szCs w:val="22"/>
                </w:rPr>
                <w:t>https://sustainabledevelopment.un.org/sdg5</w:t>
              </w:r>
            </w:hyperlink>
          </w:p>
          <w:p w14:paraId="32024BAB" w14:textId="5144883C" w:rsidR="00FA0472" w:rsidRPr="001F1886" w:rsidRDefault="00FA0472" w:rsidP="00912C64">
            <w:pPr>
              <w:rPr>
                <w:sz w:val="22"/>
                <w:szCs w:val="22"/>
                <w:lang w:eastAsia="en-GB"/>
              </w:rPr>
            </w:pPr>
          </w:p>
        </w:tc>
      </w:tr>
      <w:tr w:rsidR="001E4B41" w:rsidRPr="001F1886" w14:paraId="0545067C" w14:textId="77777777" w:rsidTr="000D16B9">
        <w:tc>
          <w:tcPr>
            <w:tcW w:w="1414"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DCE1E17" w14:textId="7023BF61" w:rsidR="001E4B41" w:rsidRPr="001F1886" w:rsidRDefault="001E4B41" w:rsidP="001E4B41">
            <w:pPr>
              <w:rPr>
                <w:sz w:val="22"/>
                <w:szCs w:val="22"/>
                <w:lang w:eastAsia="en-GB"/>
              </w:rPr>
            </w:pPr>
            <w:r w:rsidRPr="001F1886">
              <w:rPr>
                <w:sz w:val="22"/>
                <w:szCs w:val="22"/>
                <w:lang w:eastAsia="en-GB"/>
              </w:rPr>
              <w:t>WEEK 8: Nov. 0</w:t>
            </w:r>
            <w:r w:rsidR="00405FC6">
              <w:rPr>
                <w:sz w:val="22"/>
                <w:szCs w:val="22"/>
                <w:lang w:eastAsia="en-GB"/>
              </w:rPr>
              <w:t>3</w:t>
            </w:r>
          </w:p>
          <w:p w14:paraId="2E3F0C22" w14:textId="77777777" w:rsidR="001E4B41" w:rsidRPr="001F1886" w:rsidRDefault="001E4B41" w:rsidP="001E4B41">
            <w:pPr>
              <w:rPr>
                <w:sz w:val="22"/>
                <w:szCs w:val="22"/>
                <w:lang w:eastAsia="en-GB"/>
              </w:rPr>
            </w:pPr>
          </w:p>
          <w:p w14:paraId="129071F7" w14:textId="77777777" w:rsidR="001E4B41" w:rsidRPr="001F1886" w:rsidRDefault="001E4B41" w:rsidP="001E4B41">
            <w:pPr>
              <w:rPr>
                <w:sz w:val="22"/>
                <w:szCs w:val="22"/>
                <w:lang w:eastAsia="en-GB"/>
              </w:rPr>
            </w:pPr>
          </w:p>
        </w:tc>
        <w:tc>
          <w:tcPr>
            <w:tcW w:w="150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A70DB0F" w14:textId="22F55AE0" w:rsidR="001E4B41" w:rsidRPr="001F1886" w:rsidRDefault="001E4B41" w:rsidP="001E4B41">
            <w:pPr>
              <w:rPr>
                <w:b/>
                <w:bCs/>
                <w:sz w:val="22"/>
                <w:szCs w:val="22"/>
                <w:lang w:eastAsia="en-GB"/>
              </w:rPr>
            </w:pPr>
            <w:r w:rsidRPr="001F1886">
              <w:rPr>
                <w:b/>
                <w:bCs/>
                <w:sz w:val="22"/>
                <w:szCs w:val="22"/>
                <w:lang w:eastAsia="en-GB"/>
              </w:rPr>
              <w:t xml:space="preserve">Decent Work &amp; Reduced Inequality </w:t>
            </w:r>
          </w:p>
        </w:tc>
        <w:tc>
          <w:tcPr>
            <w:tcW w:w="30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C46E462" w14:textId="179A80DC" w:rsidR="00F62287" w:rsidRPr="001F1886" w:rsidRDefault="001E4B41" w:rsidP="00F62287">
            <w:pPr>
              <w:rPr>
                <w:rStyle w:val="Hyperlink"/>
                <w:i/>
                <w:iCs/>
                <w:sz w:val="22"/>
                <w:szCs w:val="22"/>
              </w:rPr>
            </w:pPr>
            <w:r w:rsidRPr="001F1886">
              <w:rPr>
                <w:b/>
                <w:bCs/>
                <w:sz w:val="22"/>
                <w:szCs w:val="22"/>
                <w:lang w:eastAsia="en-GB"/>
              </w:rPr>
              <w:t xml:space="preserve">Goal </w:t>
            </w:r>
            <w:hyperlink r:id="rId42" w:history="1">
              <w:r w:rsidRPr="001F1886">
                <w:rPr>
                  <w:rStyle w:val="Hyperlink"/>
                  <w:b/>
                  <w:bCs/>
                  <w:sz w:val="22"/>
                  <w:szCs w:val="22"/>
                  <w:lang w:eastAsia="en-GB"/>
                </w:rPr>
                <w:t>8</w:t>
              </w:r>
            </w:hyperlink>
            <w:r w:rsidRPr="001F1886">
              <w:rPr>
                <w:sz w:val="22"/>
                <w:szCs w:val="22"/>
                <w:lang w:eastAsia="en-GB"/>
              </w:rPr>
              <w:t xml:space="preserve"> </w:t>
            </w:r>
            <w:r w:rsidR="00F62287" w:rsidRPr="001F1886">
              <w:rPr>
                <w:i/>
                <w:iCs/>
                <w:sz w:val="22"/>
                <w:szCs w:val="22"/>
              </w:rPr>
              <w:fldChar w:fldCharType="begin"/>
            </w:r>
            <w:r w:rsidR="00F62287" w:rsidRPr="001F1886">
              <w:rPr>
                <w:i/>
                <w:iCs/>
                <w:sz w:val="22"/>
                <w:szCs w:val="22"/>
              </w:rPr>
              <w:instrText xml:space="preserve"> HYPERLINK "https://www.youtube.com/watch?v=CiO6-gv0dBg" </w:instrText>
            </w:r>
            <w:r w:rsidR="00F62287" w:rsidRPr="001F1886">
              <w:rPr>
                <w:i/>
                <w:iCs/>
                <w:sz w:val="22"/>
                <w:szCs w:val="22"/>
              </w:rPr>
              <w:fldChar w:fldCharType="separate"/>
            </w:r>
            <w:r w:rsidR="00F62287" w:rsidRPr="001F1886">
              <w:rPr>
                <w:rStyle w:val="Hyperlink"/>
                <w:i/>
                <w:iCs/>
                <w:sz w:val="22"/>
                <w:szCs w:val="22"/>
              </w:rPr>
              <w:t>Decent Work &amp; the Global Goals (Length: 38mins)</w:t>
            </w:r>
          </w:p>
          <w:p w14:paraId="098E6C52" w14:textId="77777777" w:rsidR="00F62287" w:rsidRPr="001F1886" w:rsidRDefault="00F62287" w:rsidP="001E4B41">
            <w:pPr>
              <w:rPr>
                <w:sz w:val="22"/>
                <w:szCs w:val="22"/>
                <w:lang w:eastAsia="en-GB"/>
              </w:rPr>
            </w:pPr>
            <w:r w:rsidRPr="001F1886">
              <w:rPr>
                <w:i/>
                <w:iCs/>
                <w:sz w:val="22"/>
                <w:szCs w:val="22"/>
              </w:rPr>
              <w:fldChar w:fldCharType="end"/>
            </w:r>
          </w:p>
          <w:p w14:paraId="30603475" w14:textId="2C704035" w:rsidR="00F62287" w:rsidRPr="001F1886" w:rsidRDefault="00F62287" w:rsidP="00F62287">
            <w:pPr>
              <w:rPr>
                <w:i/>
                <w:iCs/>
                <w:sz w:val="22"/>
                <w:szCs w:val="22"/>
              </w:rPr>
            </w:pPr>
            <w:r w:rsidRPr="001F1886">
              <w:rPr>
                <w:b/>
                <w:bCs/>
                <w:sz w:val="22"/>
                <w:szCs w:val="22"/>
                <w:lang w:eastAsia="en-GB"/>
              </w:rPr>
              <w:t xml:space="preserve">Goal </w:t>
            </w:r>
            <w:hyperlink r:id="rId43" w:history="1">
              <w:r w:rsidR="001E4B41" w:rsidRPr="001F1886">
                <w:rPr>
                  <w:rStyle w:val="Hyperlink"/>
                  <w:b/>
                  <w:bCs/>
                  <w:sz w:val="22"/>
                  <w:szCs w:val="22"/>
                  <w:lang w:eastAsia="en-GB"/>
                </w:rPr>
                <w:t>10</w:t>
              </w:r>
            </w:hyperlink>
            <w:r w:rsidRPr="001F1886">
              <w:rPr>
                <w:rStyle w:val="Hyperlink"/>
                <w:b/>
                <w:bCs/>
                <w:sz w:val="22"/>
                <w:szCs w:val="22"/>
                <w:lang w:eastAsia="en-GB"/>
              </w:rPr>
              <w:t xml:space="preserve"> </w:t>
            </w:r>
            <w:hyperlink r:id="rId44" w:history="1">
              <w:r w:rsidRPr="001F1886">
                <w:rPr>
                  <w:rStyle w:val="Hyperlink"/>
                  <w:i/>
                  <w:iCs/>
                  <w:sz w:val="22"/>
                  <w:szCs w:val="22"/>
                </w:rPr>
                <w:t xml:space="preserve">2030- SDG 10- Reduced Inequalities- Ted talks (Length: </w:t>
              </w:r>
              <w:r w:rsidR="00C30070" w:rsidRPr="001F1886">
                <w:rPr>
                  <w:rStyle w:val="Hyperlink"/>
                  <w:i/>
                  <w:iCs/>
                  <w:sz w:val="22"/>
                  <w:szCs w:val="22"/>
                </w:rPr>
                <w:t>11mins)</w:t>
              </w:r>
            </w:hyperlink>
          </w:p>
          <w:p w14:paraId="6690AF7B" w14:textId="75C940A5" w:rsidR="001E4B41" w:rsidRPr="001F1886" w:rsidRDefault="001E4B41" w:rsidP="001E4B41">
            <w:pPr>
              <w:rPr>
                <w:sz w:val="22"/>
                <w:szCs w:val="22"/>
                <w:lang w:eastAsia="en-GB"/>
              </w:rPr>
            </w:pPr>
          </w:p>
        </w:tc>
        <w:tc>
          <w:tcPr>
            <w:tcW w:w="297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DD7EA70" w14:textId="77777777" w:rsidR="00C30070" w:rsidRPr="001F1886" w:rsidRDefault="00C30070" w:rsidP="00C30070">
            <w:pPr>
              <w:rPr>
                <w:sz w:val="22"/>
                <w:szCs w:val="22"/>
              </w:rPr>
            </w:pPr>
            <w:r w:rsidRPr="001F1886">
              <w:rPr>
                <w:sz w:val="22"/>
                <w:szCs w:val="22"/>
                <w:lang w:eastAsia="en-GB"/>
              </w:rPr>
              <w:t xml:space="preserve">SDG 8: </w:t>
            </w:r>
            <w:hyperlink r:id="rId45" w:history="1">
              <w:r w:rsidRPr="001F1886">
                <w:rPr>
                  <w:rStyle w:val="Hyperlink"/>
                  <w:sz w:val="22"/>
                  <w:szCs w:val="22"/>
                </w:rPr>
                <w:t>https://sustainabledevelopment.un.org/sdg8</w:t>
              </w:r>
            </w:hyperlink>
          </w:p>
          <w:p w14:paraId="3CC99F2C" w14:textId="77777777" w:rsidR="001E4B41" w:rsidRPr="001F1886" w:rsidRDefault="001E4B41" w:rsidP="001E4B41">
            <w:pPr>
              <w:rPr>
                <w:sz w:val="22"/>
                <w:szCs w:val="22"/>
                <w:lang w:eastAsia="en-GB"/>
              </w:rPr>
            </w:pPr>
          </w:p>
          <w:p w14:paraId="7B30744E" w14:textId="77777777" w:rsidR="00C30070" w:rsidRPr="001F1886" w:rsidRDefault="00C30070" w:rsidP="00C30070">
            <w:pPr>
              <w:rPr>
                <w:sz w:val="22"/>
                <w:szCs w:val="22"/>
              </w:rPr>
            </w:pPr>
            <w:r w:rsidRPr="001F1886">
              <w:rPr>
                <w:sz w:val="22"/>
                <w:szCs w:val="22"/>
                <w:lang w:eastAsia="en-GB"/>
              </w:rPr>
              <w:t xml:space="preserve">SDG 10: </w:t>
            </w:r>
            <w:hyperlink r:id="rId46" w:history="1">
              <w:r w:rsidRPr="001F1886">
                <w:rPr>
                  <w:rStyle w:val="Hyperlink"/>
                  <w:sz w:val="22"/>
                  <w:szCs w:val="22"/>
                </w:rPr>
                <w:t>https://sustainabledevelopment.un.org/sdg10</w:t>
              </w:r>
            </w:hyperlink>
          </w:p>
          <w:p w14:paraId="57A8E423" w14:textId="0CEADFA2" w:rsidR="00C30070" w:rsidRPr="001F1886" w:rsidRDefault="00C30070" w:rsidP="001E4B41">
            <w:pPr>
              <w:rPr>
                <w:sz w:val="22"/>
                <w:szCs w:val="22"/>
                <w:lang w:eastAsia="en-GB"/>
              </w:rPr>
            </w:pPr>
          </w:p>
        </w:tc>
      </w:tr>
      <w:tr w:rsidR="001E4B41" w:rsidRPr="001F1886" w14:paraId="42E7EFC7" w14:textId="77777777" w:rsidTr="000D16B9">
        <w:tc>
          <w:tcPr>
            <w:tcW w:w="1414"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4166883" w14:textId="56708C84" w:rsidR="001E4B41" w:rsidRPr="001F1886" w:rsidRDefault="001E4B41" w:rsidP="001E4B41">
            <w:pPr>
              <w:rPr>
                <w:sz w:val="22"/>
                <w:szCs w:val="22"/>
                <w:lang w:eastAsia="en-GB"/>
              </w:rPr>
            </w:pPr>
            <w:r w:rsidRPr="001F1886">
              <w:rPr>
                <w:sz w:val="22"/>
                <w:szCs w:val="22"/>
                <w:lang w:eastAsia="en-GB"/>
              </w:rPr>
              <w:t xml:space="preserve">WEEK 9: Nov. </w:t>
            </w:r>
            <w:r w:rsidR="00405FC6">
              <w:rPr>
                <w:sz w:val="22"/>
                <w:szCs w:val="22"/>
                <w:lang w:eastAsia="en-GB"/>
              </w:rPr>
              <w:t>10</w:t>
            </w:r>
          </w:p>
          <w:p w14:paraId="654CB43C" w14:textId="77777777" w:rsidR="001E4B41" w:rsidRPr="001F1886" w:rsidRDefault="001E4B41" w:rsidP="001E4B41">
            <w:pPr>
              <w:rPr>
                <w:sz w:val="22"/>
                <w:szCs w:val="22"/>
                <w:lang w:eastAsia="en-GB"/>
              </w:rPr>
            </w:pPr>
          </w:p>
          <w:p w14:paraId="2AB43C89" w14:textId="77777777" w:rsidR="001E4B41" w:rsidRPr="001F1886" w:rsidRDefault="001E4B41" w:rsidP="001E4B41">
            <w:pPr>
              <w:rPr>
                <w:sz w:val="22"/>
                <w:szCs w:val="22"/>
                <w:lang w:eastAsia="en-GB"/>
              </w:rPr>
            </w:pPr>
          </w:p>
        </w:tc>
        <w:tc>
          <w:tcPr>
            <w:tcW w:w="150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F833087" w14:textId="0836CDF9" w:rsidR="001E4B41" w:rsidRPr="001F1886" w:rsidRDefault="001E4B41" w:rsidP="001E4B41">
            <w:pPr>
              <w:rPr>
                <w:b/>
                <w:bCs/>
                <w:sz w:val="22"/>
                <w:szCs w:val="22"/>
                <w:lang w:eastAsia="en-GB"/>
              </w:rPr>
            </w:pPr>
            <w:r w:rsidRPr="001F1886">
              <w:rPr>
                <w:b/>
                <w:bCs/>
                <w:sz w:val="22"/>
                <w:szCs w:val="22"/>
                <w:lang w:eastAsia="en-GB"/>
              </w:rPr>
              <w:t>Oceans and Land Ecosystems, Biodiversity and Forests</w:t>
            </w:r>
          </w:p>
          <w:p w14:paraId="46E9A64D" w14:textId="77777777" w:rsidR="001E4B41" w:rsidRPr="001F1886" w:rsidRDefault="001E4B41" w:rsidP="001E4B41">
            <w:pPr>
              <w:rPr>
                <w:b/>
                <w:bCs/>
                <w:sz w:val="22"/>
                <w:szCs w:val="22"/>
                <w:lang w:eastAsia="en-GB"/>
              </w:rPr>
            </w:pPr>
          </w:p>
        </w:tc>
        <w:tc>
          <w:tcPr>
            <w:tcW w:w="30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61373AE" w14:textId="026A423B" w:rsidR="00C30070" w:rsidRPr="001F1886" w:rsidRDefault="001E4B41" w:rsidP="00C30070">
            <w:pPr>
              <w:rPr>
                <w:i/>
                <w:iCs/>
                <w:sz w:val="22"/>
                <w:szCs w:val="22"/>
              </w:rPr>
            </w:pPr>
            <w:r w:rsidRPr="001F1886">
              <w:rPr>
                <w:b/>
                <w:bCs/>
                <w:sz w:val="22"/>
                <w:szCs w:val="22"/>
                <w:lang w:eastAsia="en-GB"/>
              </w:rPr>
              <w:t xml:space="preserve">Goal </w:t>
            </w:r>
            <w:hyperlink r:id="rId47" w:history="1">
              <w:r w:rsidRPr="001F1886">
                <w:rPr>
                  <w:rStyle w:val="Hyperlink"/>
                  <w:b/>
                  <w:bCs/>
                  <w:sz w:val="22"/>
                  <w:szCs w:val="22"/>
                  <w:lang w:eastAsia="en-GB"/>
                </w:rPr>
                <w:t>14</w:t>
              </w:r>
            </w:hyperlink>
            <w:r w:rsidRPr="001F1886">
              <w:rPr>
                <w:b/>
                <w:bCs/>
                <w:sz w:val="22"/>
                <w:szCs w:val="22"/>
                <w:lang w:eastAsia="en-GB"/>
              </w:rPr>
              <w:t xml:space="preserve">  </w:t>
            </w:r>
            <w:hyperlink r:id="rId48" w:history="1">
              <w:r w:rsidR="00C30070" w:rsidRPr="001F1886">
                <w:rPr>
                  <w:rStyle w:val="Hyperlink"/>
                  <w:i/>
                  <w:iCs/>
                  <w:sz w:val="22"/>
                  <w:szCs w:val="22"/>
                </w:rPr>
                <w:t>Achieving SDG 14: The Ocean We Need for the Future We Want (Length:1h34mins)</w:t>
              </w:r>
            </w:hyperlink>
          </w:p>
          <w:p w14:paraId="01D72839" w14:textId="77777777" w:rsidR="00C30070" w:rsidRPr="001F1886" w:rsidRDefault="00C30070" w:rsidP="001E4B41">
            <w:pPr>
              <w:rPr>
                <w:sz w:val="22"/>
                <w:szCs w:val="22"/>
                <w:lang w:eastAsia="en-GB"/>
              </w:rPr>
            </w:pPr>
          </w:p>
          <w:p w14:paraId="52B174E3" w14:textId="48CEB3A6" w:rsidR="00C30070" w:rsidRPr="001F1886" w:rsidRDefault="00C30070" w:rsidP="00C30070">
            <w:pPr>
              <w:rPr>
                <w:i/>
                <w:iCs/>
                <w:sz w:val="22"/>
                <w:szCs w:val="22"/>
              </w:rPr>
            </w:pPr>
            <w:r w:rsidRPr="001F1886">
              <w:rPr>
                <w:b/>
                <w:bCs/>
                <w:sz w:val="22"/>
                <w:szCs w:val="22"/>
                <w:lang w:eastAsia="en-GB"/>
              </w:rPr>
              <w:t xml:space="preserve">Goal </w:t>
            </w:r>
            <w:hyperlink r:id="rId49" w:history="1">
              <w:r w:rsidR="001E4B41" w:rsidRPr="001F1886">
                <w:rPr>
                  <w:rStyle w:val="Hyperlink"/>
                  <w:b/>
                  <w:bCs/>
                  <w:sz w:val="22"/>
                  <w:szCs w:val="22"/>
                  <w:lang w:eastAsia="en-GB"/>
                </w:rPr>
                <w:t>15 </w:t>
              </w:r>
            </w:hyperlink>
            <w:r w:rsidRPr="001F1886">
              <w:rPr>
                <w:i/>
                <w:iCs/>
                <w:sz w:val="22"/>
                <w:szCs w:val="22"/>
              </w:rPr>
              <w:t xml:space="preserve"> </w:t>
            </w:r>
            <w:hyperlink r:id="rId50" w:history="1">
              <w:r w:rsidRPr="001F1886">
                <w:rPr>
                  <w:rStyle w:val="Hyperlink"/>
                  <w:i/>
                  <w:iCs/>
                  <w:sz w:val="22"/>
                  <w:szCs w:val="22"/>
                </w:rPr>
                <w:t>SDG Media Zone: Local Action for the SDGs (Length: 23mins)</w:t>
              </w:r>
            </w:hyperlink>
          </w:p>
          <w:p w14:paraId="0763DFE2" w14:textId="7CDE05E6" w:rsidR="001E4B41" w:rsidRPr="001F1886" w:rsidRDefault="001E4B41" w:rsidP="001E4B41">
            <w:pPr>
              <w:rPr>
                <w:sz w:val="22"/>
                <w:szCs w:val="22"/>
                <w:lang w:eastAsia="en-GB"/>
              </w:rPr>
            </w:pPr>
          </w:p>
          <w:p w14:paraId="0C9DAA19" w14:textId="1043781E" w:rsidR="001E4B41" w:rsidRPr="001F1886" w:rsidRDefault="001E4B41" w:rsidP="001E4B41">
            <w:pPr>
              <w:rPr>
                <w:sz w:val="22"/>
                <w:szCs w:val="22"/>
                <w:lang w:eastAsia="en-GB"/>
              </w:rPr>
            </w:pPr>
          </w:p>
        </w:tc>
        <w:tc>
          <w:tcPr>
            <w:tcW w:w="297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tcPr>
          <w:p w14:paraId="4A0B3861" w14:textId="77777777" w:rsidR="00C30070" w:rsidRPr="001F1886" w:rsidRDefault="00C30070" w:rsidP="00C30070">
            <w:pPr>
              <w:rPr>
                <w:sz w:val="22"/>
                <w:szCs w:val="22"/>
              </w:rPr>
            </w:pPr>
            <w:r w:rsidRPr="001F1886">
              <w:rPr>
                <w:sz w:val="22"/>
                <w:szCs w:val="22"/>
                <w:lang w:eastAsia="en-GB"/>
              </w:rPr>
              <w:t xml:space="preserve">SDG 14: </w:t>
            </w:r>
            <w:hyperlink r:id="rId51" w:history="1">
              <w:r w:rsidRPr="001F1886">
                <w:rPr>
                  <w:rStyle w:val="Hyperlink"/>
                  <w:sz w:val="22"/>
                  <w:szCs w:val="22"/>
                </w:rPr>
                <w:t>https://sustainabledevelopment.un.org/sdg14</w:t>
              </w:r>
            </w:hyperlink>
          </w:p>
          <w:p w14:paraId="1956C106" w14:textId="77777777" w:rsidR="001E4B41" w:rsidRPr="001F1886" w:rsidRDefault="001E4B41" w:rsidP="001E4B41">
            <w:pPr>
              <w:rPr>
                <w:sz w:val="22"/>
                <w:szCs w:val="22"/>
                <w:lang w:eastAsia="en-GB"/>
              </w:rPr>
            </w:pPr>
          </w:p>
          <w:p w14:paraId="154E27A3" w14:textId="77777777" w:rsidR="00C30070" w:rsidRPr="001F1886" w:rsidRDefault="00C30070" w:rsidP="00C30070">
            <w:pPr>
              <w:rPr>
                <w:sz w:val="22"/>
                <w:szCs w:val="22"/>
              </w:rPr>
            </w:pPr>
            <w:r w:rsidRPr="001F1886">
              <w:rPr>
                <w:sz w:val="22"/>
                <w:szCs w:val="22"/>
                <w:lang w:eastAsia="en-GB"/>
              </w:rPr>
              <w:t xml:space="preserve">SDG 15: </w:t>
            </w:r>
            <w:hyperlink r:id="rId52" w:history="1">
              <w:r w:rsidRPr="001F1886">
                <w:rPr>
                  <w:rStyle w:val="Hyperlink"/>
                  <w:sz w:val="22"/>
                  <w:szCs w:val="22"/>
                </w:rPr>
                <w:t>https://sustainabledevelopment.un.org/sdg15</w:t>
              </w:r>
            </w:hyperlink>
          </w:p>
          <w:p w14:paraId="05C71E74" w14:textId="72535C52" w:rsidR="00C30070" w:rsidRPr="001F1886" w:rsidRDefault="00C30070" w:rsidP="001E4B41">
            <w:pPr>
              <w:rPr>
                <w:sz w:val="22"/>
                <w:szCs w:val="22"/>
                <w:lang w:eastAsia="en-GB"/>
              </w:rPr>
            </w:pPr>
          </w:p>
        </w:tc>
      </w:tr>
      <w:tr w:rsidR="001E4B41" w:rsidRPr="001F1886" w14:paraId="5B326245" w14:textId="77777777" w:rsidTr="000D16B9">
        <w:tc>
          <w:tcPr>
            <w:tcW w:w="1414"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tcPr>
          <w:p w14:paraId="64296734" w14:textId="38C5197C" w:rsidR="001E4B41" w:rsidRPr="001F1886" w:rsidRDefault="001E4B41" w:rsidP="001E4B41">
            <w:pPr>
              <w:rPr>
                <w:sz w:val="22"/>
                <w:szCs w:val="22"/>
                <w:lang w:eastAsia="en-GB"/>
              </w:rPr>
            </w:pPr>
            <w:r w:rsidRPr="001F1886">
              <w:rPr>
                <w:sz w:val="22"/>
                <w:szCs w:val="22"/>
                <w:lang w:eastAsia="en-GB"/>
              </w:rPr>
              <w:t>WEEK 10: Nov 1</w:t>
            </w:r>
            <w:r w:rsidR="00405FC6">
              <w:rPr>
                <w:sz w:val="22"/>
                <w:szCs w:val="22"/>
                <w:lang w:eastAsia="en-GB"/>
              </w:rPr>
              <w:t>7</w:t>
            </w:r>
          </w:p>
        </w:tc>
        <w:tc>
          <w:tcPr>
            <w:tcW w:w="150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tcPr>
          <w:p w14:paraId="236915A7" w14:textId="7C0C918B" w:rsidR="001E4B41" w:rsidRPr="001F1886" w:rsidRDefault="001E4B41" w:rsidP="001E4B41">
            <w:pPr>
              <w:rPr>
                <w:b/>
                <w:bCs/>
                <w:sz w:val="22"/>
                <w:szCs w:val="22"/>
                <w:lang w:eastAsia="en-GB"/>
              </w:rPr>
            </w:pPr>
            <w:r w:rsidRPr="001F1886">
              <w:rPr>
                <w:b/>
                <w:bCs/>
                <w:sz w:val="22"/>
                <w:szCs w:val="22"/>
                <w:lang w:eastAsia="en-GB"/>
              </w:rPr>
              <w:t xml:space="preserve">Peace, Justice and Governance </w:t>
            </w:r>
          </w:p>
        </w:tc>
        <w:tc>
          <w:tcPr>
            <w:tcW w:w="30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tcPr>
          <w:p w14:paraId="72FC367D" w14:textId="60D5A53F" w:rsidR="00C30070" w:rsidRPr="001F1886" w:rsidRDefault="001E4B41" w:rsidP="00C30070">
            <w:pPr>
              <w:rPr>
                <w:i/>
                <w:iCs/>
                <w:sz w:val="22"/>
                <w:szCs w:val="22"/>
              </w:rPr>
            </w:pPr>
            <w:r w:rsidRPr="001F1886">
              <w:rPr>
                <w:b/>
                <w:bCs/>
                <w:sz w:val="22"/>
                <w:szCs w:val="22"/>
                <w:lang w:eastAsia="en-GB"/>
              </w:rPr>
              <w:t xml:space="preserve">Goal </w:t>
            </w:r>
            <w:hyperlink r:id="rId53" w:history="1">
              <w:r w:rsidRPr="001F1886">
                <w:rPr>
                  <w:rStyle w:val="Hyperlink"/>
                  <w:b/>
                  <w:bCs/>
                  <w:sz w:val="22"/>
                  <w:szCs w:val="22"/>
                  <w:lang w:eastAsia="en-GB"/>
                </w:rPr>
                <w:t>16</w:t>
              </w:r>
            </w:hyperlink>
            <w:r w:rsidR="00C30070" w:rsidRPr="001F1886">
              <w:rPr>
                <w:rStyle w:val="Hyperlink"/>
                <w:b/>
                <w:bCs/>
                <w:sz w:val="22"/>
                <w:szCs w:val="22"/>
                <w:lang w:eastAsia="en-GB"/>
              </w:rPr>
              <w:t xml:space="preserve"> </w:t>
            </w:r>
            <w:hyperlink r:id="rId54" w:history="1">
              <w:r w:rsidR="00C30070" w:rsidRPr="001F1886">
                <w:rPr>
                  <w:rStyle w:val="Hyperlink"/>
                  <w:i/>
                  <w:iCs/>
                  <w:sz w:val="22"/>
                  <w:szCs w:val="22"/>
                </w:rPr>
                <w:t>Sustainable Development Goal #16: Peace, Justice, and Strong Institutions (Length:1h26mins)</w:t>
              </w:r>
            </w:hyperlink>
          </w:p>
          <w:p w14:paraId="11706064" w14:textId="50C33BDE" w:rsidR="001E4B41" w:rsidRPr="001F1886" w:rsidRDefault="001E4B41" w:rsidP="001E4B41">
            <w:pPr>
              <w:rPr>
                <w:sz w:val="22"/>
                <w:szCs w:val="22"/>
                <w:lang w:eastAsia="en-GB"/>
              </w:rPr>
            </w:pPr>
          </w:p>
        </w:tc>
        <w:tc>
          <w:tcPr>
            <w:tcW w:w="297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tcPr>
          <w:p w14:paraId="3DE883D6" w14:textId="77777777" w:rsidR="00C30070" w:rsidRPr="001F1886" w:rsidRDefault="00C30070" w:rsidP="00C30070">
            <w:pPr>
              <w:rPr>
                <w:sz w:val="22"/>
                <w:szCs w:val="22"/>
              </w:rPr>
            </w:pPr>
            <w:r w:rsidRPr="001F1886">
              <w:rPr>
                <w:sz w:val="22"/>
                <w:szCs w:val="22"/>
                <w:lang w:eastAsia="en-GB"/>
              </w:rPr>
              <w:t xml:space="preserve">SDG 16: </w:t>
            </w:r>
            <w:hyperlink r:id="rId55" w:history="1">
              <w:r w:rsidRPr="001F1886">
                <w:rPr>
                  <w:rStyle w:val="Hyperlink"/>
                  <w:sz w:val="22"/>
                  <w:szCs w:val="22"/>
                </w:rPr>
                <w:t>https://sustainabledevelopment.un.org/sdg16</w:t>
              </w:r>
            </w:hyperlink>
          </w:p>
          <w:p w14:paraId="1F2EA310" w14:textId="1C1676F8" w:rsidR="001E4B41" w:rsidRPr="001F1886" w:rsidRDefault="001E4B41" w:rsidP="001E4B41">
            <w:pPr>
              <w:rPr>
                <w:sz w:val="22"/>
                <w:szCs w:val="22"/>
                <w:lang w:eastAsia="en-GB"/>
              </w:rPr>
            </w:pPr>
          </w:p>
        </w:tc>
      </w:tr>
      <w:tr w:rsidR="001E4B41" w:rsidRPr="001F1886" w14:paraId="3989B719" w14:textId="77777777" w:rsidTr="000D16B9">
        <w:tc>
          <w:tcPr>
            <w:tcW w:w="1414"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6F0D984" w14:textId="5E8D9CD7" w:rsidR="001E4B41" w:rsidRPr="001F1886" w:rsidRDefault="001E4B41" w:rsidP="001E4B41">
            <w:pPr>
              <w:rPr>
                <w:sz w:val="22"/>
                <w:szCs w:val="22"/>
                <w:lang w:eastAsia="en-GB"/>
              </w:rPr>
            </w:pPr>
            <w:r w:rsidRPr="001F1886">
              <w:rPr>
                <w:sz w:val="22"/>
                <w:szCs w:val="22"/>
                <w:lang w:eastAsia="en-GB"/>
              </w:rPr>
              <w:lastRenderedPageBreak/>
              <w:t>WEEK 11: Nov. 2</w:t>
            </w:r>
            <w:r w:rsidR="00405FC6">
              <w:rPr>
                <w:sz w:val="22"/>
                <w:szCs w:val="22"/>
                <w:lang w:eastAsia="en-GB"/>
              </w:rPr>
              <w:t>4</w:t>
            </w:r>
          </w:p>
          <w:p w14:paraId="2ACD37D5" w14:textId="77777777" w:rsidR="001E4B41" w:rsidRPr="001F1886" w:rsidRDefault="001E4B41" w:rsidP="001E4B41">
            <w:pPr>
              <w:rPr>
                <w:sz w:val="22"/>
                <w:szCs w:val="22"/>
                <w:lang w:eastAsia="en-GB"/>
              </w:rPr>
            </w:pPr>
          </w:p>
          <w:p w14:paraId="50D57EBC" w14:textId="77777777" w:rsidR="001E4B41" w:rsidRPr="001F1886" w:rsidRDefault="001E4B41" w:rsidP="001E4B41">
            <w:pPr>
              <w:rPr>
                <w:sz w:val="22"/>
                <w:szCs w:val="22"/>
                <w:lang w:eastAsia="en-GB"/>
              </w:rPr>
            </w:pPr>
          </w:p>
        </w:tc>
        <w:tc>
          <w:tcPr>
            <w:tcW w:w="150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96BCDB6" w14:textId="77777777" w:rsidR="001E4B41" w:rsidRPr="001F1886" w:rsidRDefault="001E4B41" w:rsidP="001E4B41">
            <w:pPr>
              <w:rPr>
                <w:b/>
                <w:bCs/>
                <w:sz w:val="22"/>
                <w:szCs w:val="22"/>
                <w:lang w:eastAsia="en-GB"/>
              </w:rPr>
            </w:pPr>
            <w:r w:rsidRPr="001F1886">
              <w:rPr>
                <w:b/>
                <w:bCs/>
                <w:sz w:val="22"/>
                <w:szCs w:val="22"/>
                <w:lang w:eastAsia="en-GB"/>
              </w:rPr>
              <w:t xml:space="preserve">United Nations and SD  </w:t>
            </w:r>
          </w:p>
          <w:p w14:paraId="27BF89AC" w14:textId="77777777" w:rsidR="001E4B41" w:rsidRPr="001F1886" w:rsidRDefault="001E4B41" w:rsidP="001E4B41">
            <w:pPr>
              <w:rPr>
                <w:b/>
                <w:bCs/>
                <w:sz w:val="22"/>
                <w:szCs w:val="22"/>
                <w:lang w:eastAsia="en-GB"/>
              </w:rPr>
            </w:pPr>
            <w:r w:rsidRPr="001F1886">
              <w:rPr>
                <w:b/>
                <w:bCs/>
                <w:sz w:val="22"/>
                <w:szCs w:val="22"/>
                <w:lang w:eastAsia="en-GB"/>
              </w:rPr>
              <w:t xml:space="preserve">Financing SD </w:t>
            </w:r>
          </w:p>
        </w:tc>
        <w:tc>
          <w:tcPr>
            <w:tcW w:w="30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37E2886" w14:textId="1982BF75" w:rsidR="00C30070" w:rsidRPr="001F1886" w:rsidRDefault="001E4B41" w:rsidP="00C30070">
            <w:pPr>
              <w:rPr>
                <w:i/>
                <w:iCs/>
                <w:sz w:val="22"/>
                <w:szCs w:val="22"/>
              </w:rPr>
            </w:pPr>
            <w:r w:rsidRPr="001F1886">
              <w:rPr>
                <w:b/>
                <w:bCs/>
                <w:sz w:val="22"/>
                <w:szCs w:val="22"/>
                <w:lang w:eastAsia="en-GB"/>
              </w:rPr>
              <w:t xml:space="preserve">Goal </w:t>
            </w:r>
            <w:hyperlink r:id="rId56" w:history="1">
              <w:r w:rsidRPr="001F1886">
                <w:rPr>
                  <w:rStyle w:val="Hyperlink"/>
                  <w:b/>
                  <w:bCs/>
                  <w:sz w:val="22"/>
                  <w:szCs w:val="22"/>
                  <w:lang w:eastAsia="en-GB"/>
                </w:rPr>
                <w:t>17</w:t>
              </w:r>
            </w:hyperlink>
            <w:r w:rsidR="00C30070" w:rsidRPr="001F1886">
              <w:rPr>
                <w:i/>
                <w:iCs/>
                <w:sz w:val="22"/>
                <w:szCs w:val="22"/>
              </w:rPr>
              <w:t xml:space="preserve"> </w:t>
            </w:r>
            <w:hyperlink r:id="rId57" w:history="1">
              <w:r w:rsidR="00C30070" w:rsidRPr="001F1886">
                <w:rPr>
                  <w:rStyle w:val="Hyperlink"/>
                  <w:i/>
                  <w:iCs/>
                  <w:sz w:val="22"/>
                  <w:szCs w:val="22"/>
                </w:rPr>
                <w:t>Sustainable Development Goal #17: Partnerships for the Goals (Length: 1h15mins)</w:t>
              </w:r>
            </w:hyperlink>
          </w:p>
          <w:p w14:paraId="7A115B0E" w14:textId="79E5934A" w:rsidR="001E4B41" w:rsidRPr="001F1886" w:rsidRDefault="001E4B41" w:rsidP="001E4B41">
            <w:pPr>
              <w:rPr>
                <w:sz w:val="22"/>
                <w:szCs w:val="22"/>
                <w:lang w:eastAsia="en-GB"/>
              </w:rPr>
            </w:pPr>
          </w:p>
        </w:tc>
        <w:tc>
          <w:tcPr>
            <w:tcW w:w="297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E064EB0" w14:textId="77777777" w:rsidR="00C30070" w:rsidRPr="001F1886" w:rsidRDefault="00C30070" w:rsidP="00C30070">
            <w:pPr>
              <w:rPr>
                <w:sz w:val="22"/>
                <w:szCs w:val="22"/>
              </w:rPr>
            </w:pPr>
            <w:r w:rsidRPr="001F1886">
              <w:rPr>
                <w:sz w:val="22"/>
                <w:szCs w:val="22"/>
                <w:lang w:eastAsia="en-GB"/>
              </w:rPr>
              <w:t xml:space="preserve">SDG 17: </w:t>
            </w:r>
            <w:hyperlink r:id="rId58" w:history="1">
              <w:r w:rsidRPr="001F1886">
                <w:rPr>
                  <w:rStyle w:val="Hyperlink"/>
                  <w:sz w:val="22"/>
                  <w:szCs w:val="22"/>
                </w:rPr>
                <w:t>https://sustainabledevelopment.un.org/sdg17</w:t>
              </w:r>
            </w:hyperlink>
          </w:p>
          <w:p w14:paraId="06DF248C" w14:textId="3305AAC0" w:rsidR="001E4B41" w:rsidRPr="001F1886" w:rsidRDefault="001E4B41" w:rsidP="001E4B41">
            <w:pPr>
              <w:rPr>
                <w:sz w:val="22"/>
                <w:szCs w:val="22"/>
                <w:lang w:eastAsia="en-GB"/>
              </w:rPr>
            </w:pPr>
          </w:p>
        </w:tc>
      </w:tr>
      <w:tr w:rsidR="001E4B41" w:rsidRPr="001F1886" w14:paraId="11A72D5E" w14:textId="77777777" w:rsidTr="000D16B9">
        <w:tc>
          <w:tcPr>
            <w:tcW w:w="1414"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342024F" w14:textId="72693DFC" w:rsidR="001E4B41" w:rsidRPr="001F1886" w:rsidRDefault="001E4B41" w:rsidP="001E4B41">
            <w:pPr>
              <w:rPr>
                <w:sz w:val="22"/>
                <w:szCs w:val="22"/>
                <w:lang w:eastAsia="en-GB"/>
              </w:rPr>
            </w:pPr>
            <w:r w:rsidRPr="001F1886">
              <w:rPr>
                <w:sz w:val="22"/>
                <w:szCs w:val="22"/>
                <w:lang w:eastAsia="en-GB"/>
              </w:rPr>
              <w:t xml:space="preserve">WEEK 12: </w:t>
            </w:r>
            <w:r w:rsidR="00405FC6">
              <w:rPr>
                <w:sz w:val="22"/>
                <w:szCs w:val="22"/>
                <w:lang w:eastAsia="en-GB"/>
              </w:rPr>
              <w:t>Dec 1</w:t>
            </w:r>
          </w:p>
        </w:tc>
        <w:tc>
          <w:tcPr>
            <w:tcW w:w="150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65F94CC" w14:textId="77777777" w:rsidR="001E4B41" w:rsidRPr="001F1886" w:rsidRDefault="001E4B41" w:rsidP="001E4B41">
            <w:pPr>
              <w:rPr>
                <w:b/>
                <w:bCs/>
                <w:sz w:val="22"/>
                <w:szCs w:val="22"/>
                <w:lang w:eastAsia="en-GB"/>
              </w:rPr>
            </w:pPr>
            <w:r w:rsidRPr="001F1886">
              <w:rPr>
                <w:b/>
                <w:bCs/>
                <w:sz w:val="22"/>
                <w:szCs w:val="22"/>
                <w:lang w:eastAsia="en-GB"/>
              </w:rPr>
              <w:t>Practice of Sustainable Development</w:t>
            </w:r>
          </w:p>
        </w:tc>
        <w:tc>
          <w:tcPr>
            <w:tcW w:w="30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B6B3C8C" w14:textId="48399C91" w:rsidR="001E4B41" w:rsidRPr="001F1886" w:rsidRDefault="001E4B41" w:rsidP="001E4B41">
            <w:pPr>
              <w:rPr>
                <w:sz w:val="22"/>
                <w:szCs w:val="22"/>
                <w:lang w:eastAsia="en-GB"/>
              </w:rPr>
            </w:pPr>
          </w:p>
        </w:tc>
        <w:tc>
          <w:tcPr>
            <w:tcW w:w="297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BFE9BAE" w14:textId="184C7538" w:rsidR="001E4B41" w:rsidRPr="001F1886" w:rsidRDefault="001E4B41" w:rsidP="001E4B41">
            <w:pPr>
              <w:rPr>
                <w:sz w:val="22"/>
                <w:szCs w:val="22"/>
                <w:lang w:eastAsia="en-GB"/>
              </w:rPr>
            </w:pPr>
          </w:p>
        </w:tc>
      </w:tr>
    </w:tbl>
    <w:p w14:paraId="558429BE" w14:textId="77777777" w:rsidR="00912C64" w:rsidRPr="001F1886" w:rsidRDefault="00912C64" w:rsidP="00912C64">
      <w:pPr>
        <w:rPr>
          <w:sz w:val="22"/>
          <w:szCs w:val="22"/>
          <w:lang w:eastAsia="en-GB"/>
        </w:rPr>
      </w:pPr>
    </w:p>
    <w:p w14:paraId="69A5281C" w14:textId="5B309998" w:rsidR="00912C64" w:rsidRPr="001F1886" w:rsidRDefault="00912C64" w:rsidP="00912C64">
      <w:pPr>
        <w:rPr>
          <w:b/>
          <w:bCs/>
          <w:sz w:val="22"/>
          <w:szCs w:val="22"/>
          <w:lang w:eastAsia="en-GB"/>
        </w:rPr>
      </w:pPr>
      <w:r w:rsidRPr="001F1886">
        <w:rPr>
          <w:b/>
          <w:bCs/>
          <w:sz w:val="22"/>
          <w:szCs w:val="22"/>
          <w:lang w:eastAsia="en-GB"/>
        </w:rPr>
        <w:t>Weekly Readings </w:t>
      </w:r>
    </w:p>
    <w:p w14:paraId="0000ABFE" w14:textId="77777777" w:rsidR="00912C64" w:rsidRPr="001F1886" w:rsidRDefault="00912C64" w:rsidP="00912C64">
      <w:pPr>
        <w:rPr>
          <w:sz w:val="22"/>
          <w:szCs w:val="22"/>
          <w:lang w:eastAsia="en-GB"/>
        </w:rPr>
      </w:pPr>
    </w:p>
    <w:p w14:paraId="34D2DF61" w14:textId="77777777" w:rsidR="00912C64" w:rsidRPr="001F1886" w:rsidRDefault="00912C64" w:rsidP="00912C64">
      <w:pPr>
        <w:rPr>
          <w:sz w:val="22"/>
          <w:szCs w:val="22"/>
          <w:lang w:eastAsia="en-GB"/>
        </w:rPr>
      </w:pPr>
      <w:r w:rsidRPr="001F1886">
        <w:rPr>
          <w:b/>
          <w:bCs/>
          <w:sz w:val="22"/>
          <w:szCs w:val="22"/>
          <w:lang w:eastAsia="en-GB"/>
        </w:rPr>
        <w:t>Weeks 1 &amp; 2: Sustainable Development in Policy, Law &amp; Practice</w:t>
      </w:r>
    </w:p>
    <w:p w14:paraId="18D0573F" w14:textId="77777777" w:rsidR="00912C64" w:rsidRPr="001F1886" w:rsidRDefault="00912C64" w:rsidP="00912C64">
      <w:pPr>
        <w:rPr>
          <w:sz w:val="22"/>
          <w:szCs w:val="22"/>
          <w:lang w:eastAsia="en-GB"/>
        </w:rPr>
      </w:pPr>
    </w:p>
    <w:p w14:paraId="0BAFC656" w14:textId="77777777" w:rsidR="00912C64" w:rsidRPr="001F1886" w:rsidRDefault="00912C64" w:rsidP="00912C64">
      <w:pPr>
        <w:rPr>
          <w:sz w:val="22"/>
          <w:szCs w:val="22"/>
          <w:lang w:eastAsia="en-GB"/>
        </w:rPr>
      </w:pPr>
      <w:r w:rsidRPr="001F1886">
        <w:rPr>
          <w:b/>
          <w:bCs/>
          <w:i/>
          <w:iCs/>
          <w:sz w:val="22"/>
          <w:szCs w:val="22"/>
          <w:lang w:eastAsia="en-GB"/>
        </w:rPr>
        <w:t>Required:</w:t>
      </w:r>
    </w:p>
    <w:p w14:paraId="6A10EDB9" w14:textId="47E8B4C3" w:rsidR="00912C64" w:rsidRPr="001F1886" w:rsidRDefault="00912C64" w:rsidP="00071AE5">
      <w:pPr>
        <w:ind w:left="720" w:hanging="720"/>
        <w:rPr>
          <w:sz w:val="22"/>
          <w:szCs w:val="22"/>
          <w:lang w:eastAsia="en-GB"/>
        </w:rPr>
      </w:pPr>
      <w:r w:rsidRPr="001F1886">
        <w:rPr>
          <w:sz w:val="22"/>
          <w:szCs w:val="22"/>
          <w:lang w:eastAsia="en-GB"/>
        </w:rPr>
        <w:t>United Nations. 2015. Transforming our World: The 2030 Agenda for Sustainable Development. Sustainable Development Knowledge Platform. [Read in Full, inc SDGs]</w:t>
      </w:r>
      <w:r w:rsidR="00071AE5" w:rsidRPr="001F1886">
        <w:rPr>
          <w:sz w:val="22"/>
          <w:szCs w:val="22"/>
          <w:lang w:eastAsia="en-GB"/>
        </w:rPr>
        <w:t xml:space="preserve"> </w:t>
      </w:r>
      <w:r w:rsidRPr="001F1886">
        <w:rPr>
          <w:color w:val="000000"/>
          <w:sz w:val="22"/>
          <w:szCs w:val="22"/>
          <w:lang w:eastAsia="en-GB"/>
        </w:rPr>
        <w:t>Online</w:t>
      </w:r>
      <w:r w:rsidR="00D112D9" w:rsidRPr="001F1886">
        <w:rPr>
          <w:color w:val="000000"/>
          <w:sz w:val="22"/>
          <w:szCs w:val="22"/>
          <w:lang w:eastAsia="en-GB"/>
        </w:rPr>
        <w:t xml:space="preserve">: </w:t>
      </w:r>
      <w:r w:rsidR="00D112D9" w:rsidRPr="001F1886">
        <w:rPr>
          <w:sz w:val="22"/>
          <w:szCs w:val="22"/>
          <w:lang w:eastAsia="en-GB"/>
        </w:rPr>
        <w:t>[Pages 5-15]</w:t>
      </w:r>
      <w:hyperlink r:id="rId59" w:history="1">
        <w:r w:rsidR="00D112D9" w:rsidRPr="001F1886">
          <w:rPr>
            <w:rStyle w:val="Hyperlink"/>
            <w:sz w:val="22"/>
            <w:szCs w:val="22"/>
            <w:lang w:eastAsia="en-GB"/>
          </w:rPr>
          <w:t>https://sustainabledevelopment.un.org/post2015/transformingourworld/publication</w:t>
        </w:r>
      </w:hyperlink>
      <w:r w:rsidRPr="001F1886">
        <w:rPr>
          <w:color w:val="000000"/>
          <w:sz w:val="22"/>
          <w:szCs w:val="22"/>
          <w:u w:val="single"/>
          <w:lang w:eastAsia="en-GB"/>
        </w:rPr>
        <w:t> </w:t>
      </w:r>
    </w:p>
    <w:p w14:paraId="6D8824B8" w14:textId="77777777" w:rsidR="00071AE5" w:rsidRPr="001F1886" w:rsidRDefault="00071AE5" w:rsidP="0097111F">
      <w:pPr>
        <w:ind w:left="720" w:hanging="720"/>
        <w:rPr>
          <w:sz w:val="22"/>
          <w:szCs w:val="22"/>
          <w:lang w:eastAsia="en-GB"/>
        </w:rPr>
      </w:pPr>
    </w:p>
    <w:p w14:paraId="47AAAC2D" w14:textId="0F1624A7" w:rsidR="00F35B03" w:rsidRPr="001F1886" w:rsidRDefault="00912C64" w:rsidP="00F35B03">
      <w:pPr>
        <w:rPr>
          <w:sz w:val="22"/>
          <w:szCs w:val="22"/>
          <w:lang w:eastAsia="en-GB"/>
        </w:rPr>
      </w:pPr>
      <w:r w:rsidRPr="001F1886">
        <w:rPr>
          <w:sz w:val="22"/>
          <w:szCs w:val="22"/>
          <w:lang w:eastAsia="en-GB"/>
        </w:rPr>
        <w:t>Seers, D. 1969. “The Meaning of Development.” Communication No. 44. Sussex: IDS. </w:t>
      </w:r>
      <w:r w:rsidR="00D112D9" w:rsidRPr="001F1886">
        <w:rPr>
          <w:sz w:val="22"/>
          <w:szCs w:val="22"/>
          <w:lang w:eastAsia="en-GB"/>
        </w:rPr>
        <w:t>[Pages 1-10]</w:t>
      </w:r>
    </w:p>
    <w:p w14:paraId="1F9C807B" w14:textId="7A6D217D" w:rsidR="00F35B03" w:rsidRPr="001F1886" w:rsidRDefault="00912C64" w:rsidP="00F35B03">
      <w:pPr>
        <w:ind w:firstLine="720"/>
        <w:rPr>
          <w:sz w:val="22"/>
          <w:szCs w:val="22"/>
        </w:rPr>
      </w:pPr>
      <w:r w:rsidRPr="001F1886">
        <w:rPr>
          <w:color w:val="000000"/>
          <w:sz w:val="22"/>
          <w:szCs w:val="22"/>
          <w:lang w:eastAsia="en-GB"/>
        </w:rPr>
        <w:t xml:space="preserve">Online: </w:t>
      </w:r>
      <w:hyperlink r:id="rId60" w:history="1">
        <w:r w:rsidR="00F35B03" w:rsidRPr="001F1886">
          <w:rPr>
            <w:rStyle w:val="Hyperlink"/>
            <w:sz w:val="22"/>
            <w:szCs w:val="22"/>
          </w:rPr>
          <w:t>https://www.ids.ac.uk/publications/the-meaning-of-development-2/</w:t>
        </w:r>
      </w:hyperlink>
    </w:p>
    <w:p w14:paraId="1B61F1AF" w14:textId="51F9A5E8" w:rsidR="00912C64" w:rsidRPr="001F1886" w:rsidRDefault="00912C64" w:rsidP="00071AE5">
      <w:pPr>
        <w:ind w:left="720" w:hanging="720"/>
        <w:rPr>
          <w:sz w:val="22"/>
          <w:szCs w:val="22"/>
          <w:lang w:eastAsia="en-GB"/>
        </w:rPr>
      </w:pPr>
    </w:p>
    <w:p w14:paraId="58703EA5" w14:textId="77777777" w:rsidR="00071AE5" w:rsidRPr="001F1886" w:rsidRDefault="00071AE5" w:rsidP="0097111F">
      <w:pPr>
        <w:ind w:left="720" w:hanging="720"/>
        <w:rPr>
          <w:sz w:val="22"/>
          <w:szCs w:val="22"/>
          <w:lang w:eastAsia="en-GB"/>
        </w:rPr>
      </w:pPr>
    </w:p>
    <w:p w14:paraId="5FEBB719" w14:textId="137AFFAC" w:rsidR="00912C64" w:rsidRPr="001F1886" w:rsidRDefault="00912C64" w:rsidP="00071AE5">
      <w:pPr>
        <w:ind w:left="720" w:hanging="720"/>
        <w:rPr>
          <w:sz w:val="22"/>
          <w:szCs w:val="22"/>
          <w:lang w:eastAsia="en-GB"/>
        </w:rPr>
      </w:pPr>
      <w:r w:rsidRPr="001F1886">
        <w:rPr>
          <w:sz w:val="22"/>
          <w:szCs w:val="22"/>
          <w:lang w:eastAsia="en-GB"/>
        </w:rPr>
        <w:t>UN Secretary General, 2015. High-Level Global Sustainability Panel Report.</w:t>
      </w:r>
      <w:r w:rsidR="00071AE5" w:rsidRPr="001F1886">
        <w:rPr>
          <w:sz w:val="22"/>
          <w:szCs w:val="22"/>
          <w:lang w:eastAsia="en-GB"/>
        </w:rPr>
        <w:br/>
      </w:r>
      <w:r w:rsidRPr="001F1886">
        <w:rPr>
          <w:color w:val="000000"/>
          <w:sz w:val="22"/>
          <w:szCs w:val="22"/>
          <w:lang w:eastAsia="en-GB"/>
        </w:rPr>
        <w:t xml:space="preserve">Online: </w:t>
      </w:r>
      <w:r w:rsidRPr="001F1886">
        <w:rPr>
          <w:color w:val="0433FF"/>
          <w:sz w:val="22"/>
          <w:szCs w:val="22"/>
          <w:lang w:eastAsia="en-GB"/>
        </w:rPr>
        <w:t>http://sustainabledevelopment.un.org</w:t>
      </w:r>
      <w:r w:rsidRPr="001F1886">
        <w:rPr>
          <w:color w:val="000000"/>
          <w:sz w:val="22"/>
          <w:szCs w:val="22"/>
          <w:lang w:eastAsia="en-GB"/>
        </w:rPr>
        <w:t>. </w:t>
      </w:r>
    </w:p>
    <w:p w14:paraId="06135348" w14:textId="77777777" w:rsidR="007B0EE3" w:rsidRPr="001F1886" w:rsidRDefault="007B0EE3" w:rsidP="00912C64">
      <w:pPr>
        <w:rPr>
          <w:b/>
          <w:bCs/>
          <w:i/>
          <w:iCs/>
          <w:sz w:val="22"/>
          <w:szCs w:val="22"/>
          <w:lang w:eastAsia="en-GB"/>
        </w:rPr>
      </w:pPr>
    </w:p>
    <w:p w14:paraId="70DC139E" w14:textId="5A5B9295" w:rsidR="00912C64" w:rsidRPr="001F1886" w:rsidRDefault="00912C64" w:rsidP="00912C64">
      <w:pPr>
        <w:rPr>
          <w:sz w:val="22"/>
          <w:szCs w:val="22"/>
          <w:lang w:eastAsia="en-GB"/>
        </w:rPr>
      </w:pPr>
      <w:r w:rsidRPr="001F1886">
        <w:rPr>
          <w:b/>
          <w:bCs/>
          <w:i/>
          <w:iCs/>
          <w:sz w:val="22"/>
          <w:szCs w:val="22"/>
          <w:lang w:eastAsia="en-GB"/>
        </w:rPr>
        <w:t>Recommended: </w:t>
      </w:r>
    </w:p>
    <w:p w14:paraId="45E996EC" w14:textId="5BA4BC7F" w:rsidR="00912C64" w:rsidRPr="001F1886" w:rsidRDefault="00912C64" w:rsidP="0097111F">
      <w:pPr>
        <w:ind w:left="720" w:hanging="720"/>
        <w:rPr>
          <w:sz w:val="22"/>
          <w:szCs w:val="22"/>
          <w:lang w:eastAsia="en-GB"/>
        </w:rPr>
      </w:pPr>
      <w:r w:rsidRPr="001F1886">
        <w:rPr>
          <w:sz w:val="22"/>
          <w:szCs w:val="22"/>
          <w:lang w:eastAsia="en-GB"/>
        </w:rPr>
        <w:t>Sachs, J., 2015. The Age of Sustainable Development. Columbia University Press. [Chapters 3 and 4]. </w:t>
      </w:r>
    </w:p>
    <w:p w14:paraId="29E85370" w14:textId="77777777" w:rsidR="00071AE5" w:rsidRPr="001F1886" w:rsidRDefault="00071AE5" w:rsidP="0097111F">
      <w:pPr>
        <w:ind w:left="720" w:hanging="720"/>
        <w:rPr>
          <w:sz w:val="22"/>
          <w:szCs w:val="22"/>
          <w:lang w:eastAsia="en-GB"/>
        </w:rPr>
      </w:pPr>
    </w:p>
    <w:p w14:paraId="2D4FC5C2" w14:textId="7DA7D020" w:rsidR="007A2F33" w:rsidRPr="001F1886" w:rsidRDefault="007A2F33" w:rsidP="0097111F">
      <w:pPr>
        <w:ind w:left="720" w:hanging="720"/>
        <w:rPr>
          <w:sz w:val="22"/>
          <w:szCs w:val="22"/>
          <w:lang w:eastAsia="en-GB"/>
        </w:rPr>
      </w:pPr>
      <w:r w:rsidRPr="001F1886">
        <w:rPr>
          <w:sz w:val="22"/>
          <w:szCs w:val="22"/>
          <w:lang w:eastAsia="en-GB"/>
        </w:rPr>
        <w:t>Cordonier Segger, MC. 2004. Sustainable Development Law: Principles, Practices and Prospects, Oxford University Press: Oxford. [Read Ch 1-3]</w:t>
      </w:r>
    </w:p>
    <w:p w14:paraId="4E21CA48" w14:textId="77777777" w:rsidR="00D00F8F" w:rsidRPr="001F1886" w:rsidRDefault="00D00F8F" w:rsidP="0097111F">
      <w:pPr>
        <w:ind w:left="720" w:hanging="720"/>
        <w:rPr>
          <w:sz w:val="22"/>
          <w:szCs w:val="22"/>
          <w:lang w:eastAsia="en-GB"/>
        </w:rPr>
      </w:pPr>
    </w:p>
    <w:p w14:paraId="0DE692CB" w14:textId="77777777" w:rsidR="00F35B03" w:rsidRPr="001F1886" w:rsidRDefault="00912C64" w:rsidP="00F35B03">
      <w:pPr>
        <w:ind w:left="720" w:hanging="720"/>
        <w:rPr>
          <w:sz w:val="22"/>
          <w:szCs w:val="22"/>
          <w:lang w:eastAsia="en-GB"/>
        </w:rPr>
      </w:pPr>
      <w:r w:rsidRPr="001F1886">
        <w:rPr>
          <w:sz w:val="22"/>
          <w:szCs w:val="22"/>
          <w:lang w:eastAsia="en-GB"/>
        </w:rPr>
        <w:t>UN Environment Programme &amp; Centre for International Sustainable Development Law (2016) 10 Issues Briefs on International Law and Policy Contributions to the SDGs, </w:t>
      </w:r>
    </w:p>
    <w:p w14:paraId="1AB8254F" w14:textId="77777777" w:rsidR="00D00F8F" w:rsidRPr="001F1886" w:rsidRDefault="00D00F8F" w:rsidP="00F35B03">
      <w:pPr>
        <w:rPr>
          <w:sz w:val="22"/>
          <w:szCs w:val="22"/>
          <w:lang w:eastAsia="en-GB"/>
        </w:rPr>
      </w:pPr>
    </w:p>
    <w:p w14:paraId="53234B45" w14:textId="6DF99247" w:rsidR="00912C64" w:rsidRPr="001F1886" w:rsidRDefault="00912C64" w:rsidP="0097111F">
      <w:pPr>
        <w:ind w:left="720" w:hanging="720"/>
        <w:rPr>
          <w:sz w:val="22"/>
          <w:szCs w:val="22"/>
          <w:lang w:eastAsia="en-GB"/>
        </w:rPr>
      </w:pPr>
      <w:r w:rsidRPr="001F1886">
        <w:rPr>
          <w:sz w:val="22"/>
          <w:szCs w:val="22"/>
          <w:lang w:eastAsia="en-GB"/>
        </w:rPr>
        <w:t>Cordonier Segger, MC. 2010</w:t>
      </w:r>
      <w:r w:rsidR="007003DD" w:rsidRPr="001F1886">
        <w:rPr>
          <w:sz w:val="22"/>
          <w:szCs w:val="22"/>
          <w:lang w:eastAsia="en-GB"/>
        </w:rPr>
        <w:t>.</w:t>
      </w:r>
      <w:r w:rsidRPr="001F1886">
        <w:rPr>
          <w:sz w:val="22"/>
          <w:szCs w:val="22"/>
          <w:lang w:eastAsia="en-GB"/>
        </w:rPr>
        <w:t xml:space="preserve"> Role of International Forums in the Advancement of Sustainable Development 10 </w:t>
      </w:r>
      <w:r w:rsidRPr="001F1886">
        <w:rPr>
          <w:i/>
          <w:iCs/>
          <w:sz w:val="22"/>
          <w:szCs w:val="22"/>
          <w:lang w:eastAsia="en-GB"/>
        </w:rPr>
        <w:t>Sustainable Dev. L. &amp; Pol'y</w:t>
      </w:r>
      <w:r w:rsidRPr="001F1886">
        <w:rPr>
          <w:sz w:val="22"/>
          <w:szCs w:val="22"/>
          <w:lang w:eastAsia="en-GB"/>
        </w:rPr>
        <w:t xml:space="preserve"> 4 (2009-2010) </w:t>
      </w:r>
    </w:p>
    <w:p w14:paraId="1A6D969F" w14:textId="77777777" w:rsidR="00F35B03" w:rsidRPr="001F1886" w:rsidRDefault="00F35B03" w:rsidP="0097111F">
      <w:pPr>
        <w:ind w:left="720" w:hanging="720"/>
        <w:rPr>
          <w:sz w:val="22"/>
          <w:szCs w:val="22"/>
          <w:lang w:eastAsia="en-GB"/>
        </w:rPr>
      </w:pPr>
    </w:p>
    <w:p w14:paraId="0C0B686B" w14:textId="793809BB" w:rsidR="00912C64" w:rsidRPr="001F1886" w:rsidRDefault="00912C64" w:rsidP="0097111F">
      <w:pPr>
        <w:ind w:left="720" w:hanging="720"/>
        <w:rPr>
          <w:sz w:val="22"/>
          <w:szCs w:val="22"/>
          <w:lang w:eastAsia="en-GB"/>
        </w:rPr>
      </w:pPr>
      <w:r w:rsidRPr="001F1886">
        <w:rPr>
          <w:sz w:val="22"/>
          <w:szCs w:val="22"/>
          <w:lang w:eastAsia="en-GB"/>
        </w:rPr>
        <w:t xml:space="preserve">Sachs, J. 2012. Millennium Development Goals to Sustainable Development Goals. </w:t>
      </w:r>
      <w:r w:rsidRPr="001F1886">
        <w:rPr>
          <w:i/>
          <w:iCs/>
          <w:sz w:val="22"/>
          <w:szCs w:val="22"/>
          <w:lang w:eastAsia="en-GB"/>
        </w:rPr>
        <w:t>Lancet</w:t>
      </w:r>
      <w:r w:rsidRPr="001F1886">
        <w:rPr>
          <w:sz w:val="22"/>
          <w:szCs w:val="22"/>
          <w:lang w:eastAsia="en-GB"/>
        </w:rPr>
        <w:t xml:space="preserve"> 2012; 379: 2206 - 2211.</w:t>
      </w:r>
    </w:p>
    <w:p w14:paraId="75DA3F12" w14:textId="77777777" w:rsidR="00F35B03" w:rsidRPr="001F1886" w:rsidRDefault="00F35B03" w:rsidP="0097111F">
      <w:pPr>
        <w:ind w:left="720" w:hanging="720"/>
        <w:rPr>
          <w:sz w:val="22"/>
          <w:szCs w:val="22"/>
          <w:lang w:eastAsia="en-GB"/>
        </w:rPr>
      </w:pPr>
    </w:p>
    <w:p w14:paraId="2F0454F7" w14:textId="529FB3E1" w:rsidR="00912C64" w:rsidRPr="001F1886" w:rsidRDefault="00912C64" w:rsidP="00F35B03">
      <w:pPr>
        <w:ind w:left="720" w:hanging="720"/>
        <w:rPr>
          <w:color w:val="000000"/>
          <w:sz w:val="22"/>
          <w:szCs w:val="22"/>
          <w:u w:val="single"/>
          <w:lang w:eastAsia="en-GB"/>
        </w:rPr>
      </w:pPr>
      <w:r w:rsidRPr="001F1886">
        <w:rPr>
          <w:sz w:val="22"/>
          <w:szCs w:val="22"/>
          <w:lang w:eastAsia="en-GB"/>
        </w:rPr>
        <w:t>World Commission on Environment and Development</w:t>
      </w:r>
      <w:r w:rsidR="007003DD" w:rsidRPr="001F1886">
        <w:rPr>
          <w:sz w:val="22"/>
          <w:szCs w:val="22"/>
          <w:lang w:eastAsia="en-GB"/>
        </w:rPr>
        <w:t xml:space="preserve">. </w:t>
      </w:r>
      <w:r w:rsidRPr="001F1886">
        <w:rPr>
          <w:sz w:val="22"/>
          <w:szCs w:val="22"/>
          <w:lang w:eastAsia="en-GB"/>
        </w:rPr>
        <w:t>1987. Our Common Future. Oxford: Oxford University Press. Read “From One Earth to One World: An Overview by the World Commission on Environment and Development” and Chapters 1 - 2. </w:t>
      </w:r>
      <w:r w:rsidRPr="001F1886">
        <w:rPr>
          <w:color w:val="000000"/>
          <w:sz w:val="22"/>
          <w:szCs w:val="22"/>
          <w:lang w:eastAsia="en-GB"/>
        </w:rPr>
        <w:t>Online:</w:t>
      </w:r>
      <w:r w:rsidRPr="001F1886">
        <w:rPr>
          <w:color w:val="000000"/>
          <w:sz w:val="22"/>
          <w:szCs w:val="22"/>
          <w:u w:val="single"/>
          <w:lang w:eastAsia="en-GB"/>
        </w:rPr>
        <w:t xml:space="preserve"> </w:t>
      </w:r>
      <w:hyperlink r:id="rId61" w:history="1">
        <w:r w:rsidRPr="001F1886">
          <w:rPr>
            <w:color w:val="0000FF"/>
            <w:sz w:val="22"/>
            <w:szCs w:val="22"/>
            <w:u w:val="single"/>
            <w:lang w:eastAsia="en-GB"/>
          </w:rPr>
          <w:t>http://www.un-documents.net/ocf-ov.htm</w:t>
        </w:r>
      </w:hyperlink>
      <w:r w:rsidRPr="001F1886">
        <w:rPr>
          <w:color w:val="000000"/>
          <w:sz w:val="22"/>
          <w:szCs w:val="22"/>
          <w:u w:val="single"/>
          <w:lang w:eastAsia="en-GB"/>
        </w:rPr>
        <w:t> </w:t>
      </w:r>
    </w:p>
    <w:p w14:paraId="53C499B3" w14:textId="38495580" w:rsidR="009F541B" w:rsidRPr="001F1886" w:rsidRDefault="009F541B" w:rsidP="00F35B03">
      <w:pPr>
        <w:ind w:left="720" w:hanging="720"/>
        <w:rPr>
          <w:color w:val="000000"/>
          <w:sz w:val="22"/>
          <w:szCs w:val="22"/>
          <w:u w:val="single"/>
          <w:lang w:eastAsia="en-GB"/>
        </w:rPr>
      </w:pPr>
    </w:p>
    <w:p w14:paraId="7061D16F" w14:textId="25C1E7FB" w:rsidR="009F541B" w:rsidRPr="001F1886" w:rsidRDefault="009F541B" w:rsidP="00F35B03">
      <w:pPr>
        <w:ind w:left="720" w:hanging="720"/>
        <w:rPr>
          <w:b/>
          <w:bCs/>
          <w:i/>
          <w:iCs/>
          <w:color w:val="000000"/>
          <w:sz w:val="22"/>
          <w:szCs w:val="22"/>
          <w:lang w:eastAsia="en-GB"/>
        </w:rPr>
      </w:pPr>
      <w:r w:rsidRPr="001F1886">
        <w:rPr>
          <w:b/>
          <w:bCs/>
          <w:i/>
          <w:iCs/>
          <w:color w:val="000000"/>
          <w:sz w:val="22"/>
          <w:szCs w:val="22"/>
          <w:lang w:eastAsia="en-GB"/>
        </w:rPr>
        <w:t>Further Reading:</w:t>
      </w:r>
    </w:p>
    <w:p w14:paraId="1AED3D9C" w14:textId="1A6150B5" w:rsidR="009F541B" w:rsidRPr="001F1886" w:rsidRDefault="009F541B" w:rsidP="00F35B03">
      <w:pPr>
        <w:ind w:left="720" w:hanging="720"/>
        <w:rPr>
          <w:b/>
          <w:bCs/>
          <w:i/>
          <w:iCs/>
          <w:color w:val="000000"/>
          <w:sz w:val="22"/>
          <w:szCs w:val="22"/>
          <w:lang w:eastAsia="en-GB"/>
        </w:rPr>
      </w:pPr>
    </w:p>
    <w:p w14:paraId="2261EAB9" w14:textId="03CEB97F" w:rsidR="009F541B" w:rsidRPr="001F1886" w:rsidRDefault="00361FB8" w:rsidP="00F35B03">
      <w:pPr>
        <w:ind w:left="720" w:hanging="720"/>
        <w:rPr>
          <w:color w:val="000000"/>
          <w:sz w:val="22"/>
          <w:szCs w:val="22"/>
          <w:lang w:eastAsia="en-GB"/>
        </w:rPr>
      </w:pPr>
      <w:r w:rsidRPr="001F1886">
        <w:rPr>
          <w:color w:val="000000"/>
          <w:sz w:val="22"/>
          <w:szCs w:val="22"/>
          <w:lang w:eastAsia="en-GB"/>
        </w:rPr>
        <w:t>Rae, A &amp; Pardey, P. 2014. Global Food Security- Introduction, 499-503</w:t>
      </w:r>
    </w:p>
    <w:p w14:paraId="2CAEDEC8" w14:textId="4BA5677C" w:rsidR="00361FB8" w:rsidRPr="001F1886" w:rsidRDefault="00361FB8" w:rsidP="00F35B03">
      <w:pPr>
        <w:ind w:left="720" w:hanging="720"/>
        <w:rPr>
          <w:color w:val="000000"/>
          <w:sz w:val="22"/>
          <w:szCs w:val="22"/>
          <w:lang w:eastAsia="en-GB"/>
        </w:rPr>
      </w:pPr>
    </w:p>
    <w:p w14:paraId="237FEF2B" w14:textId="777FB54E" w:rsidR="00361FB8" w:rsidRPr="001F1886" w:rsidRDefault="00903F7F" w:rsidP="00903F7F">
      <w:pPr>
        <w:ind w:left="720" w:hanging="720"/>
        <w:rPr>
          <w:color w:val="000000"/>
          <w:sz w:val="22"/>
          <w:szCs w:val="22"/>
          <w:lang w:eastAsia="en-GB"/>
        </w:rPr>
      </w:pPr>
      <w:r w:rsidRPr="001F1886">
        <w:rPr>
          <w:color w:val="000000"/>
          <w:sz w:val="22"/>
          <w:szCs w:val="22"/>
          <w:lang w:eastAsia="en-GB"/>
        </w:rPr>
        <w:t xml:space="preserve">Atapattu, S &amp; Fraser, S. 2016. </w:t>
      </w:r>
      <w:r w:rsidR="00361FB8" w:rsidRPr="001F1886">
        <w:rPr>
          <w:color w:val="000000"/>
          <w:sz w:val="22"/>
          <w:szCs w:val="22"/>
          <w:lang w:eastAsia="en-GB"/>
        </w:rPr>
        <w:t>SDG 1 on Ending Poverty in All its Forms: Contributions of International Law, Policy and Governance</w:t>
      </w:r>
    </w:p>
    <w:p w14:paraId="543C56DB" w14:textId="449F8AC5" w:rsidR="00912C64" w:rsidRPr="001F1886" w:rsidRDefault="00912C64" w:rsidP="00912C64">
      <w:pPr>
        <w:rPr>
          <w:sz w:val="22"/>
          <w:szCs w:val="22"/>
          <w:lang w:eastAsia="en-GB"/>
        </w:rPr>
      </w:pPr>
    </w:p>
    <w:p w14:paraId="379B774A" w14:textId="77777777" w:rsidR="008357E2" w:rsidRPr="001F1886" w:rsidRDefault="008357E2" w:rsidP="00912C64">
      <w:pPr>
        <w:rPr>
          <w:sz w:val="22"/>
          <w:szCs w:val="22"/>
          <w:lang w:eastAsia="en-GB"/>
        </w:rPr>
      </w:pPr>
    </w:p>
    <w:p w14:paraId="29DCE235" w14:textId="77777777" w:rsidR="00912C64" w:rsidRPr="001F1886" w:rsidRDefault="00912C64" w:rsidP="00912C64">
      <w:pPr>
        <w:rPr>
          <w:sz w:val="22"/>
          <w:szCs w:val="22"/>
          <w:lang w:eastAsia="en-GB"/>
        </w:rPr>
      </w:pPr>
      <w:r w:rsidRPr="001F1886">
        <w:rPr>
          <w:b/>
          <w:bCs/>
          <w:sz w:val="22"/>
          <w:szCs w:val="22"/>
          <w:lang w:eastAsia="en-GB"/>
        </w:rPr>
        <w:t>Week 3: Fighting Poverty and Hunger, Economic Development</w:t>
      </w:r>
      <w:r w:rsidRPr="001F1886">
        <w:rPr>
          <w:b/>
          <w:bCs/>
          <w:sz w:val="22"/>
          <w:szCs w:val="22"/>
          <w:lang w:eastAsia="en-GB"/>
        </w:rPr>
        <w:br/>
      </w:r>
      <w:r w:rsidRPr="001F1886">
        <w:rPr>
          <w:b/>
          <w:bCs/>
          <w:i/>
          <w:iCs/>
          <w:sz w:val="22"/>
          <w:szCs w:val="22"/>
          <w:lang w:eastAsia="en-GB"/>
        </w:rPr>
        <w:t>Required:</w:t>
      </w:r>
    </w:p>
    <w:p w14:paraId="19DECC25" w14:textId="5C55FC88" w:rsidR="00912C64" w:rsidRPr="001F1886" w:rsidRDefault="00912C64" w:rsidP="00912C64">
      <w:pPr>
        <w:rPr>
          <w:sz w:val="22"/>
          <w:szCs w:val="22"/>
          <w:lang w:eastAsia="en-GB"/>
        </w:rPr>
      </w:pPr>
      <w:r w:rsidRPr="001F1886">
        <w:rPr>
          <w:sz w:val="22"/>
          <w:szCs w:val="22"/>
          <w:lang w:eastAsia="en-GB"/>
        </w:rPr>
        <w:t>Chambers, R. 1994. “Poverty and Livelihoods: Whose Reality Counts?” New York: UNDP.</w:t>
      </w:r>
      <w:r w:rsidR="00D112D9" w:rsidRPr="001F1886">
        <w:rPr>
          <w:sz w:val="22"/>
          <w:szCs w:val="22"/>
          <w:lang w:eastAsia="en-GB"/>
        </w:rPr>
        <w:t xml:space="preserve"> [Pages 173-183</w:t>
      </w:r>
      <w:r w:rsidR="004700DA" w:rsidRPr="001F1886">
        <w:rPr>
          <w:sz w:val="22"/>
          <w:szCs w:val="22"/>
          <w:lang w:eastAsia="en-GB"/>
        </w:rPr>
        <w:t>]</w:t>
      </w:r>
    </w:p>
    <w:p w14:paraId="43BC3A2C" w14:textId="77777777" w:rsidR="00F62E96" w:rsidRPr="001F1886" w:rsidRDefault="00F62E96" w:rsidP="00875DEF"/>
    <w:p w14:paraId="607DCD75" w14:textId="32F3192D" w:rsidR="00105029" w:rsidRPr="001F1886" w:rsidRDefault="00875DEF" w:rsidP="003609DB">
      <w:pPr>
        <w:rPr>
          <w:sz w:val="22"/>
          <w:szCs w:val="22"/>
          <w:lang w:eastAsia="en-GB"/>
        </w:rPr>
      </w:pPr>
      <w:r w:rsidRPr="001F1886">
        <w:rPr>
          <w:sz w:val="22"/>
          <w:szCs w:val="22"/>
          <w:lang w:eastAsia="en-GB"/>
        </w:rPr>
        <w:t>Swaminathan, M. 2014. Zero Hunger. Science, 491-491.</w:t>
      </w:r>
      <w:r w:rsidR="00F62E96" w:rsidRPr="001F1886">
        <w:rPr>
          <w:sz w:val="22"/>
          <w:szCs w:val="22"/>
          <w:lang w:eastAsia="en-GB"/>
        </w:rPr>
        <w:t xml:space="preserve"> </w:t>
      </w:r>
    </w:p>
    <w:p w14:paraId="6885EBCD" w14:textId="77777777" w:rsidR="007B0EE3" w:rsidRPr="001F1886" w:rsidRDefault="007B0EE3" w:rsidP="00912C64">
      <w:pPr>
        <w:rPr>
          <w:b/>
          <w:bCs/>
          <w:i/>
          <w:iCs/>
          <w:sz w:val="22"/>
          <w:szCs w:val="22"/>
          <w:lang w:eastAsia="en-GB"/>
        </w:rPr>
      </w:pPr>
    </w:p>
    <w:p w14:paraId="2306218D" w14:textId="2E6EB797" w:rsidR="00912C64" w:rsidRPr="001F1886" w:rsidRDefault="00912C64" w:rsidP="00912C64">
      <w:pPr>
        <w:rPr>
          <w:sz w:val="22"/>
          <w:szCs w:val="22"/>
          <w:lang w:eastAsia="en-GB"/>
        </w:rPr>
      </w:pPr>
      <w:r w:rsidRPr="001F1886">
        <w:rPr>
          <w:b/>
          <w:bCs/>
          <w:i/>
          <w:iCs/>
          <w:sz w:val="22"/>
          <w:szCs w:val="22"/>
          <w:lang w:eastAsia="en-GB"/>
        </w:rPr>
        <w:t>Recommended</w:t>
      </w:r>
    </w:p>
    <w:p w14:paraId="2CD24946" w14:textId="77777777" w:rsidR="00875DEF" w:rsidRPr="001F1886" w:rsidRDefault="00875DEF" w:rsidP="0097111F">
      <w:pPr>
        <w:ind w:left="720" w:hanging="720"/>
        <w:rPr>
          <w:sz w:val="22"/>
          <w:szCs w:val="22"/>
          <w:lang w:eastAsia="en-GB"/>
        </w:rPr>
      </w:pPr>
      <w:r w:rsidRPr="001F1886">
        <w:rPr>
          <w:sz w:val="22"/>
          <w:szCs w:val="22"/>
          <w:lang w:eastAsia="en-GB"/>
        </w:rPr>
        <w:t xml:space="preserve">Rae, A. and Pardey, P. 2014. Global Food Security – Introduction. </w:t>
      </w:r>
      <w:r w:rsidRPr="001F1886">
        <w:rPr>
          <w:i/>
          <w:iCs/>
          <w:sz w:val="22"/>
          <w:szCs w:val="22"/>
          <w:lang w:eastAsia="en-GB"/>
        </w:rPr>
        <w:t>Australian Journal of Agricultural and Resource Economics</w:t>
      </w:r>
      <w:r w:rsidRPr="001F1886">
        <w:rPr>
          <w:sz w:val="22"/>
          <w:szCs w:val="22"/>
          <w:lang w:eastAsia="en-GB"/>
        </w:rPr>
        <w:t>, 58: 499 – 503.</w:t>
      </w:r>
    </w:p>
    <w:p w14:paraId="6C133585" w14:textId="77777777" w:rsidR="00B975D8" w:rsidRPr="001F1886" w:rsidRDefault="00B975D8" w:rsidP="0097111F">
      <w:pPr>
        <w:ind w:left="720" w:hanging="720"/>
        <w:rPr>
          <w:sz w:val="22"/>
          <w:szCs w:val="22"/>
          <w:lang w:eastAsia="en-GB"/>
        </w:rPr>
      </w:pPr>
      <w:r w:rsidRPr="001F1886">
        <w:rPr>
          <w:sz w:val="22"/>
          <w:szCs w:val="22"/>
          <w:lang w:eastAsia="en-GB"/>
        </w:rPr>
        <w:t xml:space="preserve">Sachs, J. 2008. </w:t>
      </w:r>
      <w:r w:rsidRPr="001F1886">
        <w:rPr>
          <w:i/>
          <w:iCs/>
          <w:sz w:val="22"/>
          <w:szCs w:val="22"/>
          <w:lang w:eastAsia="en-GB"/>
        </w:rPr>
        <w:t xml:space="preserve">Common Wealth: Economics for a Crowded Planet. </w:t>
      </w:r>
      <w:r w:rsidRPr="001F1886">
        <w:rPr>
          <w:sz w:val="22"/>
          <w:szCs w:val="22"/>
          <w:lang w:eastAsia="en-GB"/>
        </w:rPr>
        <w:t xml:space="preserve">Penguin Press: New York. [Chapter 1 </w:t>
      </w:r>
      <w:r w:rsidRPr="001F1886">
        <w:rPr>
          <w:i/>
          <w:iCs/>
          <w:sz w:val="22"/>
          <w:szCs w:val="22"/>
          <w:lang w:eastAsia="en-GB"/>
        </w:rPr>
        <w:t>“</w:t>
      </w:r>
      <w:r w:rsidRPr="001F1886">
        <w:rPr>
          <w:sz w:val="22"/>
          <w:szCs w:val="22"/>
          <w:lang w:eastAsia="en-GB"/>
        </w:rPr>
        <w:t>Common Challenges, Common Wealth”]</w:t>
      </w:r>
    </w:p>
    <w:p w14:paraId="5834F427" w14:textId="398839CA" w:rsidR="00912C64" w:rsidRPr="001F1886" w:rsidRDefault="00912C64" w:rsidP="00ED6009">
      <w:pPr>
        <w:ind w:left="720" w:hanging="720"/>
        <w:rPr>
          <w:sz w:val="22"/>
          <w:szCs w:val="22"/>
          <w:lang w:eastAsia="en-GB"/>
        </w:rPr>
      </w:pPr>
      <w:r w:rsidRPr="001F1886">
        <w:rPr>
          <w:sz w:val="22"/>
          <w:szCs w:val="22"/>
          <w:lang w:eastAsia="en-GB"/>
        </w:rPr>
        <w:t xml:space="preserve">Interview with Noam Chomsky (on Adam Smith). Online: </w:t>
      </w:r>
      <w:hyperlink r:id="rId62" w:history="1">
        <w:r w:rsidRPr="001F1886">
          <w:rPr>
            <w:color w:val="0433FF"/>
            <w:sz w:val="22"/>
            <w:szCs w:val="22"/>
            <w:u w:val="single"/>
            <w:lang w:eastAsia="en-GB"/>
          </w:rPr>
          <w:t>https://chomsky.info/warfare02/</w:t>
        </w:r>
      </w:hyperlink>
      <w:r w:rsidRPr="001F1886">
        <w:rPr>
          <w:sz w:val="22"/>
          <w:szCs w:val="22"/>
          <w:lang w:eastAsia="en-GB"/>
        </w:rPr>
        <w:t xml:space="preserve"> </w:t>
      </w:r>
      <w:r w:rsidRPr="001F1886">
        <w:rPr>
          <w:sz w:val="22"/>
          <w:szCs w:val="22"/>
          <w:lang w:eastAsia="en-GB"/>
        </w:rPr>
        <w:br/>
      </w:r>
    </w:p>
    <w:p w14:paraId="263DD68D" w14:textId="2D5CB252" w:rsidR="008357E2" w:rsidRPr="001F1886" w:rsidRDefault="008357E2" w:rsidP="008357E2">
      <w:pPr>
        <w:ind w:left="720" w:hanging="720"/>
        <w:rPr>
          <w:b/>
          <w:bCs/>
          <w:i/>
          <w:iCs/>
          <w:color w:val="000000"/>
          <w:sz w:val="22"/>
          <w:szCs w:val="22"/>
          <w:lang w:eastAsia="en-GB"/>
        </w:rPr>
      </w:pPr>
      <w:r w:rsidRPr="001F1886">
        <w:rPr>
          <w:b/>
          <w:bCs/>
          <w:i/>
          <w:iCs/>
          <w:color w:val="000000"/>
          <w:sz w:val="22"/>
          <w:szCs w:val="22"/>
          <w:lang w:eastAsia="en-GB"/>
        </w:rPr>
        <w:t>Required Videos:</w:t>
      </w:r>
    </w:p>
    <w:p w14:paraId="5831B81F" w14:textId="4CF11D8D" w:rsidR="008357E2" w:rsidRPr="001F1886" w:rsidRDefault="008357E2" w:rsidP="008357E2">
      <w:pPr>
        <w:ind w:left="720" w:hanging="720"/>
        <w:rPr>
          <w:b/>
          <w:bCs/>
          <w:color w:val="000000"/>
          <w:sz w:val="22"/>
          <w:szCs w:val="22"/>
          <w:lang w:eastAsia="en-GB"/>
        </w:rPr>
      </w:pPr>
    </w:p>
    <w:p w14:paraId="3909396F" w14:textId="77777777" w:rsidR="008357E2" w:rsidRPr="001F1886" w:rsidRDefault="008357E2" w:rsidP="008357E2">
      <w:r w:rsidRPr="001F1886">
        <w:rPr>
          <w:color w:val="000000"/>
          <w:sz w:val="22"/>
          <w:szCs w:val="22"/>
          <w:lang w:eastAsia="en-GB"/>
        </w:rPr>
        <w:t xml:space="preserve">SDG 1: </w:t>
      </w:r>
      <w:hyperlink r:id="rId63" w:history="1">
        <w:r w:rsidRPr="001F1886">
          <w:rPr>
            <w:rStyle w:val="Hyperlink"/>
          </w:rPr>
          <w:t>https://www.youtube.com/watch?v=Ey8V0SXNmhc</w:t>
        </w:r>
      </w:hyperlink>
    </w:p>
    <w:p w14:paraId="7A27D972" w14:textId="77777777" w:rsidR="008357E2" w:rsidRPr="001F1886" w:rsidRDefault="008357E2" w:rsidP="008357E2">
      <w:r w:rsidRPr="001F1886">
        <w:rPr>
          <w:sz w:val="22"/>
          <w:szCs w:val="22"/>
          <w:lang w:eastAsia="en-GB"/>
        </w:rPr>
        <w:t xml:space="preserve">SDG 2: </w:t>
      </w:r>
      <w:hyperlink r:id="rId64" w:history="1">
        <w:r w:rsidRPr="001F1886">
          <w:rPr>
            <w:rStyle w:val="Hyperlink"/>
          </w:rPr>
          <w:t>https://www.youtube.com/watch?v=UppuXsb9578</w:t>
        </w:r>
      </w:hyperlink>
    </w:p>
    <w:p w14:paraId="5907833C" w14:textId="65CDEE36" w:rsidR="008357E2" w:rsidRPr="001F1886" w:rsidRDefault="008357E2" w:rsidP="008357E2">
      <w:pPr>
        <w:ind w:left="720" w:hanging="720"/>
        <w:rPr>
          <w:sz w:val="22"/>
          <w:szCs w:val="22"/>
          <w:lang w:eastAsia="en-GB"/>
        </w:rPr>
      </w:pPr>
    </w:p>
    <w:p w14:paraId="3A1DD9EB" w14:textId="5EA47C7A" w:rsidR="008357E2" w:rsidRPr="001F1886" w:rsidRDefault="00BD0D8E" w:rsidP="008357E2">
      <w:pPr>
        <w:rPr>
          <w:b/>
          <w:bCs/>
          <w:i/>
          <w:iCs/>
          <w:sz w:val="22"/>
          <w:szCs w:val="22"/>
          <w:lang w:eastAsia="en-GB"/>
        </w:rPr>
      </w:pPr>
      <w:r w:rsidRPr="001F1886">
        <w:rPr>
          <w:b/>
          <w:bCs/>
          <w:i/>
          <w:iCs/>
          <w:sz w:val="22"/>
          <w:szCs w:val="22"/>
          <w:lang w:eastAsia="en-GB"/>
        </w:rPr>
        <w:t>Further Reading:</w:t>
      </w:r>
    </w:p>
    <w:p w14:paraId="67483919" w14:textId="77777777" w:rsidR="00BD0D8E" w:rsidRPr="001F1886" w:rsidRDefault="00BD0D8E" w:rsidP="008357E2">
      <w:pPr>
        <w:rPr>
          <w:b/>
          <w:bCs/>
          <w:i/>
          <w:iCs/>
          <w:sz w:val="22"/>
          <w:szCs w:val="22"/>
          <w:lang w:eastAsia="en-GB"/>
        </w:rPr>
      </w:pPr>
    </w:p>
    <w:p w14:paraId="5B119B83" w14:textId="76690610" w:rsidR="00BD0D8E" w:rsidRPr="001F1886" w:rsidRDefault="00BD0D8E" w:rsidP="008357E2">
      <w:pPr>
        <w:rPr>
          <w:sz w:val="22"/>
          <w:szCs w:val="22"/>
        </w:rPr>
      </w:pPr>
      <w:r w:rsidRPr="001F1886">
        <w:rPr>
          <w:sz w:val="22"/>
          <w:szCs w:val="22"/>
        </w:rPr>
        <w:t>Tracking the SDGs in Canadian Cities: SDG 1</w:t>
      </w:r>
    </w:p>
    <w:p w14:paraId="1E4F1D7B" w14:textId="4FAFE78D" w:rsidR="00BD0D8E" w:rsidRPr="001F1886" w:rsidRDefault="00F42C4E" w:rsidP="008357E2">
      <w:pPr>
        <w:rPr>
          <w:sz w:val="22"/>
          <w:szCs w:val="22"/>
        </w:rPr>
      </w:pPr>
      <w:hyperlink r:id="rId65" w:history="1">
        <w:r w:rsidR="00BD0D8E" w:rsidRPr="001F1886">
          <w:rPr>
            <w:rStyle w:val="Hyperlink"/>
            <w:sz w:val="22"/>
            <w:szCs w:val="22"/>
          </w:rPr>
          <w:t>https://www.iisd.org/sites/default/files/publications/tracking-sdgs-canadian-cities-sdg-1.pdf</w:t>
        </w:r>
      </w:hyperlink>
    </w:p>
    <w:p w14:paraId="5AB95AC1" w14:textId="13DB8BD0" w:rsidR="00BD0D8E" w:rsidRPr="001F1886" w:rsidRDefault="00BD0D8E" w:rsidP="008357E2">
      <w:pPr>
        <w:rPr>
          <w:sz w:val="22"/>
          <w:szCs w:val="22"/>
          <w:lang w:eastAsia="en-GB"/>
        </w:rPr>
      </w:pPr>
    </w:p>
    <w:p w14:paraId="688F5B0A" w14:textId="26A2D41B" w:rsidR="00BD0D8E" w:rsidRPr="001F1886" w:rsidRDefault="00BD0D8E" w:rsidP="008357E2">
      <w:pPr>
        <w:rPr>
          <w:sz w:val="22"/>
          <w:szCs w:val="22"/>
        </w:rPr>
      </w:pPr>
      <w:r w:rsidRPr="001F1886">
        <w:rPr>
          <w:sz w:val="22"/>
          <w:szCs w:val="22"/>
        </w:rPr>
        <w:t>Tracking progress on food and agriculture-related SDG indicators</w:t>
      </w:r>
    </w:p>
    <w:p w14:paraId="6F0BB61A" w14:textId="77777777" w:rsidR="00BD0D8E" w:rsidRPr="001F1886" w:rsidRDefault="00F42C4E" w:rsidP="00BD0D8E">
      <w:pPr>
        <w:rPr>
          <w:sz w:val="22"/>
          <w:szCs w:val="22"/>
        </w:rPr>
      </w:pPr>
      <w:hyperlink r:id="rId66" w:anchor="sdg-2" w:history="1">
        <w:r w:rsidR="00BD0D8E" w:rsidRPr="001F1886">
          <w:rPr>
            <w:rStyle w:val="Hyperlink"/>
            <w:sz w:val="22"/>
            <w:szCs w:val="22"/>
          </w:rPr>
          <w:t>http://www.fao.org/sdg-progress-report/en/#sdg-2</w:t>
        </w:r>
      </w:hyperlink>
    </w:p>
    <w:p w14:paraId="355F672F" w14:textId="77777777" w:rsidR="00BD0D8E" w:rsidRPr="001F1886" w:rsidRDefault="00BD0D8E" w:rsidP="008357E2">
      <w:pPr>
        <w:rPr>
          <w:sz w:val="22"/>
          <w:szCs w:val="22"/>
          <w:lang w:eastAsia="en-GB"/>
        </w:rPr>
      </w:pPr>
    </w:p>
    <w:p w14:paraId="79664345" w14:textId="77777777" w:rsidR="00BD0D8E" w:rsidRPr="001F1886" w:rsidRDefault="00BD0D8E" w:rsidP="008357E2">
      <w:pPr>
        <w:rPr>
          <w:sz w:val="22"/>
          <w:szCs w:val="22"/>
          <w:lang w:eastAsia="en-GB"/>
        </w:rPr>
      </w:pPr>
    </w:p>
    <w:p w14:paraId="10CCF733" w14:textId="115B10AB" w:rsidR="00B975D8" w:rsidRPr="001F1886" w:rsidRDefault="005D43F0" w:rsidP="00B975D8">
      <w:pPr>
        <w:rPr>
          <w:sz w:val="22"/>
          <w:szCs w:val="22"/>
          <w:lang w:eastAsia="en-GB"/>
        </w:rPr>
      </w:pPr>
      <w:r w:rsidRPr="001F1886">
        <w:rPr>
          <w:b/>
          <w:bCs/>
          <w:sz w:val="22"/>
          <w:szCs w:val="22"/>
          <w:lang w:eastAsia="en-GB"/>
        </w:rPr>
        <w:t xml:space="preserve">Week 4: </w:t>
      </w:r>
      <w:r w:rsidR="00B975D8" w:rsidRPr="001F1886">
        <w:rPr>
          <w:b/>
          <w:bCs/>
          <w:sz w:val="22"/>
          <w:szCs w:val="22"/>
          <w:lang w:eastAsia="en-GB"/>
        </w:rPr>
        <w:t>Cities, Infrastructure &amp; Innovation, Consumption</w:t>
      </w:r>
      <w:r w:rsidR="00B975D8" w:rsidRPr="001F1886">
        <w:rPr>
          <w:b/>
          <w:bCs/>
          <w:sz w:val="22"/>
          <w:szCs w:val="22"/>
          <w:lang w:eastAsia="en-GB"/>
        </w:rPr>
        <w:br/>
      </w:r>
      <w:r w:rsidR="00B975D8" w:rsidRPr="001F1886">
        <w:rPr>
          <w:b/>
          <w:bCs/>
          <w:i/>
          <w:iCs/>
          <w:sz w:val="22"/>
          <w:szCs w:val="22"/>
          <w:lang w:eastAsia="en-GB"/>
        </w:rPr>
        <w:t>Required:</w:t>
      </w:r>
    </w:p>
    <w:p w14:paraId="223411E2" w14:textId="77777777" w:rsidR="00B975D8" w:rsidRPr="001F1886" w:rsidRDefault="00B975D8" w:rsidP="00B975D8">
      <w:pPr>
        <w:rPr>
          <w:sz w:val="22"/>
          <w:szCs w:val="22"/>
          <w:lang w:eastAsia="en-GB"/>
        </w:rPr>
      </w:pPr>
      <w:r w:rsidRPr="001F1886">
        <w:rPr>
          <w:sz w:val="22"/>
          <w:szCs w:val="22"/>
          <w:lang w:eastAsia="en-GB"/>
        </w:rPr>
        <w:t xml:space="preserve">Parnell, S. 2016. Defining a Global Urban Development Agenda. </w:t>
      </w:r>
      <w:r w:rsidRPr="001F1886">
        <w:rPr>
          <w:i/>
          <w:iCs/>
          <w:sz w:val="22"/>
          <w:szCs w:val="22"/>
          <w:lang w:eastAsia="en-GB"/>
        </w:rPr>
        <w:t>World Development</w:t>
      </w:r>
      <w:r w:rsidRPr="001F1886">
        <w:rPr>
          <w:sz w:val="22"/>
          <w:szCs w:val="22"/>
          <w:lang w:eastAsia="en-GB"/>
        </w:rPr>
        <w:t xml:space="preserve"> 78: 529 - 540.</w:t>
      </w:r>
    </w:p>
    <w:p w14:paraId="429EC0FA" w14:textId="23B5DD59" w:rsidR="00B975D8" w:rsidRPr="001F1886" w:rsidRDefault="00F42C4E" w:rsidP="00B975D8">
      <w:pPr>
        <w:spacing w:before="75" w:after="75"/>
        <w:rPr>
          <w:color w:val="0433FF"/>
          <w:sz w:val="22"/>
          <w:szCs w:val="22"/>
          <w:lang w:eastAsia="en-GB"/>
        </w:rPr>
      </w:pPr>
      <w:hyperlink r:id="rId67" w:history="1">
        <w:r w:rsidR="00B975D8" w:rsidRPr="001F1886">
          <w:rPr>
            <w:color w:val="0000FF"/>
            <w:sz w:val="22"/>
            <w:szCs w:val="22"/>
            <w:u w:val="single"/>
            <w:lang w:eastAsia="en-GB"/>
          </w:rPr>
          <w:t>Kanuri, C., Revi, A., Espey, J., &amp; Kuhle, H., 2016</w:t>
        </w:r>
        <w:r w:rsidR="007003DD" w:rsidRPr="001F1886">
          <w:rPr>
            <w:color w:val="0000FF"/>
            <w:sz w:val="22"/>
            <w:szCs w:val="22"/>
            <w:u w:val="single"/>
            <w:lang w:eastAsia="en-GB"/>
          </w:rPr>
          <w:t>.</w:t>
        </w:r>
        <w:r w:rsidR="00B975D8" w:rsidRPr="001F1886">
          <w:rPr>
            <w:color w:val="0000FF"/>
            <w:sz w:val="22"/>
            <w:szCs w:val="22"/>
            <w:u w:val="single"/>
            <w:lang w:eastAsia="en-GB"/>
          </w:rPr>
          <w:t xml:space="preserve"> Getting Started with the SDGs in Cities: A Guide for</w:t>
        </w:r>
        <w:r w:rsidR="00ED6009" w:rsidRPr="001F1886">
          <w:rPr>
            <w:color w:val="0000FF"/>
            <w:sz w:val="22"/>
            <w:szCs w:val="22"/>
            <w:u w:val="single"/>
            <w:lang w:eastAsia="en-GB"/>
          </w:rPr>
          <w:t xml:space="preserve"> </w:t>
        </w:r>
        <w:r w:rsidR="00B975D8" w:rsidRPr="001F1886">
          <w:rPr>
            <w:color w:val="0000FF"/>
            <w:sz w:val="22"/>
            <w:szCs w:val="22"/>
            <w:u w:val="single"/>
            <w:lang w:eastAsia="en-GB"/>
          </w:rPr>
          <w:t>Stakeholders, SDSN Flagship Report. New York: SDSN.</w:t>
        </w:r>
      </w:hyperlink>
      <w:r w:rsidR="004700DA" w:rsidRPr="001F1886">
        <w:rPr>
          <w:color w:val="0000FF"/>
          <w:sz w:val="22"/>
          <w:szCs w:val="22"/>
          <w:u w:val="single"/>
          <w:lang w:eastAsia="en-GB"/>
        </w:rPr>
        <w:t xml:space="preserve"> [Chapter 1]</w:t>
      </w:r>
    </w:p>
    <w:p w14:paraId="0A8BD727" w14:textId="77777777" w:rsidR="0097111F" w:rsidRPr="001F1886" w:rsidRDefault="0097111F" w:rsidP="00B975D8">
      <w:pPr>
        <w:rPr>
          <w:b/>
          <w:bCs/>
          <w:i/>
          <w:iCs/>
          <w:sz w:val="22"/>
          <w:szCs w:val="22"/>
          <w:lang w:eastAsia="en-GB"/>
        </w:rPr>
      </w:pPr>
    </w:p>
    <w:p w14:paraId="5F5E014C" w14:textId="19F942FE" w:rsidR="00B975D8" w:rsidRPr="001F1886" w:rsidRDefault="00B975D8" w:rsidP="00B975D8">
      <w:pPr>
        <w:rPr>
          <w:sz w:val="22"/>
          <w:szCs w:val="22"/>
          <w:lang w:eastAsia="en-GB"/>
        </w:rPr>
      </w:pPr>
      <w:r w:rsidRPr="001F1886">
        <w:rPr>
          <w:b/>
          <w:bCs/>
          <w:i/>
          <w:iCs/>
          <w:sz w:val="22"/>
          <w:szCs w:val="22"/>
          <w:lang w:eastAsia="en-GB"/>
        </w:rPr>
        <w:t>Recommended:</w:t>
      </w:r>
      <w:r w:rsidRPr="001F1886">
        <w:rPr>
          <w:sz w:val="22"/>
          <w:szCs w:val="22"/>
          <w:lang w:eastAsia="en-GB"/>
        </w:rPr>
        <w:t> </w:t>
      </w:r>
    </w:p>
    <w:p w14:paraId="3464AF94" w14:textId="77777777" w:rsidR="00B975D8" w:rsidRPr="001F1886" w:rsidRDefault="00B975D8" w:rsidP="0097111F">
      <w:pPr>
        <w:ind w:left="720" w:hanging="720"/>
        <w:rPr>
          <w:bCs/>
          <w:iCs/>
          <w:sz w:val="22"/>
          <w:szCs w:val="22"/>
          <w:lang w:eastAsia="en-GB"/>
        </w:rPr>
      </w:pPr>
      <w:r w:rsidRPr="001F1886">
        <w:rPr>
          <w:bCs/>
          <w:iCs/>
          <w:sz w:val="22"/>
          <w:szCs w:val="22"/>
          <w:lang w:eastAsia="en-GB"/>
        </w:rPr>
        <w:t xml:space="preserve">High-Level Political Forum on Sustainable Development, (2018) </w:t>
      </w:r>
      <w:r w:rsidRPr="001F1886">
        <w:rPr>
          <w:bCs/>
          <w:i/>
          <w:iCs/>
          <w:sz w:val="22"/>
          <w:szCs w:val="22"/>
          <w:lang w:eastAsia="en-GB"/>
        </w:rPr>
        <w:t>2017 HLFP Thematic Review of SDG-9: Build resilient infrastructure, promote inclusive and sustainable industrialization and foster innovation</w:t>
      </w:r>
      <w:r w:rsidRPr="001F1886">
        <w:rPr>
          <w:bCs/>
          <w:iCs/>
          <w:sz w:val="22"/>
          <w:szCs w:val="22"/>
          <w:lang w:eastAsia="en-GB"/>
        </w:rPr>
        <w:t>.</w:t>
      </w:r>
    </w:p>
    <w:p w14:paraId="15B09AFB" w14:textId="77777777" w:rsidR="00B975D8" w:rsidRPr="001F1886" w:rsidRDefault="00B975D8" w:rsidP="0097111F">
      <w:pPr>
        <w:ind w:left="720" w:hanging="720"/>
        <w:rPr>
          <w:bCs/>
          <w:iCs/>
          <w:sz w:val="22"/>
          <w:szCs w:val="22"/>
          <w:lang w:eastAsia="en-GB"/>
        </w:rPr>
      </w:pPr>
      <w:r w:rsidRPr="001F1886">
        <w:rPr>
          <w:bCs/>
          <w:iCs/>
          <w:sz w:val="22"/>
          <w:szCs w:val="22"/>
          <w:lang w:eastAsia="en-GB"/>
        </w:rPr>
        <w:t xml:space="preserve">Sanchez Rodriguez, Roberto, Urge-Vorsatz, Diana &amp; Barau, Aliyu Salisu, (2018) Sustainable Development Goals and climate change adaptation in cities. </w:t>
      </w:r>
      <w:r w:rsidRPr="001F1886">
        <w:rPr>
          <w:bCs/>
          <w:i/>
          <w:iCs/>
          <w:sz w:val="22"/>
          <w:szCs w:val="22"/>
          <w:lang w:eastAsia="en-GB"/>
        </w:rPr>
        <w:t>Nature Climate Change</w:t>
      </w:r>
      <w:r w:rsidRPr="001F1886">
        <w:rPr>
          <w:bCs/>
          <w:iCs/>
          <w:sz w:val="22"/>
          <w:szCs w:val="22"/>
          <w:lang w:eastAsia="en-GB"/>
        </w:rPr>
        <w:t xml:space="preserve"> (8) 181 – 183.</w:t>
      </w:r>
    </w:p>
    <w:p w14:paraId="34FC58C4" w14:textId="77777777" w:rsidR="00ED6009" w:rsidRPr="001F1886" w:rsidRDefault="00ED6009" w:rsidP="0097111F">
      <w:pPr>
        <w:ind w:left="720" w:hanging="720"/>
        <w:rPr>
          <w:sz w:val="22"/>
          <w:szCs w:val="22"/>
          <w:lang w:eastAsia="en-GB"/>
        </w:rPr>
      </w:pPr>
    </w:p>
    <w:p w14:paraId="278108CC" w14:textId="77777777" w:rsidR="00ED6009" w:rsidRPr="001F1886" w:rsidRDefault="00B975D8" w:rsidP="00ED6009">
      <w:pPr>
        <w:ind w:left="720" w:hanging="720"/>
        <w:rPr>
          <w:sz w:val="22"/>
          <w:szCs w:val="22"/>
          <w:lang w:eastAsia="en-GB"/>
        </w:rPr>
      </w:pPr>
      <w:r w:rsidRPr="001F1886">
        <w:rPr>
          <w:sz w:val="22"/>
          <w:szCs w:val="22"/>
          <w:lang w:eastAsia="en-GB"/>
        </w:rPr>
        <w:t xml:space="preserve">Harvey, D. 2008. The Right to the City. </w:t>
      </w:r>
      <w:r w:rsidRPr="001F1886">
        <w:rPr>
          <w:i/>
          <w:iCs/>
          <w:sz w:val="22"/>
          <w:szCs w:val="22"/>
          <w:lang w:eastAsia="en-GB"/>
        </w:rPr>
        <w:t>New Left Review</w:t>
      </w:r>
      <w:r w:rsidRPr="001F1886">
        <w:rPr>
          <w:sz w:val="22"/>
          <w:szCs w:val="22"/>
          <w:lang w:eastAsia="en-GB"/>
        </w:rPr>
        <w:t xml:space="preserve"> 53(5): 23 - 40. </w:t>
      </w:r>
    </w:p>
    <w:p w14:paraId="7DBE3908" w14:textId="4A408026" w:rsidR="00B975D8" w:rsidRPr="001F1886" w:rsidRDefault="00B975D8" w:rsidP="00ED6009">
      <w:pPr>
        <w:ind w:left="720"/>
        <w:rPr>
          <w:sz w:val="22"/>
          <w:szCs w:val="22"/>
          <w:lang w:eastAsia="en-GB"/>
        </w:rPr>
      </w:pPr>
      <w:r w:rsidRPr="001F1886">
        <w:rPr>
          <w:color w:val="000000"/>
          <w:sz w:val="22"/>
          <w:szCs w:val="22"/>
          <w:lang w:eastAsia="en-GB"/>
        </w:rPr>
        <w:t xml:space="preserve">Online: </w:t>
      </w:r>
      <w:hyperlink r:id="rId68" w:history="1">
        <w:r w:rsidRPr="001F1886">
          <w:rPr>
            <w:color w:val="0000FF"/>
            <w:sz w:val="22"/>
            <w:szCs w:val="22"/>
            <w:u w:val="single"/>
            <w:lang w:eastAsia="en-GB"/>
          </w:rPr>
          <w:t>https://newleftreview.org/II/53/david-harvey-the-right-to-the-city</w:t>
        </w:r>
      </w:hyperlink>
    </w:p>
    <w:p w14:paraId="4CE6AC84" w14:textId="77777777" w:rsidR="00B975D8" w:rsidRPr="001F1886" w:rsidRDefault="00B975D8" w:rsidP="005D43F0">
      <w:pPr>
        <w:rPr>
          <w:b/>
          <w:bCs/>
          <w:sz w:val="22"/>
          <w:szCs w:val="22"/>
          <w:lang w:eastAsia="en-GB"/>
        </w:rPr>
      </w:pPr>
    </w:p>
    <w:p w14:paraId="62B6802C" w14:textId="074DB450" w:rsidR="00B975D8" w:rsidRPr="001F1886" w:rsidRDefault="00B975D8" w:rsidP="00B975D8">
      <w:pPr>
        <w:rPr>
          <w:b/>
          <w:bCs/>
          <w:i/>
          <w:iCs/>
          <w:sz w:val="22"/>
          <w:szCs w:val="22"/>
          <w:lang w:eastAsia="en-GB"/>
        </w:rPr>
      </w:pPr>
      <w:r w:rsidRPr="001F1886">
        <w:rPr>
          <w:b/>
          <w:bCs/>
          <w:i/>
          <w:iCs/>
          <w:sz w:val="22"/>
          <w:szCs w:val="22"/>
          <w:lang w:eastAsia="en-GB"/>
        </w:rPr>
        <w:t>Start / Stop / Continue Class Feedback Exercise</w:t>
      </w:r>
    </w:p>
    <w:p w14:paraId="4B0B1D9B" w14:textId="41E96503" w:rsidR="008357E2" w:rsidRPr="001F1886" w:rsidRDefault="008357E2" w:rsidP="00B975D8">
      <w:pPr>
        <w:rPr>
          <w:b/>
          <w:bCs/>
          <w:i/>
          <w:iCs/>
          <w:sz w:val="22"/>
          <w:szCs w:val="22"/>
          <w:lang w:eastAsia="en-GB"/>
        </w:rPr>
      </w:pPr>
    </w:p>
    <w:p w14:paraId="5118FC69" w14:textId="77777777" w:rsidR="008357E2" w:rsidRPr="001F1886" w:rsidRDefault="008357E2" w:rsidP="008357E2">
      <w:pPr>
        <w:ind w:left="720" w:hanging="720"/>
        <w:rPr>
          <w:b/>
          <w:bCs/>
          <w:i/>
          <w:iCs/>
          <w:color w:val="000000"/>
          <w:sz w:val="22"/>
          <w:szCs w:val="22"/>
          <w:lang w:eastAsia="en-GB"/>
        </w:rPr>
      </w:pPr>
      <w:r w:rsidRPr="001F1886">
        <w:rPr>
          <w:b/>
          <w:bCs/>
          <w:i/>
          <w:iCs/>
          <w:color w:val="000000"/>
          <w:sz w:val="22"/>
          <w:szCs w:val="22"/>
          <w:lang w:eastAsia="en-GB"/>
        </w:rPr>
        <w:t>Required Videos:</w:t>
      </w:r>
    </w:p>
    <w:p w14:paraId="31D4F071" w14:textId="46982E6C" w:rsidR="008357E2" w:rsidRPr="001F1886" w:rsidRDefault="008357E2" w:rsidP="00B975D8">
      <w:pPr>
        <w:rPr>
          <w:sz w:val="22"/>
          <w:szCs w:val="22"/>
          <w:lang w:eastAsia="en-GB"/>
        </w:rPr>
      </w:pPr>
    </w:p>
    <w:p w14:paraId="5739BCC0" w14:textId="10294032" w:rsidR="008357E2" w:rsidRPr="001F1886" w:rsidRDefault="008357E2" w:rsidP="00B975D8">
      <w:r w:rsidRPr="001F1886">
        <w:rPr>
          <w:sz w:val="22"/>
          <w:szCs w:val="22"/>
          <w:lang w:eastAsia="en-GB"/>
        </w:rPr>
        <w:t xml:space="preserve">SDG 9: </w:t>
      </w:r>
      <w:hyperlink r:id="rId69" w:history="1">
        <w:r w:rsidRPr="001F1886">
          <w:rPr>
            <w:color w:val="0000FF"/>
            <w:u w:val="single"/>
          </w:rPr>
          <w:t>https://www.youtube.com/watch?v=8Rq76Of72C0</w:t>
        </w:r>
      </w:hyperlink>
    </w:p>
    <w:p w14:paraId="5488119E" w14:textId="55AAC570" w:rsidR="008357E2" w:rsidRPr="001F1886" w:rsidRDefault="008357E2" w:rsidP="00B975D8">
      <w:r w:rsidRPr="001F1886">
        <w:rPr>
          <w:sz w:val="22"/>
          <w:szCs w:val="22"/>
          <w:lang w:eastAsia="en-GB"/>
        </w:rPr>
        <w:t xml:space="preserve">SDG 11: </w:t>
      </w:r>
      <w:hyperlink r:id="rId70" w:history="1">
        <w:r w:rsidRPr="001F1886">
          <w:rPr>
            <w:rStyle w:val="Hyperlink"/>
          </w:rPr>
          <w:t>https://vimeo.com/240171980</w:t>
        </w:r>
      </w:hyperlink>
    </w:p>
    <w:p w14:paraId="0C24C928" w14:textId="3023DDC7" w:rsidR="008357E2" w:rsidRPr="001F1886" w:rsidRDefault="008357E2" w:rsidP="00B975D8">
      <w:r w:rsidRPr="001F1886">
        <w:rPr>
          <w:sz w:val="22"/>
          <w:szCs w:val="22"/>
          <w:lang w:eastAsia="en-GB"/>
        </w:rPr>
        <w:t>SDG 12:</w:t>
      </w:r>
      <w:r w:rsidRPr="001F1886">
        <w:t xml:space="preserve"> </w:t>
      </w:r>
      <w:hyperlink r:id="rId71" w:history="1">
        <w:r w:rsidRPr="001F1886">
          <w:rPr>
            <w:rStyle w:val="Hyperlink"/>
          </w:rPr>
          <w:t>https://www.youtube.com/watch?v=vuOpJPovNPI</w:t>
        </w:r>
      </w:hyperlink>
    </w:p>
    <w:p w14:paraId="13794A0F" w14:textId="04D0858C" w:rsidR="00B975D8" w:rsidRPr="001F1886" w:rsidRDefault="00B975D8" w:rsidP="005D43F0">
      <w:pPr>
        <w:rPr>
          <w:b/>
          <w:bCs/>
          <w:sz w:val="22"/>
          <w:szCs w:val="22"/>
          <w:lang w:eastAsia="en-GB"/>
        </w:rPr>
      </w:pPr>
    </w:p>
    <w:p w14:paraId="4E9FFAB0" w14:textId="4D685285" w:rsidR="00903F7F" w:rsidRPr="001F1886" w:rsidRDefault="00903F7F" w:rsidP="005D43F0">
      <w:pPr>
        <w:rPr>
          <w:b/>
          <w:bCs/>
          <w:i/>
          <w:iCs/>
          <w:sz w:val="22"/>
          <w:szCs w:val="22"/>
          <w:lang w:eastAsia="en-GB"/>
        </w:rPr>
      </w:pPr>
      <w:r w:rsidRPr="001F1886">
        <w:rPr>
          <w:b/>
          <w:bCs/>
          <w:i/>
          <w:iCs/>
          <w:sz w:val="22"/>
          <w:szCs w:val="22"/>
          <w:lang w:eastAsia="en-GB"/>
        </w:rPr>
        <w:t>Further Reading:</w:t>
      </w:r>
    </w:p>
    <w:p w14:paraId="243DA6CD" w14:textId="745DE270" w:rsidR="00903F7F" w:rsidRPr="001F1886" w:rsidRDefault="00903F7F" w:rsidP="00903F7F"/>
    <w:p w14:paraId="38AFD2AF" w14:textId="14C11F78" w:rsidR="00903F7F" w:rsidRPr="001F1886" w:rsidRDefault="00903F7F" w:rsidP="00903F7F">
      <w:r w:rsidRPr="001F1886">
        <w:t xml:space="preserve">Holtzmann, J. 2006. </w:t>
      </w:r>
      <w:r w:rsidR="0088123D" w:rsidRPr="001F1886">
        <w:t>THE WORLD IS DEAD AND COOKING’S KILLED IT: FOOD AND THE GENDER OF MEMORY IN SAMBURU,NORTHERN KENYA</w:t>
      </w:r>
    </w:p>
    <w:p w14:paraId="455A1BE0" w14:textId="77777777" w:rsidR="00903F7F" w:rsidRPr="001F1886" w:rsidRDefault="00903F7F" w:rsidP="00903F7F"/>
    <w:p w14:paraId="7D315C8B" w14:textId="77777777" w:rsidR="00903F7F" w:rsidRPr="001F1886" w:rsidRDefault="00903F7F" w:rsidP="00903F7F">
      <w:r w:rsidRPr="001F1886">
        <w:lastRenderedPageBreak/>
        <w:t>Black, R.E. (2003) Where and why are 10 million children dying every year?</w:t>
      </w:r>
    </w:p>
    <w:p w14:paraId="409E7B0E" w14:textId="69B8292B" w:rsidR="00903F7F" w:rsidRPr="001F1886" w:rsidRDefault="00903F7F" w:rsidP="00903F7F"/>
    <w:p w14:paraId="4326B364" w14:textId="77777777" w:rsidR="00903F7F" w:rsidRPr="001F1886" w:rsidRDefault="00903F7F" w:rsidP="00903F7F">
      <w:pPr>
        <w:pBdr>
          <w:top w:val="single" w:sz="6" w:space="1" w:color="auto"/>
        </w:pBdr>
        <w:jc w:val="center"/>
        <w:rPr>
          <w:rFonts w:ascii="Arial" w:hAnsi="Arial" w:cs="Arial"/>
          <w:vanish/>
          <w:sz w:val="16"/>
          <w:szCs w:val="16"/>
        </w:rPr>
      </w:pPr>
      <w:r w:rsidRPr="001F1886">
        <w:rPr>
          <w:rFonts w:ascii="Arial" w:hAnsi="Arial" w:cs="Arial"/>
          <w:vanish/>
          <w:sz w:val="16"/>
          <w:szCs w:val="16"/>
        </w:rPr>
        <w:t>Bottom of Form</w:t>
      </w:r>
    </w:p>
    <w:p w14:paraId="3B7B3508" w14:textId="77777777" w:rsidR="00903F7F" w:rsidRPr="001F1886" w:rsidRDefault="00903F7F" w:rsidP="005D43F0">
      <w:pPr>
        <w:rPr>
          <w:b/>
          <w:bCs/>
          <w:sz w:val="22"/>
          <w:szCs w:val="22"/>
          <w:lang w:eastAsia="en-GB"/>
        </w:rPr>
      </w:pPr>
    </w:p>
    <w:p w14:paraId="3AE64611" w14:textId="77777777" w:rsidR="007B0EE3" w:rsidRPr="001F1886" w:rsidRDefault="00B975D8" w:rsidP="005D43F0">
      <w:pPr>
        <w:rPr>
          <w:b/>
          <w:bCs/>
          <w:i/>
          <w:iCs/>
          <w:sz w:val="22"/>
          <w:szCs w:val="22"/>
          <w:lang w:eastAsia="en-GB"/>
        </w:rPr>
      </w:pPr>
      <w:r w:rsidRPr="001F1886">
        <w:rPr>
          <w:b/>
          <w:bCs/>
          <w:sz w:val="22"/>
          <w:szCs w:val="22"/>
          <w:lang w:eastAsia="en-GB"/>
        </w:rPr>
        <w:t xml:space="preserve">Week 5: </w:t>
      </w:r>
      <w:r w:rsidR="005D43F0" w:rsidRPr="001F1886">
        <w:rPr>
          <w:b/>
          <w:bCs/>
          <w:sz w:val="22"/>
          <w:szCs w:val="22"/>
          <w:lang w:eastAsia="en-GB"/>
        </w:rPr>
        <w:t>Healthy Lives</w:t>
      </w:r>
      <w:r w:rsidRPr="001F1886">
        <w:rPr>
          <w:b/>
          <w:bCs/>
          <w:sz w:val="22"/>
          <w:szCs w:val="22"/>
          <w:lang w:eastAsia="en-GB"/>
        </w:rPr>
        <w:t>, Water &amp; Sanitation</w:t>
      </w:r>
      <w:r w:rsidR="005D43F0" w:rsidRPr="001F1886">
        <w:rPr>
          <w:b/>
          <w:bCs/>
          <w:sz w:val="22"/>
          <w:szCs w:val="22"/>
          <w:lang w:eastAsia="en-GB"/>
        </w:rPr>
        <w:br/>
      </w:r>
    </w:p>
    <w:p w14:paraId="028770FC" w14:textId="74B41067" w:rsidR="005D43F0" w:rsidRPr="001F1886" w:rsidRDefault="005D43F0" w:rsidP="005D43F0">
      <w:pPr>
        <w:rPr>
          <w:sz w:val="22"/>
          <w:szCs w:val="22"/>
          <w:lang w:eastAsia="en-GB"/>
        </w:rPr>
      </w:pPr>
      <w:r w:rsidRPr="001F1886">
        <w:rPr>
          <w:b/>
          <w:bCs/>
          <w:i/>
          <w:iCs/>
          <w:sz w:val="22"/>
          <w:szCs w:val="22"/>
          <w:lang w:eastAsia="en-GB"/>
        </w:rPr>
        <w:t>Required:</w:t>
      </w:r>
    </w:p>
    <w:p w14:paraId="6B4DA977" w14:textId="0D662763" w:rsidR="005D43F0" w:rsidRPr="001F1886" w:rsidRDefault="005D43F0" w:rsidP="0097111F">
      <w:pPr>
        <w:ind w:left="720" w:hanging="720"/>
        <w:rPr>
          <w:sz w:val="22"/>
          <w:szCs w:val="22"/>
          <w:lang w:eastAsia="en-GB"/>
        </w:rPr>
      </w:pPr>
      <w:r w:rsidRPr="001F1886">
        <w:rPr>
          <w:sz w:val="22"/>
          <w:szCs w:val="22"/>
          <w:lang w:eastAsia="en-GB"/>
        </w:rPr>
        <w:t xml:space="preserve">Sachs, J. 2015. </w:t>
      </w:r>
      <w:hyperlink r:id="rId72" w:history="1">
        <w:r w:rsidRPr="001F1886">
          <w:rPr>
            <w:color w:val="0000FF"/>
            <w:sz w:val="22"/>
            <w:szCs w:val="22"/>
            <w:u w:val="single"/>
            <w:lang w:eastAsia="en-GB"/>
          </w:rPr>
          <w:t>The Age of Sustainable Development</w:t>
        </w:r>
      </w:hyperlink>
      <w:r w:rsidRPr="001F1886">
        <w:rPr>
          <w:sz w:val="22"/>
          <w:szCs w:val="22"/>
          <w:lang w:eastAsia="en-GB"/>
        </w:rPr>
        <w:t>. Columbia University Press. [Ch 9 Health for All.] </w:t>
      </w:r>
    </w:p>
    <w:p w14:paraId="2968348F" w14:textId="741FE63D" w:rsidR="000C44FD" w:rsidRPr="001F1886" w:rsidRDefault="000C44FD" w:rsidP="0097111F">
      <w:pPr>
        <w:ind w:left="720" w:hanging="720"/>
        <w:rPr>
          <w:sz w:val="22"/>
          <w:szCs w:val="22"/>
          <w:lang w:eastAsia="en-GB"/>
        </w:rPr>
      </w:pPr>
      <w:r w:rsidRPr="001F1886">
        <w:rPr>
          <w:sz w:val="22"/>
          <w:szCs w:val="22"/>
          <w:lang w:eastAsia="en-GB"/>
        </w:rPr>
        <w:t xml:space="preserve">Cronin, A, Badloe, C., Torlesse, H. &amp; Nandy, R. 2015. Water, Sanitation and Hygiene: Moving the Policy Agenda Forward in the Post‐2015 Asia, </w:t>
      </w:r>
      <w:r w:rsidRPr="001F1886">
        <w:rPr>
          <w:i/>
          <w:iCs/>
          <w:sz w:val="22"/>
          <w:szCs w:val="22"/>
          <w:lang w:eastAsia="en-GB"/>
        </w:rPr>
        <w:t>Asia &amp; the Pacific Policy Studies</w:t>
      </w:r>
      <w:r w:rsidRPr="001F1886">
        <w:rPr>
          <w:sz w:val="22"/>
          <w:szCs w:val="22"/>
          <w:lang w:eastAsia="en-GB"/>
        </w:rPr>
        <w:t xml:space="preserve"> 2:2. Online: </w:t>
      </w:r>
      <w:hyperlink r:id="rId73" w:history="1">
        <w:r w:rsidR="00ED6009" w:rsidRPr="001F1886">
          <w:rPr>
            <w:rStyle w:val="Hyperlink"/>
            <w:sz w:val="22"/>
            <w:szCs w:val="22"/>
            <w:lang w:eastAsia="en-GB"/>
          </w:rPr>
          <w:t>https://doi.org/10.1002/app5.90</w:t>
        </w:r>
      </w:hyperlink>
      <w:r w:rsidR="00ED6009" w:rsidRPr="001F1886">
        <w:rPr>
          <w:sz w:val="22"/>
          <w:szCs w:val="22"/>
          <w:lang w:eastAsia="en-GB"/>
        </w:rPr>
        <w:tab/>
      </w:r>
    </w:p>
    <w:p w14:paraId="06D0AAA6" w14:textId="77777777" w:rsidR="00ED6009" w:rsidRPr="001F1886" w:rsidRDefault="00ED6009" w:rsidP="0097111F">
      <w:pPr>
        <w:ind w:left="720" w:hanging="720"/>
        <w:rPr>
          <w:sz w:val="22"/>
          <w:szCs w:val="22"/>
          <w:lang w:eastAsia="en-GB"/>
        </w:rPr>
      </w:pPr>
    </w:p>
    <w:p w14:paraId="088E182D" w14:textId="77777777" w:rsidR="005A4429" w:rsidRPr="001F1886" w:rsidRDefault="005A4429" w:rsidP="0097111F">
      <w:pPr>
        <w:ind w:left="720" w:hanging="720"/>
        <w:rPr>
          <w:sz w:val="22"/>
          <w:szCs w:val="22"/>
          <w:lang w:eastAsia="en-GB"/>
        </w:rPr>
      </w:pPr>
      <w:r w:rsidRPr="001F1886">
        <w:rPr>
          <w:sz w:val="22"/>
          <w:szCs w:val="22"/>
          <w:lang w:eastAsia="en-GB"/>
        </w:rPr>
        <w:t>Marmot, M. 2005. Social Determinants of Health Inequalities. Lancet 2005; 365: 1099 -1104.</w:t>
      </w:r>
    </w:p>
    <w:p w14:paraId="45BDF3BC" w14:textId="44C90D3F" w:rsidR="00ED6009" w:rsidRPr="001F1886" w:rsidRDefault="00F42C4E" w:rsidP="00ED6009">
      <w:pPr>
        <w:ind w:firstLine="720"/>
        <w:rPr>
          <w:sz w:val="22"/>
          <w:szCs w:val="22"/>
        </w:rPr>
      </w:pPr>
      <w:hyperlink r:id="rId74" w:history="1">
        <w:r w:rsidR="00ED6009" w:rsidRPr="001F1886">
          <w:rPr>
            <w:rStyle w:val="Hyperlink"/>
            <w:sz w:val="22"/>
            <w:szCs w:val="22"/>
          </w:rPr>
          <w:t>https://www.thelancet.com/pdfs/journals/lancet/PIIS0140-6736(05)71146-6.pdf</w:t>
        </w:r>
      </w:hyperlink>
    </w:p>
    <w:p w14:paraId="700E1003" w14:textId="77777777" w:rsidR="00ED6009" w:rsidRPr="001F1886" w:rsidRDefault="00ED6009" w:rsidP="00ED6009">
      <w:pPr>
        <w:ind w:firstLine="720"/>
        <w:rPr>
          <w:sz w:val="22"/>
          <w:szCs w:val="22"/>
        </w:rPr>
      </w:pPr>
    </w:p>
    <w:p w14:paraId="3877A222" w14:textId="77FA530F" w:rsidR="00ED6009" w:rsidRPr="001F1886" w:rsidRDefault="005D43F0" w:rsidP="00ED6009">
      <w:pPr>
        <w:ind w:left="720" w:hanging="720"/>
        <w:rPr>
          <w:sz w:val="22"/>
          <w:szCs w:val="22"/>
          <w:lang w:eastAsia="en-GB"/>
        </w:rPr>
      </w:pPr>
      <w:r w:rsidRPr="001F1886">
        <w:rPr>
          <w:sz w:val="22"/>
          <w:szCs w:val="22"/>
          <w:lang w:eastAsia="en-GB"/>
        </w:rPr>
        <w:t xml:space="preserve">Pfeiifer, J. 2004. Condom </w:t>
      </w:r>
      <w:r w:rsidR="001667E3" w:rsidRPr="001F1886">
        <w:rPr>
          <w:sz w:val="22"/>
          <w:szCs w:val="22"/>
          <w:lang w:eastAsia="en-GB"/>
        </w:rPr>
        <w:t>S</w:t>
      </w:r>
      <w:r w:rsidRPr="001F1886">
        <w:rPr>
          <w:sz w:val="22"/>
          <w:szCs w:val="22"/>
          <w:lang w:eastAsia="en-GB"/>
        </w:rPr>
        <w:t xml:space="preserve">ocial </w:t>
      </w:r>
      <w:r w:rsidR="001667E3" w:rsidRPr="001F1886">
        <w:rPr>
          <w:sz w:val="22"/>
          <w:szCs w:val="22"/>
          <w:lang w:eastAsia="en-GB"/>
        </w:rPr>
        <w:t>M</w:t>
      </w:r>
      <w:r w:rsidRPr="001F1886">
        <w:rPr>
          <w:sz w:val="22"/>
          <w:szCs w:val="22"/>
          <w:lang w:eastAsia="en-GB"/>
        </w:rPr>
        <w:t xml:space="preserve">arketing, Pentecostalism, and </w:t>
      </w:r>
      <w:r w:rsidR="001667E3" w:rsidRPr="001F1886">
        <w:rPr>
          <w:sz w:val="22"/>
          <w:szCs w:val="22"/>
          <w:lang w:eastAsia="en-GB"/>
        </w:rPr>
        <w:t>S</w:t>
      </w:r>
      <w:r w:rsidRPr="001F1886">
        <w:rPr>
          <w:sz w:val="22"/>
          <w:szCs w:val="22"/>
          <w:lang w:eastAsia="en-GB"/>
        </w:rPr>
        <w:t xml:space="preserve">tructural </w:t>
      </w:r>
      <w:r w:rsidR="001667E3" w:rsidRPr="001F1886">
        <w:rPr>
          <w:sz w:val="22"/>
          <w:szCs w:val="22"/>
          <w:lang w:eastAsia="en-GB"/>
        </w:rPr>
        <w:t>A</w:t>
      </w:r>
      <w:r w:rsidRPr="001F1886">
        <w:rPr>
          <w:sz w:val="22"/>
          <w:szCs w:val="22"/>
          <w:lang w:eastAsia="en-GB"/>
        </w:rPr>
        <w:t xml:space="preserve">djustment in Mozambique: </w:t>
      </w:r>
      <w:r w:rsidR="001667E3" w:rsidRPr="001F1886">
        <w:rPr>
          <w:sz w:val="22"/>
          <w:szCs w:val="22"/>
          <w:lang w:eastAsia="en-GB"/>
        </w:rPr>
        <w:t>A</w:t>
      </w:r>
      <w:r w:rsidRPr="001F1886">
        <w:rPr>
          <w:sz w:val="22"/>
          <w:szCs w:val="22"/>
          <w:lang w:eastAsia="en-GB"/>
        </w:rPr>
        <w:t xml:space="preserve"> </w:t>
      </w:r>
      <w:r w:rsidR="001667E3" w:rsidRPr="001F1886">
        <w:rPr>
          <w:sz w:val="22"/>
          <w:szCs w:val="22"/>
          <w:lang w:eastAsia="en-GB"/>
        </w:rPr>
        <w:t>C</w:t>
      </w:r>
      <w:r w:rsidRPr="001F1886">
        <w:rPr>
          <w:sz w:val="22"/>
          <w:szCs w:val="22"/>
          <w:lang w:eastAsia="en-GB"/>
        </w:rPr>
        <w:t xml:space="preserve">lash of AIDS </w:t>
      </w:r>
      <w:r w:rsidR="001667E3" w:rsidRPr="001F1886">
        <w:rPr>
          <w:sz w:val="22"/>
          <w:szCs w:val="22"/>
          <w:lang w:eastAsia="en-GB"/>
        </w:rPr>
        <w:t>P</w:t>
      </w:r>
      <w:r w:rsidRPr="001F1886">
        <w:rPr>
          <w:sz w:val="22"/>
          <w:szCs w:val="22"/>
          <w:lang w:eastAsia="en-GB"/>
        </w:rPr>
        <w:t xml:space="preserve">revention </w:t>
      </w:r>
      <w:r w:rsidR="001667E3" w:rsidRPr="001F1886">
        <w:rPr>
          <w:sz w:val="22"/>
          <w:szCs w:val="22"/>
          <w:lang w:eastAsia="en-GB"/>
        </w:rPr>
        <w:t>M</w:t>
      </w:r>
      <w:r w:rsidRPr="001F1886">
        <w:rPr>
          <w:sz w:val="22"/>
          <w:szCs w:val="22"/>
          <w:lang w:eastAsia="en-GB"/>
        </w:rPr>
        <w:t xml:space="preserve">essages. </w:t>
      </w:r>
      <w:r w:rsidRPr="001F1886">
        <w:rPr>
          <w:i/>
          <w:iCs/>
          <w:sz w:val="22"/>
          <w:szCs w:val="22"/>
          <w:lang w:eastAsia="en-GB"/>
        </w:rPr>
        <w:t>Medical Anthropology</w:t>
      </w:r>
      <w:r w:rsidRPr="001F1886">
        <w:rPr>
          <w:sz w:val="22"/>
          <w:szCs w:val="22"/>
          <w:lang w:eastAsia="en-GB"/>
        </w:rPr>
        <w:t xml:space="preserve"> 18(1):77 - </w:t>
      </w:r>
      <w:r w:rsidR="00AD334F" w:rsidRPr="001F1886">
        <w:rPr>
          <w:sz w:val="22"/>
          <w:szCs w:val="22"/>
          <w:lang w:eastAsia="en-GB"/>
        </w:rPr>
        <w:t>85</w:t>
      </w:r>
      <w:r w:rsidRPr="001F1886">
        <w:rPr>
          <w:sz w:val="22"/>
          <w:szCs w:val="22"/>
          <w:lang w:eastAsia="en-GB"/>
        </w:rPr>
        <w:t>.</w:t>
      </w:r>
    </w:p>
    <w:p w14:paraId="07219151" w14:textId="77777777" w:rsidR="00ED6009" w:rsidRPr="001F1886" w:rsidRDefault="00ED6009" w:rsidP="00ED6009">
      <w:pPr>
        <w:ind w:left="720" w:hanging="720"/>
        <w:rPr>
          <w:sz w:val="22"/>
          <w:szCs w:val="22"/>
          <w:lang w:eastAsia="en-GB"/>
        </w:rPr>
      </w:pPr>
    </w:p>
    <w:p w14:paraId="7520CE6B" w14:textId="510F5E97" w:rsidR="005D43F0" w:rsidRPr="001F1886" w:rsidRDefault="005D43F0" w:rsidP="0097111F">
      <w:pPr>
        <w:ind w:left="720" w:hanging="720"/>
        <w:rPr>
          <w:sz w:val="22"/>
          <w:szCs w:val="22"/>
          <w:lang w:eastAsia="en-GB"/>
        </w:rPr>
      </w:pPr>
      <w:r w:rsidRPr="001F1886">
        <w:rPr>
          <w:sz w:val="22"/>
          <w:szCs w:val="22"/>
          <w:lang w:eastAsia="en-GB"/>
        </w:rPr>
        <w:t xml:space="preserve">RePfeiffer, J. 2003. International NGOs and </w:t>
      </w:r>
      <w:r w:rsidR="00B975D8" w:rsidRPr="001F1886">
        <w:rPr>
          <w:sz w:val="22"/>
          <w:szCs w:val="22"/>
          <w:lang w:eastAsia="en-GB"/>
        </w:rPr>
        <w:t>P</w:t>
      </w:r>
      <w:r w:rsidRPr="001F1886">
        <w:rPr>
          <w:sz w:val="22"/>
          <w:szCs w:val="22"/>
          <w:lang w:eastAsia="en-GB"/>
        </w:rPr>
        <w:t xml:space="preserve">rimary </w:t>
      </w:r>
      <w:r w:rsidR="00B975D8" w:rsidRPr="001F1886">
        <w:rPr>
          <w:sz w:val="22"/>
          <w:szCs w:val="22"/>
          <w:lang w:eastAsia="en-GB"/>
        </w:rPr>
        <w:t>H</w:t>
      </w:r>
      <w:r w:rsidRPr="001F1886">
        <w:rPr>
          <w:sz w:val="22"/>
          <w:szCs w:val="22"/>
          <w:lang w:eastAsia="en-GB"/>
        </w:rPr>
        <w:t xml:space="preserve">ealth </w:t>
      </w:r>
      <w:r w:rsidR="00B975D8" w:rsidRPr="001F1886">
        <w:rPr>
          <w:sz w:val="22"/>
          <w:szCs w:val="22"/>
          <w:lang w:eastAsia="en-GB"/>
        </w:rPr>
        <w:t>C</w:t>
      </w:r>
      <w:r w:rsidRPr="001F1886">
        <w:rPr>
          <w:sz w:val="22"/>
          <w:szCs w:val="22"/>
          <w:lang w:eastAsia="en-GB"/>
        </w:rPr>
        <w:t xml:space="preserve">are in Mozambique: The need for a new model of collaboration. </w:t>
      </w:r>
      <w:r w:rsidRPr="001F1886">
        <w:rPr>
          <w:i/>
          <w:iCs/>
          <w:sz w:val="22"/>
          <w:szCs w:val="22"/>
          <w:lang w:eastAsia="en-GB"/>
        </w:rPr>
        <w:t>Soc Sci Med.</w:t>
      </w:r>
      <w:r w:rsidRPr="001F1886">
        <w:rPr>
          <w:sz w:val="22"/>
          <w:szCs w:val="22"/>
          <w:lang w:eastAsia="en-GB"/>
        </w:rPr>
        <w:t xml:space="preserve"> 56(4):725 - 38.</w:t>
      </w:r>
    </w:p>
    <w:p w14:paraId="0DF694E7" w14:textId="77777777" w:rsidR="00ED6009" w:rsidRPr="001F1886" w:rsidRDefault="00ED6009" w:rsidP="0097111F">
      <w:pPr>
        <w:ind w:left="720" w:hanging="720"/>
        <w:rPr>
          <w:sz w:val="22"/>
          <w:szCs w:val="22"/>
          <w:lang w:eastAsia="en-GB"/>
        </w:rPr>
      </w:pPr>
    </w:p>
    <w:p w14:paraId="245305E0" w14:textId="76FAC8CF" w:rsidR="00B975D8" w:rsidRPr="001F1886" w:rsidRDefault="00B975D8" w:rsidP="0097111F">
      <w:pPr>
        <w:ind w:left="720" w:hanging="720"/>
        <w:rPr>
          <w:sz w:val="22"/>
          <w:szCs w:val="22"/>
          <w:lang w:eastAsia="en-GB"/>
        </w:rPr>
      </w:pPr>
      <w:r w:rsidRPr="001F1886">
        <w:rPr>
          <w:sz w:val="22"/>
          <w:szCs w:val="22"/>
          <w:lang w:eastAsia="en-GB"/>
        </w:rPr>
        <w:t>Mikkonen, J. and Raphael, D. 2010. Social Determinants of Health: The Canadian Facts.</w:t>
      </w:r>
    </w:p>
    <w:p w14:paraId="5CE1A44E" w14:textId="77777777" w:rsidR="00ED6009" w:rsidRPr="001F1886" w:rsidRDefault="00B975D8" w:rsidP="00ED6009">
      <w:pPr>
        <w:ind w:left="720"/>
        <w:rPr>
          <w:sz w:val="22"/>
          <w:szCs w:val="22"/>
          <w:lang w:eastAsia="en-GB"/>
        </w:rPr>
      </w:pPr>
      <w:r w:rsidRPr="001F1886">
        <w:rPr>
          <w:sz w:val="22"/>
          <w:szCs w:val="22"/>
          <w:lang w:eastAsia="en-GB"/>
        </w:rPr>
        <w:t>Toronto: York University School of Health Policy and Management.</w:t>
      </w:r>
    </w:p>
    <w:p w14:paraId="67FC84B8" w14:textId="716F7B7F" w:rsidR="00B975D8" w:rsidRPr="001F1886" w:rsidRDefault="00B975D8" w:rsidP="00ED6009">
      <w:pPr>
        <w:ind w:left="720"/>
        <w:rPr>
          <w:sz w:val="22"/>
          <w:szCs w:val="22"/>
          <w:lang w:eastAsia="en-GB"/>
        </w:rPr>
      </w:pPr>
      <w:r w:rsidRPr="001F1886">
        <w:rPr>
          <w:color w:val="000000"/>
          <w:sz w:val="22"/>
          <w:szCs w:val="22"/>
          <w:lang w:eastAsia="en-GB"/>
        </w:rPr>
        <w:t xml:space="preserve">Online: </w:t>
      </w:r>
      <w:hyperlink r:id="rId75" w:history="1">
        <w:r w:rsidRPr="001F1886">
          <w:rPr>
            <w:rStyle w:val="Hyperlink"/>
            <w:sz w:val="22"/>
            <w:szCs w:val="22"/>
            <w:lang w:eastAsia="en-GB"/>
          </w:rPr>
          <w:t>http://www.thecanadianfacts.org/</w:t>
        </w:r>
      </w:hyperlink>
    </w:p>
    <w:p w14:paraId="34247DCC" w14:textId="77777777" w:rsidR="00ED6009" w:rsidRPr="001F1886" w:rsidRDefault="00ED6009" w:rsidP="0097111F">
      <w:pPr>
        <w:ind w:left="720" w:hanging="720"/>
        <w:rPr>
          <w:sz w:val="22"/>
          <w:szCs w:val="22"/>
          <w:lang w:eastAsia="en-GB"/>
        </w:rPr>
      </w:pPr>
    </w:p>
    <w:p w14:paraId="069BD8A2" w14:textId="2DD08900" w:rsidR="005D43F0" w:rsidRPr="001F1886" w:rsidRDefault="005D43F0" w:rsidP="0097111F">
      <w:pPr>
        <w:ind w:left="720" w:hanging="720"/>
        <w:rPr>
          <w:sz w:val="22"/>
          <w:szCs w:val="22"/>
          <w:lang w:eastAsia="en-GB"/>
        </w:rPr>
      </w:pPr>
      <w:r w:rsidRPr="001F1886">
        <w:rPr>
          <w:sz w:val="22"/>
          <w:szCs w:val="22"/>
          <w:lang w:eastAsia="en-GB"/>
        </w:rPr>
        <w:t xml:space="preserve">Lansing, JS. 2007. </w:t>
      </w:r>
      <w:r w:rsidRPr="001F1886">
        <w:rPr>
          <w:i/>
          <w:iCs/>
          <w:sz w:val="22"/>
          <w:szCs w:val="22"/>
          <w:lang w:eastAsia="en-GB"/>
        </w:rPr>
        <w:t>Priests and Programmers: Technologies of Power in the Engineered Landscape of Bali</w:t>
      </w:r>
      <w:r w:rsidRPr="001F1886">
        <w:rPr>
          <w:sz w:val="22"/>
          <w:szCs w:val="22"/>
          <w:lang w:eastAsia="en-GB"/>
        </w:rPr>
        <w:t xml:space="preserve">. </w:t>
      </w:r>
    </w:p>
    <w:p w14:paraId="54FC9BB6" w14:textId="5E6F480A" w:rsidR="00AC133E" w:rsidRPr="001F1886" w:rsidRDefault="00AC133E" w:rsidP="00912C64">
      <w:pPr>
        <w:rPr>
          <w:sz w:val="22"/>
          <w:szCs w:val="22"/>
          <w:lang w:eastAsia="en-GB"/>
        </w:rPr>
      </w:pPr>
    </w:p>
    <w:p w14:paraId="13E34542" w14:textId="77777777" w:rsidR="0088123D" w:rsidRPr="001F1886" w:rsidRDefault="0088123D" w:rsidP="00912C64">
      <w:pPr>
        <w:rPr>
          <w:sz w:val="22"/>
          <w:szCs w:val="22"/>
          <w:lang w:eastAsia="en-GB"/>
        </w:rPr>
      </w:pPr>
    </w:p>
    <w:p w14:paraId="1680FEBE" w14:textId="77777777" w:rsidR="008357E2" w:rsidRPr="001F1886" w:rsidRDefault="008357E2" w:rsidP="008357E2">
      <w:pPr>
        <w:ind w:left="720" w:hanging="720"/>
        <w:rPr>
          <w:b/>
          <w:bCs/>
          <w:i/>
          <w:iCs/>
          <w:color w:val="000000"/>
          <w:sz w:val="22"/>
          <w:szCs w:val="22"/>
          <w:lang w:eastAsia="en-GB"/>
        </w:rPr>
      </w:pPr>
      <w:r w:rsidRPr="001F1886">
        <w:rPr>
          <w:b/>
          <w:bCs/>
          <w:i/>
          <w:iCs/>
          <w:color w:val="000000"/>
          <w:sz w:val="22"/>
          <w:szCs w:val="22"/>
          <w:lang w:eastAsia="en-GB"/>
        </w:rPr>
        <w:t>Required Videos:</w:t>
      </w:r>
    </w:p>
    <w:p w14:paraId="334D550E" w14:textId="6DB96F80" w:rsidR="008357E2" w:rsidRPr="001F1886" w:rsidRDefault="008357E2" w:rsidP="00912C64">
      <w:pPr>
        <w:rPr>
          <w:sz w:val="22"/>
          <w:szCs w:val="22"/>
          <w:lang w:eastAsia="en-GB"/>
        </w:rPr>
      </w:pPr>
    </w:p>
    <w:p w14:paraId="69FAF6A6" w14:textId="77777777" w:rsidR="008357E2" w:rsidRPr="001F1886" w:rsidRDefault="008357E2" w:rsidP="008357E2">
      <w:r w:rsidRPr="001F1886">
        <w:rPr>
          <w:sz w:val="22"/>
          <w:szCs w:val="22"/>
          <w:lang w:eastAsia="en-GB"/>
        </w:rPr>
        <w:t xml:space="preserve">SDG 3: </w:t>
      </w:r>
      <w:hyperlink r:id="rId76" w:history="1">
        <w:r w:rsidRPr="001F1886">
          <w:rPr>
            <w:color w:val="0000FF"/>
            <w:u w:val="single"/>
          </w:rPr>
          <w:t>https://www.youtube.com/watch?v=BRqD6bUOsqk</w:t>
        </w:r>
      </w:hyperlink>
    </w:p>
    <w:p w14:paraId="304E6365" w14:textId="77777777" w:rsidR="001C08AF" w:rsidRPr="001F1886" w:rsidRDefault="008357E2" w:rsidP="001C08AF">
      <w:r w:rsidRPr="001F1886">
        <w:rPr>
          <w:sz w:val="22"/>
          <w:szCs w:val="22"/>
          <w:lang w:eastAsia="en-GB"/>
        </w:rPr>
        <w:t xml:space="preserve">SDG 6: </w:t>
      </w:r>
      <w:hyperlink r:id="rId77" w:history="1">
        <w:r w:rsidR="001C08AF" w:rsidRPr="001F1886">
          <w:rPr>
            <w:rStyle w:val="Hyperlink"/>
          </w:rPr>
          <w:t>https://www.facebook.com/watch/live/?v=10154990392787109&amp;ref=watch_permalink</w:t>
        </w:r>
      </w:hyperlink>
    </w:p>
    <w:p w14:paraId="38DFF150" w14:textId="432731A1" w:rsidR="000E2858" w:rsidRPr="001F1886" w:rsidRDefault="000E2858" w:rsidP="00B975D8">
      <w:pPr>
        <w:rPr>
          <w:b/>
          <w:bCs/>
          <w:sz w:val="22"/>
          <w:szCs w:val="22"/>
          <w:lang w:eastAsia="en-GB"/>
        </w:rPr>
      </w:pPr>
    </w:p>
    <w:p w14:paraId="38B2F91B" w14:textId="77777777" w:rsidR="000E2858" w:rsidRPr="001F1886" w:rsidRDefault="000E2858" w:rsidP="000E2858">
      <w:pPr>
        <w:rPr>
          <w:b/>
          <w:bCs/>
          <w:i/>
          <w:iCs/>
          <w:sz w:val="22"/>
          <w:szCs w:val="22"/>
          <w:lang w:eastAsia="en-GB"/>
        </w:rPr>
      </w:pPr>
      <w:r w:rsidRPr="001F1886">
        <w:rPr>
          <w:b/>
          <w:bCs/>
          <w:i/>
          <w:iCs/>
          <w:sz w:val="22"/>
          <w:szCs w:val="22"/>
          <w:lang w:eastAsia="en-GB"/>
        </w:rPr>
        <w:t>Further Reading:</w:t>
      </w:r>
    </w:p>
    <w:p w14:paraId="450B510F" w14:textId="77777777" w:rsidR="000E2858" w:rsidRPr="001F1886" w:rsidRDefault="000E2858" w:rsidP="000E2858">
      <w:pPr>
        <w:shd w:val="clear" w:color="auto" w:fill="FFFFFF"/>
        <w:rPr>
          <w:rFonts w:ascii="Courier New" w:hAnsi="Courier New" w:cs="Courier New"/>
          <w:sz w:val="25"/>
          <w:szCs w:val="25"/>
        </w:rPr>
      </w:pPr>
    </w:p>
    <w:p w14:paraId="5E317487" w14:textId="77777777" w:rsidR="000E2858" w:rsidRPr="001F1886" w:rsidRDefault="000E2858" w:rsidP="000E2858">
      <w:pPr>
        <w:rPr>
          <w:sz w:val="22"/>
          <w:szCs w:val="22"/>
        </w:rPr>
      </w:pPr>
      <w:r w:rsidRPr="001F1886">
        <w:rPr>
          <w:sz w:val="22"/>
          <w:szCs w:val="22"/>
        </w:rPr>
        <w:t>Harriet Bulkeley &amp; Michele Betsill (2005) Rethinking Sustainable Cities:Multilevel Governance and</w:t>
      </w:r>
    </w:p>
    <w:p w14:paraId="2A505535" w14:textId="77777777" w:rsidR="000E2858" w:rsidRPr="001F1886" w:rsidRDefault="000E2858" w:rsidP="000E2858">
      <w:pPr>
        <w:ind w:firstLine="720"/>
        <w:rPr>
          <w:sz w:val="22"/>
          <w:szCs w:val="22"/>
        </w:rPr>
      </w:pPr>
      <w:r w:rsidRPr="001F1886">
        <w:rPr>
          <w:sz w:val="22"/>
          <w:szCs w:val="22"/>
        </w:rPr>
        <w:t>the 'Urban' Politics of Climate Change, Environmental Politics, 14:1,42-63</w:t>
      </w:r>
    </w:p>
    <w:p w14:paraId="66E196E3" w14:textId="77777777" w:rsidR="000E2858" w:rsidRPr="001F1886" w:rsidRDefault="000E2858" w:rsidP="000E2858">
      <w:pPr>
        <w:ind w:firstLine="720"/>
      </w:pPr>
      <w:r w:rsidRPr="001F1886">
        <w:t xml:space="preserve"> </w:t>
      </w:r>
    </w:p>
    <w:p w14:paraId="77666AFD" w14:textId="77777777" w:rsidR="000E2858" w:rsidRPr="001F1886" w:rsidRDefault="000E2858" w:rsidP="000E2858">
      <w:pPr>
        <w:rPr>
          <w:sz w:val="22"/>
          <w:szCs w:val="22"/>
          <w:lang w:eastAsia="en-GB"/>
        </w:rPr>
      </w:pPr>
      <w:r w:rsidRPr="001F1886">
        <w:rPr>
          <w:sz w:val="22"/>
          <w:szCs w:val="22"/>
          <w:lang w:eastAsia="en-GB"/>
        </w:rPr>
        <w:t>United Nations Human Settlements Programme (Ed.). (2009)</w:t>
      </w:r>
    </w:p>
    <w:p w14:paraId="33A0BE58" w14:textId="3A7AC4A2" w:rsidR="000E2858" w:rsidRPr="001F1886" w:rsidRDefault="000E2858" w:rsidP="00B975D8">
      <w:pPr>
        <w:rPr>
          <w:b/>
          <w:bCs/>
          <w:sz w:val="22"/>
          <w:szCs w:val="22"/>
          <w:lang w:eastAsia="en-GB"/>
        </w:rPr>
      </w:pPr>
    </w:p>
    <w:p w14:paraId="2FE0562F" w14:textId="7C7BEA7E" w:rsidR="007B0EE3" w:rsidRPr="001F1886" w:rsidRDefault="00912C64" w:rsidP="00B975D8">
      <w:pPr>
        <w:rPr>
          <w:b/>
          <w:bCs/>
          <w:i/>
          <w:iCs/>
          <w:sz w:val="22"/>
          <w:szCs w:val="22"/>
          <w:lang w:eastAsia="en-GB"/>
        </w:rPr>
      </w:pPr>
      <w:r w:rsidRPr="001F1886">
        <w:rPr>
          <w:b/>
          <w:bCs/>
          <w:sz w:val="22"/>
          <w:szCs w:val="22"/>
          <w:lang w:eastAsia="en-GB"/>
        </w:rPr>
        <w:t xml:space="preserve">Week 6: </w:t>
      </w:r>
      <w:r w:rsidR="00B975D8" w:rsidRPr="001F1886">
        <w:rPr>
          <w:b/>
          <w:bCs/>
          <w:sz w:val="22"/>
          <w:szCs w:val="22"/>
          <w:lang w:eastAsia="en-GB"/>
        </w:rPr>
        <w:t>Climate Action and Clean Energy</w:t>
      </w:r>
      <w:r w:rsidR="00B975D8" w:rsidRPr="001F1886">
        <w:rPr>
          <w:b/>
          <w:bCs/>
          <w:sz w:val="22"/>
          <w:szCs w:val="22"/>
          <w:lang w:eastAsia="en-GB"/>
        </w:rPr>
        <w:br/>
      </w:r>
    </w:p>
    <w:p w14:paraId="1C9BCD92" w14:textId="2F1ABD63" w:rsidR="00B975D8" w:rsidRPr="001F1886" w:rsidRDefault="00B975D8" w:rsidP="00B975D8">
      <w:pPr>
        <w:rPr>
          <w:sz w:val="22"/>
          <w:szCs w:val="22"/>
          <w:lang w:eastAsia="en-GB"/>
        </w:rPr>
      </w:pPr>
      <w:r w:rsidRPr="001F1886">
        <w:rPr>
          <w:b/>
          <w:bCs/>
          <w:i/>
          <w:iCs/>
          <w:sz w:val="22"/>
          <w:szCs w:val="22"/>
          <w:lang w:eastAsia="en-GB"/>
        </w:rPr>
        <w:t>Required:</w:t>
      </w:r>
    </w:p>
    <w:p w14:paraId="49303DA2" w14:textId="493B2805" w:rsidR="00875DEF" w:rsidRPr="001F1886" w:rsidRDefault="000C44FD" w:rsidP="0097111F">
      <w:pPr>
        <w:ind w:left="720" w:hanging="720"/>
        <w:rPr>
          <w:sz w:val="22"/>
          <w:szCs w:val="22"/>
          <w:lang w:eastAsia="en-GB"/>
        </w:rPr>
      </w:pPr>
      <w:r w:rsidRPr="001F1886">
        <w:rPr>
          <w:sz w:val="22"/>
          <w:szCs w:val="22"/>
          <w:lang w:eastAsia="en-GB"/>
        </w:rPr>
        <w:t xml:space="preserve">Intergovernmental Panel on Climate Change – Special Report on 1.5 Degrees Warming. 2019. Online: </w:t>
      </w:r>
      <w:hyperlink r:id="rId78" w:history="1">
        <w:r w:rsidRPr="001F1886">
          <w:rPr>
            <w:rStyle w:val="Hyperlink"/>
            <w:sz w:val="22"/>
            <w:szCs w:val="22"/>
            <w:lang w:eastAsia="en-GB"/>
          </w:rPr>
          <w:t>https://www.ipcc.ch/sr15/</w:t>
        </w:r>
      </w:hyperlink>
      <w:r w:rsidRPr="001F1886">
        <w:rPr>
          <w:sz w:val="22"/>
          <w:szCs w:val="22"/>
          <w:lang w:eastAsia="en-GB"/>
        </w:rPr>
        <w:t xml:space="preserve"> [Policy-Makers Summary]</w:t>
      </w:r>
      <w:r w:rsidR="00AD334F" w:rsidRPr="001F1886">
        <w:rPr>
          <w:sz w:val="22"/>
          <w:szCs w:val="22"/>
          <w:lang w:eastAsia="en-GB"/>
        </w:rPr>
        <w:t xml:space="preserve"> [Chapter 1]</w:t>
      </w:r>
    </w:p>
    <w:p w14:paraId="7A778AD2" w14:textId="77777777" w:rsidR="00ED6009" w:rsidRPr="001F1886" w:rsidRDefault="00ED6009" w:rsidP="0097111F">
      <w:pPr>
        <w:ind w:left="720" w:hanging="720"/>
        <w:rPr>
          <w:sz w:val="22"/>
          <w:szCs w:val="22"/>
          <w:lang w:eastAsia="en-GB"/>
        </w:rPr>
      </w:pPr>
    </w:p>
    <w:p w14:paraId="186902F6" w14:textId="77777777" w:rsidR="00ED6009" w:rsidRPr="001F1886" w:rsidRDefault="00B975D8" w:rsidP="0097111F">
      <w:pPr>
        <w:ind w:left="720" w:hanging="720"/>
        <w:rPr>
          <w:sz w:val="22"/>
          <w:szCs w:val="22"/>
          <w:lang w:eastAsia="en-GB"/>
        </w:rPr>
      </w:pPr>
      <w:r w:rsidRPr="001F1886">
        <w:rPr>
          <w:sz w:val="22"/>
          <w:szCs w:val="22"/>
          <w:lang w:eastAsia="en-GB"/>
        </w:rPr>
        <w:t>CDKN</w:t>
      </w:r>
      <w:r w:rsidR="007003DD" w:rsidRPr="001F1886">
        <w:rPr>
          <w:sz w:val="22"/>
          <w:szCs w:val="22"/>
          <w:lang w:eastAsia="en-GB"/>
        </w:rPr>
        <w:t xml:space="preserve">. </w:t>
      </w:r>
      <w:r w:rsidRPr="001F1886">
        <w:rPr>
          <w:sz w:val="22"/>
          <w:szCs w:val="22"/>
          <w:lang w:eastAsia="en-GB"/>
        </w:rPr>
        <w:t>2014</w:t>
      </w:r>
      <w:r w:rsidR="007003DD" w:rsidRPr="001F1886">
        <w:rPr>
          <w:sz w:val="22"/>
          <w:szCs w:val="22"/>
          <w:lang w:eastAsia="en-GB"/>
        </w:rPr>
        <w:t xml:space="preserve">. </w:t>
      </w:r>
      <w:r w:rsidRPr="001F1886">
        <w:rPr>
          <w:sz w:val="22"/>
          <w:szCs w:val="22"/>
          <w:lang w:eastAsia="en-GB"/>
        </w:rPr>
        <w:t xml:space="preserve">The Sustainable Development Goals – Will they Deliver Climate Compatible Development for Vulnerable Countries? Working Paper Online: </w:t>
      </w:r>
      <w:hyperlink r:id="rId79" w:history="1">
        <w:r w:rsidR="00ED6009" w:rsidRPr="001F1886">
          <w:rPr>
            <w:rStyle w:val="Hyperlink"/>
            <w:sz w:val="22"/>
            <w:szCs w:val="22"/>
            <w:lang w:eastAsia="en-GB"/>
          </w:rPr>
          <w:t>https://cdkn.org/resource/working-paper-the-sustainable-development-goals-will-they-deliver-climate-compatible-development-for-vulnerable-countries/?loclang=en_gb</w:t>
        </w:r>
      </w:hyperlink>
    </w:p>
    <w:p w14:paraId="202A172F" w14:textId="14583EAC" w:rsidR="00B975D8" w:rsidRPr="001F1886" w:rsidRDefault="00ED6009" w:rsidP="0097111F">
      <w:pPr>
        <w:ind w:left="720" w:hanging="720"/>
        <w:rPr>
          <w:sz w:val="22"/>
          <w:szCs w:val="22"/>
          <w:lang w:eastAsia="en-GB"/>
        </w:rPr>
      </w:pPr>
      <w:r w:rsidRPr="001F1886">
        <w:rPr>
          <w:sz w:val="22"/>
          <w:szCs w:val="22"/>
          <w:lang w:eastAsia="en-GB"/>
        </w:rPr>
        <w:tab/>
      </w:r>
    </w:p>
    <w:p w14:paraId="77A5FA10" w14:textId="59201B2C" w:rsidR="00B975D8" w:rsidRPr="001F1886" w:rsidRDefault="00B975D8" w:rsidP="00ED6009">
      <w:pPr>
        <w:rPr>
          <w:color w:val="000000"/>
          <w:sz w:val="22"/>
          <w:szCs w:val="22"/>
          <w:lang w:eastAsia="en-GB"/>
        </w:rPr>
      </w:pPr>
      <w:r w:rsidRPr="001F1886">
        <w:rPr>
          <w:sz w:val="22"/>
          <w:szCs w:val="22"/>
          <w:lang w:eastAsia="en-GB"/>
        </w:rPr>
        <w:t xml:space="preserve">IEA. 2015. </w:t>
      </w:r>
      <w:r w:rsidRPr="001F1886">
        <w:rPr>
          <w:i/>
          <w:iCs/>
          <w:sz w:val="22"/>
          <w:szCs w:val="22"/>
          <w:lang w:eastAsia="en-GB"/>
        </w:rPr>
        <w:t>Energy and Climate Change. World Energy Outlook Special Report</w:t>
      </w:r>
      <w:r w:rsidRPr="001F1886">
        <w:rPr>
          <w:sz w:val="22"/>
          <w:szCs w:val="22"/>
          <w:lang w:eastAsia="en-GB"/>
        </w:rPr>
        <w:t>. Retrieved from </w:t>
      </w:r>
      <w:r w:rsidR="00ED6009" w:rsidRPr="001F1886">
        <w:rPr>
          <w:color w:val="000000"/>
          <w:sz w:val="22"/>
          <w:szCs w:val="22"/>
          <w:lang w:eastAsia="en-GB"/>
        </w:rPr>
        <w:tab/>
      </w:r>
      <w:hyperlink r:id="rId80" w:history="1">
        <w:r w:rsidR="00ED6009" w:rsidRPr="001F1886">
          <w:rPr>
            <w:rStyle w:val="Hyperlink"/>
            <w:sz w:val="22"/>
            <w:szCs w:val="22"/>
          </w:rPr>
          <w:t>https://webstore.iea.org/download/summary/538?fileName=French-WEO-Climate-2015-ES.pdf</w:t>
        </w:r>
      </w:hyperlink>
      <w:r w:rsidR="00ED6009" w:rsidRPr="001F1886">
        <w:rPr>
          <w:sz w:val="22"/>
          <w:szCs w:val="22"/>
        </w:rPr>
        <w:tab/>
      </w:r>
      <w:r w:rsidRPr="001F1886">
        <w:rPr>
          <w:color w:val="000000"/>
          <w:sz w:val="22"/>
          <w:szCs w:val="22"/>
          <w:lang w:eastAsia="en-GB"/>
        </w:rPr>
        <w:t>[Executive Summary]</w:t>
      </w:r>
    </w:p>
    <w:p w14:paraId="429BE271" w14:textId="77777777" w:rsidR="007B0EE3" w:rsidRPr="001F1886" w:rsidRDefault="007B0EE3" w:rsidP="00B975D8">
      <w:pPr>
        <w:rPr>
          <w:b/>
          <w:bCs/>
          <w:i/>
          <w:iCs/>
          <w:sz w:val="22"/>
          <w:szCs w:val="22"/>
          <w:lang w:eastAsia="en-GB"/>
        </w:rPr>
      </w:pPr>
    </w:p>
    <w:p w14:paraId="35771F24" w14:textId="4C570D09" w:rsidR="00B975D8" w:rsidRPr="001F1886" w:rsidRDefault="00B975D8" w:rsidP="00B975D8">
      <w:pPr>
        <w:rPr>
          <w:sz w:val="22"/>
          <w:szCs w:val="22"/>
          <w:lang w:eastAsia="en-GB"/>
        </w:rPr>
      </w:pPr>
      <w:r w:rsidRPr="001F1886">
        <w:rPr>
          <w:b/>
          <w:bCs/>
          <w:i/>
          <w:iCs/>
          <w:sz w:val="22"/>
          <w:szCs w:val="22"/>
          <w:lang w:eastAsia="en-GB"/>
        </w:rPr>
        <w:lastRenderedPageBreak/>
        <w:t>Recommended:</w:t>
      </w:r>
    </w:p>
    <w:p w14:paraId="45292A63" w14:textId="1D73AABB" w:rsidR="00875DEF" w:rsidRPr="001F1886" w:rsidRDefault="00875DEF" w:rsidP="0097111F">
      <w:pPr>
        <w:ind w:left="720" w:hanging="720"/>
        <w:rPr>
          <w:sz w:val="22"/>
          <w:szCs w:val="22"/>
          <w:lang w:eastAsia="en-GB"/>
        </w:rPr>
      </w:pPr>
      <w:r w:rsidRPr="001F1886">
        <w:rPr>
          <w:sz w:val="22"/>
          <w:szCs w:val="22"/>
          <w:lang w:eastAsia="en-GB"/>
        </w:rPr>
        <w:t>Climate Change 2014: Impacts, Adaptation, and Vulnerability; Mitigation of Climate Change; Synthesis Report [Decision-Maker’s Summary]</w:t>
      </w:r>
      <w:r w:rsidR="00D744E6" w:rsidRPr="001F1886">
        <w:rPr>
          <w:sz w:val="22"/>
          <w:szCs w:val="22"/>
          <w:lang w:eastAsia="en-GB"/>
        </w:rPr>
        <w:t xml:space="preserve">, </w:t>
      </w:r>
      <w:r w:rsidRPr="001F1886">
        <w:rPr>
          <w:color w:val="000000"/>
          <w:sz w:val="22"/>
          <w:szCs w:val="22"/>
          <w:lang w:eastAsia="en-GB"/>
        </w:rPr>
        <w:t xml:space="preserve">Online: </w:t>
      </w:r>
      <w:hyperlink r:id="rId81" w:history="1">
        <w:r w:rsidRPr="001F1886">
          <w:rPr>
            <w:color w:val="0000FF"/>
            <w:sz w:val="22"/>
            <w:szCs w:val="22"/>
            <w:u w:val="single"/>
            <w:lang w:eastAsia="en-GB"/>
          </w:rPr>
          <w:t>http://www.ipcc.ch/report/ar5/</w:t>
        </w:r>
      </w:hyperlink>
      <w:r w:rsidRPr="001F1886">
        <w:rPr>
          <w:color w:val="000000"/>
          <w:sz w:val="22"/>
          <w:szCs w:val="22"/>
          <w:lang w:eastAsia="en-GB"/>
        </w:rPr>
        <w:t> </w:t>
      </w:r>
    </w:p>
    <w:p w14:paraId="68B61156" w14:textId="77777777" w:rsidR="00140C11" w:rsidRPr="001F1886" w:rsidRDefault="00140C11" w:rsidP="0097111F">
      <w:pPr>
        <w:ind w:left="720" w:hanging="720"/>
        <w:rPr>
          <w:sz w:val="22"/>
          <w:szCs w:val="22"/>
          <w:lang w:eastAsia="en-GB"/>
        </w:rPr>
      </w:pPr>
    </w:p>
    <w:p w14:paraId="35F26E23" w14:textId="5F24E963" w:rsidR="00B975D8" w:rsidRPr="001F1886" w:rsidRDefault="00B975D8" w:rsidP="0097111F">
      <w:pPr>
        <w:ind w:left="720" w:hanging="720"/>
        <w:rPr>
          <w:sz w:val="22"/>
          <w:szCs w:val="22"/>
          <w:lang w:eastAsia="en-GB"/>
        </w:rPr>
      </w:pPr>
      <w:r w:rsidRPr="001F1886">
        <w:rPr>
          <w:sz w:val="22"/>
          <w:szCs w:val="22"/>
          <w:lang w:eastAsia="en-GB"/>
        </w:rPr>
        <w:t xml:space="preserve">Cordonier Segger, MC. 2016 Advancing the Paris Agreement on Climate Change for Sustainable Development </w:t>
      </w:r>
      <w:r w:rsidRPr="001F1886">
        <w:rPr>
          <w:i/>
          <w:iCs/>
          <w:sz w:val="22"/>
          <w:szCs w:val="22"/>
          <w:lang w:eastAsia="en-GB"/>
        </w:rPr>
        <w:t>Cambridge Journal of Intl &amp; Comp Law</w:t>
      </w:r>
      <w:r w:rsidRPr="001F1886">
        <w:rPr>
          <w:sz w:val="22"/>
          <w:szCs w:val="22"/>
          <w:lang w:eastAsia="en-GB"/>
        </w:rPr>
        <w:t xml:space="preserve"> 5:2:2016</w:t>
      </w:r>
      <w:r w:rsidR="007003DD" w:rsidRPr="001F1886">
        <w:rPr>
          <w:sz w:val="22"/>
          <w:szCs w:val="22"/>
          <w:lang w:eastAsia="en-GB"/>
        </w:rPr>
        <w:t>,</w:t>
      </w:r>
      <w:r w:rsidRPr="001F1886">
        <w:rPr>
          <w:sz w:val="22"/>
          <w:szCs w:val="22"/>
          <w:lang w:eastAsia="en-GB"/>
        </w:rPr>
        <w:t> </w:t>
      </w:r>
      <w:r w:rsidR="007003DD" w:rsidRPr="001F1886">
        <w:rPr>
          <w:sz w:val="22"/>
          <w:szCs w:val="22"/>
          <w:lang w:eastAsia="en-GB"/>
        </w:rPr>
        <w:t xml:space="preserve">Online: </w:t>
      </w:r>
      <w:hyperlink r:id="rId82" w:history="1">
        <w:r w:rsidR="00140C11" w:rsidRPr="001F1886">
          <w:rPr>
            <w:rStyle w:val="Hyperlink"/>
            <w:sz w:val="22"/>
            <w:szCs w:val="22"/>
            <w:lang w:eastAsia="en-GB"/>
          </w:rPr>
          <w:t>https://www.elgaronline.com/view/journals/cilj/5-2/cilj.2016.02.03.xml</w:t>
        </w:r>
      </w:hyperlink>
      <w:r w:rsidR="00140C11" w:rsidRPr="001F1886">
        <w:rPr>
          <w:sz w:val="22"/>
          <w:szCs w:val="22"/>
          <w:lang w:eastAsia="en-GB"/>
        </w:rPr>
        <w:tab/>
      </w:r>
    </w:p>
    <w:p w14:paraId="261A5FE5" w14:textId="77777777" w:rsidR="00140C11" w:rsidRPr="001F1886" w:rsidRDefault="00140C11" w:rsidP="0097111F">
      <w:pPr>
        <w:ind w:left="720" w:hanging="720"/>
        <w:rPr>
          <w:sz w:val="22"/>
          <w:szCs w:val="22"/>
          <w:lang w:eastAsia="en-GB"/>
        </w:rPr>
      </w:pPr>
    </w:p>
    <w:p w14:paraId="07DEDA41" w14:textId="5CDDA15E" w:rsidR="00B975D8" w:rsidRPr="001F1886" w:rsidRDefault="00B975D8" w:rsidP="0097111F">
      <w:pPr>
        <w:ind w:left="720" w:hanging="720"/>
        <w:rPr>
          <w:sz w:val="22"/>
          <w:szCs w:val="22"/>
          <w:lang w:eastAsia="en-GB"/>
        </w:rPr>
      </w:pPr>
      <w:r w:rsidRPr="001F1886">
        <w:rPr>
          <w:sz w:val="22"/>
          <w:szCs w:val="22"/>
          <w:lang w:eastAsia="en-GB"/>
        </w:rPr>
        <w:t>Latour, B. 1998.  To Modernize or to Ecologize? That’s the Question</w:t>
      </w:r>
      <w:r w:rsidR="007003DD" w:rsidRPr="001F1886">
        <w:rPr>
          <w:sz w:val="22"/>
          <w:szCs w:val="22"/>
          <w:lang w:eastAsia="en-GB"/>
        </w:rPr>
        <w:t>, in</w:t>
      </w:r>
      <w:r w:rsidRPr="001F1886">
        <w:rPr>
          <w:sz w:val="22"/>
          <w:szCs w:val="22"/>
          <w:lang w:eastAsia="en-GB"/>
        </w:rPr>
        <w:t xml:space="preserve"> N Castree and B Willems-Braun (editors) Remaking Reality: Nature at the Mille</w:t>
      </w:r>
      <w:r w:rsidR="007003DD" w:rsidRPr="001F1886">
        <w:rPr>
          <w:sz w:val="22"/>
          <w:szCs w:val="22"/>
          <w:lang w:eastAsia="en-GB"/>
        </w:rPr>
        <w:t>n</w:t>
      </w:r>
      <w:r w:rsidRPr="001F1886">
        <w:rPr>
          <w:sz w:val="22"/>
          <w:szCs w:val="22"/>
          <w:lang w:eastAsia="en-GB"/>
        </w:rPr>
        <w:t>nium, Routledge, pp. 221-242</w:t>
      </w:r>
    </w:p>
    <w:p w14:paraId="3C78D91B" w14:textId="7C0797D6" w:rsidR="00B975D8" w:rsidRPr="001F1886" w:rsidRDefault="00B975D8" w:rsidP="00B975D8">
      <w:pPr>
        <w:rPr>
          <w:sz w:val="22"/>
          <w:szCs w:val="22"/>
          <w:lang w:eastAsia="en-GB"/>
        </w:rPr>
      </w:pPr>
    </w:p>
    <w:p w14:paraId="77779603" w14:textId="77777777" w:rsidR="008357E2" w:rsidRPr="001F1886" w:rsidRDefault="008357E2" w:rsidP="008357E2">
      <w:pPr>
        <w:ind w:left="720" w:hanging="720"/>
        <w:rPr>
          <w:b/>
          <w:bCs/>
          <w:i/>
          <w:iCs/>
          <w:color w:val="000000"/>
          <w:sz w:val="22"/>
          <w:szCs w:val="22"/>
          <w:lang w:eastAsia="en-GB"/>
        </w:rPr>
      </w:pPr>
      <w:r w:rsidRPr="001F1886">
        <w:rPr>
          <w:b/>
          <w:bCs/>
          <w:i/>
          <w:iCs/>
          <w:color w:val="000000"/>
          <w:sz w:val="22"/>
          <w:szCs w:val="22"/>
          <w:lang w:eastAsia="en-GB"/>
        </w:rPr>
        <w:t>Required Videos:</w:t>
      </w:r>
    </w:p>
    <w:p w14:paraId="4A58E407" w14:textId="23A529E2" w:rsidR="00140C11" w:rsidRPr="001F1886" w:rsidRDefault="00140C11" w:rsidP="00B975D8">
      <w:pPr>
        <w:rPr>
          <w:sz w:val="22"/>
          <w:szCs w:val="22"/>
          <w:lang w:eastAsia="en-GB"/>
        </w:rPr>
      </w:pPr>
    </w:p>
    <w:p w14:paraId="0819272E" w14:textId="77777777" w:rsidR="001C08AF" w:rsidRPr="001F1886" w:rsidRDefault="001C08AF" w:rsidP="001C08AF">
      <w:r w:rsidRPr="001F1886">
        <w:rPr>
          <w:sz w:val="22"/>
          <w:szCs w:val="22"/>
          <w:lang w:eastAsia="en-GB"/>
        </w:rPr>
        <w:t xml:space="preserve">SDG 13: </w:t>
      </w:r>
      <w:hyperlink r:id="rId83" w:history="1">
        <w:r w:rsidRPr="001F1886">
          <w:rPr>
            <w:rStyle w:val="Hyperlink"/>
          </w:rPr>
          <w:t>https://www.youtube.com/watch?v=2e-fTjwxVn8</w:t>
        </w:r>
      </w:hyperlink>
    </w:p>
    <w:p w14:paraId="1244924E" w14:textId="6D4FF448" w:rsidR="001C08AF" w:rsidRPr="001F1886" w:rsidRDefault="001C08AF" w:rsidP="00B975D8">
      <w:r w:rsidRPr="001F1886">
        <w:rPr>
          <w:sz w:val="22"/>
          <w:szCs w:val="22"/>
          <w:lang w:eastAsia="en-GB"/>
        </w:rPr>
        <w:t xml:space="preserve">SDG 7: </w:t>
      </w:r>
      <w:hyperlink r:id="rId84" w:history="1">
        <w:r w:rsidRPr="001F1886">
          <w:rPr>
            <w:rStyle w:val="Hyperlink"/>
          </w:rPr>
          <w:t>https://www.youtube.com/watch?v=x_J-HXW_fDU</w:t>
        </w:r>
      </w:hyperlink>
    </w:p>
    <w:p w14:paraId="6F61D3F9" w14:textId="12D64B07" w:rsidR="008357E2" w:rsidRPr="001F1886" w:rsidRDefault="008357E2" w:rsidP="00B975D8">
      <w:pPr>
        <w:rPr>
          <w:sz w:val="22"/>
          <w:szCs w:val="22"/>
          <w:lang w:eastAsia="en-GB"/>
        </w:rPr>
      </w:pPr>
    </w:p>
    <w:p w14:paraId="42090CA8" w14:textId="004A9BA6" w:rsidR="000E2858" w:rsidRPr="001F1886" w:rsidRDefault="000E2858" w:rsidP="00B975D8">
      <w:pPr>
        <w:rPr>
          <w:b/>
          <w:bCs/>
          <w:i/>
          <w:iCs/>
          <w:sz w:val="22"/>
          <w:szCs w:val="22"/>
          <w:lang w:eastAsia="en-GB"/>
        </w:rPr>
      </w:pPr>
      <w:r w:rsidRPr="001F1886">
        <w:rPr>
          <w:b/>
          <w:bCs/>
          <w:i/>
          <w:iCs/>
          <w:sz w:val="22"/>
          <w:szCs w:val="22"/>
          <w:lang w:eastAsia="en-GB"/>
        </w:rPr>
        <w:t>Further Reading:</w:t>
      </w:r>
    </w:p>
    <w:p w14:paraId="4941D2F8" w14:textId="7D475F9D" w:rsidR="000E2858" w:rsidRPr="001F1886" w:rsidRDefault="000E2858" w:rsidP="00B975D8">
      <w:pPr>
        <w:rPr>
          <w:b/>
          <w:bCs/>
          <w:i/>
          <w:iCs/>
          <w:sz w:val="22"/>
          <w:szCs w:val="22"/>
          <w:lang w:eastAsia="en-GB"/>
        </w:rPr>
      </w:pPr>
    </w:p>
    <w:p w14:paraId="362C0B5D" w14:textId="27559D9E" w:rsidR="000E2858" w:rsidRPr="001F1886" w:rsidRDefault="000E2858" w:rsidP="00B975D8">
      <w:pPr>
        <w:rPr>
          <w:sz w:val="22"/>
          <w:szCs w:val="22"/>
          <w:lang w:eastAsia="en-GB"/>
        </w:rPr>
      </w:pPr>
      <w:r w:rsidRPr="001F1886">
        <w:rPr>
          <w:sz w:val="22"/>
          <w:szCs w:val="22"/>
          <w:lang w:eastAsia="en-GB"/>
        </w:rPr>
        <w:t>Sennet, R. (2012). The Social Question</w:t>
      </w:r>
    </w:p>
    <w:p w14:paraId="1A8C7471" w14:textId="195BD5D1" w:rsidR="000E2858" w:rsidRPr="001F1886" w:rsidRDefault="000E2858" w:rsidP="00B975D8">
      <w:pPr>
        <w:rPr>
          <w:sz w:val="22"/>
          <w:szCs w:val="22"/>
          <w:lang w:eastAsia="en-GB"/>
        </w:rPr>
      </w:pPr>
    </w:p>
    <w:p w14:paraId="73266054" w14:textId="650779AC" w:rsidR="000E2858" w:rsidRPr="001F1886" w:rsidRDefault="000E2858" w:rsidP="00B975D8">
      <w:pPr>
        <w:rPr>
          <w:sz w:val="22"/>
          <w:szCs w:val="22"/>
          <w:lang w:eastAsia="en-GB"/>
        </w:rPr>
      </w:pPr>
      <w:r w:rsidRPr="001F1886">
        <w:rPr>
          <w:sz w:val="22"/>
          <w:szCs w:val="22"/>
          <w:lang w:eastAsia="en-GB"/>
        </w:rPr>
        <w:t>Matson, P., Clark, WC., and Andersson, K. 2016. A Framework for Sustainability Analysis</w:t>
      </w:r>
    </w:p>
    <w:p w14:paraId="0B116088" w14:textId="77777777" w:rsidR="008357E2" w:rsidRPr="001F1886" w:rsidRDefault="008357E2" w:rsidP="00B975D8">
      <w:pPr>
        <w:rPr>
          <w:b/>
          <w:bCs/>
          <w:sz w:val="22"/>
          <w:szCs w:val="22"/>
          <w:lang w:eastAsia="en-GB"/>
        </w:rPr>
      </w:pPr>
    </w:p>
    <w:p w14:paraId="2CE33505" w14:textId="77777777" w:rsidR="007B0EE3" w:rsidRPr="001F1886" w:rsidRDefault="00912C64" w:rsidP="00BF5254">
      <w:pPr>
        <w:tabs>
          <w:tab w:val="left" w:pos="6293"/>
        </w:tabs>
        <w:rPr>
          <w:b/>
          <w:bCs/>
          <w:i/>
          <w:iCs/>
          <w:sz w:val="22"/>
          <w:szCs w:val="22"/>
          <w:lang w:eastAsia="en-GB"/>
        </w:rPr>
      </w:pPr>
      <w:r w:rsidRPr="001F1886">
        <w:rPr>
          <w:b/>
          <w:bCs/>
          <w:sz w:val="22"/>
          <w:szCs w:val="22"/>
          <w:lang w:eastAsia="en-GB"/>
        </w:rPr>
        <w:t>Week 7: Quality Education and Gender Equality</w:t>
      </w:r>
      <w:r w:rsidR="00BF5254" w:rsidRPr="001F1886">
        <w:rPr>
          <w:b/>
          <w:bCs/>
          <w:sz w:val="22"/>
          <w:szCs w:val="22"/>
          <w:lang w:eastAsia="en-GB"/>
        </w:rPr>
        <w:tab/>
      </w:r>
      <w:r w:rsidRPr="001F1886">
        <w:rPr>
          <w:b/>
          <w:bCs/>
          <w:sz w:val="22"/>
          <w:szCs w:val="22"/>
          <w:lang w:eastAsia="en-GB"/>
        </w:rPr>
        <w:br/>
      </w:r>
    </w:p>
    <w:p w14:paraId="2D966B13" w14:textId="143E161E" w:rsidR="00912C64" w:rsidRPr="001F1886" w:rsidRDefault="00912C64" w:rsidP="00BF5254">
      <w:pPr>
        <w:tabs>
          <w:tab w:val="left" w:pos="6293"/>
        </w:tabs>
        <w:rPr>
          <w:sz w:val="22"/>
          <w:szCs w:val="22"/>
          <w:lang w:eastAsia="en-GB"/>
        </w:rPr>
      </w:pPr>
      <w:r w:rsidRPr="001F1886">
        <w:rPr>
          <w:b/>
          <w:bCs/>
          <w:i/>
          <w:iCs/>
          <w:sz w:val="22"/>
          <w:szCs w:val="22"/>
          <w:lang w:eastAsia="en-GB"/>
        </w:rPr>
        <w:t>Required:</w:t>
      </w:r>
    </w:p>
    <w:p w14:paraId="7E96835A" w14:textId="77777777" w:rsidR="00912C64" w:rsidRPr="001F1886" w:rsidRDefault="00912C64" w:rsidP="0097111F">
      <w:pPr>
        <w:ind w:left="720" w:hanging="720"/>
        <w:rPr>
          <w:sz w:val="22"/>
          <w:szCs w:val="22"/>
          <w:lang w:eastAsia="en-GB"/>
        </w:rPr>
      </w:pPr>
      <w:r w:rsidRPr="001F1886">
        <w:rPr>
          <w:sz w:val="22"/>
          <w:szCs w:val="22"/>
          <w:lang w:eastAsia="en-GB"/>
        </w:rPr>
        <w:t xml:space="preserve">Sachs, J. 2015. </w:t>
      </w:r>
      <w:hyperlink r:id="rId85" w:history="1">
        <w:r w:rsidRPr="001F1886">
          <w:rPr>
            <w:color w:val="0000FF"/>
            <w:sz w:val="22"/>
            <w:szCs w:val="22"/>
            <w:u w:val="single"/>
            <w:lang w:eastAsia="en-GB"/>
          </w:rPr>
          <w:t>The Age of Sustainable Development</w:t>
        </w:r>
      </w:hyperlink>
      <w:r w:rsidRPr="001F1886">
        <w:rPr>
          <w:sz w:val="22"/>
          <w:szCs w:val="22"/>
          <w:lang w:eastAsia="en-GB"/>
        </w:rPr>
        <w:t>. Columbia University Press: New York. [Chapter 8 “Education for All.”] </w:t>
      </w:r>
    </w:p>
    <w:p w14:paraId="6F3A1086" w14:textId="77777777" w:rsidR="00912C64" w:rsidRPr="001F1886" w:rsidRDefault="00912C64" w:rsidP="0097111F">
      <w:pPr>
        <w:ind w:left="720" w:hanging="720"/>
        <w:rPr>
          <w:sz w:val="22"/>
          <w:szCs w:val="22"/>
          <w:lang w:eastAsia="en-GB"/>
        </w:rPr>
      </w:pPr>
      <w:r w:rsidRPr="001F1886">
        <w:rPr>
          <w:sz w:val="22"/>
          <w:szCs w:val="22"/>
          <w:lang w:eastAsia="en-GB"/>
        </w:rPr>
        <w:t>UNDP, 2016. Global Good Practices in Advancing Gender Equality and Women's Empowerment in Constitutions – Summary. Online: http://www.undp.org/content/dam/undp/library/Democratic%20Governance/Constitutions-FOLDOUT.pdf </w:t>
      </w:r>
    </w:p>
    <w:p w14:paraId="7B9A0D77" w14:textId="77777777" w:rsidR="007B0EE3" w:rsidRPr="001F1886" w:rsidRDefault="007B0EE3" w:rsidP="00912C64">
      <w:pPr>
        <w:rPr>
          <w:b/>
          <w:bCs/>
          <w:i/>
          <w:iCs/>
          <w:sz w:val="22"/>
          <w:szCs w:val="22"/>
          <w:lang w:eastAsia="en-GB"/>
        </w:rPr>
      </w:pPr>
    </w:p>
    <w:p w14:paraId="7F5E1D31" w14:textId="2375DC88" w:rsidR="00912C64" w:rsidRPr="001F1886" w:rsidRDefault="00912C64" w:rsidP="00912C64">
      <w:pPr>
        <w:rPr>
          <w:sz w:val="22"/>
          <w:szCs w:val="22"/>
          <w:lang w:eastAsia="en-GB"/>
        </w:rPr>
      </w:pPr>
      <w:r w:rsidRPr="001F1886">
        <w:rPr>
          <w:b/>
          <w:bCs/>
          <w:i/>
          <w:iCs/>
          <w:sz w:val="22"/>
          <w:szCs w:val="22"/>
          <w:lang w:eastAsia="en-GB"/>
        </w:rPr>
        <w:t>Recommended:</w:t>
      </w:r>
    </w:p>
    <w:p w14:paraId="4E2E98A4" w14:textId="7A864A48" w:rsidR="00875DEF" w:rsidRPr="001F1886" w:rsidRDefault="00875DEF" w:rsidP="0097111F">
      <w:pPr>
        <w:ind w:left="720" w:hanging="720"/>
        <w:rPr>
          <w:sz w:val="22"/>
          <w:szCs w:val="22"/>
          <w:lang w:eastAsia="en-GB"/>
        </w:rPr>
      </w:pPr>
      <w:r w:rsidRPr="001F1886">
        <w:rPr>
          <w:sz w:val="22"/>
          <w:szCs w:val="22"/>
          <w:lang w:eastAsia="en-GB"/>
        </w:rPr>
        <w:t>Fenton-Glynn</w:t>
      </w:r>
      <w:r w:rsidR="008F513C" w:rsidRPr="001F1886">
        <w:rPr>
          <w:sz w:val="22"/>
          <w:szCs w:val="22"/>
          <w:lang w:eastAsia="en-GB"/>
        </w:rPr>
        <w:t>, C.</w:t>
      </w:r>
      <w:r w:rsidRPr="001F1886">
        <w:rPr>
          <w:sz w:val="22"/>
          <w:szCs w:val="22"/>
          <w:lang w:eastAsia="en-GB"/>
        </w:rPr>
        <w:t xml:space="preserve"> et al, Contributions of International Law and Policy to Achieving the Education SDG (2016). Montreal/Nairobi: CISDL/UNEP. Online: </w:t>
      </w:r>
      <w:hyperlink r:id="rId86" w:history="1">
        <w:r w:rsidR="00140C11" w:rsidRPr="001F1886">
          <w:rPr>
            <w:rStyle w:val="Hyperlink"/>
            <w:sz w:val="22"/>
            <w:szCs w:val="22"/>
            <w:lang w:eastAsia="en-GB"/>
          </w:rPr>
          <w:t>http://cisdl.org/public/SDG%20Icons/SDG_4_Education_-_Issue_Brief_-__06.09.2016_-_Final_-_UNEP.pdf</w:t>
        </w:r>
      </w:hyperlink>
      <w:r w:rsidR="00140C11" w:rsidRPr="001F1886">
        <w:rPr>
          <w:sz w:val="22"/>
          <w:szCs w:val="22"/>
          <w:lang w:eastAsia="en-GB"/>
        </w:rPr>
        <w:tab/>
      </w:r>
    </w:p>
    <w:p w14:paraId="0CDCA3F8" w14:textId="77777777" w:rsidR="00140C11" w:rsidRPr="001F1886" w:rsidRDefault="00140C11" w:rsidP="0097111F">
      <w:pPr>
        <w:ind w:left="720" w:hanging="720"/>
        <w:rPr>
          <w:sz w:val="22"/>
          <w:szCs w:val="22"/>
          <w:lang w:eastAsia="en-GB"/>
        </w:rPr>
      </w:pPr>
    </w:p>
    <w:p w14:paraId="287C43B9" w14:textId="51B73C57" w:rsidR="00912C64" w:rsidRPr="001F1886" w:rsidRDefault="00912C64" w:rsidP="00140C11">
      <w:pPr>
        <w:ind w:left="720" w:hanging="720"/>
        <w:rPr>
          <w:sz w:val="22"/>
          <w:szCs w:val="22"/>
          <w:lang w:eastAsia="en-GB"/>
        </w:rPr>
      </w:pPr>
      <w:r w:rsidRPr="001F1886">
        <w:rPr>
          <w:sz w:val="22"/>
          <w:szCs w:val="22"/>
          <w:lang w:eastAsia="en-GB"/>
        </w:rPr>
        <w:t xml:space="preserve">Listen to NPR Interview. 2013. Malala Yousafzai: A 'Normal' Yet Powerful Girl, Online: </w:t>
      </w:r>
      <w:hyperlink r:id="rId87" w:history="1">
        <w:r w:rsidR="00140C11" w:rsidRPr="001F1886">
          <w:rPr>
            <w:rStyle w:val="Hyperlink"/>
            <w:sz w:val="22"/>
            <w:szCs w:val="22"/>
            <w:lang w:eastAsia="en-GB"/>
          </w:rPr>
          <w:t>http://www.npr.org/2013/10/15/234730460/malala-yousafzai-a-normal-yet-powerful-girl</w:t>
        </w:r>
      </w:hyperlink>
      <w:r w:rsidR="00140C11" w:rsidRPr="001F1886">
        <w:rPr>
          <w:sz w:val="22"/>
          <w:szCs w:val="22"/>
          <w:lang w:eastAsia="en-GB"/>
        </w:rPr>
        <w:tab/>
      </w:r>
    </w:p>
    <w:p w14:paraId="1C6807E5" w14:textId="5E03A432" w:rsidR="00140C11" w:rsidRPr="001F1886" w:rsidRDefault="00140C11" w:rsidP="00912C64">
      <w:pPr>
        <w:rPr>
          <w:sz w:val="22"/>
          <w:szCs w:val="22"/>
          <w:lang w:eastAsia="en-GB"/>
        </w:rPr>
      </w:pPr>
    </w:p>
    <w:p w14:paraId="2310DC2A" w14:textId="77777777" w:rsidR="00140C11" w:rsidRPr="001F1886" w:rsidRDefault="00140C11" w:rsidP="00140C11">
      <w:pPr>
        <w:rPr>
          <w:color w:val="000000"/>
          <w:sz w:val="22"/>
          <w:szCs w:val="22"/>
          <w:shd w:val="clear" w:color="auto" w:fill="FFFFFF"/>
        </w:rPr>
      </w:pPr>
      <w:r w:rsidRPr="001F1886">
        <w:rPr>
          <w:color w:val="000000"/>
          <w:sz w:val="22"/>
          <w:szCs w:val="22"/>
          <w:shd w:val="clear" w:color="auto" w:fill="FFFFFF"/>
        </w:rPr>
        <w:t>Dolf Gielen, Francisco Boshell, Deger Saygin, Morgan D. Bazilian, Nicholas Wagner, Ricardo Gorini.</w:t>
      </w:r>
    </w:p>
    <w:p w14:paraId="0CB92100" w14:textId="5DABFEF3" w:rsidR="00140C11" w:rsidRPr="001F1886" w:rsidRDefault="00140C11" w:rsidP="00140C11">
      <w:pPr>
        <w:ind w:left="720"/>
        <w:rPr>
          <w:color w:val="000000"/>
          <w:sz w:val="22"/>
          <w:szCs w:val="22"/>
          <w:shd w:val="clear" w:color="auto" w:fill="FFFFFF"/>
        </w:rPr>
      </w:pPr>
      <w:r w:rsidRPr="001F1886">
        <w:rPr>
          <w:color w:val="000000"/>
          <w:sz w:val="22"/>
          <w:szCs w:val="22"/>
          <w:shd w:val="clear" w:color="auto" w:fill="FFFFFF"/>
        </w:rPr>
        <w:t>(2019). The role of renewable energy in the global energy transformation. Energy Strategy Reviews, Volume 24, pp.38-50.</w:t>
      </w:r>
    </w:p>
    <w:p w14:paraId="55C1C582" w14:textId="77777777" w:rsidR="001C08AF" w:rsidRPr="001F1886" w:rsidRDefault="001C08AF" w:rsidP="001C08AF">
      <w:pPr>
        <w:ind w:left="720" w:hanging="720"/>
        <w:rPr>
          <w:b/>
          <w:bCs/>
          <w:i/>
          <w:iCs/>
          <w:color w:val="000000"/>
          <w:sz w:val="22"/>
          <w:szCs w:val="22"/>
          <w:lang w:eastAsia="en-GB"/>
        </w:rPr>
      </w:pPr>
      <w:r w:rsidRPr="001F1886">
        <w:rPr>
          <w:b/>
          <w:bCs/>
          <w:i/>
          <w:iCs/>
          <w:color w:val="000000"/>
          <w:sz w:val="22"/>
          <w:szCs w:val="22"/>
          <w:lang w:eastAsia="en-GB"/>
        </w:rPr>
        <w:t>Required Videos:</w:t>
      </w:r>
    </w:p>
    <w:p w14:paraId="2A6091B0" w14:textId="50EC1B75" w:rsidR="001C08AF" w:rsidRPr="001F1886" w:rsidRDefault="001C08AF" w:rsidP="001C08AF">
      <w:pPr>
        <w:rPr>
          <w:sz w:val="22"/>
          <w:szCs w:val="22"/>
        </w:rPr>
      </w:pPr>
    </w:p>
    <w:p w14:paraId="5540B8AF" w14:textId="77777777" w:rsidR="001C08AF" w:rsidRPr="001F1886" w:rsidRDefault="001C08AF" w:rsidP="001C08AF">
      <w:r w:rsidRPr="001F1886">
        <w:rPr>
          <w:sz w:val="22"/>
          <w:szCs w:val="22"/>
        </w:rPr>
        <w:t xml:space="preserve">SDG 4: </w:t>
      </w:r>
      <w:hyperlink r:id="rId88" w:history="1">
        <w:r w:rsidRPr="001F1886">
          <w:rPr>
            <w:color w:val="0000FF"/>
            <w:u w:val="single"/>
          </w:rPr>
          <w:t>https://www.youtube.com/watch?v=uPYu2Aftgqo</w:t>
        </w:r>
      </w:hyperlink>
    </w:p>
    <w:p w14:paraId="21CD02AB" w14:textId="62C39916" w:rsidR="001C08AF" w:rsidRPr="001F1886" w:rsidRDefault="001C08AF" w:rsidP="001C08AF">
      <w:pPr>
        <w:rPr>
          <w:rStyle w:val="Hyperlink"/>
        </w:rPr>
      </w:pPr>
      <w:r w:rsidRPr="001F1886">
        <w:rPr>
          <w:sz w:val="22"/>
          <w:szCs w:val="22"/>
        </w:rPr>
        <w:t xml:space="preserve">SDG 5: </w:t>
      </w:r>
      <w:hyperlink r:id="rId89" w:history="1">
        <w:r w:rsidRPr="001F1886">
          <w:rPr>
            <w:rStyle w:val="Hyperlink"/>
          </w:rPr>
          <w:t>https://www.youtube.com/watch?v=69mS_EM9Gc8</w:t>
        </w:r>
      </w:hyperlink>
    </w:p>
    <w:p w14:paraId="04D4CAA5" w14:textId="726ED3C3" w:rsidR="00E35CC9" w:rsidRPr="001F1886" w:rsidRDefault="00E35CC9" w:rsidP="001C08AF">
      <w:pPr>
        <w:rPr>
          <w:rStyle w:val="Hyperlink"/>
        </w:rPr>
      </w:pPr>
    </w:p>
    <w:p w14:paraId="6B8C0161" w14:textId="77777777" w:rsidR="00600E12" w:rsidRPr="001F1886" w:rsidRDefault="00600E12" w:rsidP="00600E12">
      <w:pPr>
        <w:rPr>
          <w:b/>
          <w:bCs/>
          <w:i/>
          <w:iCs/>
        </w:rPr>
      </w:pPr>
    </w:p>
    <w:p w14:paraId="3526D391" w14:textId="2D8F3FB6" w:rsidR="00600E12" w:rsidRPr="001F1886" w:rsidRDefault="00600E12" w:rsidP="00600E12">
      <w:pPr>
        <w:rPr>
          <w:b/>
          <w:bCs/>
          <w:i/>
          <w:iCs/>
        </w:rPr>
      </w:pPr>
      <w:r w:rsidRPr="001F1886">
        <w:rPr>
          <w:b/>
          <w:bCs/>
          <w:i/>
          <w:iCs/>
        </w:rPr>
        <w:t>Further Reading:</w:t>
      </w:r>
    </w:p>
    <w:p w14:paraId="7F3D2D18" w14:textId="5BF3DB09" w:rsidR="00600E12" w:rsidRPr="001F1886" w:rsidRDefault="00600E12" w:rsidP="00600E12">
      <w:pPr>
        <w:rPr>
          <w:b/>
          <w:bCs/>
          <w:i/>
          <w:iCs/>
        </w:rPr>
      </w:pPr>
      <w:r w:rsidRPr="001F1886">
        <w:rPr>
          <w:sz w:val="22"/>
          <w:szCs w:val="22"/>
        </w:rPr>
        <w:t>Lomofsky, L &amp; Lazarus, S. 2001. South Africa: First steps in the development of an</w:t>
      </w:r>
    </w:p>
    <w:p w14:paraId="10A6CC11" w14:textId="540C502F" w:rsidR="00600E12" w:rsidRPr="001F1886" w:rsidRDefault="00600E12" w:rsidP="00600E12">
      <w:pPr>
        <w:ind w:firstLine="720"/>
        <w:rPr>
          <w:sz w:val="22"/>
          <w:szCs w:val="22"/>
        </w:rPr>
      </w:pPr>
      <w:r w:rsidRPr="001F1886">
        <w:rPr>
          <w:sz w:val="22"/>
          <w:szCs w:val="22"/>
        </w:rPr>
        <w:t>inclusive education system, Cambridge Journal of Education</w:t>
      </w:r>
    </w:p>
    <w:p w14:paraId="62F2B8C5" w14:textId="14A73A55" w:rsidR="00600E12" w:rsidRPr="001F1886" w:rsidRDefault="00600E12" w:rsidP="00600E12">
      <w:pPr>
        <w:rPr>
          <w:sz w:val="22"/>
          <w:szCs w:val="22"/>
        </w:rPr>
      </w:pPr>
    </w:p>
    <w:p w14:paraId="6E757D68" w14:textId="19C2FF34" w:rsidR="00600E12" w:rsidRPr="001F1886" w:rsidRDefault="00600E12" w:rsidP="00600E12">
      <w:pPr>
        <w:rPr>
          <w:sz w:val="22"/>
          <w:szCs w:val="22"/>
        </w:rPr>
      </w:pPr>
      <w:r w:rsidRPr="001F1886">
        <w:rPr>
          <w:sz w:val="22"/>
          <w:szCs w:val="22"/>
        </w:rPr>
        <w:lastRenderedPageBreak/>
        <w:t>Chant, S. 2016. Women, girls and world poverty: empowerment, equality or essentialism?</w:t>
      </w:r>
    </w:p>
    <w:p w14:paraId="62324924" w14:textId="77777777" w:rsidR="00600E12" w:rsidRPr="001F1886" w:rsidRDefault="00600E12" w:rsidP="001C08AF"/>
    <w:p w14:paraId="12D726AE" w14:textId="77777777" w:rsidR="00140C11" w:rsidRPr="001F1886" w:rsidRDefault="00140C11" w:rsidP="00912C64">
      <w:pPr>
        <w:rPr>
          <w:sz w:val="22"/>
          <w:szCs w:val="22"/>
          <w:lang w:eastAsia="en-GB"/>
        </w:rPr>
      </w:pPr>
    </w:p>
    <w:p w14:paraId="3449020E" w14:textId="6113AE8A" w:rsidR="00D968B6" w:rsidRPr="001F1886" w:rsidRDefault="00D968B6" w:rsidP="00D968B6">
      <w:pPr>
        <w:rPr>
          <w:b/>
          <w:bCs/>
          <w:sz w:val="22"/>
          <w:szCs w:val="22"/>
          <w:lang w:eastAsia="en-GB"/>
        </w:rPr>
      </w:pPr>
      <w:r w:rsidRPr="001F1886">
        <w:rPr>
          <w:b/>
          <w:bCs/>
          <w:sz w:val="22"/>
          <w:szCs w:val="22"/>
          <w:lang w:eastAsia="en-GB"/>
        </w:rPr>
        <w:t xml:space="preserve">Week 8: Decent Work &amp; Reduced Inequality </w:t>
      </w:r>
    </w:p>
    <w:p w14:paraId="0539961B" w14:textId="77777777" w:rsidR="007B0EE3" w:rsidRPr="001F1886" w:rsidRDefault="007B0EE3" w:rsidP="00D968B6">
      <w:pPr>
        <w:rPr>
          <w:b/>
          <w:bCs/>
          <w:i/>
          <w:iCs/>
          <w:sz w:val="22"/>
          <w:szCs w:val="22"/>
          <w:lang w:eastAsia="en-GB"/>
        </w:rPr>
      </w:pPr>
    </w:p>
    <w:p w14:paraId="6FE09997" w14:textId="60039A0C" w:rsidR="00D968B6" w:rsidRPr="001F1886" w:rsidRDefault="00D968B6" w:rsidP="00D968B6">
      <w:pPr>
        <w:rPr>
          <w:b/>
          <w:bCs/>
          <w:i/>
          <w:iCs/>
          <w:sz w:val="22"/>
          <w:szCs w:val="22"/>
          <w:lang w:eastAsia="en-GB"/>
        </w:rPr>
      </w:pPr>
      <w:r w:rsidRPr="001F1886">
        <w:rPr>
          <w:b/>
          <w:bCs/>
          <w:i/>
          <w:iCs/>
          <w:sz w:val="22"/>
          <w:szCs w:val="22"/>
          <w:lang w:eastAsia="en-GB"/>
        </w:rPr>
        <w:t xml:space="preserve">Required: </w:t>
      </w:r>
    </w:p>
    <w:p w14:paraId="16713323" w14:textId="72FD0F2A" w:rsidR="00D968B6" w:rsidRPr="001F1886" w:rsidRDefault="00D968B6" w:rsidP="0097111F">
      <w:pPr>
        <w:ind w:left="720" w:hanging="720"/>
        <w:rPr>
          <w:bCs/>
          <w:iCs/>
          <w:sz w:val="22"/>
          <w:szCs w:val="22"/>
          <w:lang w:eastAsia="en-GB"/>
        </w:rPr>
      </w:pPr>
      <w:r w:rsidRPr="001F1886">
        <w:rPr>
          <w:bCs/>
          <w:iCs/>
          <w:sz w:val="22"/>
          <w:szCs w:val="22"/>
          <w:lang w:eastAsia="en-GB"/>
        </w:rPr>
        <w:t xml:space="preserve">Frey, Diane, (2017) Economic Growth, Full Employment and Decent Work: The Means and Ends in SDG 8, </w:t>
      </w:r>
      <w:r w:rsidRPr="001F1886">
        <w:rPr>
          <w:bCs/>
          <w:i/>
          <w:iCs/>
          <w:sz w:val="22"/>
          <w:szCs w:val="22"/>
          <w:lang w:eastAsia="en-GB"/>
        </w:rPr>
        <w:t>International Journal of Human Rights</w:t>
      </w:r>
      <w:r w:rsidRPr="001F1886">
        <w:rPr>
          <w:bCs/>
          <w:iCs/>
          <w:sz w:val="22"/>
          <w:szCs w:val="22"/>
          <w:lang w:eastAsia="en-GB"/>
        </w:rPr>
        <w:t xml:space="preserve">, </w:t>
      </w:r>
      <w:r w:rsidR="00AD334F" w:rsidRPr="001F1886">
        <w:rPr>
          <w:bCs/>
          <w:iCs/>
          <w:sz w:val="22"/>
          <w:szCs w:val="22"/>
          <w:lang w:eastAsia="en-GB"/>
        </w:rPr>
        <w:t>[Pages 2-10]</w:t>
      </w:r>
    </w:p>
    <w:p w14:paraId="00A08BBC" w14:textId="77777777" w:rsidR="00140C11" w:rsidRPr="001F1886" w:rsidRDefault="00140C11" w:rsidP="0097111F">
      <w:pPr>
        <w:ind w:left="720" w:hanging="720"/>
        <w:rPr>
          <w:bCs/>
          <w:iCs/>
          <w:sz w:val="22"/>
          <w:szCs w:val="22"/>
          <w:lang w:eastAsia="en-GB"/>
        </w:rPr>
      </w:pPr>
    </w:p>
    <w:p w14:paraId="5D17EFEA" w14:textId="77777777" w:rsidR="00D968B6" w:rsidRPr="001F1886" w:rsidRDefault="00D968B6" w:rsidP="0097111F">
      <w:pPr>
        <w:ind w:left="720" w:hanging="720"/>
        <w:rPr>
          <w:bCs/>
          <w:iCs/>
          <w:sz w:val="22"/>
          <w:szCs w:val="22"/>
          <w:lang w:eastAsia="en-GB"/>
        </w:rPr>
      </w:pPr>
      <w:r w:rsidRPr="001F1886">
        <w:rPr>
          <w:bCs/>
          <w:iCs/>
          <w:sz w:val="22"/>
          <w:szCs w:val="22"/>
          <w:lang w:eastAsia="en-GB"/>
        </w:rPr>
        <w:t xml:space="preserve">Saiz, Ignacio &amp; Donald, Kate, Tackling Inequality through the Sustainable Development Goals: Human Rights in Practice, (2018) </w:t>
      </w:r>
      <w:r w:rsidRPr="001F1886">
        <w:rPr>
          <w:bCs/>
          <w:i/>
          <w:iCs/>
          <w:sz w:val="22"/>
          <w:szCs w:val="22"/>
          <w:lang w:eastAsia="en-GB"/>
        </w:rPr>
        <w:t>International Journal of Human Rights</w:t>
      </w:r>
      <w:r w:rsidRPr="001F1886">
        <w:rPr>
          <w:bCs/>
          <w:iCs/>
          <w:sz w:val="22"/>
          <w:szCs w:val="22"/>
          <w:lang w:eastAsia="en-GB"/>
        </w:rPr>
        <w:t xml:space="preserve">, 1029 – 1049. </w:t>
      </w:r>
    </w:p>
    <w:p w14:paraId="72C41EFA" w14:textId="77777777" w:rsidR="007B0EE3" w:rsidRPr="001F1886" w:rsidRDefault="007B0EE3" w:rsidP="00D968B6">
      <w:pPr>
        <w:rPr>
          <w:b/>
          <w:bCs/>
          <w:i/>
          <w:iCs/>
          <w:sz w:val="22"/>
          <w:szCs w:val="22"/>
          <w:lang w:eastAsia="en-GB"/>
        </w:rPr>
      </w:pPr>
    </w:p>
    <w:p w14:paraId="7A5BC9FB" w14:textId="0D4031D3" w:rsidR="00D968B6" w:rsidRPr="001F1886" w:rsidRDefault="00D968B6" w:rsidP="00D968B6">
      <w:pPr>
        <w:rPr>
          <w:sz w:val="22"/>
          <w:szCs w:val="22"/>
          <w:lang w:eastAsia="en-GB"/>
        </w:rPr>
      </w:pPr>
      <w:r w:rsidRPr="001F1886">
        <w:rPr>
          <w:b/>
          <w:bCs/>
          <w:i/>
          <w:iCs/>
          <w:sz w:val="22"/>
          <w:szCs w:val="22"/>
          <w:lang w:eastAsia="en-GB"/>
        </w:rPr>
        <w:t>Recommended: </w:t>
      </w:r>
    </w:p>
    <w:p w14:paraId="5C042830" w14:textId="2D77B02A" w:rsidR="00875DEF" w:rsidRPr="001F1886" w:rsidRDefault="00875DEF" w:rsidP="0097111F">
      <w:pPr>
        <w:ind w:left="720" w:hanging="720"/>
        <w:rPr>
          <w:bCs/>
          <w:i/>
          <w:iCs/>
          <w:sz w:val="22"/>
          <w:szCs w:val="22"/>
          <w:lang w:eastAsia="en-GB"/>
        </w:rPr>
      </w:pPr>
      <w:r w:rsidRPr="001F1886">
        <w:rPr>
          <w:bCs/>
          <w:iCs/>
          <w:sz w:val="22"/>
          <w:szCs w:val="22"/>
          <w:lang w:eastAsia="en-GB"/>
        </w:rPr>
        <w:t>Oestreich, Joel E., (2018) SDG 10: Reduce Inequality in and among Countries,</w:t>
      </w:r>
      <w:r w:rsidRPr="001F1886">
        <w:rPr>
          <w:bCs/>
          <w:i/>
          <w:iCs/>
          <w:sz w:val="22"/>
          <w:szCs w:val="22"/>
          <w:lang w:eastAsia="en-GB"/>
        </w:rPr>
        <w:t xml:space="preserve"> Social Alternatives</w:t>
      </w:r>
      <w:r w:rsidRPr="001F1886">
        <w:rPr>
          <w:bCs/>
          <w:iCs/>
          <w:sz w:val="22"/>
          <w:szCs w:val="22"/>
          <w:lang w:eastAsia="en-GB"/>
        </w:rPr>
        <w:t xml:space="preserve"> 34 – 41,</w:t>
      </w:r>
      <w:r w:rsidRPr="001F1886">
        <w:rPr>
          <w:bCs/>
          <w:i/>
          <w:iCs/>
          <w:sz w:val="22"/>
          <w:szCs w:val="22"/>
          <w:lang w:eastAsia="en-GB"/>
        </w:rPr>
        <w:t xml:space="preserve"> </w:t>
      </w:r>
      <w:hyperlink r:id="rId90" w:history="1">
        <w:r w:rsidR="00140C11" w:rsidRPr="001F1886">
          <w:rPr>
            <w:rStyle w:val="Hyperlink"/>
            <w:sz w:val="22"/>
            <w:szCs w:val="22"/>
          </w:rPr>
          <w:t>https://search.informit.com.au/documentSummary;dn=573701943075440;res=IELLCC</w:t>
        </w:r>
      </w:hyperlink>
      <w:r w:rsidRPr="001F1886">
        <w:rPr>
          <w:sz w:val="22"/>
          <w:szCs w:val="22"/>
          <w:u w:val="single"/>
        </w:rPr>
        <w:t>.</w:t>
      </w:r>
      <w:r w:rsidRPr="001F1886">
        <w:rPr>
          <w:bCs/>
          <w:i/>
          <w:iCs/>
          <w:sz w:val="22"/>
          <w:szCs w:val="22"/>
          <w:lang w:eastAsia="en-GB"/>
        </w:rPr>
        <w:t xml:space="preserve"> </w:t>
      </w:r>
      <w:r w:rsidR="00140C11" w:rsidRPr="001F1886">
        <w:rPr>
          <w:bCs/>
          <w:i/>
          <w:iCs/>
          <w:sz w:val="22"/>
          <w:szCs w:val="22"/>
          <w:lang w:eastAsia="en-GB"/>
        </w:rPr>
        <w:tab/>
      </w:r>
    </w:p>
    <w:p w14:paraId="63ADF780" w14:textId="77777777" w:rsidR="00140C11" w:rsidRPr="001F1886" w:rsidRDefault="00140C11" w:rsidP="0097111F">
      <w:pPr>
        <w:ind w:left="720" w:hanging="720"/>
        <w:rPr>
          <w:bCs/>
          <w:i/>
          <w:iCs/>
          <w:sz w:val="22"/>
          <w:szCs w:val="22"/>
          <w:lang w:eastAsia="en-GB"/>
        </w:rPr>
      </w:pPr>
    </w:p>
    <w:p w14:paraId="5E46189A" w14:textId="77777777" w:rsidR="00875DEF" w:rsidRPr="001F1886" w:rsidRDefault="00875DEF" w:rsidP="0097111F">
      <w:pPr>
        <w:ind w:left="720" w:hanging="720"/>
        <w:rPr>
          <w:bCs/>
          <w:iCs/>
          <w:sz w:val="22"/>
          <w:szCs w:val="22"/>
          <w:lang w:eastAsia="en-GB"/>
        </w:rPr>
      </w:pPr>
      <w:r w:rsidRPr="001F1886">
        <w:rPr>
          <w:bCs/>
          <w:iCs/>
          <w:sz w:val="22"/>
          <w:szCs w:val="22"/>
          <w:lang w:eastAsia="en-GB"/>
        </w:rPr>
        <w:t xml:space="preserve">Walker, Gordon &amp; Pekmezovic, Alma, (2018) Achieving Sustainable Development Goal 8 in Small Island Developing States by Capital Raising Law Reform: Case Study of Fiji, </w:t>
      </w:r>
      <w:r w:rsidRPr="001F1886">
        <w:rPr>
          <w:bCs/>
          <w:i/>
          <w:iCs/>
          <w:sz w:val="22"/>
          <w:szCs w:val="22"/>
          <w:lang w:eastAsia="en-GB"/>
        </w:rPr>
        <w:t>Integration and International Dispute Resolution in Small States</w:t>
      </w:r>
      <w:r w:rsidRPr="001F1886">
        <w:rPr>
          <w:bCs/>
          <w:iCs/>
          <w:sz w:val="22"/>
          <w:szCs w:val="22"/>
          <w:lang w:eastAsia="en-GB"/>
        </w:rPr>
        <w:t xml:space="preserve">, 89 – 113. </w:t>
      </w:r>
    </w:p>
    <w:p w14:paraId="387A9765" w14:textId="77777777" w:rsidR="00140C11" w:rsidRPr="001F1886" w:rsidRDefault="00140C11" w:rsidP="00140C11">
      <w:pPr>
        <w:rPr>
          <w:color w:val="000000"/>
          <w:sz w:val="22"/>
          <w:szCs w:val="22"/>
          <w:bdr w:val="none" w:sz="0" w:space="0" w:color="auto" w:frame="1"/>
        </w:rPr>
      </w:pPr>
      <w:r w:rsidRPr="001F1886">
        <w:rPr>
          <w:rFonts w:ascii="Calibri" w:hAnsi="Calibri" w:cs="Calibri"/>
          <w:color w:val="000000"/>
          <w:bdr w:val="none" w:sz="0" w:space="0" w:color="auto" w:frame="1"/>
        </w:rPr>
        <w:br/>
      </w:r>
      <w:r w:rsidRPr="001F1886">
        <w:rPr>
          <w:color w:val="000000"/>
          <w:sz w:val="22"/>
          <w:szCs w:val="22"/>
          <w:bdr w:val="none" w:sz="0" w:space="0" w:color="auto" w:frame="1"/>
        </w:rPr>
        <w:t>Natarajan, N., Parsons, L., &amp; Brickell, K. (2019). Debt‐Bonded Brick Kiln Workers and Their Intent to</w:t>
      </w:r>
    </w:p>
    <w:p w14:paraId="10990117" w14:textId="35B527DE" w:rsidR="00140C11" w:rsidRPr="001F1886" w:rsidRDefault="00140C11" w:rsidP="00140C11">
      <w:pPr>
        <w:ind w:left="720"/>
        <w:rPr>
          <w:color w:val="000000"/>
          <w:sz w:val="22"/>
          <w:szCs w:val="22"/>
          <w:bdr w:val="none" w:sz="0" w:space="0" w:color="auto" w:frame="1"/>
        </w:rPr>
      </w:pPr>
      <w:r w:rsidRPr="001F1886">
        <w:rPr>
          <w:color w:val="000000"/>
          <w:sz w:val="22"/>
          <w:szCs w:val="22"/>
          <w:bdr w:val="none" w:sz="0" w:space="0" w:color="auto" w:frame="1"/>
        </w:rPr>
        <w:t>Return: Towards a Labour Geography of Smallholder Farming Persistence in Cambodia. Antipode, 51(5), 1581-1599. doi: 10.1111/anti.12564</w:t>
      </w:r>
    </w:p>
    <w:p w14:paraId="01C74F7C" w14:textId="564107BC" w:rsidR="0046555B" w:rsidRPr="001F1886" w:rsidRDefault="0046555B" w:rsidP="0046555B">
      <w:pPr>
        <w:rPr>
          <w:color w:val="000000"/>
          <w:sz w:val="22"/>
          <w:szCs w:val="22"/>
          <w:bdr w:val="none" w:sz="0" w:space="0" w:color="auto" w:frame="1"/>
        </w:rPr>
      </w:pPr>
    </w:p>
    <w:p w14:paraId="7E6E5E90" w14:textId="77777777" w:rsidR="0046555B" w:rsidRPr="001F1886" w:rsidRDefault="0046555B" w:rsidP="0046555B">
      <w:pPr>
        <w:ind w:left="720" w:hanging="720"/>
        <w:rPr>
          <w:b/>
          <w:bCs/>
          <w:i/>
          <w:iCs/>
          <w:color w:val="000000"/>
          <w:sz w:val="22"/>
          <w:szCs w:val="22"/>
          <w:lang w:eastAsia="en-GB"/>
        </w:rPr>
      </w:pPr>
      <w:r w:rsidRPr="001F1886">
        <w:rPr>
          <w:b/>
          <w:bCs/>
          <w:i/>
          <w:iCs/>
          <w:color w:val="000000"/>
          <w:sz w:val="22"/>
          <w:szCs w:val="22"/>
          <w:lang w:eastAsia="en-GB"/>
        </w:rPr>
        <w:t>Required Videos:</w:t>
      </w:r>
    </w:p>
    <w:p w14:paraId="17D2A047" w14:textId="2A41F7BD" w:rsidR="0046555B" w:rsidRPr="001F1886" w:rsidRDefault="0046555B" w:rsidP="0046555B">
      <w:pPr>
        <w:rPr>
          <w:color w:val="000000"/>
        </w:rPr>
      </w:pPr>
    </w:p>
    <w:p w14:paraId="51A3661C" w14:textId="77777777" w:rsidR="0046555B" w:rsidRPr="001F1886" w:rsidRDefault="0046555B" w:rsidP="0046555B">
      <w:r w:rsidRPr="001F1886">
        <w:rPr>
          <w:color w:val="000000"/>
        </w:rPr>
        <w:t xml:space="preserve">SDG 8: </w:t>
      </w:r>
      <w:hyperlink r:id="rId91" w:history="1">
        <w:r w:rsidRPr="001F1886">
          <w:rPr>
            <w:rStyle w:val="Hyperlink"/>
          </w:rPr>
          <w:t>https://www.youtube.com/watch?v=CiO6-gv0dBg</w:t>
        </w:r>
      </w:hyperlink>
    </w:p>
    <w:p w14:paraId="3FC9C9FA" w14:textId="3E1B3EC3" w:rsidR="0046555B" w:rsidRPr="001F1886" w:rsidRDefault="0046555B" w:rsidP="0046555B">
      <w:r w:rsidRPr="001F1886">
        <w:rPr>
          <w:color w:val="000000"/>
        </w:rPr>
        <w:t xml:space="preserve">SDG 10: </w:t>
      </w:r>
      <w:hyperlink r:id="rId92" w:history="1">
        <w:r w:rsidRPr="001F1886">
          <w:rPr>
            <w:rStyle w:val="Hyperlink"/>
          </w:rPr>
          <w:t>https://www.youtube.com/watch?v=WLgGLINPUM8&amp;t=15s</w:t>
        </w:r>
      </w:hyperlink>
    </w:p>
    <w:p w14:paraId="78F00021" w14:textId="77777777" w:rsidR="0046555B" w:rsidRPr="001F1886" w:rsidRDefault="0046555B" w:rsidP="0046555B">
      <w:pPr>
        <w:rPr>
          <w:color w:val="000000"/>
        </w:rPr>
      </w:pPr>
    </w:p>
    <w:p w14:paraId="12A728FD" w14:textId="724597B2" w:rsidR="00912C64" w:rsidRPr="001F1886" w:rsidRDefault="00600E12" w:rsidP="0097111F">
      <w:pPr>
        <w:ind w:left="720" w:hanging="720"/>
        <w:rPr>
          <w:b/>
          <w:bCs/>
          <w:i/>
          <w:iCs/>
          <w:sz w:val="22"/>
          <w:szCs w:val="22"/>
          <w:lang w:eastAsia="en-GB"/>
        </w:rPr>
      </w:pPr>
      <w:r w:rsidRPr="001F1886">
        <w:rPr>
          <w:b/>
          <w:bCs/>
          <w:i/>
          <w:iCs/>
          <w:sz w:val="22"/>
          <w:szCs w:val="22"/>
          <w:lang w:eastAsia="en-GB"/>
        </w:rPr>
        <w:t>Further Reading:</w:t>
      </w:r>
    </w:p>
    <w:p w14:paraId="72D988D6" w14:textId="107CC5EA" w:rsidR="00600E12" w:rsidRPr="001F1886" w:rsidRDefault="00600E12" w:rsidP="0097111F">
      <w:pPr>
        <w:ind w:left="720" w:hanging="720"/>
        <w:rPr>
          <w:b/>
          <w:bCs/>
          <w:i/>
          <w:iCs/>
          <w:sz w:val="22"/>
          <w:szCs w:val="22"/>
          <w:lang w:eastAsia="en-GB"/>
        </w:rPr>
      </w:pPr>
    </w:p>
    <w:p w14:paraId="1DC15E1A" w14:textId="2BE2C8A9" w:rsidR="00B90487" w:rsidRPr="001F1886" w:rsidRDefault="00B90487" w:rsidP="0097111F">
      <w:pPr>
        <w:ind w:left="720" w:hanging="720"/>
        <w:rPr>
          <w:sz w:val="22"/>
          <w:szCs w:val="22"/>
          <w:lang w:eastAsia="en-GB"/>
        </w:rPr>
      </w:pPr>
      <w:r w:rsidRPr="001F1886">
        <w:rPr>
          <w:sz w:val="22"/>
          <w:szCs w:val="22"/>
          <w:lang w:eastAsia="en-GB"/>
        </w:rPr>
        <w:t>Tracking the SDGs in Canadian Cities: SDG 8</w:t>
      </w:r>
    </w:p>
    <w:p w14:paraId="267E293B" w14:textId="77777777" w:rsidR="00B90487" w:rsidRPr="001F1886" w:rsidRDefault="00F42C4E" w:rsidP="00B90487">
      <w:pPr>
        <w:rPr>
          <w:sz w:val="22"/>
          <w:szCs w:val="22"/>
        </w:rPr>
      </w:pPr>
      <w:hyperlink r:id="rId93" w:history="1">
        <w:r w:rsidR="00B90487" w:rsidRPr="001F1886">
          <w:rPr>
            <w:rStyle w:val="Hyperlink"/>
            <w:sz w:val="22"/>
            <w:szCs w:val="22"/>
          </w:rPr>
          <w:t>https://iisd.org/sites/default/files/publications/tracking-sdgs-canadian-cities-sdg-8.pdf</w:t>
        </w:r>
      </w:hyperlink>
    </w:p>
    <w:p w14:paraId="6A2480D4" w14:textId="5CF887F9" w:rsidR="00600E12" w:rsidRPr="001F1886" w:rsidRDefault="00600E12" w:rsidP="0097111F">
      <w:pPr>
        <w:ind w:left="720" w:hanging="720"/>
        <w:rPr>
          <w:sz w:val="22"/>
          <w:szCs w:val="22"/>
          <w:lang w:eastAsia="en-GB"/>
        </w:rPr>
      </w:pPr>
    </w:p>
    <w:p w14:paraId="4585361F" w14:textId="533348FF" w:rsidR="00B90487" w:rsidRPr="001F1886" w:rsidRDefault="00B90487" w:rsidP="0097111F">
      <w:pPr>
        <w:ind w:left="720" w:hanging="720"/>
        <w:rPr>
          <w:sz w:val="22"/>
          <w:szCs w:val="22"/>
          <w:lang w:eastAsia="en-GB"/>
        </w:rPr>
      </w:pPr>
      <w:r w:rsidRPr="001F1886">
        <w:rPr>
          <w:sz w:val="22"/>
          <w:szCs w:val="22"/>
          <w:lang w:eastAsia="en-GB"/>
        </w:rPr>
        <w:t>Goal 10. Reduce inequality within and among countries</w:t>
      </w:r>
    </w:p>
    <w:p w14:paraId="037F7411" w14:textId="77777777" w:rsidR="00B90487" w:rsidRPr="001F1886" w:rsidRDefault="00F42C4E" w:rsidP="00B90487">
      <w:pPr>
        <w:rPr>
          <w:sz w:val="22"/>
          <w:szCs w:val="22"/>
        </w:rPr>
      </w:pPr>
      <w:hyperlink r:id="rId94" w:history="1">
        <w:r w:rsidR="00B90487" w:rsidRPr="001F1886">
          <w:rPr>
            <w:rStyle w:val="Hyperlink"/>
            <w:sz w:val="22"/>
            <w:szCs w:val="22"/>
          </w:rPr>
          <w:t>https://ec.europa.eu/sustainable-development/goal10_en</w:t>
        </w:r>
      </w:hyperlink>
    </w:p>
    <w:p w14:paraId="6455B5C7" w14:textId="472B7752" w:rsidR="00600E12" w:rsidRPr="001F1886" w:rsidRDefault="00600E12" w:rsidP="0097111F">
      <w:pPr>
        <w:ind w:left="720" w:hanging="720"/>
        <w:rPr>
          <w:sz w:val="22"/>
          <w:szCs w:val="22"/>
          <w:lang w:eastAsia="en-GB"/>
        </w:rPr>
      </w:pPr>
    </w:p>
    <w:p w14:paraId="698D716F" w14:textId="77777777" w:rsidR="00600E12" w:rsidRPr="001F1886" w:rsidRDefault="00600E12" w:rsidP="0097111F">
      <w:pPr>
        <w:ind w:left="720" w:hanging="720"/>
        <w:rPr>
          <w:sz w:val="22"/>
          <w:szCs w:val="22"/>
          <w:lang w:eastAsia="en-GB"/>
        </w:rPr>
      </w:pPr>
    </w:p>
    <w:p w14:paraId="3EDE8701" w14:textId="77777777" w:rsidR="007B0EE3" w:rsidRPr="001F1886" w:rsidRDefault="001667E3" w:rsidP="001667E3">
      <w:pPr>
        <w:rPr>
          <w:b/>
          <w:bCs/>
          <w:i/>
          <w:iCs/>
          <w:sz w:val="22"/>
          <w:szCs w:val="22"/>
          <w:lang w:eastAsia="en-GB"/>
        </w:rPr>
      </w:pPr>
      <w:r w:rsidRPr="001F1886">
        <w:rPr>
          <w:b/>
          <w:bCs/>
          <w:sz w:val="22"/>
          <w:szCs w:val="22"/>
          <w:lang w:eastAsia="en-GB"/>
        </w:rPr>
        <w:t>Week 9: Ocean and Land Ecosystems, Biodiversity and Forests</w:t>
      </w:r>
      <w:r w:rsidRPr="001F1886">
        <w:rPr>
          <w:b/>
          <w:bCs/>
          <w:sz w:val="22"/>
          <w:szCs w:val="22"/>
          <w:lang w:eastAsia="en-GB"/>
        </w:rPr>
        <w:br/>
      </w:r>
    </w:p>
    <w:p w14:paraId="31DC2756" w14:textId="68E546EB" w:rsidR="001667E3" w:rsidRPr="001F1886" w:rsidRDefault="001667E3" w:rsidP="001667E3">
      <w:pPr>
        <w:rPr>
          <w:sz w:val="22"/>
          <w:szCs w:val="22"/>
          <w:lang w:eastAsia="en-GB"/>
        </w:rPr>
      </w:pPr>
      <w:r w:rsidRPr="001F1886">
        <w:rPr>
          <w:b/>
          <w:bCs/>
          <w:i/>
          <w:iCs/>
          <w:sz w:val="22"/>
          <w:szCs w:val="22"/>
          <w:lang w:eastAsia="en-GB"/>
        </w:rPr>
        <w:t>Required:</w:t>
      </w:r>
    </w:p>
    <w:p w14:paraId="260ED69C" w14:textId="18FE8613" w:rsidR="005A4429" w:rsidRPr="001F1886" w:rsidRDefault="005A4429" w:rsidP="0097111F">
      <w:pPr>
        <w:ind w:left="720" w:hanging="720"/>
        <w:rPr>
          <w:bCs/>
          <w:iCs/>
          <w:sz w:val="22"/>
          <w:szCs w:val="22"/>
          <w:lang w:eastAsia="en-GB"/>
        </w:rPr>
      </w:pPr>
      <w:r w:rsidRPr="001F1886">
        <w:rPr>
          <w:bCs/>
          <w:iCs/>
          <w:sz w:val="22"/>
          <w:szCs w:val="22"/>
          <w:lang w:eastAsia="en-GB"/>
        </w:rPr>
        <w:t xml:space="preserve">Anderson, </w:t>
      </w:r>
      <w:r w:rsidR="00875DEF" w:rsidRPr="001F1886">
        <w:rPr>
          <w:bCs/>
          <w:iCs/>
          <w:sz w:val="22"/>
          <w:szCs w:val="22"/>
          <w:lang w:eastAsia="en-GB"/>
        </w:rPr>
        <w:t>Lauren,</w:t>
      </w:r>
      <w:r w:rsidRPr="001F1886">
        <w:rPr>
          <w:bCs/>
          <w:iCs/>
          <w:sz w:val="22"/>
          <w:szCs w:val="22"/>
          <w:lang w:eastAsia="en-GB"/>
        </w:rPr>
        <w:t xml:space="preserve"> Biodiversity and Land in the SDGs: A Forward-looking Review</w:t>
      </w:r>
      <w:r w:rsidR="00875DEF" w:rsidRPr="001F1886">
        <w:rPr>
          <w:bCs/>
          <w:iCs/>
          <w:sz w:val="22"/>
          <w:szCs w:val="22"/>
          <w:lang w:eastAsia="en-GB"/>
        </w:rPr>
        <w:t xml:space="preserve"> (2016)</w:t>
      </w:r>
      <w:r w:rsidRPr="001F1886">
        <w:rPr>
          <w:bCs/>
          <w:iCs/>
          <w:sz w:val="22"/>
          <w:szCs w:val="22"/>
          <w:lang w:eastAsia="en-GB"/>
        </w:rPr>
        <w:t xml:space="preserve"> </w:t>
      </w:r>
      <w:r w:rsidRPr="001F1886">
        <w:rPr>
          <w:bCs/>
          <w:i/>
          <w:iCs/>
          <w:sz w:val="22"/>
          <w:szCs w:val="22"/>
          <w:lang w:eastAsia="en-GB"/>
        </w:rPr>
        <w:t>IISD/SDG Knowledge Hub</w:t>
      </w:r>
      <w:r w:rsidRPr="001F1886">
        <w:rPr>
          <w:bCs/>
          <w:iCs/>
          <w:sz w:val="22"/>
          <w:szCs w:val="22"/>
          <w:lang w:eastAsia="en-GB"/>
        </w:rPr>
        <w:t>.</w:t>
      </w:r>
    </w:p>
    <w:p w14:paraId="69A0955F" w14:textId="7A024EF8" w:rsidR="00875DEF" w:rsidRPr="001F1886" w:rsidRDefault="00875DEF" w:rsidP="0097111F">
      <w:pPr>
        <w:ind w:left="720" w:hanging="720"/>
        <w:rPr>
          <w:sz w:val="22"/>
          <w:szCs w:val="22"/>
          <w:lang w:eastAsia="en-GB"/>
        </w:rPr>
      </w:pPr>
      <w:r w:rsidRPr="001F1886">
        <w:rPr>
          <w:sz w:val="22"/>
          <w:szCs w:val="22"/>
          <w:lang w:eastAsia="en-GB"/>
        </w:rPr>
        <w:t>IPBES, Global Assessment Report on Biodiversity and Ecosystem Services (2019) [Summary for Policymakers] online:</w:t>
      </w:r>
      <w:r w:rsidR="00AD334F" w:rsidRPr="001F1886">
        <w:rPr>
          <w:sz w:val="22"/>
          <w:szCs w:val="22"/>
          <w:lang w:eastAsia="en-GB"/>
        </w:rPr>
        <w:t xml:space="preserve"> [Chapter 1]</w:t>
      </w:r>
      <w:r w:rsidRPr="001F1886">
        <w:rPr>
          <w:sz w:val="22"/>
          <w:szCs w:val="22"/>
          <w:lang w:eastAsia="en-GB"/>
        </w:rPr>
        <w:t xml:space="preserve"> </w:t>
      </w:r>
      <w:hyperlink r:id="rId95" w:history="1">
        <w:r w:rsidR="00CE1170" w:rsidRPr="001F1886">
          <w:rPr>
            <w:rStyle w:val="Hyperlink"/>
            <w:sz w:val="22"/>
            <w:szCs w:val="22"/>
            <w:lang w:eastAsia="en-GB"/>
          </w:rPr>
          <w:t>https://www.ipbes.net/global-assessment-report-biodiversity-ecosystem-services</w:t>
        </w:r>
      </w:hyperlink>
      <w:r w:rsidR="00CE1170" w:rsidRPr="001F1886">
        <w:rPr>
          <w:sz w:val="22"/>
          <w:szCs w:val="22"/>
          <w:lang w:eastAsia="en-GB"/>
        </w:rPr>
        <w:tab/>
      </w:r>
    </w:p>
    <w:p w14:paraId="24641E2F" w14:textId="54A8AB6D" w:rsidR="00875DEF" w:rsidRPr="001F1886" w:rsidRDefault="00875DEF" w:rsidP="0097111F">
      <w:pPr>
        <w:ind w:left="720" w:hanging="720"/>
        <w:rPr>
          <w:sz w:val="22"/>
          <w:szCs w:val="22"/>
          <w:lang w:eastAsia="en-GB"/>
        </w:rPr>
      </w:pPr>
      <w:r w:rsidRPr="001F1886">
        <w:rPr>
          <w:sz w:val="22"/>
          <w:szCs w:val="22"/>
          <w:lang w:eastAsia="en-GB"/>
        </w:rPr>
        <w:t xml:space="preserve">Koutouki, K &amp; Phillips, F. SDG 14 on Ensuring Conservation and Sustainable Use of Oceans and Marine Resources: Contributions of International Law, Policy and Governance (2016). Montreal/Nairobi: CISDL/UNEP online : </w:t>
      </w:r>
      <w:hyperlink r:id="rId96" w:history="1">
        <w:r w:rsidR="00CE1170" w:rsidRPr="001F1886">
          <w:rPr>
            <w:rStyle w:val="Hyperlink"/>
            <w:sz w:val="22"/>
            <w:szCs w:val="22"/>
            <w:lang w:eastAsia="en-GB"/>
          </w:rPr>
          <w:t>http://cisdl.org/public/SDG%20Icons/SDG_14_Marine_Resources_-_Issue_Brief_-__07.09.2016_-__Final_UNEP.pdf</w:t>
        </w:r>
      </w:hyperlink>
      <w:r w:rsidR="00CE1170" w:rsidRPr="001F1886">
        <w:rPr>
          <w:sz w:val="22"/>
          <w:szCs w:val="22"/>
          <w:lang w:eastAsia="en-GB"/>
        </w:rPr>
        <w:tab/>
      </w:r>
    </w:p>
    <w:p w14:paraId="01188BB9" w14:textId="77777777" w:rsidR="003D5644" w:rsidRPr="001F1886" w:rsidRDefault="003D5644" w:rsidP="001667E3">
      <w:pPr>
        <w:rPr>
          <w:b/>
          <w:bCs/>
          <w:i/>
          <w:iCs/>
          <w:sz w:val="22"/>
          <w:szCs w:val="22"/>
          <w:lang w:eastAsia="en-GB"/>
        </w:rPr>
      </w:pPr>
    </w:p>
    <w:p w14:paraId="184C113A" w14:textId="14183E3E" w:rsidR="001667E3" w:rsidRPr="001F1886" w:rsidRDefault="001667E3" w:rsidP="001667E3">
      <w:pPr>
        <w:rPr>
          <w:sz w:val="22"/>
          <w:szCs w:val="22"/>
          <w:lang w:eastAsia="en-GB"/>
        </w:rPr>
      </w:pPr>
      <w:r w:rsidRPr="001F1886">
        <w:rPr>
          <w:b/>
          <w:bCs/>
          <w:i/>
          <w:iCs/>
          <w:sz w:val="22"/>
          <w:szCs w:val="22"/>
          <w:lang w:eastAsia="en-GB"/>
        </w:rPr>
        <w:t>Recommended:</w:t>
      </w:r>
    </w:p>
    <w:p w14:paraId="34ECD01A" w14:textId="2709AF55" w:rsidR="00875DEF" w:rsidRPr="001F1886" w:rsidRDefault="00875DEF" w:rsidP="0097111F">
      <w:pPr>
        <w:ind w:left="720" w:hanging="720"/>
        <w:rPr>
          <w:bCs/>
          <w:iCs/>
          <w:sz w:val="22"/>
          <w:szCs w:val="22"/>
          <w:lang w:eastAsia="en-GB"/>
        </w:rPr>
      </w:pPr>
      <w:r w:rsidRPr="001F1886">
        <w:rPr>
          <w:bCs/>
          <w:iCs/>
          <w:sz w:val="22"/>
          <w:szCs w:val="22"/>
          <w:lang w:eastAsia="en-GB"/>
        </w:rPr>
        <w:lastRenderedPageBreak/>
        <w:t xml:space="preserve">Meriwether, A, Wilson, W, &amp; Forsyth, C, (2018) “Restoring Near-Shore Marine Ecosystems to Enhance Climate Security for Island Ocean States: Aligning International Processes and Local Practices” Marine Policy (93) 284 – 294.   </w:t>
      </w:r>
    </w:p>
    <w:p w14:paraId="39981184" w14:textId="77777777" w:rsidR="00CE1170" w:rsidRPr="001F1886" w:rsidRDefault="00CE1170" w:rsidP="0097111F">
      <w:pPr>
        <w:ind w:left="720" w:hanging="720"/>
        <w:rPr>
          <w:bCs/>
          <w:iCs/>
          <w:sz w:val="22"/>
          <w:szCs w:val="22"/>
          <w:lang w:eastAsia="en-GB"/>
        </w:rPr>
      </w:pPr>
    </w:p>
    <w:p w14:paraId="230BA994" w14:textId="4F6E4FB5" w:rsidR="00875DEF" w:rsidRPr="001F1886" w:rsidRDefault="00875DEF" w:rsidP="0097111F">
      <w:pPr>
        <w:ind w:left="720" w:hanging="720"/>
        <w:rPr>
          <w:sz w:val="22"/>
          <w:szCs w:val="22"/>
          <w:lang w:eastAsia="en-GB"/>
        </w:rPr>
      </w:pPr>
      <w:r w:rsidRPr="001F1886">
        <w:rPr>
          <w:sz w:val="22"/>
          <w:szCs w:val="22"/>
          <w:lang w:eastAsia="en-GB"/>
        </w:rPr>
        <w:t xml:space="preserve">Cruikshank, J. 2012. Are Glaciers Good to Think With? Recognizing Indigenous Environmental Knowledge. </w:t>
      </w:r>
      <w:r w:rsidRPr="001F1886">
        <w:rPr>
          <w:i/>
          <w:iCs/>
          <w:sz w:val="22"/>
          <w:szCs w:val="22"/>
          <w:lang w:eastAsia="en-GB"/>
        </w:rPr>
        <w:t>Anthropological Forum</w:t>
      </w:r>
      <w:r w:rsidRPr="001F1886">
        <w:rPr>
          <w:sz w:val="22"/>
          <w:szCs w:val="22"/>
          <w:lang w:eastAsia="en-GB"/>
        </w:rPr>
        <w:t xml:space="preserve"> 22(3):239 - 250. </w:t>
      </w:r>
    </w:p>
    <w:p w14:paraId="55F4AFD0" w14:textId="77777777" w:rsidR="00CE1170" w:rsidRPr="001F1886" w:rsidRDefault="00CE1170" w:rsidP="0097111F">
      <w:pPr>
        <w:ind w:left="720" w:hanging="720"/>
        <w:rPr>
          <w:sz w:val="22"/>
          <w:szCs w:val="22"/>
          <w:lang w:eastAsia="en-GB"/>
        </w:rPr>
      </w:pPr>
    </w:p>
    <w:p w14:paraId="11A32261" w14:textId="31E55D9A" w:rsidR="001667E3" w:rsidRPr="001F1886" w:rsidRDefault="001667E3" w:rsidP="0097111F">
      <w:pPr>
        <w:ind w:left="720" w:hanging="720"/>
        <w:rPr>
          <w:sz w:val="22"/>
          <w:szCs w:val="22"/>
          <w:lang w:eastAsia="en-GB"/>
        </w:rPr>
      </w:pPr>
      <w:r w:rsidRPr="001F1886">
        <w:rPr>
          <w:sz w:val="22"/>
          <w:szCs w:val="22"/>
          <w:lang w:val="fr-CA" w:eastAsia="en-GB"/>
        </w:rPr>
        <w:t xml:space="preserve">Jacques, PJ and Jacques JR. 2012. </w:t>
      </w:r>
      <w:r w:rsidRPr="001F1886">
        <w:rPr>
          <w:sz w:val="22"/>
          <w:szCs w:val="22"/>
          <w:lang w:eastAsia="en-GB"/>
        </w:rPr>
        <w:t xml:space="preserve">Monocropping Cultures into Ruin: The Loss of Food Varieties and Cultural Diversity. </w:t>
      </w:r>
      <w:r w:rsidRPr="001F1886">
        <w:rPr>
          <w:i/>
          <w:iCs/>
          <w:sz w:val="22"/>
          <w:szCs w:val="22"/>
          <w:lang w:eastAsia="en-GB"/>
        </w:rPr>
        <w:t>Sustainability</w:t>
      </w:r>
      <w:r w:rsidRPr="001F1886">
        <w:rPr>
          <w:sz w:val="22"/>
          <w:szCs w:val="22"/>
          <w:lang w:eastAsia="en-GB"/>
        </w:rPr>
        <w:t xml:space="preserve"> </w:t>
      </w:r>
      <w:r w:rsidRPr="001F1886">
        <w:rPr>
          <w:i/>
          <w:iCs/>
          <w:sz w:val="22"/>
          <w:szCs w:val="22"/>
          <w:lang w:eastAsia="en-GB"/>
        </w:rPr>
        <w:t>4</w:t>
      </w:r>
      <w:r w:rsidRPr="001F1886">
        <w:rPr>
          <w:sz w:val="22"/>
          <w:szCs w:val="22"/>
          <w:lang w:eastAsia="en-GB"/>
        </w:rPr>
        <w:t>(11): 2970 - 2997, doi:</w:t>
      </w:r>
      <w:hyperlink r:id="rId97" w:history="1">
        <w:r w:rsidRPr="001F1886">
          <w:rPr>
            <w:color w:val="0433FF"/>
            <w:sz w:val="22"/>
            <w:szCs w:val="22"/>
            <w:u w:val="single"/>
            <w:lang w:eastAsia="en-GB"/>
          </w:rPr>
          <w:t>10.3390/su4112970</w:t>
        </w:r>
      </w:hyperlink>
    </w:p>
    <w:p w14:paraId="026DAE93" w14:textId="27B0F822" w:rsidR="001667E3" w:rsidRPr="001F1886" w:rsidRDefault="001667E3" w:rsidP="001667E3">
      <w:pPr>
        <w:rPr>
          <w:sz w:val="22"/>
          <w:szCs w:val="22"/>
          <w:lang w:eastAsia="en-GB"/>
        </w:rPr>
      </w:pPr>
      <w:r w:rsidRPr="001F1886">
        <w:rPr>
          <w:sz w:val="22"/>
          <w:szCs w:val="22"/>
          <w:lang w:eastAsia="en-GB"/>
        </w:rPr>
        <w:t> </w:t>
      </w:r>
    </w:p>
    <w:p w14:paraId="6F489CBE" w14:textId="77777777" w:rsidR="001C08AF" w:rsidRPr="001F1886" w:rsidRDefault="001C08AF" w:rsidP="001C08AF">
      <w:pPr>
        <w:ind w:left="720" w:hanging="720"/>
        <w:rPr>
          <w:b/>
          <w:bCs/>
          <w:i/>
          <w:iCs/>
          <w:color w:val="000000"/>
          <w:sz w:val="22"/>
          <w:szCs w:val="22"/>
          <w:lang w:eastAsia="en-GB"/>
        </w:rPr>
      </w:pPr>
      <w:r w:rsidRPr="001F1886">
        <w:rPr>
          <w:b/>
          <w:bCs/>
          <w:i/>
          <w:iCs/>
          <w:color w:val="000000"/>
          <w:sz w:val="22"/>
          <w:szCs w:val="22"/>
          <w:lang w:eastAsia="en-GB"/>
        </w:rPr>
        <w:t>Required Videos:</w:t>
      </w:r>
    </w:p>
    <w:p w14:paraId="4B2BEDA4" w14:textId="36438EB7" w:rsidR="001C08AF" w:rsidRPr="001F1886" w:rsidRDefault="001C08AF" w:rsidP="001667E3">
      <w:pPr>
        <w:rPr>
          <w:sz w:val="22"/>
          <w:szCs w:val="22"/>
          <w:lang w:eastAsia="en-GB"/>
        </w:rPr>
      </w:pPr>
    </w:p>
    <w:p w14:paraId="56C78197" w14:textId="77777777" w:rsidR="0046555B" w:rsidRPr="001F1886" w:rsidRDefault="0046555B" w:rsidP="0046555B">
      <w:r w:rsidRPr="001F1886">
        <w:rPr>
          <w:sz w:val="22"/>
          <w:szCs w:val="22"/>
          <w:lang w:eastAsia="en-GB"/>
        </w:rPr>
        <w:t xml:space="preserve">SDG 14: </w:t>
      </w:r>
      <w:hyperlink r:id="rId98" w:history="1">
        <w:r w:rsidRPr="001F1886">
          <w:rPr>
            <w:rStyle w:val="Hyperlink"/>
          </w:rPr>
          <w:t>https://www.youtube.com/watch?v=9sKG0EZSCvw</w:t>
        </w:r>
      </w:hyperlink>
    </w:p>
    <w:p w14:paraId="6DF90BDD" w14:textId="092268DC" w:rsidR="0046555B" w:rsidRPr="001F1886" w:rsidRDefault="0046555B" w:rsidP="001667E3">
      <w:r w:rsidRPr="001F1886">
        <w:rPr>
          <w:sz w:val="22"/>
          <w:szCs w:val="22"/>
          <w:lang w:eastAsia="en-GB"/>
        </w:rPr>
        <w:t xml:space="preserve">SDG 15: </w:t>
      </w:r>
      <w:hyperlink r:id="rId99" w:history="1">
        <w:r w:rsidR="00345E41" w:rsidRPr="001F1886">
          <w:rPr>
            <w:rStyle w:val="Hyperlink"/>
          </w:rPr>
          <w:t>https://vimeo.com/240223087</w:t>
        </w:r>
      </w:hyperlink>
    </w:p>
    <w:p w14:paraId="7A62A732" w14:textId="71844403" w:rsidR="0046555B" w:rsidRPr="001F1886" w:rsidRDefault="0046555B" w:rsidP="001667E3">
      <w:pPr>
        <w:rPr>
          <w:sz w:val="22"/>
          <w:szCs w:val="22"/>
          <w:lang w:eastAsia="en-GB"/>
        </w:rPr>
      </w:pPr>
    </w:p>
    <w:p w14:paraId="7A321E13" w14:textId="15357E76" w:rsidR="00B90487" w:rsidRPr="001F1886" w:rsidRDefault="00B90487" w:rsidP="001667E3">
      <w:pPr>
        <w:rPr>
          <w:b/>
          <w:bCs/>
          <w:i/>
          <w:iCs/>
          <w:sz w:val="22"/>
          <w:szCs w:val="22"/>
          <w:u w:val="single"/>
          <w:lang w:eastAsia="en-GB"/>
        </w:rPr>
      </w:pPr>
      <w:r w:rsidRPr="001F1886">
        <w:rPr>
          <w:b/>
          <w:bCs/>
          <w:i/>
          <w:iCs/>
          <w:sz w:val="22"/>
          <w:szCs w:val="22"/>
          <w:u w:val="single"/>
          <w:lang w:eastAsia="en-GB"/>
        </w:rPr>
        <w:t>Further Reading:</w:t>
      </w:r>
    </w:p>
    <w:p w14:paraId="1A57E549" w14:textId="404128DE" w:rsidR="00B90487" w:rsidRPr="001F1886" w:rsidRDefault="00B90487" w:rsidP="001667E3">
      <w:pPr>
        <w:rPr>
          <w:sz w:val="22"/>
          <w:szCs w:val="22"/>
          <w:lang w:eastAsia="en-GB"/>
        </w:rPr>
      </w:pPr>
    </w:p>
    <w:p w14:paraId="713EDE6C" w14:textId="77777777" w:rsidR="00B90487" w:rsidRPr="001F1886" w:rsidRDefault="00B90487" w:rsidP="00B90487">
      <w:pPr>
        <w:shd w:val="clear" w:color="auto" w:fill="FFFFFF"/>
        <w:rPr>
          <w:sz w:val="22"/>
          <w:szCs w:val="22"/>
        </w:rPr>
      </w:pPr>
      <w:r w:rsidRPr="001F1886">
        <w:rPr>
          <w:sz w:val="22"/>
          <w:szCs w:val="22"/>
          <w:lang w:eastAsia="en-GB"/>
        </w:rPr>
        <w:t xml:space="preserve">Robinson, M. 2014. </w:t>
      </w:r>
      <w:r w:rsidRPr="001F1886">
        <w:rPr>
          <w:sz w:val="22"/>
          <w:szCs w:val="22"/>
        </w:rPr>
        <w:t>Human Rights in the Age of Climate Change</w:t>
      </w:r>
    </w:p>
    <w:p w14:paraId="13E7CBC6" w14:textId="04E7A2AB" w:rsidR="00B90487" w:rsidRPr="001F1886" w:rsidRDefault="00B90487" w:rsidP="00B90487">
      <w:pPr>
        <w:rPr>
          <w:sz w:val="22"/>
          <w:szCs w:val="22"/>
        </w:rPr>
      </w:pPr>
    </w:p>
    <w:p w14:paraId="455839F6" w14:textId="0D3A99EA" w:rsidR="00B90487" w:rsidRPr="001F1886" w:rsidRDefault="00B90487" w:rsidP="00B90487">
      <w:pPr>
        <w:rPr>
          <w:sz w:val="22"/>
          <w:szCs w:val="22"/>
        </w:rPr>
      </w:pPr>
      <w:r w:rsidRPr="001F1886">
        <w:rPr>
          <w:sz w:val="22"/>
          <w:szCs w:val="22"/>
        </w:rPr>
        <w:t>Escobar, A. 1999. After Nature</w:t>
      </w:r>
      <w:r w:rsidR="00032A46" w:rsidRPr="001F1886">
        <w:rPr>
          <w:sz w:val="22"/>
          <w:szCs w:val="22"/>
        </w:rPr>
        <w:t>- Steps to an Anti-essentialist Political Ecology</w:t>
      </w:r>
    </w:p>
    <w:p w14:paraId="1EC9A8BD" w14:textId="3E812C31" w:rsidR="00B90487" w:rsidRPr="001F1886" w:rsidRDefault="00B90487" w:rsidP="001667E3">
      <w:pPr>
        <w:rPr>
          <w:sz w:val="22"/>
          <w:szCs w:val="22"/>
          <w:lang w:eastAsia="en-GB"/>
        </w:rPr>
      </w:pPr>
    </w:p>
    <w:p w14:paraId="3A5650E7" w14:textId="77777777" w:rsidR="007B0EE3" w:rsidRPr="001F1886" w:rsidRDefault="00D968B6" w:rsidP="00B975D8">
      <w:pPr>
        <w:rPr>
          <w:b/>
          <w:bCs/>
          <w:i/>
          <w:iCs/>
          <w:sz w:val="22"/>
          <w:szCs w:val="22"/>
          <w:lang w:eastAsia="en-GB"/>
        </w:rPr>
      </w:pPr>
      <w:r w:rsidRPr="001F1886">
        <w:rPr>
          <w:b/>
          <w:bCs/>
          <w:sz w:val="22"/>
          <w:szCs w:val="22"/>
          <w:lang w:eastAsia="en-GB"/>
        </w:rPr>
        <w:t xml:space="preserve">Week 10: </w:t>
      </w:r>
      <w:r w:rsidR="00B975D8" w:rsidRPr="001F1886">
        <w:rPr>
          <w:b/>
          <w:bCs/>
          <w:sz w:val="22"/>
          <w:szCs w:val="22"/>
          <w:lang w:eastAsia="en-GB"/>
        </w:rPr>
        <w:t>Peace, Justice and Governance</w:t>
      </w:r>
      <w:r w:rsidR="00B975D8" w:rsidRPr="001F1886">
        <w:rPr>
          <w:b/>
          <w:bCs/>
          <w:sz w:val="22"/>
          <w:szCs w:val="22"/>
          <w:lang w:eastAsia="en-GB"/>
        </w:rPr>
        <w:br/>
      </w:r>
    </w:p>
    <w:p w14:paraId="032DB6FB" w14:textId="79EDFED6" w:rsidR="00B975D8" w:rsidRPr="001F1886" w:rsidRDefault="00B975D8" w:rsidP="00B975D8">
      <w:pPr>
        <w:rPr>
          <w:sz w:val="22"/>
          <w:szCs w:val="22"/>
          <w:lang w:eastAsia="en-GB"/>
        </w:rPr>
      </w:pPr>
      <w:r w:rsidRPr="001F1886">
        <w:rPr>
          <w:b/>
          <w:bCs/>
          <w:i/>
          <w:iCs/>
          <w:sz w:val="22"/>
          <w:szCs w:val="22"/>
          <w:lang w:eastAsia="en-GB"/>
        </w:rPr>
        <w:t>Required:</w:t>
      </w:r>
    </w:p>
    <w:p w14:paraId="0BD16A51" w14:textId="19E4D34A" w:rsidR="00B975D8" w:rsidRPr="001F1886" w:rsidRDefault="00B975D8" w:rsidP="0097111F">
      <w:pPr>
        <w:ind w:left="720" w:hanging="720"/>
        <w:rPr>
          <w:sz w:val="22"/>
          <w:szCs w:val="22"/>
          <w:lang w:eastAsia="en-GB"/>
        </w:rPr>
      </w:pPr>
      <w:r w:rsidRPr="001F1886">
        <w:rPr>
          <w:sz w:val="22"/>
          <w:szCs w:val="22"/>
          <w:lang w:eastAsia="en-GB"/>
        </w:rPr>
        <w:t>Sennett, R. 2012. Together: The Rituals, Pleasures and Politics of Cooperation. Yale University Press. [Ch 2 The Social Question: Reformers in Paris Explore a Puzzle]  </w:t>
      </w:r>
    </w:p>
    <w:p w14:paraId="7A8A8BA8" w14:textId="77777777" w:rsidR="00CE1170" w:rsidRPr="001F1886" w:rsidRDefault="00CE1170" w:rsidP="0097111F">
      <w:pPr>
        <w:ind w:left="720" w:hanging="720"/>
        <w:rPr>
          <w:sz w:val="22"/>
          <w:szCs w:val="22"/>
          <w:lang w:eastAsia="en-GB"/>
        </w:rPr>
      </w:pPr>
    </w:p>
    <w:p w14:paraId="7BE86291" w14:textId="4A0A43C2" w:rsidR="00B975D8" w:rsidRPr="001F1886" w:rsidRDefault="00B975D8" w:rsidP="0097111F">
      <w:pPr>
        <w:ind w:left="720" w:hanging="720"/>
        <w:rPr>
          <w:sz w:val="22"/>
          <w:szCs w:val="22"/>
          <w:lang w:eastAsia="en-GB"/>
        </w:rPr>
      </w:pPr>
      <w:r w:rsidRPr="001F1886">
        <w:rPr>
          <w:sz w:val="22"/>
          <w:szCs w:val="22"/>
          <w:lang w:eastAsia="en-GB"/>
        </w:rPr>
        <w:t xml:space="preserve">IDLO, 2015. Doing Justice to Sustainable Development. Online: </w:t>
      </w:r>
      <w:hyperlink r:id="rId100" w:history="1">
        <w:r w:rsidR="00CE1170" w:rsidRPr="001F1886">
          <w:rPr>
            <w:rStyle w:val="Hyperlink"/>
            <w:sz w:val="22"/>
            <w:szCs w:val="22"/>
            <w:lang w:eastAsia="en-GB"/>
          </w:rPr>
          <w:t>http://www.idlo.int/sites/default/files/pdfs/publications/Doing%20Justice%20to%20Sustainable%20Development.pdf</w:t>
        </w:r>
      </w:hyperlink>
      <w:r w:rsidR="00CE1170" w:rsidRPr="001F1886">
        <w:rPr>
          <w:sz w:val="22"/>
          <w:szCs w:val="22"/>
          <w:lang w:eastAsia="en-GB"/>
        </w:rPr>
        <w:tab/>
      </w:r>
    </w:p>
    <w:p w14:paraId="1D1A4DE7" w14:textId="77777777" w:rsidR="00B975D8" w:rsidRPr="001F1886" w:rsidRDefault="00B975D8" w:rsidP="0097111F">
      <w:pPr>
        <w:ind w:left="720" w:hanging="720"/>
        <w:rPr>
          <w:sz w:val="22"/>
          <w:szCs w:val="22"/>
          <w:lang w:eastAsia="en-GB"/>
        </w:rPr>
      </w:pPr>
    </w:p>
    <w:p w14:paraId="152B5D94" w14:textId="77777777" w:rsidR="00B975D8" w:rsidRPr="001F1886" w:rsidRDefault="00B975D8" w:rsidP="00B975D8">
      <w:pPr>
        <w:rPr>
          <w:sz w:val="22"/>
          <w:szCs w:val="22"/>
          <w:lang w:eastAsia="en-GB"/>
        </w:rPr>
      </w:pPr>
      <w:r w:rsidRPr="001F1886">
        <w:rPr>
          <w:b/>
          <w:bCs/>
          <w:i/>
          <w:iCs/>
          <w:sz w:val="22"/>
          <w:szCs w:val="22"/>
          <w:lang w:eastAsia="en-GB"/>
        </w:rPr>
        <w:t>Recommended:</w:t>
      </w:r>
    </w:p>
    <w:p w14:paraId="2E1E848C" w14:textId="77777777" w:rsidR="00CE1170" w:rsidRPr="001F1886" w:rsidRDefault="00CE1170" w:rsidP="0097111F">
      <w:pPr>
        <w:ind w:left="720" w:hanging="720"/>
        <w:rPr>
          <w:sz w:val="22"/>
          <w:szCs w:val="22"/>
          <w:lang w:eastAsia="en-GB"/>
        </w:rPr>
      </w:pPr>
    </w:p>
    <w:p w14:paraId="2B836B30" w14:textId="616656D8" w:rsidR="00B975D8" w:rsidRPr="001F1886" w:rsidRDefault="00F42C4E" w:rsidP="0097111F">
      <w:pPr>
        <w:ind w:left="720" w:hanging="720"/>
        <w:rPr>
          <w:color w:val="0079CD"/>
          <w:sz w:val="22"/>
          <w:szCs w:val="22"/>
          <w:lang w:eastAsia="en-GB"/>
        </w:rPr>
      </w:pPr>
      <w:hyperlink r:id="rId101" w:history="1">
        <w:r w:rsidR="00B975D8" w:rsidRPr="001F1886">
          <w:rPr>
            <w:color w:val="0000FF"/>
            <w:sz w:val="22"/>
            <w:szCs w:val="22"/>
            <w:u w:val="single"/>
            <w:lang w:eastAsia="en-GB"/>
          </w:rPr>
          <w:t>Hafner-Burton, E.M. &amp; Tsutsui, K. (2005). Human Rights in a Globalized World: The Paradox of Empty Promises. American Journal of Sociology. 110, 1373.</w:t>
        </w:r>
      </w:hyperlink>
    </w:p>
    <w:p w14:paraId="576BE613" w14:textId="77777777" w:rsidR="00CE1170" w:rsidRPr="001F1886" w:rsidRDefault="00CE1170" w:rsidP="00CE1170">
      <w:pPr>
        <w:rPr>
          <w:color w:val="000000"/>
          <w:sz w:val="22"/>
          <w:szCs w:val="22"/>
          <w:bdr w:val="none" w:sz="0" w:space="0" w:color="auto" w:frame="1"/>
        </w:rPr>
      </w:pPr>
      <w:r w:rsidRPr="001F1886">
        <w:rPr>
          <w:rFonts w:ascii="Calibri" w:hAnsi="Calibri" w:cs="Calibri"/>
          <w:color w:val="000000"/>
          <w:bdr w:val="none" w:sz="0" w:space="0" w:color="auto" w:frame="1"/>
        </w:rPr>
        <w:br/>
      </w:r>
      <w:r w:rsidRPr="001F1886">
        <w:rPr>
          <w:color w:val="000000"/>
          <w:sz w:val="22"/>
          <w:szCs w:val="22"/>
          <w:bdr w:val="none" w:sz="0" w:space="0" w:color="auto" w:frame="1"/>
        </w:rPr>
        <w:t>MacNaughton G, 2017. Vertical Inequalities: Are the SDGs and human rights up to the challenges? The</w:t>
      </w:r>
    </w:p>
    <w:p w14:paraId="56B4320C" w14:textId="0772BA90" w:rsidR="00CE1170" w:rsidRPr="001F1886" w:rsidRDefault="00CE1170" w:rsidP="00CE1170">
      <w:pPr>
        <w:ind w:firstLine="720"/>
        <w:rPr>
          <w:color w:val="000000"/>
        </w:rPr>
      </w:pPr>
      <w:r w:rsidRPr="001F1886">
        <w:rPr>
          <w:color w:val="000000"/>
          <w:sz w:val="22"/>
          <w:szCs w:val="22"/>
          <w:bdr w:val="none" w:sz="0" w:space="0" w:color="auto" w:frame="1"/>
        </w:rPr>
        <w:t>International Journal of Human Rights 21(8), 1050-1072. </w:t>
      </w:r>
    </w:p>
    <w:p w14:paraId="07B52C18" w14:textId="77777777" w:rsidR="00CE1170" w:rsidRPr="001F1886" w:rsidRDefault="00CE1170" w:rsidP="00CE1170">
      <w:pPr>
        <w:rPr>
          <w:color w:val="0433FF"/>
          <w:sz w:val="22"/>
          <w:szCs w:val="22"/>
          <w:lang w:eastAsia="en-GB"/>
        </w:rPr>
      </w:pPr>
    </w:p>
    <w:p w14:paraId="5CFAE8A2" w14:textId="77777777" w:rsidR="00B975D8" w:rsidRPr="001F1886" w:rsidRDefault="00F42C4E" w:rsidP="0097111F">
      <w:pPr>
        <w:ind w:left="720" w:hanging="720"/>
        <w:rPr>
          <w:color w:val="0079CD"/>
          <w:sz w:val="22"/>
          <w:szCs w:val="22"/>
          <w:lang w:eastAsia="en-GB"/>
        </w:rPr>
      </w:pPr>
      <w:hyperlink r:id="rId102" w:history="1">
        <w:r w:rsidR="00B975D8" w:rsidRPr="001F1886">
          <w:rPr>
            <w:color w:val="0000FF"/>
            <w:sz w:val="22"/>
            <w:szCs w:val="22"/>
            <w:u w:val="single"/>
            <w:lang w:eastAsia="en-GB"/>
          </w:rPr>
          <w:t>Castellino, J. &amp; Bradshaw, S. (2015). Sustainable Development and Social Inclusion: Why a Changed Approach is Central to Combating Vulnerability. Washington International Law Journal, 24(3, June), 459-494.</w:t>
        </w:r>
      </w:hyperlink>
    </w:p>
    <w:p w14:paraId="2309285E" w14:textId="6C488894" w:rsidR="00CE1170" w:rsidRPr="001F1886" w:rsidRDefault="00CE1170" w:rsidP="0097111F">
      <w:pPr>
        <w:ind w:left="720" w:hanging="720"/>
        <w:rPr>
          <w:sz w:val="22"/>
          <w:szCs w:val="22"/>
          <w:lang w:eastAsia="en-GB"/>
        </w:rPr>
      </w:pPr>
    </w:p>
    <w:p w14:paraId="372D91D9" w14:textId="77777777" w:rsidR="00345E41" w:rsidRPr="001F1886" w:rsidRDefault="00345E41" w:rsidP="00345E41">
      <w:pPr>
        <w:ind w:left="720" w:hanging="720"/>
        <w:rPr>
          <w:b/>
          <w:bCs/>
          <w:i/>
          <w:iCs/>
          <w:color w:val="000000"/>
          <w:sz w:val="22"/>
          <w:szCs w:val="22"/>
          <w:lang w:eastAsia="en-GB"/>
        </w:rPr>
      </w:pPr>
      <w:r w:rsidRPr="001F1886">
        <w:rPr>
          <w:b/>
          <w:bCs/>
          <w:i/>
          <w:iCs/>
          <w:color w:val="000000"/>
          <w:sz w:val="22"/>
          <w:szCs w:val="22"/>
          <w:lang w:eastAsia="en-GB"/>
        </w:rPr>
        <w:t>Required Videos:</w:t>
      </w:r>
    </w:p>
    <w:p w14:paraId="35AC89C1" w14:textId="77777777" w:rsidR="00345E41" w:rsidRPr="001F1886" w:rsidRDefault="00345E41" w:rsidP="0097111F">
      <w:pPr>
        <w:ind w:left="720" w:hanging="720"/>
        <w:rPr>
          <w:sz w:val="22"/>
          <w:szCs w:val="22"/>
          <w:lang w:eastAsia="en-GB"/>
        </w:rPr>
      </w:pPr>
    </w:p>
    <w:p w14:paraId="0D149A48" w14:textId="12F33B9F" w:rsidR="00CE1170" w:rsidRPr="001F1886" w:rsidRDefault="00345E41" w:rsidP="00345E41">
      <w:r w:rsidRPr="001F1886">
        <w:rPr>
          <w:sz w:val="22"/>
          <w:szCs w:val="22"/>
          <w:lang w:eastAsia="en-GB"/>
        </w:rPr>
        <w:t xml:space="preserve">SDG 16: </w:t>
      </w:r>
      <w:hyperlink r:id="rId103" w:history="1">
        <w:r w:rsidRPr="001F1886">
          <w:rPr>
            <w:color w:val="0000FF"/>
            <w:u w:val="single"/>
          </w:rPr>
          <w:t>https://www.youtube.com/watch?v=b8dlSq5r22g</w:t>
        </w:r>
      </w:hyperlink>
    </w:p>
    <w:p w14:paraId="01C0D964" w14:textId="77777777" w:rsidR="00032A46" w:rsidRPr="001F1886" w:rsidRDefault="00032A46" w:rsidP="0097111F">
      <w:pPr>
        <w:ind w:left="720" w:hanging="720"/>
        <w:rPr>
          <w:sz w:val="22"/>
          <w:szCs w:val="22"/>
          <w:lang w:eastAsia="en-GB"/>
        </w:rPr>
      </w:pPr>
    </w:p>
    <w:p w14:paraId="4CD3457F" w14:textId="77777777" w:rsidR="00032A46" w:rsidRPr="001F1886" w:rsidRDefault="00032A46" w:rsidP="0097111F">
      <w:pPr>
        <w:ind w:left="720" w:hanging="720"/>
        <w:rPr>
          <w:b/>
          <w:bCs/>
          <w:i/>
          <w:iCs/>
          <w:sz w:val="22"/>
          <w:szCs w:val="22"/>
          <w:lang w:eastAsia="en-GB"/>
        </w:rPr>
      </w:pPr>
      <w:r w:rsidRPr="001F1886">
        <w:rPr>
          <w:b/>
          <w:bCs/>
          <w:i/>
          <w:iCs/>
          <w:sz w:val="22"/>
          <w:szCs w:val="22"/>
          <w:lang w:eastAsia="en-GB"/>
        </w:rPr>
        <w:t>Further Reading:</w:t>
      </w:r>
    </w:p>
    <w:p w14:paraId="7A01BB57" w14:textId="77777777" w:rsidR="00032A46" w:rsidRPr="001F1886" w:rsidRDefault="00032A46" w:rsidP="0097111F">
      <w:pPr>
        <w:ind w:left="720" w:hanging="720"/>
        <w:rPr>
          <w:b/>
          <w:bCs/>
          <w:i/>
          <w:iCs/>
          <w:sz w:val="22"/>
          <w:szCs w:val="22"/>
          <w:lang w:eastAsia="en-GB"/>
        </w:rPr>
      </w:pPr>
    </w:p>
    <w:p w14:paraId="10D33A36" w14:textId="77777777" w:rsidR="00A751B8" w:rsidRPr="001F1886" w:rsidRDefault="00A751B8" w:rsidP="0097111F">
      <w:pPr>
        <w:ind w:left="720" w:hanging="720"/>
        <w:rPr>
          <w:sz w:val="22"/>
          <w:szCs w:val="22"/>
          <w:lang w:eastAsia="en-GB"/>
        </w:rPr>
      </w:pPr>
      <w:r w:rsidRPr="001F1886">
        <w:rPr>
          <w:sz w:val="22"/>
          <w:szCs w:val="22"/>
          <w:lang w:eastAsia="en-GB"/>
        </w:rPr>
        <w:t>Adams, W &amp; Hutton, J. 2007. People, Parks and Poverty: Political Ecology and Biodiversity Conservation</w:t>
      </w:r>
    </w:p>
    <w:p w14:paraId="766A87E1" w14:textId="77777777" w:rsidR="00A751B8" w:rsidRPr="001F1886" w:rsidRDefault="00A751B8" w:rsidP="0097111F">
      <w:pPr>
        <w:ind w:left="720" w:hanging="720"/>
        <w:rPr>
          <w:sz w:val="22"/>
          <w:szCs w:val="22"/>
          <w:lang w:eastAsia="en-GB"/>
        </w:rPr>
      </w:pPr>
    </w:p>
    <w:p w14:paraId="2124C982" w14:textId="6606EFE7" w:rsidR="00D968B6" w:rsidRPr="001F1886" w:rsidRDefault="00A751B8" w:rsidP="0097111F">
      <w:pPr>
        <w:ind w:left="720" w:hanging="720"/>
        <w:rPr>
          <w:sz w:val="22"/>
          <w:szCs w:val="22"/>
          <w:lang w:eastAsia="en-GB"/>
        </w:rPr>
      </w:pPr>
      <w:r w:rsidRPr="001F1886">
        <w:rPr>
          <w:sz w:val="22"/>
          <w:szCs w:val="22"/>
          <w:lang w:eastAsia="en-GB"/>
        </w:rPr>
        <w:t>Millennium Ecosystem Assessment, 2005. Ecosystems and Human Well-being</w:t>
      </w:r>
      <w:r w:rsidR="00B975D8" w:rsidRPr="001F1886">
        <w:rPr>
          <w:sz w:val="22"/>
          <w:szCs w:val="22"/>
          <w:lang w:eastAsia="en-GB"/>
        </w:rPr>
        <w:br/>
      </w:r>
    </w:p>
    <w:p w14:paraId="55A4CD8A" w14:textId="77777777" w:rsidR="00912C64" w:rsidRPr="001F1886" w:rsidRDefault="00912C64" w:rsidP="00912C64">
      <w:pPr>
        <w:rPr>
          <w:sz w:val="22"/>
          <w:szCs w:val="22"/>
          <w:lang w:eastAsia="en-GB"/>
        </w:rPr>
      </w:pPr>
      <w:r w:rsidRPr="001F1886">
        <w:rPr>
          <w:b/>
          <w:bCs/>
          <w:sz w:val="22"/>
          <w:szCs w:val="22"/>
          <w:lang w:eastAsia="en-GB"/>
        </w:rPr>
        <w:t xml:space="preserve">Week 11: </w:t>
      </w:r>
      <w:r w:rsidR="001667E3" w:rsidRPr="001F1886">
        <w:rPr>
          <w:b/>
          <w:bCs/>
          <w:sz w:val="22"/>
          <w:szCs w:val="22"/>
          <w:lang w:eastAsia="en-GB"/>
        </w:rPr>
        <w:t>United Nations and SD</w:t>
      </w:r>
      <w:r w:rsidR="001667E3" w:rsidRPr="001F1886">
        <w:rPr>
          <w:sz w:val="22"/>
          <w:szCs w:val="22"/>
          <w:lang w:eastAsia="en-GB"/>
        </w:rPr>
        <w:t xml:space="preserve">, </w:t>
      </w:r>
      <w:r w:rsidRPr="001F1886">
        <w:rPr>
          <w:b/>
          <w:bCs/>
          <w:sz w:val="22"/>
          <w:szCs w:val="22"/>
          <w:lang w:eastAsia="en-GB"/>
        </w:rPr>
        <w:t>Financing SD</w:t>
      </w:r>
    </w:p>
    <w:p w14:paraId="3C434208" w14:textId="77777777" w:rsidR="007B0EE3" w:rsidRPr="001F1886" w:rsidRDefault="007B0EE3" w:rsidP="00912C64">
      <w:pPr>
        <w:rPr>
          <w:b/>
          <w:bCs/>
          <w:i/>
          <w:iCs/>
          <w:sz w:val="22"/>
          <w:szCs w:val="22"/>
          <w:lang w:eastAsia="en-GB"/>
        </w:rPr>
      </w:pPr>
    </w:p>
    <w:p w14:paraId="2E6DF8A8" w14:textId="1C6A7CD2" w:rsidR="00912C64" w:rsidRPr="001F1886" w:rsidRDefault="00912C64" w:rsidP="00912C64">
      <w:pPr>
        <w:rPr>
          <w:sz w:val="22"/>
          <w:szCs w:val="22"/>
          <w:lang w:eastAsia="en-GB"/>
        </w:rPr>
      </w:pPr>
      <w:r w:rsidRPr="001F1886">
        <w:rPr>
          <w:b/>
          <w:bCs/>
          <w:i/>
          <w:iCs/>
          <w:sz w:val="22"/>
          <w:szCs w:val="22"/>
          <w:lang w:eastAsia="en-GB"/>
        </w:rPr>
        <w:t>Required:</w:t>
      </w:r>
    </w:p>
    <w:p w14:paraId="4BE9107C" w14:textId="7E9EB916" w:rsidR="001667E3" w:rsidRPr="001F1886" w:rsidRDefault="001667E3" w:rsidP="0097111F">
      <w:pPr>
        <w:ind w:left="720" w:hanging="720"/>
        <w:rPr>
          <w:sz w:val="22"/>
          <w:szCs w:val="22"/>
          <w:lang w:eastAsia="en-GB"/>
        </w:rPr>
      </w:pPr>
      <w:r w:rsidRPr="001F1886">
        <w:rPr>
          <w:sz w:val="22"/>
          <w:szCs w:val="22"/>
          <w:lang w:eastAsia="en-GB"/>
        </w:rPr>
        <w:t xml:space="preserve">Weiss, T.G, Forsythe, D.P., Coate, R.A &amp; Pease, K.K. 2016. Westview Press. The United Nations and Changing World Politics. Westview Press. </w:t>
      </w:r>
      <w:r w:rsidR="00AD334F" w:rsidRPr="001F1886">
        <w:rPr>
          <w:sz w:val="22"/>
          <w:szCs w:val="22"/>
          <w:lang w:eastAsia="en-GB"/>
        </w:rPr>
        <w:t>[</w:t>
      </w:r>
      <w:r w:rsidRPr="001F1886">
        <w:rPr>
          <w:sz w:val="22"/>
          <w:szCs w:val="22"/>
          <w:lang w:eastAsia="en-GB"/>
        </w:rPr>
        <w:t>Chapters 1, 10</w:t>
      </w:r>
      <w:r w:rsidR="00AD334F" w:rsidRPr="001F1886">
        <w:rPr>
          <w:sz w:val="22"/>
          <w:szCs w:val="22"/>
          <w:lang w:eastAsia="en-GB"/>
        </w:rPr>
        <w:t>]</w:t>
      </w:r>
    </w:p>
    <w:p w14:paraId="4E03C394" w14:textId="77777777" w:rsidR="00CE1170" w:rsidRPr="001F1886" w:rsidRDefault="00CE1170" w:rsidP="0097111F">
      <w:pPr>
        <w:ind w:left="720" w:hanging="720"/>
        <w:rPr>
          <w:sz w:val="22"/>
          <w:szCs w:val="22"/>
          <w:lang w:eastAsia="en-GB"/>
        </w:rPr>
      </w:pPr>
    </w:p>
    <w:p w14:paraId="472A3B84" w14:textId="77777777" w:rsidR="00912C64" w:rsidRPr="001F1886" w:rsidRDefault="00912C64" w:rsidP="0097111F">
      <w:pPr>
        <w:ind w:left="720" w:hanging="720"/>
        <w:rPr>
          <w:sz w:val="22"/>
          <w:szCs w:val="22"/>
          <w:lang w:eastAsia="en-GB"/>
        </w:rPr>
      </w:pPr>
      <w:r w:rsidRPr="001F1886">
        <w:rPr>
          <w:sz w:val="22"/>
          <w:szCs w:val="22"/>
          <w:lang w:eastAsia="en-GB"/>
        </w:rPr>
        <w:t>Kharas, H., Prizzon, A., and Rogerson, A. 2015. Financing the post-2015 Sustainable Development Goals: A rough roadmap. Overseas Development Institute, UK. Read selectively. </w:t>
      </w:r>
    </w:p>
    <w:p w14:paraId="253DB302" w14:textId="77777777" w:rsidR="007B0EE3" w:rsidRPr="001F1886" w:rsidRDefault="007B0EE3" w:rsidP="00912C64">
      <w:pPr>
        <w:rPr>
          <w:b/>
          <w:bCs/>
          <w:i/>
          <w:iCs/>
          <w:sz w:val="22"/>
          <w:szCs w:val="22"/>
          <w:lang w:eastAsia="en-GB"/>
        </w:rPr>
      </w:pPr>
    </w:p>
    <w:p w14:paraId="3A3A01F5" w14:textId="71715E5B" w:rsidR="00912C64" w:rsidRPr="001F1886" w:rsidRDefault="00912C64" w:rsidP="00912C64">
      <w:pPr>
        <w:rPr>
          <w:sz w:val="22"/>
          <w:szCs w:val="22"/>
          <w:lang w:eastAsia="en-GB"/>
        </w:rPr>
      </w:pPr>
      <w:r w:rsidRPr="001F1886">
        <w:rPr>
          <w:b/>
          <w:bCs/>
          <w:i/>
          <w:iCs/>
          <w:sz w:val="22"/>
          <w:szCs w:val="22"/>
          <w:lang w:eastAsia="en-GB"/>
        </w:rPr>
        <w:t>Recommended:</w:t>
      </w:r>
    </w:p>
    <w:p w14:paraId="1C425791" w14:textId="77777777" w:rsidR="003E5F71" w:rsidRPr="001F1886" w:rsidRDefault="003E5F71" w:rsidP="0097111F">
      <w:pPr>
        <w:ind w:left="720" w:hanging="720"/>
        <w:rPr>
          <w:sz w:val="20"/>
          <w:szCs w:val="22"/>
          <w:lang w:eastAsia="en-GB"/>
        </w:rPr>
      </w:pPr>
      <w:r w:rsidRPr="001F1886">
        <w:rPr>
          <w:sz w:val="22"/>
          <w:szCs w:val="22"/>
          <w:lang w:eastAsia="en-GB"/>
        </w:rPr>
        <w:t xml:space="preserve">Convergence 2018. </w:t>
      </w:r>
      <w:hyperlink r:id="rId104" w:history="1">
        <w:r w:rsidRPr="001F1886">
          <w:rPr>
            <w:rStyle w:val="Hyperlink"/>
            <w:sz w:val="22"/>
            <w:szCs w:val="22"/>
            <w:lang w:eastAsia="en-GB"/>
          </w:rPr>
          <w:t>The State of Blended Finance.</w:t>
        </w:r>
      </w:hyperlink>
      <w:r w:rsidRPr="001F1886">
        <w:rPr>
          <w:sz w:val="22"/>
          <w:szCs w:val="22"/>
          <w:lang w:eastAsia="en-GB"/>
        </w:rPr>
        <w:t xml:space="preserve"> Executive Summary Pg. 1-3. Online: </w:t>
      </w:r>
      <w:hyperlink r:id="rId105" w:history="1">
        <w:r w:rsidRPr="001F1886">
          <w:rPr>
            <w:rStyle w:val="Hyperlink"/>
            <w:sz w:val="22"/>
          </w:rPr>
          <w:t>https://downloads.ctfassets.net/4cgqlwde6qy0/6KN2rOUXAsceawYYywic86/154577e7f96ed6511ef1048bc79ee978/State_of_Blended_Finance_2018_FINAL.pdf</w:t>
        </w:r>
      </w:hyperlink>
    </w:p>
    <w:p w14:paraId="0C829B71" w14:textId="77777777" w:rsidR="00CE1170" w:rsidRPr="001F1886" w:rsidRDefault="00CE1170" w:rsidP="008F513C">
      <w:pPr>
        <w:ind w:left="720" w:hanging="720"/>
        <w:rPr>
          <w:sz w:val="22"/>
          <w:szCs w:val="22"/>
          <w:lang w:eastAsia="en-GB"/>
        </w:rPr>
      </w:pPr>
    </w:p>
    <w:p w14:paraId="699C0251" w14:textId="505AC1C7" w:rsidR="008F513C" w:rsidRPr="001F1886" w:rsidRDefault="00BF5254" w:rsidP="006C71DC">
      <w:pPr>
        <w:ind w:left="720" w:hanging="720"/>
        <w:rPr>
          <w:sz w:val="22"/>
          <w:szCs w:val="22"/>
          <w:lang w:eastAsia="en-GB"/>
        </w:rPr>
      </w:pPr>
      <w:r w:rsidRPr="001F1886">
        <w:rPr>
          <w:color w:val="262626"/>
          <w:sz w:val="22"/>
          <w:szCs w:val="22"/>
        </w:rPr>
        <w:t>Minu Hemmati &amp; Felix Dodds, “High-quality Multi-stakeholder Partnerships for Implementing the SDGs,” (August 16, 2016), available at: </w:t>
      </w:r>
      <w:hyperlink r:id="rId106" w:history="1">
        <w:r w:rsidRPr="001F1886">
          <w:rPr>
            <w:color w:val="0000FF"/>
            <w:sz w:val="22"/>
            <w:szCs w:val="22"/>
            <w:u w:val="single"/>
          </w:rPr>
          <w:t>http://blog.felixdodds.net/2016/08/high-quality-multi-stakeholder.html</w:t>
        </w:r>
      </w:hyperlink>
      <w:r w:rsidRPr="001F1886">
        <w:rPr>
          <w:color w:val="0000FF"/>
          <w:sz w:val="22"/>
          <w:szCs w:val="22"/>
        </w:rPr>
        <w:t> </w:t>
      </w:r>
    </w:p>
    <w:p w14:paraId="2EA4B40D" w14:textId="7F9C2552" w:rsidR="00CE1170" w:rsidRPr="001F1886" w:rsidRDefault="00CE1170" w:rsidP="00912C64">
      <w:pPr>
        <w:rPr>
          <w:b/>
          <w:bCs/>
          <w:sz w:val="22"/>
          <w:szCs w:val="22"/>
          <w:lang w:eastAsia="en-GB"/>
        </w:rPr>
      </w:pPr>
    </w:p>
    <w:p w14:paraId="5C5E17DA" w14:textId="77777777" w:rsidR="00CE1170" w:rsidRPr="001F1886" w:rsidRDefault="00CE1170" w:rsidP="00CE1170">
      <w:pPr>
        <w:rPr>
          <w:color w:val="000000"/>
          <w:sz w:val="22"/>
          <w:szCs w:val="22"/>
          <w:shd w:val="clear" w:color="auto" w:fill="FFFFFF"/>
        </w:rPr>
      </w:pPr>
      <w:r w:rsidRPr="001F1886">
        <w:rPr>
          <w:color w:val="000000"/>
          <w:sz w:val="22"/>
          <w:szCs w:val="22"/>
          <w:shd w:val="clear" w:color="auto" w:fill="FFFFFF"/>
        </w:rPr>
        <w:t>Moses, R. (1942), What happened to Haussmann, The Architectural Forum. Retrieved</w:t>
      </w:r>
    </w:p>
    <w:p w14:paraId="4AD95C1B" w14:textId="157BA636" w:rsidR="00CE1170" w:rsidRPr="001F1886" w:rsidRDefault="00CE1170" w:rsidP="00CE1170">
      <w:pPr>
        <w:ind w:firstLine="720"/>
        <w:rPr>
          <w:sz w:val="22"/>
          <w:szCs w:val="22"/>
        </w:rPr>
      </w:pPr>
      <w:r w:rsidRPr="001F1886">
        <w:rPr>
          <w:color w:val="000000"/>
          <w:sz w:val="22"/>
          <w:szCs w:val="22"/>
          <w:shd w:val="clear" w:color="auto" w:fill="FFFFFF"/>
        </w:rPr>
        <w:t>from </w:t>
      </w:r>
      <w:hyperlink r:id="rId107" w:history="1">
        <w:r w:rsidRPr="001F1886">
          <w:rPr>
            <w:rStyle w:val="Hyperlink"/>
            <w:sz w:val="22"/>
            <w:szCs w:val="22"/>
            <w:shd w:val="clear" w:color="auto" w:fill="FFFFFF"/>
          </w:rPr>
          <w:t>https://courseworks2.columbia.edu/files/669542/download?download_frd=1</w:t>
        </w:r>
      </w:hyperlink>
      <w:r w:rsidRPr="001F1886">
        <w:rPr>
          <w:color w:val="000000"/>
          <w:sz w:val="22"/>
          <w:szCs w:val="22"/>
          <w:shd w:val="clear" w:color="auto" w:fill="FFFFFF"/>
        </w:rPr>
        <w:tab/>
      </w:r>
    </w:p>
    <w:p w14:paraId="2450B4E3" w14:textId="47382E86" w:rsidR="00CE1170" w:rsidRPr="001F1886" w:rsidRDefault="00CE1170" w:rsidP="00912C64">
      <w:pPr>
        <w:rPr>
          <w:b/>
          <w:bCs/>
          <w:sz w:val="22"/>
          <w:szCs w:val="22"/>
          <w:lang w:eastAsia="en-GB"/>
        </w:rPr>
      </w:pPr>
    </w:p>
    <w:p w14:paraId="07ADE376" w14:textId="77777777" w:rsidR="00345E41" w:rsidRPr="001F1886" w:rsidRDefault="00345E41" w:rsidP="00345E41">
      <w:pPr>
        <w:ind w:left="720" w:hanging="720"/>
        <w:rPr>
          <w:b/>
          <w:bCs/>
          <w:i/>
          <w:iCs/>
          <w:color w:val="000000"/>
          <w:sz w:val="22"/>
          <w:szCs w:val="22"/>
          <w:lang w:eastAsia="en-GB"/>
        </w:rPr>
      </w:pPr>
      <w:r w:rsidRPr="001F1886">
        <w:rPr>
          <w:b/>
          <w:bCs/>
          <w:i/>
          <w:iCs/>
          <w:color w:val="000000"/>
          <w:sz w:val="22"/>
          <w:szCs w:val="22"/>
          <w:lang w:eastAsia="en-GB"/>
        </w:rPr>
        <w:t>Required Videos:</w:t>
      </w:r>
    </w:p>
    <w:p w14:paraId="515D9E26" w14:textId="34FBCA0F" w:rsidR="00CE1170" w:rsidRPr="001F1886" w:rsidRDefault="00CE1170" w:rsidP="00912C64">
      <w:pPr>
        <w:rPr>
          <w:b/>
          <w:bCs/>
          <w:sz w:val="22"/>
          <w:szCs w:val="22"/>
          <w:lang w:eastAsia="en-GB"/>
        </w:rPr>
      </w:pPr>
    </w:p>
    <w:p w14:paraId="3A837106" w14:textId="58793DDE" w:rsidR="00345E41" w:rsidRPr="001F1886" w:rsidRDefault="00345E41" w:rsidP="00912C64">
      <w:r w:rsidRPr="001F1886">
        <w:rPr>
          <w:sz w:val="22"/>
          <w:szCs w:val="22"/>
          <w:lang w:eastAsia="en-GB"/>
        </w:rPr>
        <w:t xml:space="preserve">SDG 17: </w:t>
      </w:r>
      <w:hyperlink r:id="rId108" w:history="1">
        <w:r w:rsidRPr="001F1886">
          <w:rPr>
            <w:color w:val="0000FF"/>
            <w:u w:val="single"/>
          </w:rPr>
          <w:t>https://www.youtube.com/watch?v=yoeHwxwwOiQ</w:t>
        </w:r>
      </w:hyperlink>
    </w:p>
    <w:p w14:paraId="1CB93188" w14:textId="332E62A9" w:rsidR="00345E41" w:rsidRPr="001F1886" w:rsidRDefault="00345E41" w:rsidP="00912C64">
      <w:pPr>
        <w:rPr>
          <w:b/>
          <w:bCs/>
          <w:sz w:val="22"/>
          <w:szCs w:val="22"/>
          <w:lang w:eastAsia="en-GB"/>
        </w:rPr>
      </w:pPr>
    </w:p>
    <w:p w14:paraId="158BBCE5" w14:textId="6A206531" w:rsidR="00A751B8" w:rsidRPr="001F1886" w:rsidRDefault="00A751B8" w:rsidP="00912C64">
      <w:pPr>
        <w:rPr>
          <w:b/>
          <w:bCs/>
          <w:i/>
          <w:iCs/>
          <w:sz w:val="22"/>
          <w:szCs w:val="22"/>
          <w:lang w:eastAsia="en-GB"/>
        </w:rPr>
      </w:pPr>
      <w:r w:rsidRPr="001F1886">
        <w:rPr>
          <w:b/>
          <w:bCs/>
          <w:i/>
          <w:iCs/>
          <w:sz w:val="22"/>
          <w:szCs w:val="22"/>
          <w:lang w:eastAsia="en-GB"/>
        </w:rPr>
        <w:t>Further Reading:</w:t>
      </w:r>
    </w:p>
    <w:p w14:paraId="77D6F7D7" w14:textId="0CEEFAA7" w:rsidR="00A751B8" w:rsidRPr="001F1886" w:rsidRDefault="00A751B8" w:rsidP="00912C64">
      <w:pPr>
        <w:rPr>
          <w:b/>
          <w:bCs/>
          <w:i/>
          <w:iCs/>
          <w:sz w:val="22"/>
          <w:szCs w:val="22"/>
          <w:lang w:eastAsia="en-GB"/>
        </w:rPr>
      </w:pPr>
    </w:p>
    <w:p w14:paraId="4712A2C6" w14:textId="23D65853" w:rsidR="00A751B8" w:rsidRPr="001F1886" w:rsidRDefault="00A751B8" w:rsidP="00912C64">
      <w:pPr>
        <w:rPr>
          <w:sz w:val="22"/>
          <w:szCs w:val="22"/>
          <w:lang w:eastAsia="en-GB"/>
        </w:rPr>
      </w:pPr>
      <w:r w:rsidRPr="001F1886">
        <w:rPr>
          <w:sz w:val="22"/>
          <w:szCs w:val="22"/>
          <w:lang w:eastAsia="en-GB"/>
        </w:rPr>
        <w:t>Sachs, J. (2015) Chapter 14</w:t>
      </w:r>
    </w:p>
    <w:p w14:paraId="71073F4B" w14:textId="3E14039A" w:rsidR="00A751B8" w:rsidRPr="001F1886" w:rsidRDefault="00A751B8" w:rsidP="00912C64">
      <w:pPr>
        <w:rPr>
          <w:sz w:val="22"/>
          <w:szCs w:val="22"/>
          <w:lang w:eastAsia="en-GB"/>
        </w:rPr>
      </w:pPr>
    </w:p>
    <w:p w14:paraId="20DAFF64" w14:textId="36E161E4" w:rsidR="00A751B8" w:rsidRPr="001F1886" w:rsidRDefault="00A751B8" w:rsidP="00912C64">
      <w:pPr>
        <w:rPr>
          <w:sz w:val="22"/>
          <w:szCs w:val="22"/>
          <w:lang w:eastAsia="en-GB"/>
        </w:rPr>
      </w:pPr>
      <w:r w:rsidRPr="001F1886">
        <w:rPr>
          <w:sz w:val="22"/>
          <w:szCs w:val="22"/>
          <w:lang w:eastAsia="en-GB"/>
        </w:rPr>
        <w:t xml:space="preserve">Martin, </w:t>
      </w:r>
      <w:r w:rsidR="00282B4E" w:rsidRPr="001F1886">
        <w:rPr>
          <w:sz w:val="22"/>
          <w:szCs w:val="22"/>
          <w:lang w:eastAsia="en-GB"/>
        </w:rPr>
        <w:t>M &amp; Walker J. 2015. Financing the Sustainable Development Goals</w:t>
      </w:r>
    </w:p>
    <w:p w14:paraId="527A3212" w14:textId="34DFC3CB" w:rsidR="00A751B8" w:rsidRPr="001F1886" w:rsidRDefault="00A751B8" w:rsidP="00912C64">
      <w:pPr>
        <w:rPr>
          <w:b/>
          <w:bCs/>
          <w:sz w:val="22"/>
          <w:szCs w:val="22"/>
          <w:lang w:eastAsia="en-GB"/>
        </w:rPr>
      </w:pPr>
    </w:p>
    <w:p w14:paraId="076701C4" w14:textId="77777777" w:rsidR="00A751B8" w:rsidRPr="001F1886" w:rsidRDefault="00A751B8" w:rsidP="00912C64">
      <w:pPr>
        <w:rPr>
          <w:b/>
          <w:bCs/>
          <w:sz w:val="22"/>
          <w:szCs w:val="22"/>
          <w:lang w:eastAsia="en-GB"/>
        </w:rPr>
      </w:pPr>
    </w:p>
    <w:p w14:paraId="548DFD7D" w14:textId="452CFABD" w:rsidR="00912C64" w:rsidRPr="001F1886" w:rsidRDefault="00912C64" w:rsidP="00912C64">
      <w:pPr>
        <w:rPr>
          <w:sz w:val="22"/>
          <w:szCs w:val="22"/>
          <w:lang w:eastAsia="en-GB"/>
        </w:rPr>
      </w:pPr>
      <w:r w:rsidRPr="001F1886">
        <w:rPr>
          <w:b/>
          <w:bCs/>
          <w:sz w:val="22"/>
          <w:szCs w:val="22"/>
          <w:lang w:eastAsia="en-GB"/>
        </w:rPr>
        <w:t>Week 12: Practice of Sustainable Development</w:t>
      </w:r>
      <w:r w:rsidRPr="001F1886">
        <w:rPr>
          <w:sz w:val="22"/>
          <w:szCs w:val="22"/>
          <w:lang w:eastAsia="en-GB"/>
        </w:rPr>
        <w:t xml:space="preserve"> (leading to future readings)</w:t>
      </w:r>
    </w:p>
    <w:p w14:paraId="45BAF7CC" w14:textId="77777777" w:rsidR="008F513C" w:rsidRPr="001F1886" w:rsidRDefault="008F513C" w:rsidP="00912C64">
      <w:pPr>
        <w:rPr>
          <w:b/>
          <w:bCs/>
          <w:i/>
          <w:iCs/>
          <w:sz w:val="22"/>
          <w:szCs w:val="22"/>
          <w:lang w:eastAsia="en-GB"/>
        </w:rPr>
      </w:pPr>
    </w:p>
    <w:p w14:paraId="66427448" w14:textId="2111DF94" w:rsidR="00912C64" w:rsidRPr="001F1886" w:rsidRDefault="00912C64" w:rsidP="00912C64">
      <w:pPr>
        <w:rPr>
          <w:sz w:val="22"/>
          <w:szCs w:val="22"/>
          <w:lang w:eastAsia="en-GB"/>
        </w:rPr>
      </w:pPr>
      <w:r w:rsidRPr="001F1886">
        <w:rPr>
          <w:b/>
          <w:bCs/>
          <w:i/>
          <w:iCs/>
          <w:sz w:val="22"/>
          <w:szCs w:val="22"/>
          <w:lang w:eastAsia="en-GB"/>
        </w:rPr>
        <w:t>Required:</w:t>
      </w:r>
    </w:p>
    <w:p w14:paraId="30DEF71B" w14:textId="4AFE3E3F" w:rsidR="007003DD" w:rsidRPr="001F1886" w:rsidRDefault="007003DD" w:rsidP="00912C64">
      <w:pPr>
        <w:rPr>
          <w:sz w:val="22"/>
          <w:szCs w:val="22"/>
          <w:lang w:eastAsia="en-GB"/>
        </w:rPr>
      </w:pPr>
      <w:r w:rsidRPr="001F1886">
        <w:rPr>
          <w:sz w:val="22"/>
          <w:szCs w:val="22"/>
          <w:lang w:eastAsia="en-GB"/>
        </w:rPr>
        <w:t xml:space="preserve">How to Create a GANTT Chart, online: </w:t>
      </w:r>
      <w:hyperlink r:id="rId109" w:history="1">
        <w:r w:rsidR="006C71DC" w:rsidRPr="001F1886">
          <w:rPr>
            <w:rStyle w:val="Hyperlink"/>
            <w:sz w:val="22"/>
            <w:szCs w:val="22"/>
            <w:lang w:eastAsia="en-GB"/>
          </w:rPr>
          <w:t>https://plan.io/blog/gantt-chart-excel-template/</w:t>
        </w:r>
      </w:hyperlink>
      <w:r w:rsidR="006C71DC" w:rsidRPr="001F1886">
        <w:rPr>
          <w:sz w:val="22"/>
          <w:szCs w:val="22"/>
          <w:lang w:eastAsia="en-GB"/>
        </w:rPr>
        <w:tab/>
      </w:r>
    </w:p>
    <w:p w14:paraId="7E1F7D03" w14:textId="77777777" w:rsidR="008F513C" w:rsidRPr="001F1886" w:rsidRDefault="008F513C" w:rsidP="00912C64">
      <w:pPr>
        <w:rPr>
          <w:b/>
          <w:bCs/>
          <w:i/>
          <w:iCs/>
          <w:sz w:val="22"/>
          <w:szCs w:val="22"/>
          <w:lang w:eastAsia="en-GB"/>
        </w:rPr>
      </w:pPr>
    </w:p>
    <w:p w14:paraId="5E69E9AA" w14:textId="30C12E71" w:rsidR="00912C64" w:rsidRPr="001F1886" w:rsidRDefault="00912C64" w:rsidP="00912C64">
      <w:pPr>
        <w:rPr>
          <w:sz w:val="22"/>
          <w:szCs w:val="22"/>
          <w:lang w:eastAsia="en-GB"/>
        </w:rPr>
      </w:pPr>
      <w:r w:rsidRPr="001F1886">
        <w:rPr>
          <w:b/>
          <w:bCs/>
          <w:i/>
          <w:iCs/>
          <w:sz w:val="22"/>
          <w:szCs w:val="22"/>
          <w:lang w:eastAsia="en-GB"/>
        </w:rPr>
        <w:t>Recommended:</w:t>
      </w:r>
    </w:p>
    <w:p w14:paraId="203607E2" w14:textId="77777777" w:rsidR="00912C64" w:rsidRPr="001F1886" w:rsidRDefault="00912C64" w:rsidP="0097111F">
      <w:pPr>
        <w:ind w:left="720" w:hanging="720"/>
        <w:rPr>
          <w:sz w:val="22"/>
          <w:szCs w:val="22"/>
          <w:lang w:val="fr-CA" w:eastAsia="en-GB"/>
        </w:rPr>
      </w:pPr>
      <w:r w:rsidRPr="001F1886">
        <w:rPr>
          <w:sz w:val="22"/>
          <w:szCs w:val="22"/>
          <w:lang w:eastAsia="en-GB"/>
        </w:rPr>
        <w:t xml:space="preserve">Stoker, G. 1998. Governance as Theory: Five Propositions. </w:t>
      </w:r>
      <w:r w:rsidRPr="001F1886">
        <w:rPr>
          <w:i/>
          <w:iCs/>
          <w:sz w:val="22"/>
          <w:szCs w:val="22"/>
          <w:lang w:val="fr-CA" w:eastAsia="en-GB"/>
        </w:rPr>
        <w:t>International Social Science Journal</w:t>
      </w:r>
      <w:r w:rsidRPr="001F1886">
        <w:rPr>
          <w:sz w:val="22"/>
          <w:szCs w:val="22"/>
          <w:lang w:val="fr-CA" w:eastAsia="en-GB"/>
        </w:rPr>
        <w:t xml:space="preserve"> 50 (155): 17-28.</w:t>
      </w:r>
    </w:p>
    <w:p w14:paraId="320DC005" w14:textId="77777777" w:rsidR="008F513C" w:rsidRPr="001F1886" w:rsidRDefault="00BF5254" w:rsidP="008F513C">
      <w:pPr>
        <w:ind w:left="720" w:hanging="720"/>
        <w:rPr>
          <w:sz w:val="22"/>
          <w:szCs w:val="22"/>
          <w:lang w:eastAsia="en-GB"/>
        </w:rPr>
      </w:pPr>
      <w:r w:rsidRPr="001F1886">
        <w:rPr>
          <w:color w:val="000000"/>
          <w:sz w:val="22"/>
          <w:szCs w:val="22"/>
        </w:rPr>
        <w:t>Business and Sustainable Development Commission, “Better Business, Better World,” (January 2017), available at: &lt;</w:t>
      </w:r>
      <w:hyperlink r:id="rId110" w:history="1">
        <w:r w:rsidRPr="001F1886">
          <w:rPr>
            <w:color w:val="0000FF"/>
            <w:sz w:val="22"/>
            <w:szCs w:val="22"/>
            <w:u w:val="single"/>
          </w:rPr>
          <w:t>https://www.business-humanrights.org/sites/default/files/documents/Report_Better%20Business-BetterWorld.pdf</w:t>
        </w:r>
      </w:hyperlink>
      <w:r w:rsidRPr="001F1886">
        <w:rPr>
          <w:color w:val="000000"/>
          <w:sz w:val="22"/>
          <w:szCs w:val="22"/>
        </w:rPr>
        <w:t>&gt;.</w:t>
      </w:r>
    </w:p>
    <w:p w14:paraId="243B5F0B" w14:textId="7049D924" w:rsidR="008F513C" w:rsidRPr="001F1886" w:rsidRDefault="00BF5254" w:rsidP="008F513C">
      <w:pPr>
        <w:ind w:left="720" w:hanging="720"/>
        <w:rPr>
          <w:color w:val="000000"/>
          <w:sz w:val="22"/>
          <w:szCs w:val="22"/>
          <w:shd w:val="clear" w:color="auto" w:fill="FFFFFF"/>
        </w:rPr>
      </w:pPr>
      <w:r w:rsidRPr="001F1886">
        <w:rPr>
          <w:color w:val="000000"/>
          <w:sz w:val="22"/>
          <w:szCs w:val="22"/>
          <w:shd w:val="clear" w:color="auto" w:fill="FFFFFF"/>
        </w:rPr>
        <w:t>Gold Standard, “Guidance for the Identification of Impacts and Indicators for Activity-level SDG Impact Reporting," August 2019,</w:t>
      </w:r>
      <w:r w:rsidRPr="001F1886">
        <w:rPr>
          <w:color w:val="2E75B6"/>
          <w:sz w:val="22"/>
          <w:szCs w:val="22"/>
          <w:shd w:val="clear" w:color="auto" w:fill="FFFFFF"/>
        </w:rPr>
        <w:t> </w:t>
      </w:r>
      <w:r w:rsidRPr="001F1886">
        <w:rPr>
          <w:color w:val="000000"/>
          <w:sz w:val="22"/>
          <w:szCs w:val="22"/>
          <w:shd w:val="clear" w:color="auto" w:fill="FFFFFF"/>
        </w:rPr>
        <w:t>available at: &lt;</w:t>
      </w:r>
      <w:hyperlink r:id="rId111" w:history="1">
        <w:r w:rsidRPr="001F1886">
          <w:rPr>
            <w:color w:val="0000FF"/>
            <w:sz w:val="22"/>
            <w:szCs w:val="22"/>
            <w:u w:val="single"/>
            <w:shd w:val="clear" w:color="auto" w:fill="FFFFFF"/>
          </w:rPr>
          <w:t>https://www.goldstandard.org/sites/default/files/2019_sdg_tool_guidance_briefing.pdf</w:t>
        </w:r>
      </w:hyperlink>
      <w:r w:rsidRPr="001F1886">
        <w:rPr>
          <w:color w:val="000000"/>
          <w:sz w:val="22"/>
          <w:szCs w:val="22"/>
          <w:shd w:val="clear" w:color="auto" w:fill="FFFFFF"/>
        </w:rPr>
        <w:t>&gt;.</w:t>
      </w:r>
    </w:p>
    <w:p w14:paraId="5C1C2719" w14:textId="7A03E43D" w:rsidR="00282B4E" w:rsidRPr="001F1886" w:rsidRDefault="00282B4E" w:rsidP="008F513C">
      <w:pPr>
        <w:ind w:left="720" w:hanging="720"/>
        <w:rPr>
          <w:color w:val="000000"/>
          <w:sz w:val="22"/>
          <w:szCs w:val="22"/>
          <w:shd w:val="clear" w:color="auto" w:fill="FFFFFF"/>
        </w:rPr>
      </w:pPr>
    </w:p>
    <w:p w14:paraId="1C567345" w14:textId="196BF401" w:rsidR="00282B4E" w:rsidRPr="001F1886" w:rsidRDefault="00282B4E" w:rsidP="008F513C">
      <w:pPr>
        <w:ind w:left="720" w:hanging="720"/>
        <w:rPr>
          <w:b/>
          <w:bCs/>
          <w:i/>
          <w:iCs/>
          <w:color w:val="000000"/>
          <w:sz w:val="22"/>
          <w:szCs w:val="22"/>
          <w:shd w:val="clear" w:color="auto" w:fill="FFFFFF"/>
        </w:rPr>
      </w:pPr>
      <w:r w:rsidRPr="001F1886">
        <w:rPr>
          <w:b/>
          <w:bCs/>
          <w:i/>
          <w:iCs/>
          <w:color w:val="000000"/>
          <w:sz w:val="22"/>
          <w:szCs w:val="22"/>
          <w:shd w:val="clear" w:color="auto" w:fill="FFFFFF"/>
        </w:rPr>
        <w:t>Further Reading:</w:t>
      </w:r>
    </w:p>
    <w:p w14:paraId="5D7C8898" w14:textId="0D91073A" w:rsidR="00282B4E" w:rsidRPr="001F1886" w:rsidRDefault="00282B4E" w:rsidP="008F513C">
      <w:pPr>
        <w:ind w:left="720" w:hanging="720"/>
        <w:rPr>
          <w:b/>
          <w:bCs/>
          <w:i/>
          <w:iCs/>
          <w:color w:val="000000"/>
          <w:sz w:val="22"/>
          <w:szCs w:val="22"/>
          <w:shd w:val="clear" w:color="auto" w:fill="FFFFFF"/>
        </w:rPr>
      </w:pPr>
    </w:p>
    <w:p w14:paraId="0FCEE955" w14:textId="5DEEDA92" w:rsidR="00282B4E" w:rsidRPr="001F1886" w:rsidRDefault="00282B4E" w:rsidP="008F513C">
      <w:pPr>
        <w:ind w:left="720" w:hanging="720"/>
        <w:rPr>
          <w:color w:val="000000"/>
          <w:sz w:val="22"/>
          <w:szCs w:val="22"/>
          <w:shd w:val="clear" w:color="auto" w:fill="FFFFFF"/>
        </w:rPr>
      </w:pPr>
      <w:r w:rsidRPr="001F1886">
        <w:rPr>
          <w:color w:val="000000"/>
          <w:sz w:val="22"/>
          <w:szCs w:val="22"/>
          <w:shd w:val="clear" w:color="auto" w:fill="FFFFFF"/>
        </w:rPr>
        <w:t>Thomas, A</w:t>
      </w:r>
      <w:r w:rsidR="00760941" w:rsidRPr="001F1886">
        <w:rPr>
          <w:color w:val="000000"/>
          <w:sz w:val="22"/>
          <w:szCs w:val="22"/>
          <w:shd w:val="clear" w:color="auto" w:fill="FFFFFF"/>
        </w:rPr>
        <w:t>.</w:t>
      </w:r>
      <w:r w:rsidRPr="001F1886">
        <w:rPr>
          <w:color w:val="000000"/>
          <w:sz w:val="22"/>
          <w:szCs w:val="22"/>
          <w:shd w:val="clear" w:color="auto" w:fill="FFFFFF"/>
        </w:rPr>
        <w:t xml:space="preserve"> 2000. Development as practice in a Liberal Capitalist World</w:t>
      </w:r>
    </w:p>
    <w:p w14:paraId="35E783BE" w14:textId="0DB5DEB4" w:rsidR="00282B4E" w:rsidRPr="001F1886" w:rsidRDefault="00282B4E" w:rsidP="00760941">
      <w:pPr>
        <w:rPr>
          <w:color w:val="000000"/>
          <w:sz w:val="22"/>
          <w:szCs w:val="22"/>
          <w:shd w:val="clear" w:color="auto" w:fill="FFFFFF"/>
        </w:rPr>
      </w:pPr>
    </w:p>
    <w:p w14:paraId="152D483B" w14:textId="75B9D02D" w:rsidR="00282B4E" w:rsidRPr="001F1886" w:rsidRDefault="00760941" w:rsidP="008F513C">
      <w:pPr>
        <w:ind w:left="720" w:hanging="720"/>
        <w:rPr>
          <w:sz w:val="22"/>
          <w:szCs w:val="22"/>
          <w:lang w:eastAsia="en-GB"/>
        </w:rPr>
      </w:pPr>
      <w:r w:rsidRPr="001F1886">
        <w:rPr>
          <w:sz w:val="22"/>
          <w:szCs w:val="22"/>
          <w:lang w:eastAsia="en-GB"/>
        </w:rPr>
        <w:t>Berkes, F. 2010. Devolution of environment and resources governance: trends and failures</w:t>
      </w:r>
    </w:p>
    <w:p w14:paraId="233571E3" w14:textId="77777777" w:rsidR="00912C64" w:rsidRPr="001F1886" w:rsidRDefault="00912C64" w:rsidP="00912C64">
      <w:pPr>
        <w:rPr>
          <w:sz w:val="22"/>
          <w:szCs w:val="22"/>
          <w:lang w:eastAsia="en-GB"/>
        </w:rPr>
      </w:pPr>
    </w:p>
    <w:p w14:paraId="7E725090" w14:textId="77777777" w:rsidR="006C71DC" w:rsidRPr="001F1886" w:rsidRDefault="006C71DC" w:rsidP="00912C64">
      <w:pPr>
        <w:rPr>
          <w:b/>
          <w:bCs/>
          <w:sz w:val="22"/>
          <w:szCs w:val="22"/>
          <w:lang w:eastAsia="en-GB"/>
        </w:rPr>
      </w:pPr>
    </w:p>
    <w:p w14:paraId="545EC790" w14:textId="6468EC7B" w:rsidR="00912C64" w:rsidRPr="001F1886" w:rsidRDefault="002146FE" w:rsidP="00912C64">
      <w:pPr>
        <w:rPr>
          <w:b/>
          <w:bCs/>
          <w:sz w:val="22"/>
          <w:szCs w:val="22"/>
          <w:lang w:eastAsia="en-GB"/>
        </w:rPr>
      </w:pPr>
      <w:r w:rsidRPr="001F1886">
        <w:rPr>
          <w:b/>
          <w:bCs/>
          <w:sz w:val="22"/>
          <w:szCs w:val="22"/>
          <w:lang w:eastAsia="en-GB"/>
        </w:rPr>
        <w:t>Recommended</w:t>
      </w:r>
      <w:r w:rsidR="00912C64" w:rsidRPr="001F1886">
        <w:rPr>
          <w:b/>
          <w:bCs/>
          <w:sz w:val="22"/>
          <w:szCs w:val="22"/>
          <w:lang w:eastAsia="en-GB"/>
        </w:rPr>
        <w:t xml:space="preserve"> Readings (</w:t>
      </w:r>
      <w:r w:rsidRPr="001F1886">
        <w:rPr>
          <w:b/>
          <w:bCs/>
          <w:sz w:val="22"/>
          <w:szCs w:val="22"/>
          <w:lang w:eastAsia="en-GB"/>
        </w:rPr>
        <w:t>o</w:t>
      </w:r>
      <w:r w:rsidR="00912C64" w:rsidRPr="001F1886">
        <w:rPr>
          <w:b/>
          <w:bCs/>
          <w:sz w:val="22"/>
          <w:szCs w:val="22"/>
          <w:lang w:eastAsia="en-GB"/>
        </w:rPr>
        <w:t>ptional</w:t>
      </w:r>
      <w:r w:rsidRPr="001F1886">
        <w:rPr>
          <w:b/>
          <w:bCs/>
          <w:sz w:val="22"/>
          <w:szCs w:val="22"/>
          <w:lang w:eastAsia="en-GB"/>
        </w:rPr>
        <w:t xml:space="preserve"> unless selected for presentation</w:t>
      </w:r>
      <w:r w:rsidR="00912C64" w:rsidRPr="001F1886">
        <w:rPr>
          <w:b/>
          <w:bCs/>
          <w:sz w:val="22"/>
          <w:szCs w:val="22"/>
          <w:lang w:eastAsia="en-GB"/>
        </w:rPr>
        <w:t>)</w:t>
      </w:r>
      <w:r w:rsidR="00912C64" w:rsidRPr="001F1886">
        <w:rPr>
          <w:sz w:val="22"/>
          <w:szCs w:val="22"/>
          <w:lang w:eastAsia="en-GB"/>
        </w:rPr>
        <w:t xml:space="preserve"> are a sample of literature in the </w:t>
      </w:r>
      <w:r w:rsidRPr="001F1886">
        <w:rPr>
          <w:sz w:val="22"/>
          <w:szCs w:val="22"/>
          <w:lang w:eastAsia="en-GB"/>
        </w:rPr>
        <w:t xml:space="preserve">foundations and </w:t>
      </w:r>
      <w:r w:rsidR="00912C64" w:rsidRPr="001F1886">
        <w:rPr>
          <w:sz w:val="22"/>
          <w:szCs w:val="22"/>
          <w:lang w:eastAsia="en-GB"/>
        </w:rPr>
        <w:t>history of sustainable development, provid</w:t>
      </w:r>
      <w:r w:rsidR="001667E3" w:rsidRPr="001F1886">
        <w:rPr>
          <w:sz w:val="22"/>
          <w:szCs w:val="22"/>
          <w:lang w:eastAsia="en-GB"/>
        </w:rPr>
        <w:t>ing</w:t>
      </w:r>
      <w:r w:rsidR="00912C64" w:rsidRPr="001F1886">
        <w:rPr>
          <w:sz w:val="22"/>
          <w:szCs w:val="22"/>
          <w:lang w:eastAsia="en-GB"/>
        </w:rPr>
        <w:t xml:space="preserve"> an initial background into its varied strands. </w:t>
      </w:r>
    </w:p>
    <w:p w14:paraId="531ABEB2" w14:textId="77777777" w:rsidR="00912C64" w:rsidRPr="001F1886" w:rsidRDefault="00912C64" w:rsidP="00912C64">
      <w:pPr>
        <w:rPr>
          <w:sz w:val="22"/>
          <w:szCs w:val="22"/>
          <w:lang w:eastAsia="en-GB"/>
        </w:rPr>
      </w:pPr>
    </w:p>
    <w:p w14:paraId="44129545" w14:textId="77777777" w:rsidR="00912C64" w:rsidRPr="001F1886" w:rsidRDefault="00912C64" w:rsidP="00912C64">
      <w:pPr>
        <w:rPr>
          <w:sz w:val="22"/>
          <w:szCs w:val="22"/>
          <w:lang w:eastAsia="en-GB"/>
        </w:rPr>
      </w:pPr>
      <w:r w:rsidRPr="001F1886">
        <w:rPr>
          <w:b/>
          <w:bCs/>
          <w:sz w:val="22"/>
          <w:szCs w:val="22"/>
          <w:lang w:eastAsia="en-GB"/>
        </w:rPr>
        <w:t>Assessment of learning</w:t>
      </w:r>
    </w:p>
    <w:p w14:paraId="17F55368" w14:textId="77777777" w:rsidR="00912C64" w:rsidRPr="001F1886" w:rsidRDefault="00912C64" w:rsidP="00912C64">
      <w:pPr>
        <w:rPr>
          <w:sz w:val="22"/>
          <w:szCs w:val="22"/>
          <w:lang w:eastAsia="en-GB"/>
        </w:rPr>
      </w:pPr>
      <w:r w:rsidRPr="001F1886">
        <w:rPr>
          <w:sz w:val="22"/>
          <w:szCs w:val="22"/>
          <w:lang w:eastAsia="en-GB"/>
        </w:rPr>
        <w:t xml:space="preserve">This is a not-for-credit course, i.e., only pass or fail grades will be assigned to participating students based on the following criteria. There are a number of assignments and </w:t>
      </w:r>
      <w:r w:rsidR="002146FE" w:rsidRPr="001F1886">
        <w:rPr>
          <w:sz w:val="22"/>
          <w:szCs w:val="22"/>
          <w:lang w:eastAsia="en-GB"/>
        </w:rPr>
        <w:t xml:space="preserve">highly interactive </w:t>
      </w:r>
      <w:r w:rsidRPr="001F1886">
        <w:rPr>
          <w:sz w:val="22"/>
          <w:szCs w:val="22"/>
          <w:lang w:eastAsia="en-GB"/>
        </w:rPr>
        <w:t>class activities but no grading will be done or marks assigned</w:t>
      </w:r>
      <w:r w:rsidR="002146FE" w:rsidRPr="001F1886">
        <w:rPr>
          <w:sz w:val="22"/>
          <w:szCs w:val="22"/>
          <w:lang w:eastAsia="en-GB"/>
        </w:rPr>
        <w:t>.</w:t>
      </w:r>
      <w:r w:rsidRPr="001F1886">
        <w:rPr>
          <w:sz w:val="22"/>
          <w:szCs w:val="22"/>
          <w:lang w:eastAsia="en-GB"/>
        </w:rPr>
        <w:t> </w:t>
      </w:r>
    </w:p>
    <w:p w14:paraId="398D805E" w14:textId="044F3157" w:rsidR="00912C64" w:rsidRPr="001F1886" w:rsidRDefault="00912C64" w:rsidP="001667E3">
      <w:pPr>
        <w:rPr>
          <w:sz w:val="22"/>
          <w:szCs w:val="22"/>
          <w:lang w:eastAsia="en-GB"/>
        </w:rPr>
      </w:pPr>
      <w:r w:rsidRPr="001F1886">
        <w:rPr>
          <w:sz w:val="22"/>
          <w:szCs w:val="22"/>
          <w:lang w:eastAsia="en-GB"/>
        </w:rPr>
        <w:t>1</w:t>
      </w:r>
      <w:r w:rsidR="007003DD" w:rsidRPr="001F1886">
        <w:rPr>
          <w:sz w:val="22"/>
          <w:szCs w:val="22"/>
          <w:lang w:eastAsia="en-GB"/>
        </w:rPr>
        <w:t xml:space="preserve">. </w:t>
      </w:r>
      <w:r w:rsidRPr="001F1886">
        <w:rPr>
          <w:sz w:val="22"/>
          <w:szCs w:val="22"/>
          <w:lang w:eastAsia="en-GB"/>
        </w:rPr>
        <w:t>Attendance in class: Students are required to attend all classes during the twelve weeks of the course, except when faced with unavoidable circumstances. When in such a situation, students must advise the instructor in writing by direct email as soon as they become aware of the situation. Students will be required to provide appropriate documentation, for example, a note from your doctor indicating the dates you were ill.</w:t>
      </w:r>
    </w:p>
    <w:p w14:paraId="048269D9" w14:textId="6BFC7701" w:rsidR="00912C64" w:rsidRPr="001F1886" w:rsidRDefault="00912C64" w:rsidP="001667E3">
      <w:pPr>
        <w:rPr>
          <w:sz w:val="22"/>
          <w:szCs w:val="22"/>
          <w:lang w:eastAsia="en-GB"/>
        </w:rPr>
      </w:pPr>
      <w:r w:rsidRPr="001F1886">
        <w:rPr>
          <w:sz w:val="22"/>
          <w:szCs w:val="22"/>
          <w:lang w:eastAsia="en-GB"/>
        </w:rPr>
        <w:t>2</w:t>
      </w:r>
      <w:r w:rsidR="007003DD" w:rsidRPr="001F1886">
        <w:rPr>
          <w:sz w:val="22"/>
          <w:szCs w:val="22"/>
          <w:lang w:eastAsia="en-GB"/>
        </w:rPr>
        <w:t xml:space="preserve">. </w:t>
      </w:r>
      <w:r w:rsidRPr="001F1886">
        <w:rPr>
          <w:sz w:val="22"/>
          <w:szCs w:val="22"/>
          <w:lang w:eastAsia="en-GB"/>
        </w:rPr>
        <w:t>Successful completion of course assignments and activities in a timely manner (please refer to course assignments section). </w:t>
      </w:r>
    </w:p>
    <w:p w14:paraId="1A235930" w14:textId="77777777" w:rsidR="00912C64" w:rsidRPr="001F1886" w:rsidRDefault="00912C64" w:rsidP="00912C64">
      <w:pPr>
        <w:rPr>
          <w:sz w:val="22"/>
          <w:szCs w:val="22"/>
          <w:lang w:eastAsia="en-GB"/>
        </w:rPr>
      </w:pPr>
    </w:p>
    <w:p w14:paraId="5921587C" w14:textId="77777777" w:rsidR="00912C64" w:rsidRPr="001F1886" w:rsidRDefault="00912C64" w:rsidP="00912C64">
      <w:pPr>
        <w:rPr>
          <w:sz w:val="22"/>
          <w:szCs w:val="22"/>
          <w:lang w:eastAsia="en-GB"/>
        </w:rPr>
      </w:pPr>
      <w:r w:rsidRPr="001F1886">
        <w:rPr>
          <w:b/>
          <w:bCs/>
          <w:sz w:val="22"/>
          <w:szCs w:val="22"/>
          <w:lang w:eastAsia="en-GB"/>
        </w:rPr>
        <w:t>Course Assignments / Assessment:</w:t>
      </w:r>
    </w:p>
    <w:p w14:paraId="6F4C62EA" w14:textId="77777777" w:rsidR="00912C64" w:rsidRPr="001F1886" w:rsidRDefault="00912C64" w:rsidP="00912C64">
      <w:pPr>
        <w:rPr>
          <w:sz w:val="22"/>
          <w:szCs w:val="22"/>
          <w:lang w:eastAsia="en-GB"/>
        </w:rPr>
      </w:pPr>
    </w:p>
    <w:p w14:paraId="607B8AFD" w14:textId="77777777" w:rsidR="00912C64" w:rsidRPr="001F1886" w:rsidRDefault="00912C64" w:rsidP="00912C64">
      <w:pPr>
        <w:rPr>
          <w:sz w:val="22"/>
          <w:szCs w:val="22"/>
          <w:lang w:eastAsia="en-GB"/>
        </w:rPr>
      </w:pPr>
      <w:r w:rsidRPr="001F1886">
        <w:rPr>
          <w:b/>
          <w:bCs/>
          <w:i/>
          <w:iCs/>
          <w:sz w:val="22"/>
          <w:szCs w:val="22"/>
          <w:lang w:eastAsia="en-GB"/>
        </w:rPr>
        <w:t>1. Global Classroom Distinguished Experts Panel Exercise</w:t>
      </w:r>
    </w:p>
    <w:p w14:paraId="755BDB28" w14:textId="2AE07AF1" w:rsidR="00912C64" w:rsidRPr="001F1886" w:rsidRDefault="00912C64" w:rsidP="00912C64">
      <w:pPr>
        <w:rPr>
          <w:sz w:val="22"/>
          <w:szCs w:val="22"/>
          <w:lang w:eastAsia="en-GB"/>
        </w:rPr>
      </w:pPr>
      <w:r w:rsidRPr="001F1886">
        <w:rPr>
          <w:sz w:val="22"/>
          <w:szCs w:val="22"/>
          <w:lang w:eastAsia="en-GB"/>
        </w:rPr>
        <w:t xml:space="preserve">Every week the class will discuss the SDGs and the course topics, </w:t>
      </w:r>
      <w:r w:rsidR="002146FE" w:rsidRPr="001F1886">
        <w:rPr>
          <w:sz w:val="22"/>
          <w:szCs w:val="22"/>
          <w:lang w:eastAsia="en-GB"/>
        </w:rPr>
        <w:t>in some instances</w:t>
      </w:r>
      <w:r w:rsidRPr="001F1886">
        <w:rPr>
          <w:sz w:val="22"/>
          <w:szCs w:val="22"/>
          <w:lang w:eastAsia="en-GB"/>
        </w:rPr>
        <w:t xml:space="preserve"> supported by </w:t>
      </w:r>
      <w:r w:rsidR="007003DD" w:rsidRPr="001F1886">
        <w:rPr>
          <w:sz w:val="22"/>
          <w:szCs w:val="22"/>
          <w:lang w:eastAsia="en-GB"/>
        </w:rPr>
        <w:t>lectures from guest speakers</w:t>
      </w:r>
      <w:r w:rsidR="002146FE" w:rsidRPr="001F1886">
        <w:rPr>
          <w:sz w:val="22"/>
          <w:szCs w:val="22"/>
          <w:lang w:eastAsia="en-GB"/>
        </w:rPr>
        <w:t xml:space="preserve"> or other sources</w:t>
      </w:r>
      <w:r w:rsidRPr="001F1886">
        <w:rPr>
          <w:sz w:val="22"/>
          <w:szCs w:val="22"/>
          <w:lang w:eastAsia="en-GB"/>
        </w:rPr>
        <w:t xml:space="preserve">. </w:t>
      </w:r>
      <w:r w:rsidR="007003DD" w:rsidRPr="001F1886">
        <w:rPr>
          <w:sz w:val="22"/>
          <w:szCs w:val="22"/>
          <w:lang w:eastAsia="en-GB"/>
        </w:rPr>
        <w:t xml:space="preserve">Students will make </w:t>
      </w:r>
      <w:r w:rsidR="00686EFE" w:rsidRPr="001F1886">
        <w:rPr>
          <w:sz w:val="22"/>
          <w:szCs w:val="22"/>
          <w:lang w:eastAsia="en-GB"/>
        </w:rPr>
        <w:t xml:space="preserve">online </w:t>
      </w:r>
      <w:r w:rsidR="007003DD" w:rsidRPr="001F1886">
        <w:rPr>
          <w:sz w:val="22"/>
          <w:szCs w:val="22"/>
          <w:lang w:eastAsia="en-GB"/>
        </w:rPr>
        <w:t xml:space="preserve">oral presentations of two chosen readings (see 2 below). </w:t>
      </w:r>
      <w:r w:rsidRPr="001F1886">
        <w:rPr>
          <w:sz w:val="22"/>
          <w:szCs w:val="22"/>
          <w:lang w:eastAsia="en-GB"/>
        </w:rPr>
        <w:t xml:space="preserve">A </w:t>
      </w:r>
      <w:r w:rsidR="002146FE" w:rsidRPr="001F1886">
        <w:rPr>
          <w:sz w:val="22"/>
          <w:szCs w:val="22"/>
          <w:lang w:eastAsia="en-GB"/>
        </w:rPr>
        <w:t xml:space="preserve">panel </w:t>
      </w:r>
      <w:r w:rsidRPr="001F1886">
        <w:rPr>
          <w:sz w:val="22"/>
          <w:szCs w:val="22"/>
          <w:lang w:eastAsia="en-GB"/>
        </w:rPr>
        <w:t>consisting of two or three students will be formed for each weekly class</w:t>
      </w:r>
      <w:r w:rsidR="007003DD" w:rsidRPr="001F1886">
        <w:rPr>
          <w:sz w:val="22"/>
          <w:szCs w:val="22"/>
          <w:lang w:eastAsia="en-GB"/>
        </w:rPr>
        <w:t xml:space="preserve"> panel exercise</w:t>
      </w:r>
      <w:r w:rsidR="002146FE" w:rsidRPr="001F1886">
        <w:rPr>
          <w:sz w:val="22"/>
          <w:szCs w:val="22"/>
          <w:lang w:eastAsia="en-GB"/>
        </w:rPr>
        <w:t>, chosen on the day from among the students. They</w:t>
      </w:r>
      <w:r w:rsidRPr="001F1886">
        <w:rPr>
          <w:sz w:val="22"/>
          <w:szCs w:val="22"/>
          <w:lang w:eastAsia="en-GB"/>
        </w:rPr>
        <w:t xml:space="preserve"> will be charged with the responsibility to ask some leading questions</w:t>
      </w:r>
      <w:r w:rsidR="002146FE" w:rsidRPr="001F1886">
        <w:rPr>
          <w:sz w:val="22"/>
          <w:szCs w:val="22"/>
          <w:lang w:eastAsia="en-GB"/>
        </w:rPr>
        <w:t xml:space="preserve"> of the students </w:t>
      </w:r>
      <w:r w:rsidR="007003DD" w:rsidRPr="001F1886">
        <w:rPr>
          <w:sz w:val="22"/>
          <w:szCs w:val="22"/>
          <w:lang w:eastAsia="en-GB"/>
        </w:rPr>
        <w:t xml:space="preserve">who presented </w:t>
      </w:r>
      <w:r w:rsidR="002146FE" w:rsidRPr="001F1886">
        <w:rPr>
          <w:sz w:val="22"/>
          <w:szCs w:val="22"/>
          <w:lang w:eastAsia="en-GB"/>
        </w:rPr>
        <w:t>oral presentations,</w:t>
      </w:r>
      <w:r w:rsidRPr="001F1886">
        <w:rPr>
          <w:sz w:val="22"/>
          <w:szCs w:val="22"/>
          <w:lang w:eastAsia="en-GB"/>
        </w:rPr>
        <w:t xml:space="preserve"> following which there will be an open discussion moderated by the instructor</w:t>
      </w:r>
      <w:r w:rsidR="007003DD" w:rsidRPr="001F1886">
        <w:rPr>
          <w:sz w:val="22"/>
          <w:szCs w:val="22"/>
          <w:lang w:eastAsia="en-GB"/>
        </w:rPr>
        <w:t xml:space="preserve"> to help the students engage in further analysis of the law, governance and practice related to the particular SDG, linking it to materials provided.</w:t>
      </w:r>
      <w:r w:rsidR="00686EFE" w:rsidRPr="001F1886">
        <w:rPr>
          <w:sz w:val="22"/>
          <w:szCs w:val="22"/>
          <w:lang w:eastAsia="en-GB"/>
        </w:rPr>
        <w:t xml:space="preserve"> All of this will take place </w:t>
      </w:r>
      <w:r w:rsidR="00F20330" w:rsidRPr="001F1886">
        <w:rPr>
          <w:sz w:val="22"/>
          <w:szCs w:val="22"/>
          <w:lang w:eastAsia="en-GB"/>
        </w:rPr>
        <w:t>in an online video chat meeting (Zoom, Microsoft Teams etc.)</w:t>
      </w:r>
      <w:r w:rsidR="007003DD" w:rsidRPr="001F1886">
        <w:rPr>
          <w:sz w:val="22"/>
          <w:szCs w:val="22"/>
          <w:lang w:eastAsia="en-GB"/>
        </w:rPr>
        <w:t xml:space="preserve"> </w:t>
      </w:r>
      <w:r w:rsidRPr="001F1886">
        <w:rPr>
          <w:sz w:val="22"/>
          <w:szCs w:val="22"/>
          <w:lang w:eastAsia="en-GB"/>
        </w:rPr>
        <w:t xml:space="preserve">After the open discussion, </w:t>
      </w:r>
      <w:r w:rsidR="0017498F" w:rsidRPr="001F1886">
        <w:rPr>
          <w:sz w:val="22"/>
          <w:szCs w:val="22"/>
          <w:lang w:eastAsia="en-GB"/>
        </w:rPr>
        <w:t>the</w:t>
      </w:r>
      <w:r w:rsidR="002146FE" w:rsidRPr="001F1886">
        <w:rPr>
          <w:sz w:val="22"/>
          <w:szCs w:val="22"/>
          <w:lang w:eastAsia="en-GB"/>
        </w:rPr>
        <w:t xml:space="preserve"> </w:t>
      </w:r>
      <w:r w:rsidR="007003DD" w:rsidRPr="001F1886">
        <w:rPr>
          <w:sz w:val="22"/>
          <w:szCs w:val="22"/>
          <w:lang w:eastAsia="en-GB"/>
        </w:rPr>
        <w:t xml:space="preserve">presenters and </w:t>
      </w:r>
      <w:r w:rsidR="002146FE" w:rsidRPr="001F1886">
        <w:rPr>
          <w:sz w:val="22"/>
          <w:szCs w:val="22"/>
          <w:lang w:eastAsia="en-GB"/>
        </w:rPr>
        <w:t>review</w:t>
      </w:r>
      <w:r w:rsidRPr="001F1886">
        <w:rPr>
          <w:sz w:val="22"/>
          <w:szCs w:val="22"/>
          <w:lang w:eastAsia="en-GB"/>
        </w:rPr>
        <w:t xml:space="preserve"> panel will provide any further insights / concluding remarks before the session ends (e.g., highlighting the main issues raised by the </w:t>
      </w:r>
      <w:r w:rsidR="0017498F" w:rsidRPr="001F1886">
        <w:rPr>
          <w:sz w:val="22"/>
          <w:szCs w:val="22"/>
          <w:lang w:eastAsia="en-GB"/>
        </w:rPr>
        <w:t>presentations</w:t>
      </w:r>
      <w:r w:rsidRPr="001F1886">
        <w:rPr>
          <w:sz w:val="22"/>
          <w:szCs w:val="22"/>
          <w:lang w:eastAsia="en-GB"/>
        </w:rPr>
        <w:t xml:space="preserve">, the relevance of the talk to the </w:t>
      </w:r>
      <w:r w:rsidR="0017498F" w:rsidRPr="001F1886">
        <w:rPr>
          <w:sz w:val="22"/>
          <w:szCs w:val="22"/>
          <w:lang w:eastAsia="en-GB"/>
        </w:rPr>
        <w:t xml:space="preserve">SDG </w:t>
      </w:r>
      <w:r w:rsidRPr="001F1886">
        <w:rPr>
          <w:sz w:val="22"/>
          <w:szCs w:val="22"/>
          <w:lang w:eastAsia="en-GB"/>
        </w:rPr>
        <w:t>topic of that week’s class</w:t>
      </w:r>
      <w:r w:rsidR="0017498F" w:rsidRPr="001F1886">
        <w:rPr>
          <w:sz w:val="22"/>
          <w:szCs w:val="22"/>
          <w:lang w:eastAsia="en-GB"/>
        </w:rPr>
        <w:t>, any</w:t>
      </w:r>
      <w:r w:rsidRPr="001F1886">
        <w:rPr>
          <w:sz w:val="22"/>
          <w:szCs w:val="22"/>
          <w:lang w:eastAsia="en-GB"/>
        </w:rPr>
        <w:t xml:space="preserve"> key learnings / messages). </w:t>
      </w:r>
    </w:p>
    <w:p w14:paraId="5FF3765B" w14:textId="77777777" w:rsidR="00912C64" w:rsidRPr="001F1886" w:rsidRDefault="00912C64" w:rsidP="00912C64">
      <w:pPr>
        <w:rPr>
          <w:sz w:val="22"/>
          <w:szCs w:val="22"/>
          <w:lang w:eastAsia="en-GB"/>
        </w:rPr>
      </w:pPr>
    </w:p>
    <w:p w14:paraId="1A105F65" w14:textId="77777777" w:rsidR="00912C64" w:rsidRPr="001F1886" w:rsidRDefault="00912C64" w:rsidP="00912C64">
      <w:pPr>
        <w:rPr>
          <w:sz w:val="22"/>
          <w:szCs w:val="22"/>
          <w:lang w:eastAsia="en-GB"/>
        </w:rPr>
      </w:pPr>
      <w:r w:rsidRPr="001F1886">
        <w:rPr>
          <w:b/>
          <w:bCs/>
          <w:i/>
          <w:iCs/>
          <w:sz w:val="22"/>
          <w:szCs w:val="22"/>
          <w:lang w:eastAsia="en-GB"/>
        </w:rPr>
        <w:t>2. Oral Presentations:</w:t>
      </w:r>
    </w:p>
    <w:p w14:paraId="5EAA96BD" w14:textId="1B3C94A2" w:rsidR="008F513C" w:rsidRPr="001F1886" w:rsidRDefault="00912C64" w:rsidP="00912C64">
      <w:pPr>
        <w:rPr>
          <w:b/>
          <w:bCs/>
          <w:i/>
          <w:iCs/>
          <w:sz w:val="22"/>
          <w:szCs w:val="22"/>
          <w:lang w:eastAsia="en-GB"/>
        </w:rPr>
      </w:pPr>
      <w:r w:rsidRPr="001F1886">
        <w:rPr>
          <w:sz w:val="22"/>
          <w:szCs w:val="22"/>
          <w:lang w:eastAsia="en-GB"/>
        </w:rPr>
        <w:t xml:space="preserve">Starting in </w:t>
      </w:r>
      <w:r w:rsidR="007003DD" w:rsidRPr="001F1886">
        <w:rPr>
          <w:sz w:val="22"/>
          <w:szCs w:val="22"/>
          <w:lang w:eastAsia="en-GB"/>
        </w:rPr>
        <w:t>W</w:t>
      </w:r>
      <w:r w:rsidRPr="001F1886">
        <w:rPr>
          <w:sz w:val="22"/>
          <w:szCs w:val="22"/>
          <w:lang w:eastAsia="en-GB"/>
        </w:rPr>
        <w:t xml:space="preserve">eek 2, individual students will make 10 minutes conference style presentations during the </w:t>
      </w:r>
      <w:r w:rsidR="00F20330" w:rsidRPr="001F1886">
        <w:rPr>
          <w:sz w:val="22"/>
          <w:szCs w:val="22"/>
          <w:lang w:eastAsia="en-GB"/>
        </w:rPr>
        <w:t xml:space="preserve">online </w:t>
      </w:r>
      <w:r w:rsidRPr="001F1886">
        <w:rPr>
          <w:sz w:val="22"/>
          <w:szCs w:val="22"/>
          <w:lang w:eastAsia="en-GB"/>
        </w:rPr>
        <w:t>class, for each week of the course. Each student will select one required reading from the list provided for that week and also find a new published material (preferably peer reviewed scientific journal article</w:t>
      </w:r>
      <w:r w:rsidR="0017498F" w:rsidRPr="001F1886">
        <w:rPr>
          <w:sz w:val="22"/>
          <w:szCs w:val="22"/>
          <w:lang w:eastAsia="en-GB"/>
        </w:rPr>
        <w:t>,</w:t>
      </w:r>
      <w:r w:rsidRPr="001F1886">
        <w:rPr>
          <w:sz w:val="22"/>
          <w:szCs w:val="22"/>
          <w:lang w:eastAsia="en-GB"/>
        </w:rPr>
        <w:t xml:space="preserve"> a book chapter or book) on the </w:t>
      </w:r>
      <w:r w:rsidR="0017498F" w:rsidRPr="001F1886">
        <w:rPr>
          <w:sz w:val="22"/>
          <w:szCs w:val="22"/>
          <w:lang w:eastAsia="en-GB"/>
        </w:rPr>
        <w:t xml:space="preserve">SDG </w:t>
      </w:r>
      <w:r w:rsidRPr="001F1886">
        <w:rPr>
          <w:sz w:val="22"/>
          <w:szCs w:val="22"/>
          <w:lang w:eastAsia="en-GB"/>
        </w:rPr>
        <w:t xml:space="preserve">topic of the specific week. Their short </w:t>
      </w:r>
      <w:r w:rsidR="00F20330" w:rsidRPr="001F1886">
        <w:rPr>
          <w:sz w:val="22"/>
          <w:szCs w:val="22"/>
          <w:lang w:eastAsia="en-GB"/>
        </w:rPr>
        <w:t xml:space="preserve">online </w:t>
      </w:r>
      <w:r w:rsidRPr="001F1886">
        <w:rPr>
          <w:sz w:val="22"/>
          <w:szCs w:val="22"/>
          <w:lang w:eastAsia="en-GB"/>
        </w:rPr>
        <w:t xml:space="preserve">presentation will focus on a critical analysis of the two reading </w:t>
      </w:r>
      <w:r w:rsidR="00440E84" w:rsidRPr="001F1886">
        <w:rPr>
          <w:sz w:val="22"/>
          <w:szCs w:val="22"/>
          <w:lang w:eastAsia="en-GB"/>
        </w:rPr>
        <w:t>materials and</w:t>
      </w:r>
      <w:r w:rsidRPr="001F1886">
        <w:rPr>
          <w:sz w:val="22"/>
          <w:szCs w:val="22"/>
          <w:lang w:eastAsia="en-GB"/>
        </w:rPr>
        <w:t xml:space="preserve"> providing succinct discussion of how they contribute or not to the understanding of the week’s topic as well as </w:t>
      </w:r>
      <w:r w:rsidR="0017498F" w:rsidRPr="001F1886">
        <w:rPr>
          <w:sz w:val="22"/>
          <w:szCs w:val="22"/>
          <w:lang w:eastAsia="en-GB"/>
        </w:rPr>
        <w:t xml:space="preserve">the </w:t>
      </w:r>
      <w:r w:rsidRPr="001F1886">
        <w:rPr>
          <w:sz w:val="22"/>
          <w:szCs w:val="22"/>
          <w:lang w:eastAsia="en-GB"/>
        </w:rPr>
        <w:t>sustainable development</w:t>
      </w:r>
      <w:r w:rsidR="0017498F" w:rsidRPr="001F1886">
        <w:rPr>
          <w:sz w:val="22"/>
          <w:szCs w:val="22"/>
          <w:lang w:eastAsia="en-GB"/>
        </w:rPr>
        <w:t xml:space="preserve"> goal (SDG) or goals in question</w:t>
      </w:r>
      <w:r w:rsidRPr="001F1886">
        <w:rPr>
          <w:sz w:val="22"/>
          <w:szCs w:val="22"/>
          <w:lang w:eastAsia="en-GB"/>
        </w:rPr>
        <w:t xml:space="preserve">. </w:t>
      </w:r>
      <w:r w:rsidR="00F20330" w:rsidRPr="001F1886">
        <w:rPr>
          <w:i/>
          <w:iCs/>
          <w:sz w:val="22"/>
          <w:szCs w:val="22"/>
          <w:lang w:eastAsia="en-GB"/>
        </w:rPr>
        <w:t xml:space="preserve">An online sign-up sheet will be available on Learn where students can choose the </w:t>
      </w:r>
      <w:r w:rsidR="00440E84" w:rsidRPr="001F1886">
        <w:rPr>
          <w:i/>
          <w:iCs/>
          <w:sz w:val="22"/>
          <w:szCs w:val="22"/>
          <w:lang w:eastAsia="en-GB"/>
        </w:rPr>
        <w:t>week</w:t>
      </w:r>
      <w:r w:rsidR="00F20330" w:rsidRPr="001F1886">
        <w:rPr>
          <w:i/>
          <w:iCs/>
          <w:sz w:val="22"/>
          <w:szCs w:val="22"/>
          <w:lang w:eastAsia="en-GB"/>
        </w:rPr>
        <w:t xml:space="preserve"> they wish to make their oral presentations.</w:t>
      </w:r>
    </w:p>
    <w:p w14:paraId="467B48F4" w14:textId="77777777" w:rsidR="008F513C" w:rsidRPr="001F1886" w:rsidRDefault="008F513C" w:rsidP="00912C64">
      <w:pPr>
        <w:rPr>
          <w:b/>
          <w:bCs/>
          <w:i/>
          <w:iCs/>
          <w:sz w:val="22"/>
          <w:szCs w:val="22"/>
          <w:lang w:eastAsia="en-GB"/>
        </w:rPr>
      </w:pPr>
    </w:p>
    <w:p w14:paraId="69B3941C" w14:textId="5165B91C" w:rsidR="00912C64" w:rsidRPr="001F1886" w:rsidRDefault="00912C64" w:rsidP="00912C64">
      <w:pPr>
        <w:rPr>
          <w:sz w:val="22"/>
          <w:szCs w:val="22"/>
          <w:lang w:eastAsia="en-GB"/>
        </w:rPr>
      </w:pPr>
      <w:r w:rsidRPr="001F1886">
        <w:rPr>
          <w:b/>
          <w:bCs/>
          <w:i/>
          <w:iCs/>
          <w:sz w:val="22"/>
          <w:szCs w:val="22"/>
          <w:lang w:eastAsia="en-GB"/>
        </w:rPr>
        <w:t>3. Group Task: UW Sustainable Development Goals (SDGs) Task Forces</w:t>
      </w:r>
    </w:p>
    <w:p w14:paraId="2945EE79" w14:textId="25CDF243" w:rsidR="0017498F" w:rsidRPr="001F1886" w:rsidRDefault="007003DD" w:rsidP="00912C64">
      <w:pPr>
        <w:rPr>
          <w:sz w:val="22"/>
          <w:szCs w:val="22"/>
          <w:lang w:eastAsia="en-GB"/>
        </w:rPr>
      </w:pPr>
      <w:r w:rsidRPr="001F1886">
        <w:rPr>
          <w:sz w:val="22"/>
          <w:szCs w:val="22"/>
          <w:lang w:eastAsia="en-GB"/>
        </w:rPr>
        <w:t>Students</w:t>
      </w:r>
      <w:r w:rsidR="00912C64" w:rsidRPr="001F1886">
        <w:rPr>
          <w:sz w:val="22"/>
          <w:szCs w:val="22"/>
          <w:lang w:eastAsia="en-GB"/>
        </w:rPr>
        <w:t xml:space="preserve"> will </w:t>
      </w:r>
      <w:r w:rsidR="00BE422B" w:rsidRPr="001F1886">
        <w:rPr>
          <w:sz w:val="22"/>
          <w:szCs w:val="22"/>
          <w:lang w:eastAsia="en-GB"/>
        </w:rPr>
        <w:t xml:space="preserve">be placed into </w:t>
      </w:r>
      <w:r w:rsidR="00B113C2" w:rsidRPr="001F1886">
        <w:rPr>
          <w:sz w:val="22"/>
          <w:szCs w:val="22"/>
          <w:lang w:eastAsia="en-GB"/>
        </w:rPr>
        <w:t xml:space="preserve">SDG </w:t>
      </w:r>
      <w:r w:rsidR="00912C64" w:rsidRPr="001F1886">
        <w:rPr>
          <w:sz w:val="22"/>
          <w:szCs w:val="22"/>
          <w:lang w:eastAsia="en-GB"/>
        </w:rPr>
        <w:t xml:space="preserve">Task Forces </w:t>
      </w:r>
      <w:r w:rsidRPr="001F1886">
        <w:rPr>
          <w:sz w:val="22"/>
          <w:szCs w:val="22"/>
          <w:lang w:eastAsia="en-GB"/>
        </w:rPr>
        <w:t xml:space="preserve">of 2-4 each, </w:t>
      </w:r>
      <w:r w:rsidR="00912C64" w:rsidRPr="001F1886">
        <w:rPr>
          <w:sz w:val="22"/>
          <w:szCs w:val="22"/>
          <w:lang w:eastAsia="en-GB"/>
        </w:rPr>
        <w:t xml:space="preserve">and each </w:t>
      </w:r>
      <w:r w:rsidRPr="001F1886">
        <w:rPr>
          <w:sz w:val="22"/>
          <w:szCs w:val="22"/>
          <w:lang w:eastAsia="en-GB"/>
        </w:rPr>
        <w:t xml:space="preserve">SDG </w:t>
      </w:r>
      <w:r w:rsidR="00912C64" w:rsidRPr="001F1886">
        <w:rPr>
          <w:sz w:val="22"/>
          <w:szCs w:val="22"/>
          <w:lang w:eastAsia="en-GB"/>
        </w:rPr>
        <w:t xml:space="preserve">Task Force will select two of the Sustainable Development Goals (SDGs) to work on together through the entire </w:t>
      </w:r>
      <w:r w:rsidRPr="001F1886">
        <w:rPr>
          <w:sz w:val="22"/>
          <w:szCs w:val="22"/>
          <w:lang w:eastAsia="en-GB"/>
        </w:rPr>
        <w:t>f</w:t>
      </w:r>
      <w:r w:rsidR="00912C64" w:rsidRPr="001F1886">
        <w:rPr>
          <w:sz w:val="22"/>
          <w:szCs w:val="22"/>
          <w:lang w:eastAsia="en-GB"/>
        </w:rPr>
        <w:t xml:space="preserve">all </w:t>
      </w:r>
      <w:r w:rsidRPr="001F1886">
        <w:rPr>
          <w:sz w:val="22"/>
          <w:szCs w:val="22"/>
          <w:lang w:eastAsia="en-GB"/>
        </w:rPr>
        <w:t>t</w:t>
      </w:r>
      <w:r w:rsidR="00912C64" w:rsidRPr="001F1886">
        <w:rPr>
          <w:sz w:val="22"/>
          <w:szCs w:val="22"/>
          <w:lang w:eastAsia="en-GB"/>
        </w:rPr>
        <w:t xml:space="preserve">erm. The </w:t>
      </w:r>
      <w:r w:rsidRPr="001F1886">
        <w:rPr>
          <w:sz w:val="22"/>
          <w:szCs w:val="22"/>
          <w:lang w:eastAsia="en-GB"/>
        </w:rPr>
        <w:t xml:space="preserve">SDG </w:t>
      </w:r>
      <w:r w:rsidR="00912C64" w:rsidRPr="001F1886">
        <w:rPr>
          <w:sz w:val="22"/>
          <w:szCs w:val="22"/>
          <w:lang w:eastAsia="en-GB"/>
        </w:rPr>
        <w:t xml:space="preserve">Task Forces will conduct initial research and group deliberations throughout the </w:t>
      </w:r>
      <w:r w:rsidR="00B113C2" w:rsidRPr="001F1886">
        <w:rPr>
          <w:sz w:val="22"/>
          <w:szCs w:val="22"/>
          <w:lang w:eastAsia="en-GB"/>
        </w:rPr>
        <w:t>t</w:t>
      </w:r>
      <w:r w:rsidR="00912C64" w:rsidRPr="001F1886">
        <w:rPr>
          <w:sz w:val="22"/>
          <w:szCs w:val="22"/>
          <w:lang w:eastAsia="en-GB"/>
        </w:rPr>
        <w:t xml:space="preserve">erm on </w:t>
      </w:r>
      <w:r w:rsidR="00B113C2" w:rsidRPr="001F1886">
        <w:rPr>
          <w:sz w:val="22"/>
          <w:szCs w:val="22"/>
          <w:lang w:eastAsia="en-GB"/>
        </w:rPr>
        <w:t>2</w:t>
      </w:r>
      <w:r w:rsidR="00912C64" w:rsidRPr="001F1886">
        <w:rPr>
          <w:sz w:val="22"/>
          <w:szCs w:val="22"/>
          <w:lang w:eastAsia="en-GB"/>
        </w:rPr>
        <w:t xml:space="preserve"> specific SDGs picked by them and prepare an Action Plan for successful implementation of their specific SDGs</w:t>
      </w:r>
      <w:r w:rsidR="0017498F" w:rsidRPr="001F1886">
        <w:rPr>
          <w:sz w:val="22"/>
          <w:szCs w:val="22"/>
          <w:lang w:eastAsia="en-GB"/>
        </w:rPr>
        <w:t xml:space="preserve"> in a chosen jurisdiction (locality, province, country, global)</w:t>
      </w:r>
      <w:r w:rsidR="00912C64" w:rsidRPr="001F1886">
        <w:rPr>
          <w:sz w:val="22"/>
          <w:szCs w:val="22"/>
          <w:lang w:eastAsia="en-GB"/>
        </w:rPr>
        <w:t>. In Week 12 class</w:t>
      </w:r>
      <w:r w:rsidR="00B113C2" w:rsidRPr="001F1886">
        <w:rPr>
          <w:sz w:val="22"/>
          <w:szCs w:val="22"/>
          <w:lang w:eastAsia="en-GB"/>
        </w:rPr>
        <w:t>,</w:t>
      </w:r>
      <w:r w:rsidR="00912C64" w:rsidRPr="001F1886">
        <w:rPr>
          <w:sz w:val="22"/>
          <w:szCs w:val="22"/>
          <w:lang w:eastAsia="en-GB"/>
        </w:rPr>
        <w:t xml:space="preserve"> each Task Force will present their SDG Action Plan to the others, and invited guests</w:t>
      </w:r>
      <w:r w:rsidR="00F20330" w:rsidRPr="001F1886">
        <w:rPr>
          <w:sz w:val="22"/>
          <w:szCs w:val="22"/>
          <w:lang w:eastAsia="en-GB"/>
        </w:rPr>
        <w:t xml:space="preserve"> within the online lecture</w:t>
      </w:r>
      <w:r w:rsidR="00912C64" w:rsidRPr="001F1886">
        <w:rPr>
          <w:sz w:val="22"/>
          <w:szCs w:val="22"/>
          <w:lang w:eastAsia="en-GB"/>
        </w:rPr>
        <w:t xml:space="preserve">. Further instructions on this assignment will be provided by the instructor. </w:t>
      </w:r>
    </w:p>
    <w:p w14:paraId="7ADA5026" w14:textId="68D3CDBA" w:rsidR="00912C64" w:rsidRPr="001F1886" w:rsidRDefault="00912C64" w:rsidP="00912C64">
      <w:pPr>
        <w:rPr>
          <w:sz w:val="22"/>
          <w:szCs w:val="22"/>
          <w:lang w:eastAsia="en-GB"/>
        </w:rPr>
      </w:pPr>
      <w:r w:rsidRPr="001F1886">
        <w:rPr>
          <w:i/>
          <w:iCs/>
          <w:sz w:val="22"/>
          <w:szCs w:val="22"/>
          <w:lang w:eastAsia="en-GB"/>
        </w:rPr>
        <w:t xml:space="preserve">The UW Sustainable Development Goals Task Forces will be formed in the first week of class, and a sign-up sheet </w:t>
      </w:r>
      <w:r w:rsidR="00F20330" w:rsidRPr="001F1886">
        <w:rPr>
          <w:i/>
          <w:iCs/>
          <w:sz w:val="22"/>
          <w:szCs w:val="22"/>
          <w:lang w:eastAsia="en-GB"/>
        </w:rPr>
        <w:t>created on Learn</w:t>
      </w:r>
      <w:r w:rsidRPr="001F1886">
        <w:rPr>
          <w:i/>
          <w:iCs/>
          <w:sz w:val="22"/>
          <w:szCs w:val="22"/>
          <w:lang w:eastAsia="en-GB"/>
        </w:rPr>
        <w:t xml:space="preserve"> for the Task Forces to indicate their SDGs by the second week of class.</w:t>
      </w:r>
    </w:p>
    <w:p w14:paraId="2441CADA" w14:textId="77777777" w:rsidR="00912C64" w:rsidRPr="001F1886" w:rsidRDefault="00912C64" w:rsidP="00912C64">
      <w:pPr>
        <w:rPr>
          <w:sz w:val="22"/>
          <w:szCs w:val="22"/>
          <w:lang w:eastAsia="en-GB"/>
        </w:rPr>
      </w:pPr>
    </w:p>
    <w:p w14:paraId="0B0FC937" w14:textId="77777777" w:rsidR="00912C64" w:rsidRPr="001F1886" w:rsidRDefault="00912C64" w:rsidP="00912C64">
      <w:pPr>
        <w:rPr>
          <w:color w:val="0079CD"/>
          <w:sz w:val="22"/>
          <w:szCs w:val="22"/>
          <w:lang w:eastAsia="en-GB"/>
        </w:rPr>
      </w:pPr>
      <w:r w:rsidRPr="001F1886">
        <w:rPr>
          <w:color w:val="000000"/>
          <w:sz w:val="22"/>
          <w:szCs w:val="22"/>
          <w:lang w:eastAsia="en-GB"/>
        </w:rPr>
        <w:t xml:space="preserve">See SDG Engagement Tools: </w:t>
      </w:r>
      <w:hyperlink r:id="rId112" w:history="1">
        <w:r w:rsidRPr="001F1886">
          <w:rPr>
            <w:color w:val="0000FF"/>
            <w:sz w:val="22"/>
            <w:szCs w:val="22"/>
            <w:u w:val="single"/>
            <w:lang w:eastAsia="en-GB"/>
          </w:rPr>
          <w:t>http://www.sustainabledevelopment2015.org/index.php/engagement-tools</w:t>
        </w:r>
      </w:hyperlink>
      <w:r w:rsidRPr="001F1886">
        <w:rPr>
          <w:color w:val="000000"/>
          <w:sz w:val="22"/>
          <w:szCs w:val="22"/>
          <w:lang w:eastAsia="en-GB"/>
        </w:rPr>
        <w:t> </w:t>
      </w:r>
    </w:p>
    <w:p w14:paraId="77A70969" w14:textId="77777777" w:rsidR="00912C64" w:rsidRPr="001F1886" w:rsidRDefault="00912C64" w:rsidP="00912C64">
      <w:pPr>
        <w:rPr>
          <w:sz w:val="22"/>
          <w:szCs w:val="22"/>
          <w:lang w:eastAsia="en-GB"/>
        </w:rPr>
      </w:pPr>
    </w:p>
    <w:p w14:paraId="31C21627" w14:textId="77777777" w:rsidR="00912C64" w:rsidRPr="001F1886" w:rsidRDefault="00912C64" w:rsidP="00912C64">
      <w:pPr>
        <w:rPr>
          <w:sz w:val="22"/>
          <w:szCs w:val="22"/>
          <w:lang w:eastAsia="en-GB"/>
        </w:rPr>
      </w:pPr>
      <w:r w:rsidRPr="001F1886">
        <w:rPr>
          <w:b/>
          <w:bCs/>
          <w:sz w:val="22"/>
          <w:szCs w:val="22"/>
          <w:lang w:eastAsia="en-GB"/>
        </w:rPr>
        <w:t>Consequences of Academic Offences</w:t>
      </w:r>
    </w:p>
    <w:p w14:paraId="7DD8970D" w14:textId="77777777" w:rsidR="00912C64" w:rsidRPr="001F1886" w:rsidRDefault="00912C64" w:rsidP="00912C64">
      <w:pPr>
        <w:rPr>
          <w:sz w:val="22"/>
          <w:szCs w:val="22"/>
          <w:lang w:eastAsia="en-GB"/>
        </w:rPr>
      </w:pPr>
    </w:p>
    <w:p w14:paraId="7927D976" w14:textId="77777777" w:rsidR="00912C64" w:rsidRPr="001F1886" w:rsidRDefault="00912C64" w:rsidP="0017498F">
      <w:pPr>
        <w:rPr>
          <w:sz w:val="22"/>
          <w:szCs w:val="22"/>
          <w:lang w:eastAsia="en-GB"/>
        </w:rPr>
      </w:pPr>
      <w:r w:rsidRPr="001F1886">
        <w:rPr>
          <w:bCs/>
          <w:sz w:val="22"/>
          <w:szCs w:val="22"/>
          <w:lang w:eastAsia="en-GB"/>
        </w:rPr>
        <w:t>Students are expected to know what constitutes academic integrity, to avoid committing academic offenses, and to take responsibility for their actions.  </w:t>
      </w:r>
    </w:p>
    <w:p w14:paraId="08CE7AEF" w14:textId="77777777" w:rsidR="00912C64" w:rsidRPr="001F1886" w:rsidRDefault="00912C64" w:rsidP="0017498F">
      <w:pPr>
        <w:rPr>
          <w:sz w:val="22"/>
          <w:szCs w:val="22"/>
          <w:lang w:eastAsia="en-GB"/>
        </w:rPr>
      </w:pPr>
      <w:r w:rsidRPr="001F1886">
        <w:rPr>
          <w:bCs/>
          <w:sz w:val="22"/>
          <w:szCs w:val="22"/>
          <w:lang w:eastAsia="en-GB"/>
        </w:rPr>
        <w:lastRenderedPageBreak/>
        <w:t>Students who are unsure whether an action constitutes an offense, or who need help in learning how to avoid offenses (e.g., plagiarism, cheating) or about rules for group work / collaboration should seek guidance from the course professor, TA, academic advisor, or the Undergraduate Associate Dean.</w:t>
      </w:r>
    </w:p>
    <w:p w14:paraId="744EC810" w14:textId="77777777" w:rsidR="00912C64" w:rsidRPr="001F1886" w:rsidRDefault="00912C64" w:rsidP="0017498F">
      <w:pPr>
        <w:rPr>
          <w:sz w:val="22"/>
          <w:szCs w:val="22"/>
          <w:lang w:eastAsia="en-GB"/>
        </w:rPr>
      </w:pPr>
      <w:r w:rsidRPr="001F1886">
        <w:rPr>
          <w:bCs/>
          <w:sz w:val="22"/>
          <w:szCs w:val="22"/>
          <w:lang w:eastAsia="en-GB"/>
        </w:rPr>
        <w:t xml:space="preserve">For information on categories of offenses and types of penalties, students should refer to Policy #71, Student Academic Discipline, </w:t>
      </w:r>
      <w:hyperlink r:id="rId113" w:history="1">
        <w:r w:rsidRPr="001F1886">
          <w:rPr>
            <w:bCs/>
            <w:color w:val="0433FF"/>
            <w:sz w:val="22"/>
            <w:szCs w:val="22"/>
            <w:u w:val="single"/>
            <w:lang w:eastAsia="en-GB"/>
          </w:rPr>
          <w:t>http://www.adm.uwaterloo.ca/infosec/Policies/policy71.htm</w:t>
        </w:r>
      </w:hyperlink>
      <w:r w:rsidRPr="001F1886">
        <w:rPr>
          <w:bCs/>
          <w:sz w:val="22"/>
          <w:szCs w:val="22"/>
          <w:lang w:eastAsia="en-GB"/>
        </w:rPr>
        <w:t>  </w:t>
      </w:r>
    </w:p>
    <w:p w14:paraId="0D5DF238" w14:textId="77777777" w:rsidR="00912C64" w:rsidRPr="001F1886" w:rsidRDefault="00912C64" w:rsidP="0017498F">
      <w:pPr>
        <w:rPr>
          <w:sz w:val="22"/>
          <w:szCs w:val="22"/>
          <w:lang w:eastAsia="en-GB"/>
        </w:rPr>
      </w:pPr>
    </w:p>
    <w:p w14:paraId="6822111A" w14:textId="77777777" w:rsidR="00912C64" w:rsidRPr="001F1886" w:rsidRDefault="00912C64" w:rsidP="0017498F">
      <w:pPr>
        <w:rPr>
          <w:sz w:val="22"/>
          <w:szCs w:val="22"/>
          <w:lang w:eastAsia="en-GB"/>
        </w:rPr>
      </w:pPr>
      <w:r w:rsidRPr="001F1886">
        <w:rPr>
          <w:bCs/>
          <w:sz w:val="22"/>
          <w:szCs w:val="22"/>
          <w:lang w:eastAsia="en-GB"/>
        </w:rPr>
        <w:t>Within FES, those committing academic offences (e.g. cheating, plagiarism) will be placed on disciplinary probation and will be subject to penalties which may include a grade of 0 on affected course elements, 0 on the course, suspension, and expulsion.</w:t>
      </w:r>
    </w:p>
    <w:p w14:paraId="7DF70C93" w14:textId="77777777" w:rsidR="00912C64" w:rsidRPr="001F1886" w:rsidRDefault="00912C64" w:rsidP="0017498F">
      <w:pPr>
        <w:rPr>
          <w:sz w:val="22"/>
          <w:szCs w:val="22"/>
          <w:lang w:eastAsia="en-GB"/>
        </w:rPr>
      </w:pPr>
    </w:p>
    <w:p w14:paraId="09AA6675" w14:textId="77777777" w:rsidR="00912C64" w:rsidRPr="0017498F" w:rsidRDefault="00912C64" w:rsidP="0017498F">
      <w:pPr>
        <w:rPr>
          <w:sz w:val="22"/>
          <w:szCs w:val="22"/>
          <w:lang w:eastAsia="en-GB"/>
        </w:rPr>
      </w:pPr>
      <w:r w:rsidRPr="001F1886">
        <w:rPr>
          <w:bCs/>
          <w:sz w:val="22"/>
          <w:szCs w:val="22"/>
          <w:lang w:eastAsia="en-GB"/>
        </w:rPr>
        <w:t xml:space="preserve">Students who believe that they have been wrongfully or unjustly penalized have the right to grieve; refer to Policy #70, Student Grievance, </w:t>
      </w:r>
      <w:hyperlink r:id="rId114" w:history="1">
        <w:r w:rsidRPr="001F1886">
          <w:rPr>
            <w:bCs/>
            <w:color w:val="0433FF"/>
            <w:sz w:val="22"/>
            <w:szCs w:val="22"/>
            <w:u w:val="single"/>
            <w:lang w:eastAsia="en-GB"/>
          </w:rPr>
          <w:t>http://www.adm.uwaterloo.ca/infosec/Policies/policy70.htm</w:t>
        </w:r>
      </w:hyperlink>
    </w:p>
    <w:p w14:paraId="69293E24" w14:textId="77777777" w:rsidR="004C0537" w:rsidRPr="0017498F" w:rsidRDefault="004C0537" w:rsidP="0017498F">
      <w:pPr>
        <w:rPr>
          <w:sz w:val="22"/>
          <w:szCs w:val="22"/>
        </w:rPr>
      </w:pPr>
    </w:p>
    <w:sectPr w:rsidR="004C0537" w:rsidRPr="0017498F" w:rsidSect="007A2F33">
      <w:headerReference w:type="default" r:id="rId115"/>
      <w:footerReference w:type="default" r:id="rId116"/>
      <w:pgSz w:w="11905" w:h="16837"/>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B2D0C" w14:textId="77777777" w:rsidR="00F42C4E" w:rsidRDefault="00F42C4E" w:rsidP="0017498F">
      <w:r>
        <w:separator/>
      </w:r>
    </w:p>
  </w:endnote>
  <w:endnote w:type="continuationSeparator" w:id="0">
    <w:p w14:paraId="3BBC1F85" w14:textId="77777777" w:rsidR="00F42C4E" w:rsidRDefault="00F42C4E" w:rsidP="0017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152324"/>
      <w:docPartObj>
        <w:docPartGallery w:val="Page Numbers (Bottom of Page)"/>
        <w:docPartUnique/>
      </w:docPartObj>
    </w:sdtPr>
    <w:sdtEndPr>
      <w:rPr>
        <w:rFonts w:ascii="Times New Roman" w:hAnsi="Times New Roman" w:cs="Times New Roman"/>
        <w:noProof/>
        <w:sz w:val="16"/>
        <w:szCs w:val="16"/>
      </w:rPr>
    </w:sdtEndPr>
    <w:sdtContent>
      <w:p w14:paraId="33835839" w14:textId="77777777" w:rsidR="00786158" w:rsidRPr="0017498F" w:rsidRDefault="00786158" w:rsidP="00ED6009">
        <w:pPr>
          <w:pStyle w:val="Footer"/>
          <w:jc w:val="center"/>
          <w:rPr>
            <w:rFonts w:ascii="Times New Roman" w:hAnsi="Times New Roman" w:cs="Times New Roman"/>
            <w:sz w:val="16"/>
            <w:szCs w:val="16"/>
          </w:rPr>
        </w:pPr>
        <w:r w:rsidRPr="0017498F">
          <w:rPr>
            <w:rFonts w:ascii="Times New Roman" w:hAnsi="Times New Roman" w:cs="Times New Roman"/>
            <w:sz w:val="16"/>
            <w:szCs w:val="16"/>
          </w:rPr>
          <w:fldChar w:fldCharType="begin"/>
        </w:r>
        <w:r w:rsidRPr="0017498F">
          <w:rPr>
            <w:rFonts w:ascii="Times New Roman" w:hAnsi="Times New Roman" w:cs="Times New Roman"/>
            <w:sz w:val="16"/>
            <w:szCs w:val="16"/>
          </w:rPr>
          <w:instrText xml:space="preserve"> PAGE   \* MERGEFORMAT </w:instrText>
        </w:r>
        <w:r w:rsidRPr="0017498F">
          <w:rPr>
            <w:rFonts w:ascii="Times New Roman" w:hAnsi="Times New Roman" w:cs="Times New Roman"/>
            <w:sz w:val="16"/>
            <w:szCs w:val="16"/>
          </w:rPr>
          <w:fldChar w:fldCharType="separate"/>
        </w:r>
        <w:r>
          <w:rPr>
            <w:rFonts w:ascii="Times New Roman" w:hAnsi="Times New Roman" w:cs="Times New Roman"/>
            <w:noProof/>
            <w:sz w:val="16"/>
            <w:szCs w:val="16"/>
          </w:rPr>
          <w:t>1</w:t>
        </w:r>
        <w:r w:rsidRPr="0017498F">
          <w:rPr>
            <w:rFonts w:ascii="Times New Roman" w:hAnsi="Times New Roman" w:cs="Times New Roman"/>
            <w:noProof/>
            <w:sz w:val="16"/>
            <w:szCs w:val="16"/>
          </w:rPr>
          <w:fldChar w:fldCharType="end"/>
        </w:r>
      </w:p>
    </w:sdtContent>
  </w:sdt>
  <w:p w14:paraId="50DC47DD" w14:textId="77777777" w:rsidR="00786158" w:rsidRPr="0017498F" w:rsidRDefault="00786158">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54E98" w14:textId="77777777" w:rsidR="00F42C4E" w:rsidRDefault="00F42C4E" w:rsidP="0017498F">
      <w:r>
        <w:separator/>
      </w:r>
    </w:p>
  </w:footnote>
  <w:footnote w:type="continuationSeparator" w:id="0">
    <w:p w14:paraId="39595F60" w14:textId="77777777" w:rsidR="00F42C4E" w:rsidRDefault="00F42C4E" w:rsidP="00174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04C2E" w14:textId="77777777" w:rsidR="00786158" w:rsidRDefault="0078615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75265"/>
    <w:multiLevelType w:val="hybridMultilevel"/>
    <w:tmpl w:val="93BE8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5445A"/>
    <w:multiLevelType w:val="multilevel"/>
    <w:tmpl w:val="029A2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A30FAE"/>
    <w:multiLevelType w:val="hybridMultilevel"/>
    <w:tmpl w:val="0032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A672A"/>
    <w:multiLevelType w:val="hybridMultilevel"/>
    <w:tmpl w:val="C7DC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E2"/>
    <w:rsid w:val="00011376"/>
    <w:rsid w:val="00012AE6"/>
    <w:rsid w:val="000141E3"/>
    <w:rsid w:val="00016252"/>
    <w:rsid w:val="0002104E"/>
    <w:rsid w:val="00032A46"/>
    <w:rsid w:val="0004175C"/>
    <w:rsid w:val="00062088"/>
    <w:rsid w:val="00064E43"/>
    <w:rsid w:val="00071AE5"/>
    <w:rsid w:val="00072309"/>
    <w:rsid w:val="0008367E"/>
    <w:rsid w:val="000A372A"/>
    <w:rsid w:val="000B36D6"/>
    <w:rsid w:val="000C44FD"/>
    <w:rsid w:val="000C673F"/>
    <w:rsid w:val="000D16B9"/>
    <w:rsid w:val="000D7126"/>
    <w:rsid w:val="000D7DA4"/>
    <w:rsid w:val="000E2858"/>
    <w:rsid w:val="000E7C25"/>
    <w:rsid w:val="001040FD"/>
    <w:rsid w:val="001047B2"/>
    <w:rsid w:val="00105029"/>
    <w:rsid w:val="001076E1"/>
    <w:rsid w:val="001138F7"/>
    <w:rsid w:val="00117E96"/>
    <w:rsid w:val="00132C70"/>
    <w:rsid w:val="00140C11"/>
    <w:rsid w:val="00140EBE"/>
    <w:rsid w:val="001459DA"/>
    <w:rsid w:val="00161668"/>
    <w:rsid w:val="001667E3"/>
    <w:rsid w:val="0017498F"/>
    <w:rsid w:val="0018558D"/>
    <w:rsid w:val="001913AD"/>
    <w:rsid w:val="0019434C"/>
    <w:rsid w:val="001A4071"/>
    <w:rsid w:val="001B5D1F"/>
    <w:rsid w:val="001B6C12"/>
    <w:rsid w:val="001C08AF"/>
    <w:rsid w:val="001D222B"/>
    <w:rsid w:val="001D52F0"/>
    <w:rsid w:val="001D7C6B"/>
    <w:rsid w:val="001E4B41"/>
    <w:rsid w:val="001F1886"/>
    <w:rsid w:val="00202113"/>
    <w:rsid w:val="002146FE"/>
    <w:rsid w:val="00234638"/>
    <w:rsid w:val="00256B0D"/>
    <w:rsid w:val="00272C07"/>
    <w:rsid w:val="002779B2"/>
    <w:rsid w:val="00282B4E"/>
    <w:rsid w:val="00284867"/>
    <w:rsid w:val="00290B24"/>
    <w:rsid w:val="002A4737"/>
    <w:rsid w:val="002B4976"/>
    <w:rsid w:val="002C4D4B"/>
    <w:rsid w:val="002C539A"/>
    <w:rsid w:val="002C56A6"/>
    <w:rsid w:val="002C73FC"/>
    <w:rsid w:val="002D5E57"/>
    <w:rsid w:val="002E2961"/>
    <w:rsid w:val="002E6896"/>
    <w:rsid w:val="002F0222"/>
    <w:rsid w:val="0031215A"/>
    <w:rsid w:val="0032260E"/>
    <w:rsid w:val="00323344"/>
    <w:rsid w:val="00327B6A"/>
    <w:rsid w:val="00331A2B"/>
    <w:rsid w:val="00332701"/>
    <w:rsid w:val="0033294E"/>
    <w:rsid w:val="00341AD3"/>
    <w:rsid w:val="00342F87"/>
    <w:rsid w:val="00345E41"/>
    <w:rsid w:val="00354B49"/>
    <w:rsid w:val="003609DB"/>
    <w:rsid w:val="00361FB8"/>
    <w:rsid w:val="003675DE"/>
    <w:rsid w:val="003739A3"/>
    <w:rsid w:val="00374207"/>
    <w:rsid w:val="00392708"/>
    <w:rsid w:val="003B705B"/>
    <w:rsid w:val="003D5644"/>
    <w:rsid w:val="003D61CB"/>
    <w:rsid w:val="003D7A5E"/>
    <w:rsid w:val="003E5F71"/>
    <w:rsid w:val="003F1C79"/>
    <w:rsid w:val="00404247"/>
    <w:rsid w:val="00405E17"/>
    <w:rsid w:val="00405FC6"/>
    <w:rsid w:val="00407EC9"/>
    <w:rsid w:val="00411850"/>
    <w:rsid w:val="00433311"/>
    <w:rsid w:val="00435F6A"/>
    <w:rsid w:val="00440E84"/>
    <w:rsid w:val="00447C23"/>
    <w:rsid w:val="00455E44"/>
    <w:rsid w:val="0046555B"/>
    <w:rsid w:val="004700DA"/>
    <w:rsid w:val="00482294"/>
    <w:rsid w:val="004B5037"/>
    <w:rsid w:val="004B57C2"/>
    <w:rsid w:val="004C0537"/>
    <w:rsid w:val="004C17A3"/>
    <w:rsid w:val="004C2CD3"/>
    <w:rsid w:val="004D146E"/>
    <w:rsid w:val="004F3EC1"/>
    <w:rsid w:val="005135D2"/>
    <w:rsid w:val="00515EE7"/>
    <w:rsid w:val="005212A8"/>
    <w:rsid w:val="00536F8F"/>
    <w:rsid w:val="00561B20"/>
    <w:rsid w:val="005659E3"/>
    <w:rsid w:val="0056711A"/>
    <w:rsid w:val="00570F24"/>
    <w:rsid w:val="0057777E"/>
    <w:rsid w:val="00580C3F"/>
    <w:rsid w:val="005811DF"/>
    <w:rsid w:val="00585670"/>
    <w:rsid w:val="00585EC2"/>
    <w:rsid w:val="00595A93"/>
    <w:rsid w:val="00596559"/>
    <w:rsid w:val="005977F9"/>
    <w:rsid w:val="005A4429"/>
    <w:rsid w:val="005B208F"/>
    <w:rsid w:val="005B2C66"/>
    <w:rsid w:val="005C093D"/>
    <w:rsid w:val="005C4023"/>
    <w:rsid w:val="005C7B0D"/>
    <w:rsid w:val="005D43F0"/>
    <w:rsid w:val="005E3148"/>
    <w:rsid w:val="005E40DC"/>
    <w:rsid w:val="005F1B30"/>
    <w:rsid w:val="005F493B"/>
    <w:rsid w:val="00600E12"/>
    <w:rsid w:val="00611D60"/>
    <w:rsid w:val="00616562"/>
    <w:rsid w:val="0061676B"/>
    <w:rsid w:val="006261CF"/>
    <w:rsid w:val="006441AF"/>
    <w:rsid w:val="0064556B"/>
    <w:rsid w:val="0064598C"/>
    <w:rsid w:val="00652EF1"/>
    <w:rsid w:val="0066414B"/>
    <w:rsid w:val="0068026A"/>
    <w:rsid w:val="00686EFE"/>
    <w:rsid w:val="006B18B3"/>
    <w:rsid w:val="006C0832"/>
    <w:rsid w:val="006C71DC"/>
    <w:rsid w:val="007003DD"/>
    <w:rsid w:val="00731326"/>
    <w:rsid w:val="00734737"/>
    <w:rsid w:val="00734A5A"/>
    <w:rsid w:val="00742562"/>
    <w:rsid w:val="00743FCF"/>
    <w:rsid w:val="00760555"/>
    <w:rsid w:val="00760941"/>
    <w:rsid w:val="00760D9E"/>
    <w:rsid w:val="00763EAC"/>
    <w:rsid w:val="007668D6"/>
    <w:rsid w:val="00770F2F"/>
    <w:rsid w:val="00781DAD"/>
    <w:rsid w:val="00785C3C"/>
    <w:rsid w:val="00786158"/>
    <w:rsid w:val="00791419"/>
    <w:rsid w:val="00796DC5"/>
    <w:rsid w:val="007A2F33"/>
    <w:rsid w:val="007A6F9E"/>
    <w:rsid w:val="007B0EE3"/>
    <w:rsid w:val="007B7A30"/>
    <w:rsid w:val="007D02D1"/>
    <w:rsid w:val="00820553"/>
    <w:rsid w:val="00823304"/>
    <w:rsid w:val="008244C3"/>
    <w:rsid w:val="008338D5"/>
    <w:rsid w:val="008357E2"/>
    <w:rsid w:val="008515C5"/>
    <w:rsid w:val="00857F8A"/>
    <w:rsid w:val="00866174"/>
    <w:rsid w:val="00866FFA"/>
    <w:rsid w:val="00875DEF"/>
    <w:rsid w:val="0088123D"/>
    <w:rsid w:val="008950F6"/>
    <w:rsid w:val="008A2B3A"/>
    <w:rsid w:val="008A4AAE"/>
    <w:rsid w:val="008B1A4F"/>
    <w:rsid w:val="008B7F06"/>
    <w:rsid w:val="008C5A45"/>
    <w:rsid w:val="008F513C"/>
    <w:rsid w:val="0090219A"/>
    <w:rsid w:val="00903F7F"/>
    <w:rsid w:val="009041DA"/>
    <w:rsid w:val="009066CE"/>
    <w:rsid w:val="00912C64"/>
    <w:rsid w:val="00921961"/>
    <w:rsid w:val="00925543"/>
    <w:rsid w:val="00961FC4"/>
    <w:rsid w:val="0097111F"/>
    <w:rsid w:val="00982398"/>
    <w:rsid w:val="00985F1F"/>
    <w:rsid w:val="00986FE5"/>
    <w:rsid w:val="00987E42"/>
    <w:rsid w:val="00994B88"/>
    <w:rsid w:val="009A71EF"/>
    <w:rsid w:val="009E1A42"/>
    <w:rsid w:val="009E334B"/>
    <w:rsid w:val="009F541B"/>
    <w:rsid w:val="00A10CC4"/>
    <w:rsid w:val="00A20D37"/>
    <w:rsid w:val="00A33FFA"/>
    <w:rsid w:val="00A4569C"/>
    <w:rsid w:val="00A5178E"/>
    <w:rsid w:val="00A5449E"/>
    <w:rsid w:val="00A55AF1"/>
    <w:rsid w:val="00A751B8"/>
    <w:rsid w:val="00A770CE"/>
    <w:rsid w:val="00A77984"/>
    <w:rsid w:val="00A922A8"/>
    <w:rsid w:val="00AC133E"/>
    <w:rsid w:val="00AC228F"/>
    <w:rsid w:val="00AC5696"/>
    <w:rsid w:val="00AD334F"/>
    <w:rsid w:val="00AE2CF1"/>
    <w:rsid w:val="00AE5F51"/>
    <w:rsid w:val="00AF18F8"/>
    <w:rsid w:val="00AF1E27"/>
    <w:rsid w:val="00AF78ED"/>
    <w:rsid w:val="00B03D97"/>
    <w:rsid w:val="00B113C2"/>
    <w:rsid w:val="00B116F4"/>
    <w:rsid w:val="00B22018"/>
    <w:rsid w:val="00B26CF5"/>
    <w:rsid w:val="00B46EF2"/>
    <w:rsid w:val="00B50CDA"/>
    <w:rsid w:val="00B513EA"/>
    <w:rsid w:val="00B56729"/>
    <w:rsid w:val="00B6092E"/>
    <w:rsid w:val="00B6501F"/>
    <w:rsid w:val="00B74F2D"/>
    <w:rsid w:val="00B750BA"/>
    <w:rsid w:val="00B75D8F"/>
    <w:rsid w:val="00B76EC0"/>
    <w:rsid w:val="00B90487"/>
    <w:rsid w:val="00B962F1"/>
    <w:rsid w:val="00B975D8"/>
    <w:rsid w:val="00B9761E"/>
    <w:rsid w:val="00BA1DA0"/>
    <w:rsid w:val="00BC62B3"/>
    <w:rsid w:val="00BD0D8E"/>
    <w:rsid w:val="00BD22CD"/>
    <w:rsid w:val="00BE0B0B"/>
    <w:rsid w:val="00BE422B"/>
    <w:rsid w:val="00BF5254"/>
    <w:rsid w:val="00C03837"/>
    <w:rsid w:val="00C20A5A"/>
    <w:rsid w:val="00C26890"/>
    <w:rsid w:val="00C30070"/>
    <w:rsid w:val="00C407B9"/>
    <w:rsid w:val="00C4614E"/>
    <w:rsid w:val="00C66158"/>
    <w:rsid w:val="00C762F3"/>
    <w:rsid w:val="00C8703D"/>
    <w:rsid w:val="00C91F67"/>
    <w:rsid w:val="00CA5C29"/>
    <w:rsid w:val="00CE1170"/>
    <w:rsid w:val="00CF0E8A"/>
    <w:rsid w:val="00D00F8F"/>
    <w:rsid w:val="00D0203C"/>
    <w:rsid w:val="00D104FF"/>
    <w:rsid w:val="00D112D9"/>
    <w:rsid w:val="00D221C8"/>
    <w:rsid w:val="00D2573C"/>
    <w:rsid w:val="00D352FA"/>
    <w:rsid w:val="00D467E2"/>
    <w:rsid w:val="00D46CAA"/>
    <w:rsid w:val="00D5253A"/>
    <w:rsid w:val="00D5307B"/>
    <w:rsid w:val="00D532E1"/>
    <w:rsid w:val="00D565DC"/>
    <w:rsid w:val="00D573CA"/>
    <w:rsid w:val="00D62723"/>
    <w:rsid w:val="00D679AC"/>
    <w:rsid w:val="00D744E6"/>
    <w:rsid w:val="00D968B6"/>
    <w:rsid w:val="00DB54D6"/>
    <w:rsid w:val="00DC4F9B"/>
    <w:rsid w:val="00DD1857"/>
    <w:rsid w:val="00DE338A"/>
    <w:rsid w:val="00DF21E2"/>
    <w:rsid w:val="00DF5EFF"/>
    <w:rsid w:val="00E35CC9"/>
    <w:rsid w:val="00E460EE"/>
    <w:rsid w:val="00E46354"/>
    <w:rsid w:val="00E534A4"/>
    <w:rsid w:val="00E62B2B"/>
    <w:rsid w:val="00E8436E"/>
    <w:rsid w:val="00E84FDE"/>
    <w:rsid w:val="00E86837"/>
    <w:rsid w:val="00E87375"/>
    <w:rsid w:val="00E87AE6"/>
    <w:rsid w:val="00E90D49"/>
    <w:rsid w:val="00E950C9"/>
    <w:rsid w:val="00EA3DAE"/>
    <w:rsid w:val="00EA5346"/>
    <w:rsid w:val="00ED6009"/>
    <w:rsid w:val="00EE3340"/>
    <w:rsid w:val="00EE614D"/>
    <w:rsid w:val="00EF2C24"/>
    <w:rsid w:val="00EF4B2B"/>
    <w:rsid w:val="00EF4BF5"/>
    <w:rsid w:val="00F06018"/>
    <w:rsid w:val="00F07C3B"/>
    <w:rsid w:val="00F16F7E"/>
    <w:rsid w:val="00F20330"/>
    <w:rsid w:val="00F220FA"/>
    <w:rsid w:val="00F27812"/>
    <w:rsid w:val="00F336B5"/>
    <w:rsid w:val="00F346D4"/>
    <w:rsid w:val="00F35B03"/>
    <w:rsid w:val="00F3624B"/>
    <w:rsid w:val="00F42C4E"/>
    <w:rsid w:val="00F535FC"/>
    <w:rsid w:val="00F570B9"/>
    <w:rsid w:val="00F578FB"/>
    <w:rsid w:val="00F62287"/>
    <w:rsid w:val="00F62E96"/>
    <w:rsid w:val="00FA0472"/>
    <w:rsid w:val="00FC2FDA"/>
    <w:rsid w:val="00FC4DAF"/>
    <w:rsid w:val="00FD4381"/>
    <w:rsid w:val="00FD68D9"/>
    <w:rsid w:val="00FE2037"/>
    <w:rsid w:val="00FE5D90"/>
    <w:rsid w:val="00FF79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FFF27"/>
  <w14:defaultImageDpi w14:val="32767"/>
  <w15:docId w15:val="{F72CEF1E-740E-498C-80EA-2871ECA8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E12"/>
    <w:rPr>
      <w:rFonts w:ascii="Times New Roman" w:eastAsia="Times New Roman" w:hAnsi="Times New Roman" w:cs="Times New Roman"/>
      <w:lang w:val="en-CA"/>
    </w:rPr>
  </w:style>
  <w:style w:type="paragraph" w:styleId="Heading1">
    <w:name w:val="heading 1"/>
    <w:basedOn w:val="Normal"/>
    <w:link w:val="Heading1Char"/>
    <w:uiPriority w:val="9"/>
    <w:qFormat/>
    <w:rsid w:val="005C09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12C64"/>
    <w:rPr>
      <w:rFonts w:eastAsiaTheme="minorHAnsi"/>
      <w:sz w:val="18"/>
      <w:szCs w:val="18"/>
      <w:lang w:val="en-GB" w:eastAsia="en-GB"/>
    </w:rPr>
  </w:style>
  <w:style w:type="paragraph" w:customStyle="1" w:styleId="p2">
    <w:name w:val="p2"/>
    <w:basedOn w:val="Normal"/>
    <w:rsid w:val="00912C64"/>
    <w:pPr>
      <w:jc w:val="center"/>
    </w:pPr>
    <w:rPr>
      <w:rFonts w:eastAsiaTheme="minorHAnsi"/>
      <w:lang w:val="en-GB" w:eastAsia="en-GB"/>
    </w:rPr>
  </w:style>
  <w:style w:type="paragraph" w:customStyle="1" w:styleId="p3">
    <w:name w:val="p3"/>
    <w:basedOn w:val="Normal"/>
    <w:rsid w:val="00912C64"/>
    <w:pPr>
      <w:jc w:val="center"/>
    </w:pPr>
    <w:rPr>
      <w:rFonts w:eastAsiaTheme="minorHAnsi"/>
      <w:sz w:val="21"/>
      <w:szCs w:val="21"/>
      <w:lang w:val="en-GB" w:eastAsia="en-GB"/>
    </w:rPr>
  </w:style>
  <w:style w:type="paragraph" w:customStyle="1" w:styleId="p4">
    <w:name w:val="p4"/>
    <w:basedOn w:val="Normal"/>
    <w:rsid w:val="00912C64"/>
    <w:rPr>
      <w:rFonts w:eastAsiaTheme="minorHAnsi"/>
      <w:sz w:val="18"/>
      <w:szCs w:val="18"/>
      <w:lang w:val="en-GB" w:eastAsia="en-GB"/>
    </w:rPr>
  </w:style>
  <w:style w:type="paragraph" w:customStyle="1" w:styleId="p5">
    <w:name w:val="p5"/>
    <w:basedOn w:val="Normal"/>
    <w:rsid w:val="00912C64"/>
    <w:rPr>
      <w:rFonts w:eastAsiaTheme="minorHAnsi"/>
      <w:color w:val="0079CD"/>
      <w:sz w:val="18"/>
      <w:szCs w:val="18"/>
      <w:lang w:val="en-GB" w:eastAsia="en-GB"/>
    </w:rPr>
  </w:style>
  <w:style w:type="paragraph" w:customStyle="1" w:styleId="p6">
    <w:name w:val="p6"/>
    <w:basedOn w:val="Normal"/>
    <w:rsid w:val="00912C64"/>
    <w:rPr>
      <w:rFonts w:eastAsiaTheme="minorHAnsi"/>
      <w:sz w:val="21"/>
      <w:szCs w:val="21"/>
      <w:lang w:val="en-GB" w:eastAsia="en-GB"/>
    </w:rPr>
  </w:style>
  <w:style w:type="paragraph" w:customStyle="1" w:styleId="p7">
    <w:name w:val="p7"/>
    <w:basedOn w:val="Normal"/>
    <w:rsid w:val="00912C64"/>
    <w:rPr>
      <w:rFonts w:eastAsiaTheme="minorHAnsi"/>
      <w:sz w:val="21"/>
      <w:szCs w:val="21"/>
      <w:lang w:val="en-GB" w:eastAsia="en-GB"/>
    </w:rPr>
  </w:style>
  <w:style w:type="paragraph" w:customStyle="1" w:styleId="p8">
    <w:name w:val="p8"/>
    <w:basedOn w:val="Normal"/>
    <w:rsid w:val="00912C64"/>
    <w:rPr>
      <w:rFonts w:eastAsiaTheme="minorHAnsi"/>
      <w:sz w:val="17"/>
      <w:szCs w:val="17"/>
      <w:lang w:val="en-GB" w:eastAsia="en-GB"/>
    </w:rPr>
  </w:style>
  <w:style w:type="paragraph" w:customStyle="1" w:styleId="p9">
    <w:name w:val="p9"/>
    <w:basedOn w:val="Normal"/>
    <w:rsid w:val="00912C64"/>
    <w:rPr>
      <w:rFonts w:eastAsiaTheme="minorHAnsi"/>
      <w:sz w:val="17"/>
      <w:szCs w:val="17"/>
      <w:lang w:val="en-GB" w:eastAsia="en-GB"/>
    </w:rPr>
  </w:style>
  <w:style w:type="paragraph" w:customStyle="1" w:styleId="p10">
    <w:name w:val="p10"/>
    <w:basedOn w:val="Normal"/>
    <w:rsid w:val="00912C64"/>
    <w:pPr>
      <w:ind w:firstLine="540"/>
    </w:pPr>
    <w:rPr>
      <w:rFonts w:eastAsiaTheme="minorHAnsi"/>
      <w:sz w:val="18"/>
      <w:szCs w:val="18"/>
      <w:lang w:val="en-GB" w:eastAsia="en-GB"/>
    </w:rPr>
  </w:style>
  <w:style w:type="paragraph" w:customStyle="1" w:styleId="p11">
    <w:name w:val="p11"/>
    <w:basedOn w:val="Normal"/>
    <w:rsid w:val="00912C64"/>
    <w:rPr>
      <w:rFonts w:eastAsiaTheme="minorHAnsi"/>
      <w:color w:val="0433FF"/>
      <w:sz w:val="18"/>
      <w:szCs w:val="18"/>
      <w:lang w:val="en-GB" w:eastAsia="en-GB"/>
    </w:rPr>
  </w:style>
  <w:style w:type="paragraph" w:customStyle="1" w:styleId="p12">
    <w:name w:val="p12"/>
    <w:basedOn w:val="Normal"/>
    <w:rsid w:val="00912C64"/>
    <w:pPr>
      <w:spacing w:before="75" w:after="75"/>
    </w:pPr>
    <w:rPr>
      <w:rFonts w:eastAsiaTheme="minorHAnsi"/>
      <w:color w:val="0433FF"/>
      <w:sz w:val="18"/>
      <w:szCs w:val="18"/>
      <w:lang w:val="en-GB" w:eastAsia="en-GB"/>
    </w:rPr>
  </w:style>
  <w:style w:type="paragraph" w:customStyle="1" w:styleId="p13">
    <w:name w:val="p13"/>
    <w:basedOn w:val="Normal"/>
    <w:rsid w:val="00912C64"/>
    <w:rPr>
      <w:rFonts w:eastAsiaTheme="minorHAnsi"/>
      <w:color w:val="0079CD"/>
      <w:sz w:val="17"/>
      <w:szCs w:val="17"/>
      <w:lang w:val="en-GB" w:eastAsia="en-GB"/>
    </w:rPr>
  </w:style>
  <w:style w:type="paragraph" w:customStyle="1" w:styleId="p14">
    <w:name w:val="p14"/>
    <w:basedOn w:val="Normal"/>
    <w:rsid w:val="00912C64"/>
    <w:rPr>
      <w:rFonts w:eastAsiaTheme="minorHAnsi"/>
      <w:sz w:val="17"/>
      <w:szCs w:val="17"/>
      <w:lang w:val="en-GB" w:eastAsia="en-GB"/>
    </w:rPr>
  </w:style>
  <w:style w:type="paragraph" w:customStyle="1" w:styleId="p15">
    <w:name w:val="p15"/>
    <w:basedOn w:val="Normal"/>
    <w:rsid w:val="00912C64"/>
    <w:rPr>
      <w:rFonts w:eastAsiaTheme="minorHAnsi"/>
      <w:sz w:val="17"/>
      <w:szCs w:val="17"/>
      <w:lang w:val="en-GB" w:eastAsia="en-GB"/>
    </w:rPr>
  </w:style>
  <w:style w:type="paragraph" w:customStyle="1" w:styleId="p16">
    <w:name w:val="p16"/>
    <w:basedOn w:val="Normal"/>
    <w:rsid w:val="00912C64"/>
    <w:pPr>
      <w:ind w:left="338"/>
    </w:pPr>
    <w:rPr>
      <w:rFonts w:eastAsiaTheme="minorHAnsi"/>
      <w:sz w:val="17"/>
      <w:szCs w:val="17"/>
      <w:lang w:val="en-GB" w:eastAsia="en-GB"/>
    </w:rPr>
  </w:style>
  <w:style w:type="paragraph" w:customStyle="1" w:styleId="p17">
    <w:name w:val="p17"/>
    <w:basedOn w:val="Normal"/>
    <w:rsid w:val="00912C64"/>
    <w:pPr>
      <w:ind w:left="338"/>
    </w:pPr>
    <w:rPr>
      <w:rFonts w:eastAsiaTheme="minorHAnsi"/>
      <w:sz w:val="15"/>
      <w:szCs w:val="15"/>
      <w:lang w:val="en-GB" w:eastAsia="en-GB"/>
    </w:rPr>
  </w:style>
  <w:style w:type="character" w:customStyle="1" w:styleId="s1">
    <w:name w:val="s1"/>
    <w:basedOn w:val="DefaultParagraphFont"/>
    <w:rsid w:val="00912C64"/>
    <w:rPr>
      <w:color w:val="000000"/>
    </w:rPr>
  </w:style>
  <w:style w:type="character" w:customStyle="1" w:styleId="s2">
    <w:name w:val="s2"/>
    <w:basedOn w:val="DefaultParagraphFont"/>
    <w:rsid w:val="00912C64"/>
    <w:rPr>
      <w:u w:val="single"/>
    </w:rPr>
  </w:style>
  <w:style w:type="character" w:customStyle="1" w:styleId="s3">
    <w:name w:val="s3"/>
    <w:basedOn w:val="DefaultParagraphFont"/>
    <w:rsid w:val="00912C64"/>
    <w:rPr>
      <w:color w:val="0433FF"/>
    </w:rPr>
  </w:style>
  <w:style w:type="character" w:customStyle="1" w:styleId="s4">
    <w:name w:val="s4"/>
    <w:basedOn w:val="DefaultParagraphFont"/>
    <w:rsid w:val="00912C64"/>
    <w:rPr>
      <w:color w:val="0079CD"/>
      <w:u w:val="single"/>
    </w:rPr>
  </w:style>
  <w:style w:type="character" w:customStyle="1" w:styleId="s5">
    <w:name w:val="s5"/>
    <w:basedOn w:val="DefaultParagraphFont"/>
    <w:rsid w:val="00912C64"/>
    <w:rPr>
      <w:rFonts w:ascii="Times New Roman" w:hAnsi="Times New Roman" w:cs="Times New Roman" w:hint="default"/>
      <w:sz w:val="24"/>
      <w:szCs w:val="24"/>
    </w:rPr>
  </w:style>
  <w:style w:type="character" w:customStyle="1" w:styleId="s7">
    <w:name w:val="s7"/>
    <w:basedOn w:val="DefaultParagraphFont"/>
    <w:rsid w:val="00912C64"/>
    <w:rPr>
      <w:color w:val="000000"/>
      <w:u w:val="single"/>
    </w:rPr>
  </w:style>
  <w:style w:type="character" w:customStyle="1" w:styleId="s8">
    <w:name w:val="s8"/>
    <w:basedOn w:val="DefaultParagraphFont"/>
    <w:rsid w:val="00912C64"/>
    <w:rPr>
      <w:color w:val="0433FF"/>
      <w:u w:val="single"/>
    </w:rPr>
  </w:style>
  <w:style w:type="character" w:customStyle="1" w:styleId="s9">
    <w:name w:val="s9"/>
    <w:basedOn w:val="DefaultParagraphFont"/>
    <w:rsid w:val="00912C64"/>
    <w:rPr>
      <w:rFonts w:ascii="Times New Roman" w:hAnsi="Times New Roman" w:cs="Times New Roman" w:hint="default"/>
      <w:color w:val="0433FF"/>
      <w:sz w:val="17"/>
      <w:szCs w:val="17"/>
      <w:u w:val="single"/>
    </w:rPr>
  </w:style>
  <w:style w:type="character" w:customStyle="1" w:styleId="s10">
    <w:name w:val="s10"/>
    <w:basedOn w:val="DefaultParagraphFont"/>
    <w:rsid w:val="00912C64"/>
    <w:rPr>
      <w:rFonts w:ascii="Times New Roman" w:hAnsi="Times New Roman" w:cs="Times New Roman" w:hint="default"/>
      <w:sz w:val="17"/>
      <w:szCs w:val="17"/>
      <w:u w:val="single"/>
    </w:rPr>
  </w:style>
  <w:style w:type="character" w:customStyle="1" w:styleId="apple-tab-span">
    <w:name w:val="apple-tab-span"/>
    <w:basedOn w:val="DefaultParagraphFont"/>
    <w:rsid w:val="00912C64"/>
  </w:style>
  <w:style w:type="character" w:customStyle="1" w:styleId="apple-converted-space">
    <w:name w:val="apple-converted-space"/>
    <w:basedOn w:val="DefaultParagraphFont"/>
    <w:rsid w:val="00912C64"/>
  </w:style>
  <w:style w:type="character" w:styleId="Hyperlink">
    <w:name w:val="Hyperlink"/>
    <w:basedOn w:val="DefaultParagraphFont"/>
    <w:uiPriority w:val="99"/>
    <w:unhideWhenUsed/>
    <w:rsid w:val="00912C64"/>
    <w:rPr>
      <w:color w:val="0000FF"/>
      <w:u w:val="single"/>
    </w:rPr>
  </w:style>
  <w:style w:type="character" w:customStyle="1" w:styleId="s6">
    <w:name w:val="s6"/>
    <w:basedOn w:val="DefaultParagraphFont"/>
    <w:rsid w:val="00912C64"/>
  </w:style>
  <w:style w:type="paragraph" w:styleId="Header">
    <w:name w:val="header"/>
    <w:basedOn w:val="Normal"/>
    <w:link w:val="HeaderChar"/>
    <w:uiPriority w:val="99"/>
    <w:unhideWhenUsed/>
    <w:rsid w:val="0017498F"/>
    <w:pPr>
      <w:tabs>
        <w:tab w:val="center" w:pos="4680"/>
        <w:tab w:val="right" w:pos="9360"/>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17498F"/>
  </w:style>
  <w:style w:type="paragraph" w:styleId="Footer">
    <w:name w:val="footer"/>
    <w:basedOn w:val="Normal"/>
    <w:link w:val="FooterChar"/>
    <w:uiPriority w:val="99"/>
    <w:unhideWhenUsed/>
    <w:rsid w:val="0017498F"/>
    <w:pPr>
      <w:tabs>
        <w:tab w:val="center" w:pos="4680"/>
        <w:tab w:val="right" w:pos="9360"/>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17498F"/>
  </w:style>
  <w:style w:type="paragraph" w:styleId="BalloonText">
    <w:name w:val="Balloon Text"/>
    <w:basedOn w:val="Normal"/>
    <w:link w:val="BalloonTextChar"/>
    <w:uiPriority w:val="99"/>
    <w:semiHidden/>
    <w:unhideWhenUsed/>
    <w:rsid w:val="00E84FDE"/>
    <w:rPr>
      <w:rFonts w:ascii="Lucida Grande" w:eastAsiaTheme="minorHAnsi" w:hAnsi="Lucida Grande" w:cs="Lucida Grande"/>
      <w:sz w:val="18"/>
      <w:szCs w:val="18"/>
      <w:lang w:val="en-GB"/>
    </w:rPr>
  </w:style>
  <w:style w:type="character" w:customStyle="1" w:styleId="BalloonTextChar">
    <w:name w:val="Balloon Text Char"/>
    <w:basedOn w:val="DefaultParagraphFont"/>
    <w:link w:val="BalloonText"/>
    <w:uiPriority w:val="99"/>
    <w:semiHidden/>
    <w:rsid w:val="00E84FDE"/>
    <w:rPr>
      <w:rFonts w:ascii="Lucida Grande" w:hAnsi="Lucida Grande" w:cs="Lucida Grande"/>
      <w:sz w:val="18"/>
      <w:szCs w:val="18"/>
    </w:rPr>
  </w:style>
  <w:style w:type="character" w:styleId="UnresolvedMention">
    <w:name w:val="Unresolved Mention"/>
    <w:basedOn w:val="DefaultParagraphFont"/>
    <w:uiPriority w:val="99"/>
    <w:semiHidden/>
    <w:unhideWhenUsed/>
    <w:rsid w:val="00B975D8"/>
    <w:rPr>
      <w:color w:val="605E5C"/>
      <w:shd w:val="clear" w:color="auto" w:fill="E1DFDD"/>
    </w:rPr>
  </w:style>
  <w:style w:type="character" w:styleId="FollowedHyperlink">
    <w:name w:val="FollowedHyperlink"/>
    <w:basedOn w:val="DefaultParagraphFont"/>
    <w:uiPriority w:val="99"/>
    <w:semiHidden/>
    <w:unhideWhenUsed/>
    <w:rsid w:val="003E5F71"/>
    <w:rPr>
      <w:color w:val="954F72" w:themeColor="followedHyperlink"/>
      <w:u w:val="single"/>
    </w:rPr>
  </w:style>
  <w:style w:type="paragraph" w:styleId="NormalWeb">
    <w:name w:val="Normal (Web)"/>
    <w:basedOn w:val="Normal"/>
    <w:uiPriority w:val="99"/>
    <w:unhideWhenUsed/>
    <w:rsid w:val="00B750BA"/>
    <w:pPr>
      <w:spacing w:before="100" w:beforeAutospacing="1" w:after="100" w:afterAutospacing="1"/>
    </w:pPr>
  </w:style>
  <w:style w:type="paragraph" w:styleId="ListParagraph">
    <w:name w:val="List Paragraph"/>
    <w:basedOn w:val="Normal"/>
    <w:uiPriority w:val="34"/>
    <w:qFormat/>
    <w:rsid w:val="00B750BA"/>
    <w:pPr>
      <w:ind w:left="720"/>
      <w:contextualSpacing/>
    </w:pPr>
  </w:style>
  <w:style w:type="character" w:customStyle="1" w:styleId="Heading1Char">
    <w:name w:val="Heading 1 Char"/>
    <w:basedOn w:val="DefaultParagraphFont"/>
    <w:link w:val="Heading1"/>
    <w:uiPriority w:val="9"/>
    <w:rsid w:val="005C093D"/>
    <w:rPr>
      <w:rFonts w:ascii="Times New Roman" w:eastAsia="Times New Roman" w:hAnsi="Times New Roman" w:cs="Times New Roman"/>
      <w:b/>
      <w:bCs/>
      <w:kern w:val="36"/>
      <w:sz w:val="48"/>
      <w:szCs w:val="48"/>
      <w:lang w:val="en-CA"/>
    </w:rPr>
  </w:style>
  <w:style w:type="character" w:customStyle="1" w:styleId="-kxls">
    <w:name w:val="-kxls"/>
    <w:basedOn w:val="DefaultParagraphFont"/>
    <w:rsid w:val="002A4737"/>
  </w:style>
  <w:style w:type="character" w:styleId="CommentReference">
    <w:name w:val="annotation reference"/>
    <w:basedOn w:val="DefaultParagraphFont"/>
    <w:uiPriority w:val="99"/>
    <w:semiHidden/>
    <w:unhideWhenUsed/>
    <w:rsid w:val="00FA0472"/>
    <w:rPr>
      <w:sz w:val="16"/>
      <w:szCs w:val="16"/>
    </w:rPr>
  </w:style>
  <w:style w:type="paragraph" w:styleId="CommentText">
    <w:name w:val="annotation text"/>
    <w:basedOn w:val="Normal"/>
    <w:link w:val="CommentTextChar"/>
    <w:uiPriority w:val="99"/>
    <w:semiHidden/>
    <w:unhideWhenUsed/>
    <w:rsid w:val="00FA0472"/>
    <w:rPr>
      <w:sz w:val="20"/>
      <w:szCs w:val="20"/>
    </w:rPr>
  </w:style>
  <w:style w:type="character" w:customStyle="1" w:styleId="CommentTextChar">
    <w:name w:val="Comment Text Char"/>
    <w:basedOn w:val="DefaultParagraphFont"/>
    <w:link w:val="CommentText"/>
    <w:uiPriority w:val="99"/>
    <w:semiHidden/>
    <w:rsid w:val="00FA0472"/>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FA0472"/>
    <w:rPr>
      <w:b/>
      <w:bCs/>
    </w:rPr>
  </w:style>
  <w:style w:type="character" w:customStyle="1" w:styleId="CommentSubjectChar">
    <w:name w:val="Comment Subject Char"/>
    <w:basedOn w:val="CommentTextChar"/>
    <w:link w:val="CommentSubject"/>
    <w:uiPriority w:val="99"/>
    <w:semiHidden/>
    <w:rsid w:val="00FA0472"/>
    <w:rPr>
      <w:rFonts w:ascii="Times New Roman" w:eastAsia="Times New Roman" w:hAnsi="Times New Roman" w:cs="Times New Roman"/>
      <w:b/>
      <w:bCs/>
      <w:sz w:val="20"/>
      <w:szCs w:val="20"/>
      <w:lang w:val="en-CA"/>
    </w:rPr>
  </w:style>
  <w:style w:type="character" w:customStyle="1" w:styleId="ytp-time-current">
    <w:name w:val="ytp-time-current"/>
    <w:basedOn w:val="DefaultParagraphFont"/>
    <w:rsid w:val="00F62287"/>
  </w:style>
  <w:style w:type="character" w:customStyle="1" w:styleId="ytp-time-separator">
    <w:name w:val="ytp-time-separator"/>
    <w:basedOn w:val="DefaultParagraphFont"/>
    <w:rsid w:val="00F62287"/>
  </w:style>
  <w:style w:type="character" w:customStyle="1" w:styleId="ytp-time-duration">
    <w:name w:val="ytp-time-duration"/>
    <w:basedOn w:val="DefaultParagraphFont"/>
    <w:rsid w:val="00F62287"/>
  </w:style>
  <w:style w:type="paragraph" w:styleId="z-TopofForm">
    <w:name w:val="HTML Top of Form"/>
    <w:basedOn w:val="Normal"/>
    <w:next w:val="Normal"/>
    <w:link w:val="z-TopofFormChar"/>
    <w:hidden/>
    <w:uiPriority w:val="99"/>
    <w:semiHidden/>
    <w:unhideWhenUsed/>
    <w:rsid w:val="00903F7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3F7F"/>
    <w:rPr>
      <w:rFonts w:ascii="Arial" w:eastAsia="Times New Roman" w:hAnsi="Arial" w:cs="Arial"/>
      <w:vanish/>
      <w:sz w:val="16"/>
      <w:szCs w:val="16"/>
      <w:lang w:val="en-CA"/>
    </w:rPr>
  </w:style>
  <w:style w:type="paragraph" w:styleId="z-BottomofForm">
    <w:name w:val="HTML Bottom of Form"/>
    <w:basedOn w:val="Normal"/>
    <w:next w:val="Normal"/>
    <w:link w:val="z-BottomofFormChar"/>
    <w:hidden/>
    <w:uiPriority w:val="99"/>
    <w:semiHidden/>
    <w:unhideWhenUsed/>
    <w:rsid w:val="00903F7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3F7F"/>
    <w:rPr>
      <w:rFonts w:ascii="Arial" w:eastAsia="Times New Roman" w:hAnsi="Arial" w:cs="Arial"/>
      <w:vanish/>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3128">
      <w:bodyDiv w:val="1"/>
      <w:marLeft w:val="0"/>
      <w:marRight w:val="0"/>
      <w:marTop w:val="0"/>
      <w:marBottom w:val="0"/>
      <w:divBdr>
        <w:top w:val="none" w:sz="0" w:space="0" w:color="auto"/>
        <w:left w:val="none" w:sz="0" w:space="0" w:color="auto"/>
        <w:bottom w:val="none" w:sz="0" w:space="0" w:color="auto"/>
        <w:right w:val="none" w:sz="0" w:space="0" w:color="auto"/>
      </w:divBdr>
    </w:div>
    <w:div w:id="13000692">
      <w:bodyDiv w:val="1"/>
      <w:marLeft w:val="0"/>
      <w:marRight w:val="0"/>
      <w:marTop w:val="0"/>
      <w:marBottom w:val="0"/>
      <w:divBdr>
        <w:top w:val="none" w:sz="0" w:space="0" w:color="auto"/>
        <w:left w:val="none" w:sz="0" w:space="0" w:color="auto"/>
        <w:bottom w:val="none" w:sz="0" w:space="0" w:color="auto"/>
        <w:right w:val="none" w:sz="0" w:space="0" w:color="auto"/>
      </w:divBdr>
    </w:div>
    <w:div w:id="34935844">
      <w:bodyDiv w:val="1"/>
      <w:marLeft w:val="0"/>
      <w:marRight w:val="0"/>
      <w:marTop w:val="0"/>
      <w:marBottom w:val="0"/>
      <w:divBdr>
        <w:top w:val="none" w:sz="0" w:space="0" w:color="auto"/>
        <w:left w:val="none" w:sz="0" w:space="0" w:color="auto"/>
        <w:bottom w:val="none" w:sz="0" w:space="0" w:color="auto"/>
        <w:right w:val="none" w:sz="0" w:space="0" w:color="auto"/>
      </w:divBdr>
    </w:div>
    <w:div w:id="46035589">
      <w:bodyDiv w:val="1"/>
      <w:marLeft w:val="0"/>
      <w:marRight w:val="0"/>
      <w:marTop w:val="0"/>
      <w:marBottom w:val="0"/>
      <w:divBdr>
        <w:top w:val="none" w:sz="0" w:space="0" w:color="auto"/>
        <w:left w:val="none" w:sz="0" w:space="0" w:color="auto"/>
        <w:bottom w:val="none" w:sz="0" w:space="0" w:color="auto"/>
        <w:right w:val="none" w:sz="0" w:space="0" w:color="auto"/>
      </w:divBdr>
    </w:div>
    <w:div w:id="72163029">
      <w:bodyDiv w:val="1"/>
      <w:marLeft w:val="0"/>
      <w:marRight w:val="0"/>
      <w:marTop w:val="0"/>
      <w:marBottom w:val="0"/>
      <w:divBdr>
        <w:top w:val="none" w:sz="0" w:space="0" w:color="auto"/>
        <w:left w:val="none" w:sz="0" w:space="0" w:color="auto"/>
        <w:bottom w:val="none" w:sz="0" w:space="0" w:color="auto"/>
        <w:right w:val="none" w:sz="0" w:space="0" w:color="auto"/>
      </w:divBdr>
    </w:div>
    <w:div w:id="82721716">
      <w:bodyDiv w:val="1"/>
      <w:marLeft w:val="0"/>
      <w:marRight w:val="0"/>
      <w:marTop w:val="0"/>
      <w:marBottom w:val="0"/>
      <w:divBdr>
        <w:top w:val="none" w:sz="0" w:space="0" w:color="auto"/>
        <w:left w:val="none" w:sz="0" w:space="0" w:color="auto"/>
        <w:bottom w:val="none" w:sz="0" w:space="0" w:color="auto"/>
        <w:right w:val="none" w:sz="0" w:space="0" w:color="auto"/>
      </w:divBdr>
    </w:div>
    <w:div w:id="85346215">
      <w:bodyDiv w:val="1"/>
      <w:marLeft w:val="0"/>
      <w:marRight w:val="0"/>
      <w:marTop w:val="0"/>
      <w:marBottom w:val="0"/>
      <w:divBdr>
        <w:top w:val="none" w:sz="0" w:space="0" w:color="auto"/>
        <w:left w:val="none" w:sz="0" w:space="0" w:color="auto"/>
        <w:bottom w:val="none" w:sz="0" w:space="0" w:color="auto"/>
        <w:right w:val="none" w:sz="0" w:space="0" w:color="auto"/>
      </w:divBdr>
    </w:div>
    <w:div w:id="93089339">
      <w:bodyDiv w:val="1"/>
      <w:marLeft w:val="0"/>
      <w:marRight w:val="0"/>
      <w:marTop w:val="0"/>
      <w:marBottom w:val="0"/>
      <w:divBdr>
        <w:top w:val="none" w:sz="0" w:space="0" w:color="auto"/>
        <w:left w:val="none" w:sz="0" w:space="0" w:color="auto"/>
        <w:bottom w:val="none" w:sz="0" w:space="0" w:color="auto"/>
        <w:right w:val="none" w:sz="0" w:space="0" w:color="auto"/>
      </w:divBdr>
    </w:div>
    <w:div w:id="165480490">
      <w:bodyDiv w:val="1"/>
      <w:marLeft w:val="0"/>
      <w:marRight w:val="0"/>
      <w:marTop w:val="0"/>
      <w:marBottom w:val="0"/>
      <w:divBdr>
        <w:top w:val="none" w:sz="0" w:space="0" w:color="auto"/>
        <w:left w:val="none" w:sz="0" w:space="0" w:color="auto"/>
        <w:bottom w:val="none" w:sz="0" w:space="0" w:color="auto"/>
        <w:right w:val="none" w:sz="0" w:space="0" w:color="auto"/>
      </w:divBdr>
    </w:div>
    <w:div w:id="226116037">
      <w:bodyDiv w:val="1"/>
      <w:marLeft w:val="0"/>
      <w:marRight w:val="0"/>
      <w:marTop w:val="0"/>
      <w:marBottom w:val="0"/>
      <w:divBdr>
        <w:top w:val="none" w:sz="0" w:space="0" w:color="auto"/>
        <w:left w:val="none" w:sz="0" w:space="0" w:color="auto"/>
        <w:bottom w:val="none" w:sz="0" w:space="0" w:color="auto"/>
        <w:right w:val="none" w:sz="0" w:space="0" w:color="auto"/>
      </w:divBdr>
    </w:div>
    <w:div w:id="231935821">
      <w:bodyDiv w:val="1"/>
      <w:marLeft w:val="0"/>
      <w:marRight w:val="0"/>
      <w:marTop w:val="0"/>
      <w:marBottom w:val="0"/>
      <w:divBdr>
        <w:top w:val="none" w:sz="0" w:space="0" w:color="auto"/>
        <w:left w:val="none" w:sz="0" w:space="0" w:color="auto"/>
        <w:bottom w:val="none" w:sz="0" w:space="0" w:color="auto"/>
        <w:right w:val="none" w:sz="0" w:space="0" w:color="auto"/>
      </w:divBdr>
    </w:div>
    <w:div w:id="257642282">
      <w:bodyDiv w:val="1"/>
      <w:marLeft w:val="0"/>
      <w:marRight w:val="0"/>
      <w:marTop w:val="0"/>
      <w:marBottom w:val="0"/>
      <w:divBdr>
        <w:top w:val="none" w:sz="0" w:space="0" w:color="auto"/>
        <w:left w:val="none" w:sz="0" w:space="0" w:color="auto"/>
        <w:bottom w:val="none" w:sz="0" w:space="0" w:color="auto"/>
        <w:right w:val="none" w:sz="0" w:space="0" w:color="auto"/>
      </w:divBdr>
    </w:div>
    <w:div w:id="284626830">
      <w:bodyDiv w:val="1"/>
      <w:marLeft w:val="0"/>
      <w:marRight w:val="0"/>
      <w:marTop w:val="0"/>
      <w:marBottom w:val="0"/>
      <w:divBdr>
        <w:top w:val="none" w:sz="0" w:space="0" w:color="auto"/>
        <w:left w:val="none" w:sz="0" w:space="0" w:color="auto"/>
        <w:bottom w:val="none" w:sz="0" w:space="0" w:color="auto"/>
        <w:right w:val="none" w:sz="0" w:space="0" w:color="auto"/>
      </w:divBdr>
    </w:div>
    <w:div w:id="325521674">
      <w:bodyDiv w:val="1"/>
      <w:marLeft w:val="0"/>
      <w:marRight w:val="0"/>
      <w:marTop w:val="0"/>
      <w:marBottom w:val="0"/>
      <w:divBdr>
        <w:top w:val="none" w:sz="0" w:space="0" w:color="auto"/>
        <w:left w:val="none" w:sz="0" w:space="0" w:color="auto"/>
        <w:bottom w:val="none" w:sz="0" w:space="0" w:color="auto"/>
        <w:right w:val="none" w:sz="0" w:space="0" w:color="auto"/>
      </w:divBdr>
    </w:div>
    <w:div w:id="336545938">
      <w:bodyDiv w:val="1"/>
      <w:marLeft w:val="0"/>
      <w:marRight w:val="0"/>
      <w:marTop w:val="0"/>
      <w:marBottom w:val="0"/>
      <w:divBdr>
        <w:top w:val="none" w:sz="0" w:space="0" w:color="auto"/>
        <w:left w:val="none" w:sz="0" w:space="0" w:color="auto"/>
        <w:bottom w:val="none" w:sz="0" w:space="0" w:color="auto"/>
        <w:right w:val="none" w:sz="0" w:space="0" w:color="auto"/>
      </w:divBdr>
      <w:divsChild>
        <w:div w:id="28647291">
          <w:marLeft w:val="0"/>
          <w:marRight w:val="0"/>
          <w:marTop w:val="0"/>
          <w:marBottom w:val="0"/>
          <w:divBdr>
            <w:top w:val="none" w:sz="0" w:space="0" w:color="auto"/>
            <w:left w:val="none" w:sz="0" w:space="0" w:color="auto"/>
            <w:bottom w:val="none" w:sz="0" w:space="0" w:color="auto"/>
            <w:right w:val="none" w:sz="0" w:space="0" w:color="auto"/>
          </w:divBdr>
          <w:divsChild>
            <w:div w:id="1124233240">
              <w:marLeft w:val="0"/>
              <w:marRight w:val="0"/>
              <w:marTop w:val="0"/>
              <w:marBottom w:val="0"/>
              <w:divBdr>
                <w:top w:val="none" w:sz="0" w:space="0" w:color="auto"/>
                <w:left w:val="none" w:sz="0" w:space="0" w:color="auto"/>
                <w:bottom w:val="none" w:sz="0" w:space="0" w:color="auto"/>
                <w:right w:val="none" w:sz="0" w:space="0" w:color="auto"/>
              </w:divBdr>
              <w:divsChild>
                <w:div w:id="1530988843">
                  <w:marLeft w:val="0"/>
                  <w:marRight w:val="0"/>
                  <w:marTop w:val="0"/>
                  <w:marBottom w:val="0"/>
                  <w:divBdr>
                    <w:top w:val="none" w:sz="0" w:space="0" w:color="auto"/>
                    <w:left w:val="none" w:sz="0" w:space="0" w:color="auto"/>
                    <w:bottom w:val="none" w:sz="0" w:space="0" w:color="auto"/>
                    <w:right w:val="none" w:sz="0" w:space="0" w:color="auto"/>
                  </w:divBdr>
                  <w:divsChild>
                    <w:div w:id="21249417">
                      <w:marLeft w:val="0"/>
                      <w:marRight w:val="0"/>
                      <w:marTop w:val="0"/>
                      <w:marBottom w:val="0"/>
                      <w:divBdr>
                        <w:top w:val="none" w:sz="0" w:space="0" w:color="auto"/>
                        <w:left w:val="none" w:sz="0" w:space="0" w:color="auto"/>
                        <w:bottom w:val="none" w:sz="0" w:space="0" w:color="auto"/>
                        <w:right w:val="none" w:sz="0" w:space="0" w:color="auto"/>
                      </w:divBdr>
                      <w:divsChild>
                        <w:div w:id="12691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0612">
          <w:marLeft w:val="0"/>
          <w:marRight w:val="0"/>
          <w:marTop w:val="0"/>
          <w:marBottom w:val="0"/>
          <w:divBdr>
            <w:top w:val="none" w:sz="0" w:space="0" w:color="auto"/>
            <w:left w:val="none" w:sz="0" w:space="0" w:color="auto"/>
            <w:bottom w:val="none" w:sz="0" w:space="0" w:color="auto"/>
            <w:right w:val="none" w:sz="0" w:space="0" w:color="auto"/>
          </w:divBdr>
          <w:divsChild>
            <w:div w:id="1462336046">
              <w:marLeft w:val="0"/>
              <w:marRight w:val="0"/>
              <w:marTop w:val="0"/>
              <w:marBottom w:val="0"/>
              <w:divBdr>
                <w:top w:val="none" w:sz="0" w:space="0" w:color="auto"/>
                <w:left w:val="none" w:sz="0" w:space="0" w:color="auto"/>
                <w:bottom w:val="none" w:sz="0" w:space="0" w:color="auto"/>
                <w:right w:val="none" w:sz="0" w:space="0" w:color="auto"/>
              </w:divBdr>
              <w:divsChild>
                <w:div w:id="719980804">
                  <w:marLeft w:val="0"/>
                  <w:marRight w:val="0"/>
                  <w:marTop w:val="0"/>
                  <w:marBottom w:val="0"/>
                  <w:divBdr>
                    <w:top w:val="none" w:sz="0" w:space="0" w:color="auto"/>
                    <w:left w:val="none" w:sz="0" w:space="0" w:color="auto"/>
                    <w:bottom w:val="none" w:sz="0" w:space="0" w:color="auto"/>
                    <w:right w:val="none" w:sz="0" w:space="0" w:color="auto"/>
                  </w:divBdr>
                  <w:divsChild>
                    <w:div w:id="803237406">
                      <w:marLeft w:val="0"/>
                      <w:marRight w:val="0"/>
                      <w:marTop w:val="0"/>
                      <w:marBottom w:val="0"/>
                      <w:divBdr>
                        <w:top w:val="none" w:sz="0" w:space="0" w:color="auto"/>
                        <w:left w:val="none" w:sz="0" w:space="0" w:color="auto"/>
                        <w:bottom w:val="none" w:sz="0" w:space="0" w:color="auto"/>
                        <w:right w:val="none" w:sz="0" w:space="0" w:color="auto"/>
                      </w:divBdr>
                      <w:divsChild>
                        <w:div w:id="1147209710">
                          <w:marLeft w:val="0"/>
                          <w:marRight w:val="0"/>
                          <w:marTop w:val="0"/>
                          <w:marBottom w:val="0"/>
                          <w:divBdr>
                            <w:top w:val="none" w:sz="0" w:space="0" w:color="auto"/>
                            <w:left w:val="none" w:sz="0" w:space="0" w:color="auto"/>
                            <w:bottom w:val="none" w:sz="0" w:space="0" w:color="auto"/>
                            <w:right w:val="none" w:sz="0" w:space="0" w:color="auto"/>
                          </w:divBdr>
                          <w:divsChild>
                            <w:div w:id="12807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13513">
      <w:bodyDiv w:val="1"/>
      <w:marLeft w:val="0"/>
      <w:marRight w:val="0"/>
      <w:marTop w:val="0"/>
      <w:marBottom w:val="0"/>
      <w:divBdr>
        <w:top w:val="none" w:sz="0" w:space="0" w:color="auto"/>
        <w:left w:val="none" w:sz="0" w:space="0" w:color="auto"/>
        <w:bottom w:val="none" w:sz="0" w:space="0" w:color="auto"/>
        <w:right w:val="none" w:sz="0" w:space="0" w:color="auto"/>
      </w:divBdr>
    </w:div>
    <w:div w:id="389310486">
      <w:bodyDiv w:val="1"/>
      <w:marLeft w:val="0"/>
      <w:marRight w:val="0"/>
      <w:marTop w:val="0"/>
      <w:marBottom w:val="0"/>
      <w:divBdr>
        <w:top w:val="none" w:sz="0" w:space="0" w:color="auto"/>
        <w:left w:val="none" w:sz="0" w:space="0" w:color="auto"/>
        <w:bottom w:val="none" w:sz="0" w:space="0" w:color="auto"/>
        <w:right w:val="none" w:sz="0" w:space="0" w:color="auto"/>
      </w:divBdr>
    </w:div>
    <w:div w:id="402028079">
      <w:bodyDiv w:val="1"/>
      <w:marLeft w:val="0"/>
      <w:marRight w:val="0"/>
      <w:marTop w:val="0"/>
      <w:marBottom w:val="0"/>
      <w:divBdr>
        <w:top w:val="none" w:sz="0" w:space="0" w:color="auto"/>
        <w:left w:val="none" w:sz="0" w:space="0" w:color="auto"/>
        <w:bottom w:val="none" w:sz="0" w:space="0" w:color="auto"/>
        <w:right w:val="none" w:sz="0" w:space="0" w:color="auto"/>
      </w:divBdr>
    </w:div>
    <w:div w:id="436557230">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9">
          <w:marLeft w:val="0"/>
          <w:marRight w:val="0"/>
          <w:marTop w:val="0"/>
          <w:marBottom w:val="0"/>
          <w:divBdr>
            <w:top w:val="none" w:sz="0" w:space="0" w:color="auto"/>
            <w:left w:val="none" w:sz="0" w:space="0" w:color="auto"/>
            <w:bottom w:val="none" w:sz="0" w:space="0" w:color="auto"/>
            <w:right w:val="none" w:sz="0" w:space="0" w:color="auto"/>
          </w:divBdr>
        </w:div>
        <w:div w:id="1857421451">
          <w:marLeft w:val="0"/>
          <w:marRight w:val="0"/>
          <w:marTop w:val="0"/>
          <w:marBottom w:val="0"/>
          <w:divBdr>
            <w:top w:val="none" w:sz="0" w:space="0" w:color="auto"/>
            <w:left w:val="none" w:sz="0" w:space="0" w:color="auto"/>
            <w:bottom w:val="none" w:sz="0" w:space="0" w:color="auto"/>
            <w:right w:val="none" w:sz="0" w:space="0" w:color="auto"/>
          </w:divBdr>
        </w:div>
        <w:div w:id="1711764939">
          <w:marLeft w:val="0"/>
          <w:marRight w:val="0"/>
          <w:marTop w:val="0"/>
          <w:marBottom w:val="0"/>
          <w:divBdr>
            <w:top w:val="none" w:sz="0" w:space="0" w:color="auto"/>
            <w:left w:val="none" w:sz="0" w:space="0" w:color="auto"/>
            <w:bottom w:val="none" w:sz="0" w:space="0" w:color="auto"/>
            <w:right w:val="none" w:sz="0" w:space="0" w:color="auto"/>
          </w:divBdr>
        </w:div>
      </w:divsChild>
    </w:div>
    <w:div w:id="512643640">
      <w:bodyDiv w:val="1"/>
      <w:marLeft w:val="0"/>
      <w:marRight w:val="0"/>
      <w:marTop w:val="0"/>
      <w:marBottom w:val="0"/>
      <w:divBdr>
        <w:top w:val="none" w:sz="0" w:space="0" w:color="auto"/>
        <w:left w:val="none" w:sz="0" w:space="0" w:color="auto"/>
        <w:bottom w:val="none" w:sz="0" w:space="0" w:color="auto"/>
        <w:right w:val="none" w:sz="0" w:space="0" w:color="auto"/>
      </w:divBdr>
    </w:div>
    <w:div w:id="575283874">
      <w:bodyDiv w:val="1"/>
      <w:marLeft w:val="0"/>
      <w:marRight w:val="0"/>
      <w:marTop w:val="0"/>
      <w:marBottom w:val="0"/>
      <w:divBdr>
        <w:top w:val="none" w:sz="0" w:space="0" w:color="auto"/>
        <w:left w:val="none" w:sz="0" w:space="0" w:color="auto"/>
        <w:bottom w:val="none" w:sz="0" w:space="0" w:color="auto"/>
        <w:right w:val="none" w:sz="0" w:space="0" w:color="auto"/>
      </w:divBdr>
    </w:div>
    <w:div w:id="624888954">
      <w:bodyDiv w:val="1"/>
      <w:marLeft w:val="0"/>
      <w:marRight w:val="0"/>
      <w:marTop w:val="0"/>
      <w:marBottom w:val="0"/>
      <w:divBdr>
        <w:top w:val="none" w:sz="0" w:space="0" w:color="auto"/>
        <w:left w:val="none" w:sz="0" w:space="0" w:color="auto"/>
        <w:bottom w:val="none" w:sz="0" w:space="0" w:color="auto"/>
        <w:right w:val="none" w:sz="0" w:space="0" w:color="auto"/>
      </w:divBdr>
    </w:div>
    <w:div w:id="662125752">
      <w:bodyDiv w:val="1"/>
      <w:marLeft w:val="0"/>
      <w:marRight w:val="0"/>
      <w:marTop w:val="0"/>
      <w:marBottom w:val="0"/>
      <w:divBdr>
        <w:top w:val="none" w:sz="0" w:space="0" w:color="auto"/>
        <w:left w:val="none" w:sz="0" w:space="0" w:color="auto"/>
        <w:bottom w:val="none" w:sz="0" w:space="0" w:color="auto"/>
        <w:right w:val="none" w:sz="0" w:space="0" w:color="auto"/>
      </w:divBdr>
    </w:div>
    <w:div w:id="663044598">
      <w:bodyDiv w:val="1"/>
      <w:marLeft w:val="0"/>
      <w:marRight w:val="0"/>
      <w:marTop w:val="0"/>
      <w:marBottom w:val="0"/>
      <w:divBdr>
        <w:top w:val="none" w:sz="0" w:space="0" w:color="auto"/>
        <w:left w:val="none" w:sz="0" w:space="0" w:color="auto"/>
        <w:bottom w:val="none" w:sz="0" w:space="0" w:color="auto"/>
        <w:right w:val="none" w:sz="0" w:space="0" w:color="auto"/>
      </w:divBdr>
    </w:div>
    <w:div w:id="665013822">
      <w:bodyDiv w:val="1"/>
      <w:marLeft w:val="0"/>
      <w:marRight w:val="0"/>
      <w:marTop w:val="0"/>
      <w:marBottom w:val="0"/>
      <w:divBdr>
        <w:top w:val="none" w:sz="0" w:space="0" w:color="auto"/>
        <w:left w:val="none" w:sz="0" w:space="0" w:color="auto"/>
        <w:bottom w:val="none" w:sz="0" w:space="0" w:color="auto"/>
        <w:right w:val="none" w:sz="0" w:space="0" w:color="auto"/>
      </w:divBdr>
    </w:div>
    <w:div w:id="673607055">
      <w:bodyDiv w:val="1"/>
      <w:marLeft w:val="0"/>
      <w:marRight w:val="0"/>
      <w:marTop w:val="0"/>
      <w:marBottom w:val="0"/>
      <w:divBdr>
        <w:top w:val="none" w:sz="0" w:space="0" w:color="auto"/>
        <w:left w:val="none" w:sz="0" w:space="0" w:color="auto"/>
        <w:bottom w:val="none" w:sz="0" w:space="0" w:color="auto"/>
        <w:right w:val="none" w:sz="0" w:space="0" w:color="auto"/>
      </w:divBdr>
    </w:div>
    <w:div w:id="752703702">
      <w:bodyDiv w:val="1"/>
      <w:marLeft w:val="0"/>
      <w:marRight w:val="0"/>
      <w:marTop w:val="0"/>
      <w:marBottom w:val="0"/>
      <w:divBdr>
        <w:top w:val="none" w:sz="0" w:space="0" w:color="auto"/>
        <w:left w:val="none" w:sz="0" w:space="0" w:color="auto"/>
        <w:bottom w:val="none" w:sz="0" w:space="0" w:color="auto"/>
        <w:right w:val="none" w:sz="0" w:space="0" w:color="auto"/>
      </w:divBdr>
    </w:div>
    <w:div w:id="755395190">
      <w:bodyDiv w:val="1"/>
      <w:marLeft w:val="0"/>
      <w:marRight w:val="0"/>
      <w:marTop w:val="0"/>
      <w:marBottom w:val="0"/>
      <w:divBdr>
        <w:top w:val="none" w:sz="0" w:space="0" w:color="auto"/>
        <w:left w:val="none" w:sz="0" w:space="0" w:color="auto"/>
        <w:bottom w:val="none" w:sz="0" w:space="0" w:color="auto"/>
        <w:right w:val="none" w:sz="0" w:space="0" w:color="auto"/>
      </w:divBdr>
      <w:divsChild>
        <w:div w:id="701128124">
          <w:marLeft w:val="0"/>
          <w:marRight w:val="0"/>
          <w:marTop w:val="0"/>
          <w:marBottom w:val="0"/>
          <w:divBdr>
            <w:top w:val="none" w:sz="0" w:space="0" w:color="auto"/>
            <w:left w:val="none" w:sz="0" w:space="0" w:color="auto"/>
            <w:bottom w:val="none" w:sz="0" w:space="0" w:color="auto"/>
            <w:right w:val="none" w:sz="0" w:space="0" w:color="auto"/>
          </w:divBdr>
          <w:divsChild>
            <w:div w:id="312485284">
              <w:marLeft w:val="0"/>
              <w:marRight w:val="0"/>
              <w:marTop w:val="0"/>
              <w:marBottom w:val="0"/>
              <w:divBdr>
                <w:top w:val="none" w:sz="0" w:space="0" w:color="auto"/>
                <w:left w:val="none" w:sz="0" w:space="0" w:color="auto"/>
                <w:bottom w:val="none" w:sz="0" w:space="0" w:color="auto"/>
                <w:right w:val="none" w:sz="0" w:space="0" w:color="auto"/>
              </w:divBdr>
            </w:div>
          </w:divsChild>
        </w:div>
        <w:div w:id="165362366">
          <w:marLeft w:val="0"/>
          <w:marRight w:val="0"/>
          <w:marTop w:val="0"/>
          <w:marBottom w:val="0"/>
          <w:divBdr>
            <w:top w:val="none" w:sz="0" w:space="0" w:color="auto"/>
            <w:left w:val="none" w:sz="0" w:space="0" w:color="auto"/>
            <w:bottom w:val="none" w:sz="0" w:space="0" w:color="auto"/>
            <w:right w:val="none" w:sz="0" w:space="0" w:color="auto"/>
          </w:divBdr>
        </w:div>
      </w:divsChild>
    </w:div>
    <w:div w:id="761145784">
      <w:bodyDiv w:val="1"/>
      <w:marLeft w:val="0"/>
      <w:marRight w:val="0"/>
      <w:marTop w:val="0"/>
      <w:marBottom w:val="0"/>
      <w:divBdr>
        <w:top w:val="none" w:sz="0" w:space="0" w:color="auto"/>
        <w:left w:val="none" w:sz="0" w:space="0" w:color="auto"/>
        <w:bottom w:val="none" w:sz="0" w:space="0" w:color="auto"/>
        <w:right w:val="none" w:sz="0" w:space="0" w:color="auto"/>
      </w:divBdr>
    </w:div>
    <w:div w:id="803350175">
      <w:bodyDiv w:val="1"/>
      <w:marLeft w:val="0"/>
      <w:marRight w:val="0"/>
      <w:marTop w:val="0"/>
      <w:marBottom w:val="0"/>
      <w:divBdr>
        <w:top w:val="none" w:sz="0" w:space="0" w:color="auto"/>
        <w:left w:val="none" w:sz="0" w:space="0" w:color="auto"/>
        <w:bottom w:val="none" w:sz="0" w:space="0" w:color="auto"/>
        <w:right w:val="none" w:sz="0" w:space="0" w:color="auto"/>
      </w:divBdr>
    </w:div>
    <w:div w:id="807169429">
      <w:bodyDiv w:val="1"/>
      <w:marLeft w:val="0"/>
      <w:marRight w:val="0"/>
      <w:marTop w:val="0"/>
      <w:marBottom w:val="0"/>
      <w:divBdr>
        <w:top w:val="none" w:sz="0" w:space="0" w:color="auto"/>
        <w:left w:val="none" w:sz="0" w:space="0" w:color="auto"/>
        <w:bottom w:val="none" w:sz="0" w:space="0" w:color="auto"/>
        <w:right w:val="none" w:sz="0" w:space="0" w:color="auto"/>
      </w:divBdr>
    </w:div>
    <w:div w:id="858658439">
      <w:bodyDiv w:val="1"/>
      <w:marLeft w:val="0"/>
      <w:marRight w:val="0"/>
      <w:marTop w:val="0"/>
      <w:marBottom w:val="0"/>
      <w:divBdr>
        <w:top w:val="none" w:sz="0" w:space="0" w:color="auto"/>
        <w:left w:val="none" w:sz="0" w:space="0" w:color="auto"/>
        <w:bottom w:val="none" w:sz="0" w:space="0" w:color="auto"/>
        <w:right w:val="none" w:sz="0" w:space="0" w:color="auto"/>
      </w:divBdr>
    </w:div>
    <w:div w:id="872768003">
      <w:bodyDiv w:val="1"/>
      <w:marLeft w:val="0"/>
      <w:marRight w:val="0"/>
      <w:marTop w:val="0"/>
      <w:marBottom w:val="0"/>
      <w:divBdr>
        <w:top w:val="none" w:sz="0" w:space="0" w:color="auto"/>
        <w:left w:val="none" w:sz="0" w:space="0" w:color="auto"/>
        <w:bottom w:val="none" w:sz="0" w:space="0" w:color="auto"/>
        <w:right w:val="none" w:sz="0" w:space="0" w:color="auto"/>
      </w:divBdr>
      <w:divsChild>
        <w:div w:id="1675760799">
          <w:marLeft w:val="0"/>
          <w:marRight w:val="0"/>
          <w:marTop w:val="0"/>
          <w:marBottom w:val="0"/>
          <w:divBdr>
            <w:top w:val="none" w:sz="0" w:space="0" w:color="auto"/>
            <w:left w:val="none" w:sz="0" w:space="0" w:color="auto"/>
            <w:bottom w:val="none" w:sz="0" w:space="0" w:color="auto"/>
            <w:right w:val="none" w:sz="0" w:space="0" w:color="auto"/>
          </w:divBdr>
        </w:div>
      </w:divsChild>
    </w:div>
    <w:div w:id="932935461">
      <w:bodyDiv w:val="1"/>
      <w:marLeft w:val="0"/>
      <w:marRight w:val="0"/>
      <w:marTop w:val="0"/>
      <w:marBottom w:val="0"/>
      <w:divBdr>
        <w:top w:val="none" w:sz="0" w:space="0" w:color="auto"/>
        <w:left w:val="none" w:sz="0" w:space="0" w:color="auto"/>
        <w:bottom w:val="none" w:sz="0" w:space="0" w:color="auto"/>
        <w:right w:val="none" w:sz="0" w:space="0" w:color="auto"/>
      </w:divBdr>
      <w:divsChild>
        <w:div w:id="1270774894">
          <w:marLeft w:val="0"/>
          <w:marRight w:val="0"/>
          <w:marTop w:val="0"/>
          <w:marBottom w:val="0"/>
          <w:divBdr>
            <w:top w:val="none" w:sz="0" w:space="0" w:color="auto"/>
            <w:left w:val="none" w:sz="0" w:space="0" w:color="auto"/>
            <w:bottom w:val="none" w:sz="0" w:space="0" w:color="auto"/>
            <w:right w:val="none" w:sz="0" w:space="0" w:color="auto"/>
          </w:divBdr>
          <w:divsChild>
            <w:div w:id="1500149196">
              <w:marLeft w:val="0"/>
              <w:marRight w:val="0"/>
              <w:marTop w:val="0"/>
              <w:marBottom w:val="0"/>
              <w:divBdr>
                <w:top w:val="none" w:sz="0" w:space="0" w:color="auto"/>
                <w:left w:val="none" w:sz="0" w:space="0" w:color="auto"/>
                <w:bottom w:val="none" w:sz="0" w:space="0" w:color="auto"/>
                <w:right w:val="none" w:sz="0" w:space="0" w:color="auto"/>
              </w:divBdr>
              <w:divsChild>
                <w:div w:id="41950299">
                  <w:marLeft w:val="0"/>
                  <w:marRight w:val="0"/>
                  <w:marTop w:val="0"/>
                  <w:marBottom w:val="0"/>
                  <w:divBdr>
                    <w:top w:val="none" w:sz="0" w:space="0" w:color="auto"/>
                    <w:left w:val="none" w:sz="0" w:space="0" w:color="auto"/>
                    <w:bottom w:val="none" w:sz="0" w:space="0" w:color="auto"/>
                    <w:right w:val="none" w:sz="0" w:space="0" w:color="auto"/>
                  </w:divBdr>
                  <w:divsChild>
                    <w:div w:id="1326860014">
                      <w:marLeft w:val="0"/>
                      <w:marRight w:val="0"/>
                      <w:marTop w:val="0"/>
                      <w:marBottom w:val="0"/>
                      <w:divBdr>
                        <w:top w:val="none" w:sz="0" w:space="0" w:color="auto"/>
                        <w:left w:val="none" w:sz="0" w:space="0" w:color="auto"/>
                        <w:bottom w:val="none" w:sz="0" w:space="0" w:color="auto"/>
                        <w:right w:val="none" w:sz="0" w:space="0" w:color="auto"/>
                      </w:divBdr>
                      <w:divsChild>
                        <w:div w:id="645087735">
                          <w:marLeft w:val="0"/>
                          <w:marRight w:val="0"/>
                          <w:marTop w:val="0"/>
                          <w:marBottom w:val="0"/>
                          <w:divBdr>
                            <w:top w:val="none" w:sz="0" w:space="0" w:color="auto"/>
                            <w:left w:val="none" w:sz="0" w:space="0" w:color="auto"/>
                            <w:bottom w:val="none" w:sz="0" w:space="0" w:color="auto"/>
                            <w:right w:val="none" w:sz="0" w:space="0" w:color="auto"/>
                          </w:divBdr>
                        </w:div>
                      </w:divsChild>
                    </w:div>
                    <w:div w:id="1102385103">
                      <w:marLeft w:val="0"/>
                      <w:marRight w:val="0"/>
                      <w:marTop w:val="0"/>
                      <w:marBottom w:val="0"/>
                      <w:divBdr>
                        <w:top w:val="none" w:sz="0" w:space="0" w:color="auto"/>
                        <w:left w:val="none" w:sz="0" w:space="0" w:color="auto"/>
                        <w:bottom w:val="none" w:sz="0" w:space="0" w:color="auto"/>
                        <w:right w:val="none" w:sz="0" w:space="0" w:color="auto"/>
                      </w:divBdr>
                      <w:divsChild>
                        <w:div w:id="11695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58396">
          <w:marLeft w:val="0"/>
          <w:marRight w:val="0"/>
          <w:marTop w:val="0"/>
          <w:marBottom w:val="0"/>
          <w:divBdr>
            <w:top w:val="none" w:sz="0" w:space="0" w:color="auto"/>
            <w:left w:val="none" w:sz="0" w:space="0" w:color="auto"/>
            <w:bottom w:val="none" w:sz="0" w:space="0" w:color="auto"/>
            <w:right w:val="none" w:sz="0" w:space="0" w:color="auto"/>
          </w:divBdr>
          <w:divsChild>
            <w:div w:id="1788349901">
              <w:marLeft w:val="0"/>
              <w:marRight w:val="0"/>
              <w:marTop w:val="0"/>
              <w:marBottom w:val="0"/>
              <w:divBdr>
                <w:top w:val="none" w:sz="0" w:space="0" w:color="auto"/>
                <w:left w:val="none" w:sz="0" w:space="0" w:color="auto"/>
                <w:bottom w:val="none" w:sz="0" w:space="0" w:color="auto"/>
                <w:right w:val="none" w:sz="0" w:space="0" w:color="auto"/>
              </w:divBdr>
              <w:divsChild>
                <w:div w:id="1148278736">
                  <w:marLeft w:val="0"/>
                  <w:marRight w:val="0"/>
                  <w:marTop w:val="0"/>
                  <w:marBottom w:val="0"/>
                  <w:divBdr>
                    <w:top w:val="none" w:sz="0" w:space="0" w:color="auto"/>
                    <w:left w:val="none" w:sz="0" w:space="0" w:color="auto"/>
                    <w:bottom w:val="none" w:sz="0" w:space="0" w:color="auto"/>
                    <w:right w:val="none" w:sz="0" w:space="0" w:color="auto"/>
                  </w:divBdr>
                  <w:divsChild>
                    <w:div w:id="1925800758">
                      <w:marLeft w:val="0"/>
                      <w:marRight w:val="0"/>
                      <w:marTop w:val="0"/>
                      <w:marBottom w:val="0"/>
                      <w:divBdr>
                        <w:top w:val="none" w:sz="0" w:space="0" w:color="auto"/>
                        <w:left w:val="none" w:sz="0" w:space="0" w:color="auto"/>
                        <w:bottom w:val="none" w:sz="0" w:space="0" w:color="auto"/>
                        <w:right w:val="none" w:sz="0" w:space="0" w:color="auto"/>
                      </w:divBdr>
                      <w:divsChild>
                        <w:div w:id="1638141339">
                          <w:marLeft w:val="0"/>
                          <w:marRight w:val="0"/>
                          <w:marTop w:val="0"/>
                          <w:marBottom w:val="0"/>
                          <w:divBdr>
                            <w:top w:val="none" w:sz="0" w:space="0" w:color="auto"/>
                            <w:left w:val="none" w:sz="0" w:space="0" w:color="auto"/>
                            <w:bottom w:val="none" w:sz="0" w:space="0" w:color="auto"/>
                            <w:right w:val="none" w:sz="0" w:space="0" w:color="auto"/>
                          </w:divBdr>
                          <w:divsChild>
                            <w:div w:id="8546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1925">
      <w:bodyDiv w:val="1"/>
      <w:marLeft w:val="0"/>
      <w:marRight w:val="0"/>
      <w:marTop w:val="0"/>
      <w:marBottom w:val="0"/>
      <w:divBdr>
        <w:top w:val="none" w:sz="0" w:space="0" w:color="auto"/>
        <w:left w:val="none" w:sz="0" w:space="0" w:color="auto"/>
        <w:bottom w:val="none" w:sz="0" w:space="0" w:color="auto"/>
        <w:right w:val="none" w:sz="0" w:space="0" w:color="auto"/>
      </w:divBdr>
    </w:div>
    <w:div w:id="976178351">
      <w:bodyDiv w:val="1"/>
      <w:marLeft w:val="0"/>
      <w:marRight w:val="0"/>
      <w:marTop w:val="0"/>
      <w:marBottom w:val="0"/>
      <w:divBdr>
        <w:top w:val="none" w:sz="0" w:space="0" w:color="auto"/>
        <w:left w:val="none" w:sz="0" w:space="0" w:color="auto"/>
        <w:bottom w:val="none" w:sz="0" w:space="0" w:color="auto"/>
        <w:right w:val="none" w:sz="0" w:space="0" w:color="auto"/>
      </w:divBdr>
    </w:div>
    <w:div w:id="1012299555">
      <w:bodyDiv w:val="1"/>
      <w:marLeft w:val="0"/>
      <w:marRight w:val="0"/>
      <w:marTop w:val="0"/>
      <w:marBottom w:val="0"/>
      <w:divBdr>
        <w:top w:val="none" w:sz="0" w:space="0" w:color="auto"/>
        <w:left w:val="none" w:sz="0" w:space="0" w:color="auto"/>
        <w:bottom w:val="none" w:sz="0" w:space="0" w:color="auto"/>
        <w:right w:val="none" w:sz="0" w:space="0" w:color="auto"/>
      </w:divBdr>
    </w:div>
    <w:div w:id="1023436405">
      <w:bodyDiv w:val="1"/>
      <w:marLeft w:val="0"/>
      <w:marRight w:val="0"/>
      <w:marTop w:val="0"/>
      <w:marBottom w:val="0"/>
      <w:divBdr>
        <w:top w:val="none" w:sz="0" w:space="0" w:color="auto"/>
        <w:left w:val="none" w:sz="0" w:space="0" w:color="auto"/>
        <w:bottom w:val="none" w:sz="0" w:space="0" w:color="auto"/>
        <w:right w:val="none" w:sz="0" w:space="0" w:color="auto"/>
      </w:divBdr>
    </w:div>
    <w:div w:id="1032614762">
      <w:bodyDiv w:val="1"/>
      <w:marLeft w:val="0"/>
      <w:marRight w:val="0"/>
      <w:marTop w:val="0"/>
      <w:marBottom w:val="0"/>
      <w:divBdr>
        <w:top w:val="none" w:sz="0" w:space="0" w:color="auto"/>
        <w:left w:val="none" w:sz="0" w:space="0" w:color="auto"/>
        <w:bottom w:val="none" w:sz="0" w:space="0" w:color="auto"/>
        <w:right w:val="none" w:sz="0" w:space="0" w:color="auto"/>
      </w:divBdr>
    </w:div>
    <w:div w:id="1037388541">
      <w:bodyDiv w:val="1"/>
      <w:marLeft w:val="0"/>
      <w:marRight w:val="0"/>
      <w:marTop w:val="0"/>
      <w:marBottom w:val="0"/>
      <w:divBdr>
        <w:top w:val="none" w:sz="0" w:space="0" w:color="auto"/>
        <w:left w:val="none" w:sz="0" w:space="0" w:color="auto"/>
        <w:bottom w:val="none" w:sz="0" w:space="0" w:color="auto"/>
        <w:right w:val="none" w:sz="0" w:space="0" w:color="auto"/>
      </w:divBdr>
    </w:div>
    <w:div w:id="1060517799">
      <w:bodyDiv w:val="1"/>
      <w:marLeft w:val="0"/>
      <w:marRight w:val="0"/>
      <w:marTop w:val="0"/>
      <w:marBottom w:val="0"/>
      <w:divBdr>
        <w:top w:val="none" w:sz="0" w:space="0" w:color="auto"/>
        <w:left w:val="none" w:sz="0" w:space="0" w:color="auto"/>
        <w:bottom w:val="none" w:sz="0" w:space="0" w:color="auto"/>
        <w:right w:val="none" w:sz="0" w:space="0" w:color="auto"/>
      </w:divBdr>
    </w:div>
    <w:div w:id="1100107756">
      <w:bodyDiv w:val="1"/>
      <w:marLeft w:val="0"/>
      <w:marRight w:val="0"/>
      <w:marTop w:val="0"/>
      <w:marBottom w:val="0"/>
      <w:divBdr>
        <w:top w:val="none" w:sz="0" w:space="0" w:color="auto"/>
        <w:left w:val="none" w:sz="0" w:space="0" w:color="auto"/>
        <w:bottom w:val="none" w:sz="0" w:space="0" w:color="auto"/>
        <w:right w:val="none" w:sz="0" w:space="0" w:color="auto"/>
      </w:divBdr>
    </w:div>
    <w:div w:id="1114639830">
      <w:bodyDiv w:val="1"/>
      <w:marLeft w:val="0"/>
      <w:marRight w:val="0"/>
      <w:marTop w:val="0"/>
      <w:marBottom w:val="0"/>
      <w:divBdr>
        <w:top w:val="none" w:sz="0" w:space="0" w:color="auto"/>
        <w:left w:val="none" w:sz="0" w:space="0" w:color="auto"/>
        <w:bottom w:val="none" w:sz="0" w:space="0" w:color="auto"/>
        <w:right w:val="none" w:sz="0" w:space="0" w:color="auto"/>
      </w:divBdr>
    </w:div>
    <w:div w:id="1154418672">
      <w:bodyDiv w:val="1"/>
      <w:marLeft w:val="0"/>
      <w:marRight w:val="0"/>
      <w:marTop w:val="0"/>
      <w:marBottom w:val="0"/>
      <w:divBdr>
        <w:top w:val="none" w:sz="0" w:space="0" w:color="auto"/>
        <w:left w:val="none" w:sz="0" w:space="0" w:color="auto"/>
        <w:bottom w:val="none" w:sz="0" w:space="0" w:color="auto"/>
        <w:right w:val="none" w:sz="0" w:space="0" w:color="auto"/>
      </w:divBdr>
      <w:divsChild>
        <w:div w:id="933707615">
          <w:marLeft w:val="0"/>
          <w:marRight w:val="0"/>
          <w:marTop w:val="0"/>
          <w:marBottom w:val="0"/>
          <w:divBdr>
            <w:top w:val="none" w:sz="0" w:space="0" w:color="auto"/>
            <w:left w:val="none" w:sz="0" w:space="0" w:color="auto"/>
            <w:bottom w:val="none" w:sz="0" w:space="0" w:color="auto"/>
            <w:right w:val="none" w:sz="0" w:space="0" w:color="auto"/>
          </w:divBdr>
        </w:div>
      </w:divsChild>
    </w:div>
    <w:div w:id="1158038032">
      <w:bodyDiv w:val="1"/>
      <w:marLeft w:val="0"/>
      <w:marRight w:val="0"/>
      <w:marTop w:val="0"/>
      <w:marBottom w:val="0"/>
      <w:divBdr>
        <w:top w:val="none" w:sz="0" w:space="0" w:color="auto"/>
        <w:left w:val="none" w:sz="0" w:space="0" w:color="auto"/>
        <w:bottom w:val="none" w:sz="0" w:space="0" w:color="auto"/>
        <w:right w:val="none" w:sz="0" w:space="0" w:color="auto"/>
      </w:divBdr>
      <w:divsChild>
        <w:div w:id="2052269384">
          <w:marLeft w:val="0"/>
          <w:marRight w:val="0"/>
          <w:marTop w:val="0"/>
          <w:marBottom w:val="0"/>
          <w:divBdr>
            <w:top w:val="none" w:sz="0" w:space="0" w:color="auto"/>
            <w:left w:val="none" w:sz="0" w:space="0" w:color="auto"/>
            <w:bottom w:val="none" w:sz="0" w:space="0" w:color="auto"/>
            <w:right w:val="none" w:sz="0" w:space="0" w:color="auto"/>
          </w:divBdr>
          <w:divsChild>
            <w:div w:id="631446767">
              <w:marLeft w:val="0"/>
              <w:marRight w:val="0"/>
              <w:marTop w:val="0"/>
              <w:marBottom w:val="0"/>
              <w:divBdr>
                <w:top w:val="none" w:sz="0" w:space="0" w:color="auto"/>
                <w:left w:val="none" w:sz="0" w:space="0" w:color="auto"/>
                <w:bottom w:val="none" w:sz="0" w:space="0" w:color="auto"/>
                <w:right w:val="none" w:sz="0" w:space="0" w:color="auto"/>
              </w:divBdr>
              <w:divsChild>
                <w:div w:id="2141417944">
                  <w:marLeft w:val="0"/>
                  <w:marRight w:val="0"/>
                  <w:marTop w:val="0"/>
                  <w:marBottom w:val="0"/>
                  <w:divBdr>
                    <w:top w:val="none" w:sz="0" w:space="0" w:color="auto"/>
                    <w:left w:val="none" w:sz="0" w:space="0" w:color="auto"/>
                    <w:bottom w:val="none" w:sz="0" w:space="0" w:color="auto"/>
                    <w:right w:val="none" w:sz="0" w:space="0" w:color="auto"/>
                  </w:divBdr>
                  <w:divsChild>
                    <w:div w:id="750546757">
                      <w:marLeft w:val="0"/>
                      <w:marRight w:val="0"/>
                      <w:marTop w:val="0"/>
                      <w:marBottom w:val="0"/>
                      <w:divBdr>
                        <w:top w:val="none" w:sz="0" w:space="0" w:color="auto"/>
                        <w:left w:val="none" w:sz="0" w:space="0" w:color="auto"/>
                        <w:bottom w:val="none" w:sz="0" w:space="0" w:color="auto"/>
                        <w:right w:val="none" w:sz="0" w:space="0" w:color="auto"/>
                      </w:divBdr>
                      <w:divsChild>
                        <w:div w:id="259874010">
                          <w:marLeft w:val="0"/>
                          <w:marRight w:val="0"/>
                          <w:marTop w:val="0"/>
                          <w:marBottom w:val="0"/>
                          <w:divBdr>
                            <w:top w:val="none" w:sz="0" w:space="0" w:color="auto"/>
                            <w:left w:val="none" w:sz="0" w:space="0" w:color="auto"/>
                            <w:bottom w:val="none" w:sz="0" w:space="0" w:color="auto"/>
                            <w:right w:val="none" w:sz="0" w:space="0" w:color="auto"/>
                          </w:divBdr>
                        </w:div>
                      </w:divsChild>
                    </w:div>
                    <w:div w:id="845946532">
                      <w:marLeft w:val="0"/>
                      <w:marRight w:val="0"/>
                      <w:marTop w:val="0"/>
                      <w:marBottom w:val="0"/>
                      <w:divBdr>
                        <w:top w:val="none" w:sz="0" w:space="0" w:color="auto"/>
                        <w:left w:val="none" w:sz="0" w:space="0" w:color="auto"/>
                        <w:bottom w:val="none" w:sz="0" w:space="0" w:color="auto"/>
                        <w:right w:val="none" w:sz="0" w:space="0" w:color="auto"/>
                      </w:divBdr>
                      <w:divsChild>
                        <w:div w:id="13308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2935">
          <w:marLeft w:val="0"/>
          <w:marRight w:val="0"/>
          <w:marTop w:val="0"/>
          <w:marBottom w:val="0"/>
          <w:divBdr>
            <w:top w:val="none" w:sz="0" w:space="0" w:color="auto"/>
            <w:left w:val="none" w:sz="0" w:space="0" w:color="auto"/>
            <w:bottom w:val="none" w:sz="0" w:space="0" w:color="auto"/>
            <w:right w:val="none" w:sz="0" w:space="0" w:color="auto"/>
          </w:divBdr>
          <w:divsChild>
            <w:div w:id="1959096043">
              <w:marLeft w:val="0"/>
              <w:marRight w:val="0"/>
              <w:marTop w:val="0"/>
              <w:marBottom w:val="0"/>
              <w:divBdr>
                <w:top w:val="none" w:sz="0" w:space="0" w:color="auto"/>
                <w:left w:val="none" w:sz="0" w:space="0" w:color="auto"/>
                <w:bottom w:val="none" w:sz="0" w:space="0" w:color="auto"/>
                <w:right w:val="none" w:sz="0" w:space="0" w:color="auto"/>
              </w:divBdr>
              <w:divsChild>
                <w:div w:id="1113094746">
                  <w:marLeft w:val="0"/>
                  <w:marRight w:val="0"/>
                  <w:marTop w:val="0"/>
                  <w:marBottom w:val="0"/>
                  <w:divBdr>
                    <w:top w:val="none" w:sz="0" w:space="0" w:color="auto"/>
                    <w:left w:val="none" w:sz="0" w:space="0" w:color="auto"/>
                    <w:bottom w:val="none" w:sz="0" w:space="0" w:color="auto"/>
                    <w:right w:val="none" w:sz="0" w:space="0" w:color="auto"/>
                  </w:divBdr>
                  <w:divsChild>
                    <w:div w:id="203296537">
                      <w:marLeft w:val="0"/>
                      <w:marRight w:val="0"/>
                      <w:marTop w:val="0"/>
                      <w:marBottom w:val="0"/>
                      <w:divBdr>
                        <w:top w:val="none" w:sz="0" w:space="0" w:color="auto"/>
                        <w:left w:val="none" w:sz="0" w:space="0" w:color="auto"/>
                        <w:bottom w:val="none" w:sz="0" w:space="0" w:color="auto"/>
                        <w:right w:val="none" w:sz="0" w:space="0" w:color="auto"/>
                      </w:divBdr>
                      <w:divsChild>
                        <w:div w:id="1110201157">
                          <w:marLeft w:val="0"/>
                          <w:marRight w:val="0"/>
                          <w:marTop w:val="0"/>
                          <w:marBottom w:val="0"/>
                          <w:divBdr>
                            <w:top w:val="none" w:sz="0" w:space="0" w:color="auto"/>
                            <w:left w:val="none" w:sz="0" w:space="0" w:color="auto"/>
                            <w:bottom w:val="none" w:sz="0" w:space="0" w:color="auto"/>
                            <w:right w:val="none" w:sz="0" w:space="0" w:color="auto"/>
                          </w:divBdr>
                          <w:divsChild>
                            <w:div w:id="1542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430331">
      <w:bodyDiv w:val="1"/>
      <w:marLeft w:val="0"/>
      <w:marRight w:val="0"/>
      <w:marTop w:val="0"/>
      <w:marBottom w:val="0"/>
      <w:divBdr>
        <w:top w:val="none" w:sz="0" w:space="0" w:color="auto"/>
        <w:left w:val="none" w:sz="0" w:space="0" w:color="auto"/>
        <w:bottom w:val="none" w:sz="0" w:space="0" w:color="auto"/>
        <w:right w:val="none" w:sz="0" w:space="0" w:color="auto"/>
      </w:divBdr>
    </w:div>
    <w:div w:id="1202328218">
      <w:bodyDiv w:val="1"/>
      <w:marLeft w:val="0"/>
      <w:marRight w:val="0"/>
      <w:marTop w:val="0"/>
      <w:marBottom w:val="0"/>
      <w:divBdr>
        <w:top w:val="none" w:sz="0" w:space="0" w:color="auto"/>
        <w:left w:val="none" w:sz="0" w:space="0" w:color="auto"/>
        <w:bottom w:val="none" w:sz="0" w:space="0" w:color="auto"/>
        <w:right w:val="none" w:sz="0" w:space="0" w:color="auto"/>
      </w:divBdr>
      <w:divsChild>
        <w:div w:id="1286036657">
          <w:marLeft w:val="0"/>
          <w:marRight w:val="0"/>
          <w:marTop w:val="0"/>
          <w:marBottom w:val="0"/>
          <w:divBdr>
            <w:top w:val="none" w:sz="0" w:space="0" w:color="auto"/>
            <w:left w:val="none" w:sz="0" w:space="0" w:color="auto"/>
            <w:bottom w:val="none" w:sz="0" w:space="0" w:color="auto"/>
            <w:right w:val="none" w:sz="0" w:space="0" w:color="auto"/>
          </w:divBdr>
        </w:div>
        <w:div w:id="432019423">
          <w:marLeft w:val="0"/>
          <w:marRight w:val="0"/>
          <w:marTop w:val="0"/>
          <w:marBottom w:val="0"/>
          <w:divBdr>
            <w:top w:val="none" w:sz="0" w:space="0" w:color="auto"/>
            <w:left w:val="none" w:sz="0" w:space="0" w:color="auto"/>
            <w:bottom w:val="none" w:sz="0" w:space="0" w:color="auto"/>
            <w:right w:val="none" w:sz="0" w:space="0" w:color="auto"/>
          </w:divBdr>
        </w:div>
        <w:div w:id="1400517707">
          <w:marLeft w:val="0"/>
          <w:marRight w:val="0"/>
          <w:marTop w:val="0"/>
          <w:marBottom w:val="0"/>
          <w:divBdr>
            <w:top w:val="none" w:sz="0" w:space="0" w:color="auto"/>
            <w:left w:val="none" w:sz="0" w:space="0" w:color="auto"/>
            <w:bottom w:val="none" w:sz="0" w:space="0" w:color="auto"/>
            <w:right w:val="none" w:sz="0" w:space="0" w:color="auto"/>
          </w:divBdr>
        </w:div>
        <w:div w:id="1245458121">
          <w:marLeft w:val="0"/>
          <w:marRight w:val="0"/>
          <w:marTop w:val="0"/>
          <w:marBottom w:val="0"/>
          <w:divBdr>
            <w:top w:val="none" w:sz="0" w:space="0" w:color="auto"/>
            <w:left w:val="none" w:sz="0" w:space="0" w:color="auto"/>
            <w:bottom w:val="none" w:sz="0" w:space="0" w:color="auto"/>
            <w:right w:val="none" w:sz="0" w:space="0" w:color="auto"/>
          </w:divBdr>
        </w:div>
        <w:div w:id="2073118799">
          <w:marLeft w:val="0"/>
          <w:marRight w:val="0"/>
          <w:marTop w:val="0"/>
          <w:marBottom w:val="0"/>
          <w:divBdr>
            <w:top w:val="none" w:sz="0" w:space="0" w:color="auto"/>
            <w:left w:val="none" w:sz="0" w:space="0" w:color="auto"/>
            <w:bottom w:val="none" w:sz="0" w:space="0" w:color="auto"/>
            <w:right w:val="none" w:sz="0" w:space="0" w:color="auto"/>
          </w:divBdr>
        </w:div>
        <w:div w:id="491943864">
          <w:marLeft w:val="0"/>
          <w:marRight w:val="0"/>
          <w:marTop w:val="0"/>
          <w:marBottom w:val="0"/>
          <w:divBdr>
            <w:top w:val="none" w:sz="0" w:space="0" w:color="auto"/>
            <w:left w:val="none" w:sz="0" w:space="0" w:color="auto"/>
            <w:bottom w:val="none" w:sz="0" w:space="0" w:color="auto"/>
            <w:right w:val="none" w:sz="0" w:space="0" w:color="auto"/>
          </w:divBdr>
        </w:div>
        <w:div w:id="1990593601">
          <w:marLeft w:val="0"/>
          <w:marRight w:val="0"/>
          <w:marTop w:val="0"/>
          <w:marBottom w:val="0"/>
          <w:divBdr>
            <w:top w:val="none" w:sz="0" w:space="0" w:color="auto"/>
            <w:left w:val="none" w:sz="0" w:space="0" w:color="auto"/>
            <w:bottom w:val="none" w:sz="0" w:space="0" w:color="auto"/>
            <w:right w:val="none" w:sz="0" w:space="0" w:color="auto"/>
          </w:divBdr>
        </w:div>
        <w:div w:id="622076456">
          <w:marLeft w:val="0"/>
          <w:marRight w:val="0"/>
          <w:marTop w:val="0"/>
          <w:marBottom w:val="0"/>
          <w:divBdr>
            <w:top w:val="none" w:sz="0" w:space="0" w:color="auto"/>
            <w:left w:val="none" w:sz="0" w:space="0" w:color="auto"/>
            <w:bottom w:val="none" w:sz="0" w:space="0" w:color="auto"/>
            <w:right w:val="none" w:sz="0" w:space="0" w:color="auto"/>
          </w:divBdr>
        </w:div>
        <w:div w:id="1814636825">
          <w:marLeft w:val="0"/>
          <w:marRight w:val="0"/>
          <w:marTop w:val="0"/>
          <w:marBottom w:val="0"/>
          <w:divBdr>
            <w:top w:val="none" w:sz="0" w:space="0" w:color="auto"/>
            <w:left w:val="none" w:sz="0" w:space="0" w:color="auto"/>
            <w:bottom w:val="none" w:sz="0" w:space="0" w:color="auto"/>
            <w:right w:val="none" w:sz="0" w:space="0" w:color="auto"/>
          </w:divBdr>
        </w:div>
      </w:divsChild>
    </w:div>
    <w:div w:id="1222211460">
      <w:bodyDiv w:val="1"/>
      <w:marLeft w:val="0"/>
      <w:marRight w:val="0"/>
      <w:marTop w:val="0"/>
      <w:marBottom w:val="0"/>
      <w:divBdr>
        <w:top w:val="none" w:sz="0" w:space="0" w:color="auto"/>
        <w:left w:val="none" w:sz="0" w:space="0" w:color="auto"/>
        <w:bottom w:val="none" w:sz="0" w:space="0" w:color="auto"/>
        <w:right w:val="none" w:sz="0" w:space="0" w:color="auto"/>
      </w:divBdr>
      <w:divsChild>
        <w:div w:id="1356493484">
          <w:marLeft w:val="0"/>
          <w:marRight w:val="0"/>
          <w:marTop w:val="225"/>
          <w:marBottom w:val="225"/>
          <w:divBdr>
            <w:top w:val="none" w:sz="0" w:space="0" w:color="auto"/>
            <w:left w:val="none" w:sz="0" w:space="0" w:color="auto"/>
            <w:bottom w:val="none" w:sz="0" w:space="0" w:color="auto"/>
            <w:right w:val="none" w:sz="0" w:space="0" w:color="auto"/>
          </w:divBdr>
          <w:divsChild>
            <w:div w:id="1194347674">
              <w:marLeft w:val="0"/>
              <w:marRight w:val="0"/>
              <w:marTop w:val="0"/>
              <w:marBottom w:val="0"/>
              <w:divBdr>
                <w:top w:val="none" w:sz="0" w:space="0" w:color="auto"/>
                <w:left w:val="none" w:sz="0" w:space="0" w:color="auto"/>
                <w:bottom w:val="none" w:sz="0" w:space="0" w:color="auto"/>
                <w:right w:val="none" w:sz="0" w:space="0" w:color="auto"/>
              </w:divBdr>
              <w:divsChild>
                <w:div w:id="923565874">
                  <w:marLeft w:val="0"/>
                  <w:marRight w:val="0"/>
                  <w:marTop w:val="0"/>
                  <w:marBottom w:val="0"/>
                  <w:divBdr>
                    <w:top w:val="none" w:sz="0" w:space="0" w:color="auto"/>
                    <w:left w:val="none" w:sz="0" w:space="0" w:color="auto"/>
                    <w:bottom w:val="none" w:sz="0" w:space="0" w:color="auto"/>
                    <w:right w:val="none" w:sz="0" w:space="0" w:color="auto"/>
                  </w:divBdr>
                  <w:divsChild>
                    <w:div w:id="817653311">
                      <w:marLeft w:val="0"/>
                      <w:marRight w:val="0"/>
                      <w:marTop w:val="0"/>
                      <w:marBottom w:val="0"/>
                      <w:divBdr>
                        <w:top w:val="none" w:sz="0" w:space="0" w:color="auto"/>
                        <w:left w:val="none" w:sz="0" w:space="0" w:color="auto"/>
                        <w:bottom w:val="none" w:sz="0" w:space="0" w:color="auto"/>
                        <w:right w:val="none" w:sz="0" w:space="0" w:color="auto"/>
                      </w:divBdr>
                    </w:div>
                    <w:div w:id="936210155">
                      <w:marLeft w:val="0"/>
                      <w:marRight w:val="0"/>
                      <w:marTop w:val="0"/>
                      <w:marBottom w:val="0"/>
                      <w:divBdr>
                        <w:top w:val="none" w:sz="0" w:space="0" w:color="auto"/>
                        <w:left w:val="none" w:sz="0" w:space="0" w:color="auto"/>
                        <w:bottom w:val="none" w:sz="0" w:space="0" w:color="auto"/>
                        <w:right w:val="none" w:sz="0" w:space="0" w:color="auto"/>
                      </w:divBdr>
                    </w:div>
                    <w:div w:id="1164316609">
                      <w:marLeft w:val="0"/>
                      <w:marRight w:val="0"/>
                      <w:marTop w:val="0"/>
                      <w:marBottom w:val="0"/>
                      <w:divBdr>
                        <w:top w:val="none" w:sz="0" w:space="0" w:color="auto"/>
                        <w:left w:val="none" w:sz="0" w:space="0" w:color="auto"/>
                        <w:bottom w:val="none" w:sz="0" w:space="0" w:color="auto"/>
                        <w:right w:val="none" w:sz="0" w:space="0" w:color="auto"/>
                      </w:divBdr>
                    </w:div>
                    <w:div w:id="21039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7154">
          <w:marLeft w:val="0"/>
          <w:marRight w:val="0"/>
          <w:marTop w:val="225"/>
          <w:marBottom w:val="225"/>
          <w:divBdr>
            <w:top w:val="none" w:sz="0" w:space="0" w:color="auto"/>
            <w:left w:val="none" w:sz="0" w:space="0" w:color="auto"/>
            <w:bottom w:val="none" w:sz="0" w:space="0" w:color="auto"/>
            <w:right w:val="none" w:sz="0" w:space="0" w:color="auto"/>
          </w:divBdr>
          <w:divsChild>
            <w:div w:id="1551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9218">
      <w:bodyDiv w:val="1"/>
      <w:marLeft w:val="0"/>
      <w:marRight w:val="0"/>
      <w:marTop w:val="0"/>
      <w:marBottom w:val="0"/>
      <w:divBdr>
        <w:top w:val="none" w:sz="0" w:space="0" w:color="auto"/>
        <w:left w:val="none" w:sz="0" w:space="0" w:color="auto"/>
        <w:bottom w:val="none" w:sz="0" w:space="0" w:color="auto"/>
        <w:right w:val="none" w:sz="0" w:space="0" w:color="auto"/>
      </w:divBdr>
    </w:div>
    <w:div w:id="1247810563">
      <w:bodyDiv w:val="1"/>
      <w:marLeft w:val="0"/>
      <w:marRight w:val="0"/>
      <w:marTop w:val="0"/>
      <w:marBottom w:val="0"/>
      <w:divBdr>
        <w:top w:val="none" w:sz="0" w:space="0" w:color="auto"/>
        <w:left w:val="none" w:sz="0" w:space="0" w:color="auto"/>
        <w:bottom w:val="none" w:sz="0" w:space="0" w:color="auto"/>
        <w:right w:val="none" w:sz="0" w:space="0" w:color="auto"/>
      </w:divBdr>
    </w:div>
    <w:div w:id="1256745831">
      <w:bodyDiv w:val="1"/>
      <w:marLeft w:val="0"/>
      <w:marRight w:val="0"/>
      <w:marTop w:val="0"/>
      <w:marBottom w:val="0"/>
      <w:divBdr>
        <w:top w:val="none" w:sz="0" w:space="0" w:color="auto"/>
        <w:left w:val="none" w:sz="0" w:space="0" w:color="auto"/>
        <w:bottom w:val="none" w:sz="0" w:space="0" w:color="auto"/>
        <w:right w:val="none" w:sz="0" w:space="0" w:color="auto"/>
      </w:divBdr>
    </w:div>
    <w:div w:id="1304702358">
      <w:bodyDiv w:val="1"/>
      <w:marLeft w:val="0"/>
      <w:marRight w:val="0"/>
      <w:marTop w:val="0"/>
      <w:marBottom w:val="0"/>
      <w:divBdr>
        <w:top w:val="none" w:sz="0" w:space="0" w:color="auto"/>
        <w:left w:val="none" w:sz="0" w:space="0" w:color="auto"/>
        <w:bottom w:val="none" w:sz="0" w:space="0" w:color="auto"/>
        <w:right w:val="none" w:sz="0" w:space="0" w:color="auto"/>
      </w:divBdr>
    </w:div>
    <w:div w:id="1335182922">
      <w:bodyDiv w:val="1"/>
      <w:marLeft w:val="0"/>
      <w:marRight w:val="0"/>
      <w:marTop w:val="0"/>
      <w:marBottom w:val="0"/>
      <w:divBdr>
        <w:top w:val="none" w:sz="0" w:space="0" w:color="auto"/>
        <w:left w:val="none" w:sz="0" w:space="0" w:color="auto"/>
        <w:bottom w:val="none" w:sz="0" w:space="0" w:color="auto"/>
        <w:right w:val="none" w:sz="0" w:space="0" w:color="auto"/>
      </w:divBdr>
    </w:div>
    <w:div w:id="1389449905">
      <w:bodyDiv w:val="1"/>
      <w:marLeft w:val="0"/>
      <w:marRight w:val="0"/>
      <w:marTop w:val="0"/>
      <w:marBottom w:val="0"/>
      <w:divBdr>
        <w:top w:val="none" w:sz="0" w:space="0" w:color="auto"/>
        <w:left w:val="none" w:sz="0" w:space="0" w:color="auto"/>
        <w:bottom w:val="none" w:sz="0" w:space="0" w:color="auto"/>
        <w:right w:val="none" w:sz="0" w:space="0" w:color="auto"/>
      </w:divBdr>
    </w:div>
    <w:div w:id="1419476874">
      <w:bodyDiv w:val="1"/>
      <w:marLeft w:val="0"/>
      <w:marRight w:val="0"/>
      <w:marTop w:val="0"/>
      <w:marBottom w:val="0"/>
      <w:divBdr>
        <w:top w:val="none" w:sz="0" w:space="0" w:color="auto"/>
        <w:left w:val="none" w:sz="0" w:space="0" w:color="auto"/>
        <w:bottom w:val="none" w:sz="0" w:space="0" w:color="auto"/>
        <w:right w:val="none" w:sz="0" w:space="0" w:color="auto"/>
      </w:divBdr>
    </w:div>
    <w:div w:id="1434088064">
      <w:bodyDiv w:val="1"/>
      <w:marLeft w:val="0"/>
      <w:marRight w:val="0"/>
      <w:marTop w:val="0"/>
      <w:marBottom w:val="0"/>
      <w:divBdr>
        <w:top w:val="none" w:sz="0" w:space="0" w:color="auto"/>
        <w:left w:val="none" w:sz="0" w:space="0" w:color="auto"/>
        <w:bottom w:val="none" w:sz="0" w:space="0" w:color="auto"/>
        <w:right w:val="none" w:sz="0" w:space="0" w:color="auto"/>
      </w:divBdr>
    </w:div>
    <w:div w:id="1437100191">
      <w:bodyDiv w:val="1"/>
      <w:marLeft w:val="0"/>
      <w:marRight w:val="0"/>
      <w:marTop w:val="0"/>
      <w:marBottom w:val="0"/>
      <w:divBdr>
        <w:top w:val="none" w:sz="0" w:space="0" w:color="auto"/>
        <w:left w:val="none" w:sz="0" w:space="0" w:color="auto"/>
        <w:bottom w:val="none" w:sz="0" w:space="0" w:color="auto"/>
        <w:right w:val="none" w:sz="0" w:space="0" w:color="auto"/>
      </w:divBdr>
    </w:div>
    <w:div w:id="1503811870">
      <w:bodyDiv w:val="1"/>
      <w:marLeft w:val="0"/>
      <w:marRight w:val="0"/>
      <w:marTop w:val="0"/>
      <w:marBottom w:val="0"/>
      <w:divBdr>
        <w:top w:val="none" w:sz="0" w:space="0" w:color="auto"/>
        <w:left w:val="none" w:sz="0" w:space="0" w:color="auto"/>
        <w:bottom w:val="none" w:sz="0" w:space="0" w:color="auto"/>
        <w:right w:val="none" w:sz="0" w:space="0" w:color="auto"/>
      </w:divBdr>
    </w:div>
    <w:div w:id="1518033322">
      <w:bodyDiv w:val="1"/>
      <w:marLeft w:val="0"/>
      <w:marRight w:val="0"/>
      <w:marTop w:val="0"/>
      <w:marBottom w:val="0"/>
      <w:divBdr>
        <w:top w:val="none" w:sz="0" w:space="0" w:color="auto"/>
        <w:left w:val="none" w:sz="0" w:space="0" w:color="auto"/>
        <w:bottom w:val="none" w:sz="0" w:space="0" w:color="auto"/>
        <w:right w:val="none" w:sz="0" w:space="0" w:color="auto"/>
      </w:divBdr>
      <w:divsChild>
        <w:div w:id="470711484">
          <w:marLeft w:val="0"/>
          <w:marRight w:val="0"/>
          <w:marTop w:val="0"/>
          <w:marBottom w:val="0"/>
          <w:divBdr>
            <w:top w:val="none" w:sz="0" w:space="0" w:color="auto"/>
            <w:left w:val="none" w:sz="0" w:space="0" w:color="auto"/>
            <w:bottom w:val="none" w:sz="0" w:space="0" w:color="auto"/>
            <w:right w:val="none" w:sz="0" w:space="0" w:color="auto"/>
          </w:divBdr>
        </w:div>
      </w:divsChild>
    </w:div>
    <w:div w:id="1531800065">
      <w:bodyDiv w:val="1"/>
      <w:marLeft w:val="0"/>
      <w:marRight w:val="0"/>
      <w:marTop w:val="0"/>
      <w:marBottom w:val="0"/>
      <w:divBdr>
        <w:top w:val="none" w:sz="0" w:space="0" w:color="auto"/>
        <w:left w:val="none" w:sz="0" w:space="0" w:color="auto"/>
        <w:bottom w:val="none" w:sz="0" w:space="0" w:color="auto"/>
        <w:right w:val="none" w:sz="0" w:space="0" w:color="auto"/>
      </w:divBdr>
      <w:divsChild>
        <w:div w:id="3242766">
          <w:marLeft w:val="0"/>
          <w:marRight w:val="0"/>
          <w:marTop w:val="0"/>
          <w:marBottom w:val="0"/>
          <w:divBdr>
            <w:top w:val="none" w:sz="0" w:space="0" w:color="auto"/>
            <w:left w:val="none" w:sz="0" w:space="0" w:color="auto"/>
            <w:bottom w:val="none" w:sz="0" w:space="0" w:color="auto"/>
            <w:right w:val="none" w:sz="0" w:space="0" w:color="auto"/>
          </w:divBdr>
        </w:div>
        <w:div w:id="1856646279">
          <w:marLeft w:val="0"/>
          <w:marRight w:val="0"/>
          <w:marTop w:val="0"/>
          <w:marBottom w:val="0"/>
          <w:divBdr>
            <w:top w:val="none" w:sz="0" w:space="0" w:color="auto"/>
            <w:left w:val="none" w:sz="0" w:space="0" w:color="auto"/>
            <w:bottom w:val="none" w:sz="0" w:space="0" w:color="auto"/>
            <w:right w:val="none" w:sz="0" w:space="0" w:color="auto"/>
          </w:divBdr>
        </w:div>
      </w:divsChild>
    </w:div>
    <w:div w:id="1548641613">
      <w:bodyDiv w:val="1"/>
      <w:marLeft w:val="0"/>
      <w:marRight w:val="0"/>
      <w:marTop w:val="0"/>
      <w:marBottom w:val="0"/>
      <w:divBdr>
        <w:top w:val="none" w:sz="0" w:space="0" w:color="auto"/>
        <w:left w:val="none" w:sz="0" w:space="0" w:color="auto"/>
        <w:bottom w:val="none" w:sz="0" w:space="0" w:color="auto"/>
        <w:right w:val="none" w:sz="0" w:space="0" w:color="auto"/>
      </w:divBdr>
    </w:div>
    <w:div w:id="1552839600">
      <w:bodyDiv w:val="1"/>
      <w:marLeft w:val="0"/>
      <w:marRight w:val="0"/>
      <w:marTop w:val="0"/>
      <w:marBottom w:val="0"/>
      <w:divBdr>
        <w:top w:val="none" w:sz="0" w:space="0" w:color="auto"/>
        <w:left w:val="none" w:sz="0" w:space="0" w:color="auto"/>
        <w:bottom w:val="none" w:sz="0" w:space="0" w:color="auto"/>
        <w:right w:val="none" w:sz="0" w:space="0" w:color="auto"/>
      </w:divBdr>
    </w:div>
    <w:div w:id="1562054786">
      <w:bodyDiv w:val="1"/>
      <w:marLeft w:val="0"/>
      <w:marRight w:val="0"/>
      <w:marTop w:val="0"/>
      <w:marBottom w:val="0"/>
      <w:divBdr>
        <w:top w:val="none" w:sz="0" w:space="0" w:color="auto"/>
        <w:left w:val="none" w:sz="0" w:space="0" w:color="auto"/>
        <w:bottom w:val="none" w:sz="0" w:space="0" w:color="auto"/>
        <w:right w:val="none" w:sz="0" w:space="0" w:color="auto"/>
      </w:divBdr>
    </w:div>
    <w:div w:id="1592271604">
      <w:bodyDiv w:val="1"/>
      <w:marLeft w:val="0"/>
      <w:marRight w:val="0"/>
      <w:marTop w:val="0"/>
      <w:marBottom w:val="0"/>
      <w:divBdr>
        <w:top w:val="none" w:sz="0" w:space="0" w:color="auto"/>
        <w:left w:val="none" w:sz="0" w:space="0" w:color="auto"/>
        <w:bottom w:val="none" w:sz="0" w:space="0" w:color="auto"/>
        <w:right w:val="none" w:sz="0" w:space="0" w:color="auto"/>
      </w:divBdr>
    </w:div>
    <w:div w:id="1597864360">
      <w:bodyDiv w:val="1"/>
      <w:marLeft w:val="0"/>
      <w:marRight w:val="0"/>
      <w:marTop w:val="0"/>
      <w:marBottom w:val="0"/>
      <w:divBdr>
        <w:top w:val="none" w:sz="0" w:space="0" w:color="auto"/>
        <w:left w:val="none" w:sz="0" w:space="0" w:color="auto"/>
        <w:bottom w:val="none" w:sz="0" w:space="0" w:color="auto"/>
        <w:right w:val="none" w:sz="0" w:space="0" w:color="auto"/>
      </w:divBdr>
    </w:div>
    <w:div w:id="1609191864">
      <w:bodyDiv w:val="1"/>
      <w:marLeft w:val="0"/>
      <w:marRight w:val="0"/>
      <w:marTop w:val="0"/>
      <w:marBottom w:val="0"/>
      <w:divBdr>
        <w:top w:val="none" w:sz="0" w:space="0" w:color="auto"/>
        <w:left w:val="none" w:sz="0" w:space="0" w:color="auto"/>
        <w:bottom w:val="none" w:sz="0" w:space="0" w:color="auto"/>
        <w:right w:val="none" w:sz="0" w:space="0" w:color="auto"/>
      </w:divBdr>
    </w:div>
    <w:div w:id="1628194316">
      <w:bodyDiv w:val="1"/>
      <w:marLeft w:val="0"/>
      <w:marRight w:val="0"/>
      <w:marTop w:val="0"/>
      <w:marBottom w:val="0"/>
      <w:divBdr>
        <w:top w:val="none" w:sz="0" w:space="0" w:color="auto"/>
        <w:left w:val="none" w:sz="0" w:space="0" w:color="auto"/>
        <w:bottom w:val="none" w:sz="0" w:space="0" w:color="auto"/>
        <w:right w:val="none" w:sz="0" w:space="0" w:color="auto"/>
      </w:divBdr>
    </w:div>
    <w:div w:id="1682706405">
      <w:bodyDiv w:val="1"/>
      <w:marLeft w:val="0"/>
      <w:marRight w:val="0"/>
      <w:marTop w:val="0"/>
      <w:marBottom w:val="0"/>
      <w:divBdr>
        <w:top w:val="none" w:sz="0" w:space="0" w:color="auto"/>
        <w:left w:val="none" w:sz="0" w:space="0" w:color="auto"/>
        <w:bottom w:val="none" w:sz="0" w:space="0" w:color="auto"/>
        <w:right w:val="none" w:sz="0" w:space="0" w:color="auto"/>
      </w:divBdr>
    </w:div>
    <w:div w:id="1686783422">
      <w:bodyDiv w:val="1"/>
      <w:marLeft w:val="0"/>
      <w:marRight w:val="0"/>
      <w:marTop w:val="0"/>
      <w:marBottom w:val="0"/>
      <w:divBdr>
        <w:top w:val="none" w:sz="0" w:space="0" w:color="auto"/>
        <w:left w:val="none" w:sz="0" w:space="0" w:color="auto"/>
        <w:bottom w:val="none" w:sz="0" w:space="0" w:color="auto"/>
        <w:right w:val="none" w:sz="0" w:space="0" w:color="auto"/>
      </w:divBdr>
    </w:div>
    <w:div w:id="1704557409">
      <w:bodyDiv w:val="1"/>
      <w:marLeft w:val="0"/>
      <w:marRight w:val="0"/>
      <w:marTop w:val="0"/>
      <w:marBottom w:val="0"/>
      <w:divBdr>
        <w:top w:val="none" w:sz="0" w:space="0" w:color="auto"/>
        <w:left w:val="none" w:sz="0" w:space="0" w:color="auto"/>
        <w:bottom w:val="none" w:sz="0" w:space="0" w:color="auto"/>
        <w:right w:val="none" w:sz="0" w:space="0" w:color="auto"/>
      </w:divBdr>
    </w:div>
    <w:div w:id="1766223678">
      <w:bodyDiv w:val="1"/>
      <w:marLeft w:val="0"/>
      <w:marRight w:val="0"/>
      <w:marTop w:val="0"/>
      <w:marBottom w:val="0"/>
      <w:divBdr>
        <w:top w:val="none" w:sz="0" w:space="0" w:color="auto"/>
        <w:left w:val="none" w:sz="0" w:space="0" w:color="auto"/>
        <w:bottom w:val="none" w:sz="0" w:space="0" w:color="auto"/>
        <w:right w:val="none" w:sz="0" w:space="0" w:color="auto"/>
      </w:divBdr>
    </w:div>
    <w:div w:id="1784884717">
      <w:bodyDiv w:val="1"/>
      <w:marLeft w:val="0"/>
      <w:marRight w:val="0"/>
      <w:marTop w:val="0"/>
      <w:marBottom w:val="0"/>
      <w:divBdr>
        <w:top w:val="none" w:sz="0" w:space="0" w:color="auto"/>
        <w:left w:val="none" w:sz="0" w:space="0" w:color="auto"/>
        <w:bottom w:val="none" w:sz="0" w:space="0" w:color="auto"/>
        <w:right w:val="none" w:sz="0" w:space="0" w:color="auto"/>
      </w:divBdr>
      <w:divsChild>
        <w:div w:id="937911229">
          <w:marLeft w:val="0"/>
          <w:marRight w:val="0"/>
          <w:marTop w:val="0"/>
          <w:marBottom w:val="0"/>
          <w:divBdr>
            <w:top w:val="none" w:sz="0" w:space="0" w:color="auto"/>
            <w:left w:val="none" w:sz="0" w:space="0" w:color="auto"/>
            <w:bottom w:val="none" w:sz="0" w:space="0" w:color="auto"/>
            <w:right w:val="none" w:sz="0" w:space="0" w:color="auto"/>
          </w:divBdr>
        </w:div>
      </w:divsChild>
    </w:div>
    <w:div w:id="1795520074">
      <w:bodyDiv w:val="1"/>
      <w:marLeft w:val="0"/>
      <w:marRight w:val="0"/>
      <w:marTop w:val="0"/>
      <w:marBottom w:val="0"/>
      <w:divBdr>
        <w:top w:val="none" w:sz="0" w:space="0" w:color="auto"/>
        <w:left w:val="none" w:sz="0" w:space="0" w:color="auto"/>
        <w:bottom w:val="none" w:sz="0" w:space="0" w:color="auto"/>
        <w:right w:val="none" w:sz="0" w:space="0" w:color="auto"/>
      </w:divBdr>
    </w:div>
    <w:div w:id="1848207890">
      <w:bodyDiv w:val="1"/>
      <w:marLeft w:val="0"/>
      <w:marRight w:val="0"/>
      <w:marTop w:val="0"/>
      <w:marBottom w:val="0"/>
      <w:divBdr>
        <w:top w:val="none" w:sz="0" w:space="0" w:color="auto"/>
        <w:left w:val="none" w:sz="0" w:space="0" w:color="auto"/>
        <w:bottom w:val="none" w:sz="0" w:space="0" w:color="auto"/>
        <w:right w:val="none" w:sz="0" w:space="0" w:color="auto"/>
      </w:divBdr>
    </w:div>
    <w:div w:id="1913154615">
      <w:bodyDiv w:val="1"/>
      <w:marLeft w:val="0"/>
      <w:marRight w:val="0"/>
      <w:marTop w:val="0"/>
      <w:marBottom w:val="0"/>
      <w:divBdr>
        <w:top w:val="none" w:sz="0" w:space="0" w:color="auto"/>
        <w:left w:val="none" w:sz="0" w:space="0" w:color="auto"/>
        <w:bottom w:val="none" w:sz="0" w:space="0" w:color="auto"/>
        <w:right w:val="none" w:sz="0" w:space="0" w:color="auto"/>
      </w:divBdr>
    </w:div>
    <w:div w:id="1924871804">
      <w:bodyDiv w:val="1"/>
      <w:marLeft w:val="0"/>
      <w:marRight w:val="0"/>
      <w:marTop w:val="0"/>
      <w:marBottom w:val="0"/>
      <w:divBdr>
        <w:top w:val="none" w:sz="0" w:space="0" w:color="auto"/>
        <w:left w:val="none" w:sz="0" w:space="0" w:color="auto"/>
        <w:bottom w:val="none" w:sz="0" w:space="0" w:color="auto"/>
        <w:right w:val="none" w:sz="0" w:space="0" w:color="auto"/>
      </w:divBdr>
      <w:divsChild>
        <w:div w:id="364062105">
          <w:marLeft w:val="0"/>
          <w:marRight w:val="0"/>
          <w:marTop w:val="0"/>
          <w:marBottom w:val="0"/>
          <w:divBdr>
            <w:top w:val="none" w:sz="0" w:space="0" w:color="auto"/>
            <w:left w:val="none" w:sz="0" w:space="0" w:color="auto"/>
            <w:bottom w:val="none" w:sz="0" w:space="0" w:color="auto"/>
            <w:right w:val="none" w:sz="0" w:space="0" w:color="auto"/>
          </w:divBdr>
        </w:div>
        <w:div w:id="1630432192">
          <w:marLeft w:val="0"/>
          <w:marRight w:val="0"/>
          <w:marTop w:val="0"/>
          <w:marBottom w:val="0"/>
          <w:divBdr>
            <w:top w:val="none" w:sz="0" w:space="0" w:color="auto"/>
            <w:left w:val="none" w:sz="0" w:space="0" w:color="auto"/>
            <w:bottom w:val="none" w:sz="0" w:space="0" w:color="auto"/>
            <w:right w:val="none" w:sz="0" w:space="0" w:color="auto"/>
          </w:divBdr>
        </w:div>
        <w:div w:id="1218082657">
          <w:marLeft w:val="0"/>
          <w:marRight w:val="0"/>
          <w:marTop w:val="0"/>
          <w:marBottom w:val="0"/>
          <w:divBdr>
            <w:top w:val="none" w:sz="0" w:space="0" w:color="auto"/>
            <w:left w:val="none" w:sz="0" w:space="0" w:color="auto"/>
            <w:bottom w:val="none" w:sz="0" w:space="0" w:color="auto"/>
            <w:right w:val="none" w:sz="0" w:space="0" w:color="auto"/>
          </w:divBdr>
        </w:div>
        <w:div w:id="1752308965">
          <w:marLeft w:val="0"/>
          <w:marRight w:val="0"/>
          <w:marTop w:val="0"/>
          <w:marBottom w:val="0"/>
          <w:divBdr>
            <w:top w:val="none" w:sz="0" w:space="0" w:color="auto"/>
            <w:left w:val="none" w:sz="0" w:space="0" w:color="auto"/>
            <w:bottom w:val="none" w:sz="0" w:space="0" w:color="auto"/>
            <w:right w:val="none" w:sz="0" w:space="0" w:color="auto"/>
          </w:divBdr>
        </w:div>
        <w:div w:id="481238675">
          <w:marLeft w:val="0"/>
          <w:marRight w:val="0"/>
          <w:marTop w:val="0"/>
          <w:marBottom w:val="0"/>
          <w:divBdr>
            <w:top w:val="none" w:sz="0" w:space="0" w:color="auto"/>
            <w:left w:val="none" w:sz="0" w:space="0" w:color="auto"/>
            <w:bottom w:val="none" w:sz="0" w:space="0" w:color="auto"/>
            <w:right w:val="none" w:sz="0" w:space="0" w:color="auto"/>
          </w:divBdr>
        </w:div>
      </w:divsChild>
    </w:div>
    <w:div w:id="2000114160">
      <w:bodyDiv w:val="1"/>
      <w:marLeft w:val="0"/>
      <w:marRight w:val="0"/>
      <w:marTop w:val="0"/>
      <w:marBottom w:val="0"/>
      <w:divBdr>
        <w:top w:val="none" w:sz="0" w:space="0" w:color="auto"/>
        <w:left w:val="none" w:sz="0" w:space="0" w:color="auto"/>
        <w:bottom w:val="none" w:sz="0" w:space="0" w:color="auto"/>
        <w:right w:val="none" w:sz="0" w:space="0" w:color="auto"/>
      </w:divBdr>
    </w:div>
    <w:div w:id="2010937314">
      <w:bodyDiv w:val="1"/>
      <w:marLeft w:val="0"/>
      <w:marRight w:val="0"/>
      <w:marTop w:val="0"/>
      <w:marBottom w:val="0"/>
      <w:divBdr>
        <w:top w:val="none" w:sz="0" w:space="0" w:color="auto"/>
        <w:left w:val="none" w:sz="0" w:space="0" w:color="auto"/>
        <w:bottom w:val="none" w:sz="0" w:space="0" w:color="auto"/>
        <w:right w:val="none" w:sz="0" w:space="0" w:color="auto"/>
      </w:divBdr>
    </w:div>
    <w:div w:id="2032536437">
      <w:bodyDiv w:val="1"/>
      <w:marLeft w:val="0"/>
      <w:marRight w:val="0"/>
      <w:marTop w:val="0"/>
      <w:marBottom w:val="0"/>
      <w:divBdr>
        <w:top w:val="none" w:sz="0" w:space="0" w:color="auto"/>
        <w:left w:val="none" w:sz="0" w:space="0" w:color="auto"/>
        <w:bottom w:val="none" w:sz="0" w:space="0" w:color="auto"/>
        <w:right w:val="none" w:sz="0" w:space="0" w:color="auto"/>
      </w:divBdr>
    </w:div>
    <w:div w:id="2037273784">
      <w:bodyDiv w:val="1"/>
      <w:marLeft w:val="0"/>
      <w:marRight w:val="0"/>
      <w:marTop w:val="0"/>
      <w:marBottom w:val="0"/>
      <w:divBdr>
        <w:top w:val="none" w:sz="0" w:space="0" w:color="auto"/>
        <w:left w:val="none" w:sz="0" w:space="0" w:color="auto"/>
        <w:bottom w:val="none" w:sz="0" w:space="0" w:color="auto"/>
        <w:right w:val="none" w:sz="0" w:space="0" w:color="auto"/>
      </w:divBdr>
    </w:div>
    <w:div w:id="2039356347">
      <w:bodyDiv w:val="1"/>
      <w:marLeft w:val="0"/>
      <w:marRight w:val="0"/>
      <w:marTop w:val="0"/>
      <w:marBottom w:val="0"/>
      <w:divBdr>
        <w:top w:val="none" w:sz="0" w:space="0" w:color="auto"/>
        <w:left w:val="none" w:sz="0" w:space="0" w:color="auto"/>
        <w:bottom w:val="none" w:sz="0" w:space="0" w:color="auto"/>
        <w:right w:val="none" w:sz="0" w:space="0" w:color="auto"/>
      </w:divBdr>
    </w:div>
    <w:div w:id="2059743033">
      <w:bodyDiv w:val="1"/>
      <w:marLeft w:val="0"/>
      <w:marRight w:val="0"/>
      <w:marTop w:val="0"/>
      <w:marBottom w:val="0"/>
      <w:divBdr>
        <w:top w:val="none" w:sz="0" w:space="0" w:color="auto"/>
        <w:left w:val="none" w:sz="0" w:space="0" w:color="auto"/>
        <w:bottom w:val="none" w:sz="0" w:space="0" w:color="auto"/>
        <w:right w:val="none" w:sz="0" w:space="0" w:color="auto"/>
      </w:divBdr>
      <w:divsChild>
        <w:div w:id="395519122">
          <w:marLeft w:val="0"/>
          <w:marRight w:val="0"/>
          <w:marTop w:val="0"/>
          <w:marBottom w:val="0"/>
          <w:divBdr>
            <w:top w:val="none" w:sz="0" w:space="0" w:color="auto"/>
            <w:left w:val="none" w:sz="0" w:space="0" w:color="auto"/>
            <w:bottom w:val="none" w:sz="0" w:space="0" w:color="auto"/>
            <w:right w:val="none" w:sz="0" w:space="0" w:color="auto"/>
          </w:divBdr>
          <w:divsChild>
            <w:div w:id="1580941437">
              <w:marLeft w:val="0"/>
              <w:marRight w:val="0"/>
              <w:marTop w:val="0"/>
              <w:marBottom w:val="0"/>
              <w:divBdr>
                <w:top w:val="none" w:sz="0" w:space="0" w:color="auto"/>
                <w:left w:val="none" w:sz="0" w:space="0" w:color="auto"/>
                <w:bottom w:val="none" w:sz="0" w:space="0" w:color="auto"/>
                <w:right w:val="none" w:sz="0" w:space="0" w:color="auto"/>
              </w:divBdr>
              <w:divsChild>
                <w:div w:id="2050645998">
                  <w:marLeft w:val="0"/>
                  <w:marRight w:val="0"/>
                  <w:marTop w:val="0"/>
                  <w:marBottom w:val="0"/>
                  <w:divBdr>
                    <w:top w:val="none" w:sz="0" w:space="0" w:color="auto"/>
                    <w:left w:val="none" w:sz="0" w:space="0" w:color="auto"/>
                    <w:bottom w:val="none" w:sz="0" w:space="0" w:color="auto"/>
                    <w:right w:val="none" w:sz="0" w:space="0" w:color="auto"/>
                  </w:divBdr>
                  <w:divsChild>
                    <w:div w:id="653997473">
                      <w:marLeft w:val="0"/>
                      <w:marRight w:val="0"/>
                      <w:marTop w:val="0"/>
                      <w:marBottom w:val="0"/>
                      <w:divBdr>
                        <w:top w:val="none" w:sz="0" w:space="0" w:color="auto"/>
                        <w:left w:val="none" w:sz="0" w:space="0" w:color="auto"/>
                        <w:bottom w:val="none" w:sz="0" w:space="0" w:color="auto"/>
                        <w:right w:val="none" w:sz="0" w:space="0" w:color="auto"/>
                      </w:divBdr>
                      <w:divsChild>
                        <w:div w:id="9466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302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UnitedNationsWater/videos/10154990392787109" TargetMode="External"/><Relationship Id="rId117" Type="http://schemas.openxmlformats.org/officeDocument/2006/relationships/fontTable" Target="fontTable.xml"/><Relationship Id="rId21" Type="http://schemas.openxmlformats.org/officeDocument/2006/relationships/hyperlink" Target="https://sustainabledevelopment.un.org/sdg9" TargetMode="External"/><Relationship Id="rId42" Type="http://schemas.openxmlformats.org/officeDocument/2006/relationships/hyperlink" Target="https://www.youtube.com/watch?v=CiO6-gv0dBg" TargetMode="External"/><Relationship Id="rId47" Type="http://schemas.openxmlformats.org/officeDocument/2006/relationships/hyperlink" Target="https://www.youtube.com/watch?v=9sKG0EZSCvw" TargetMode="External"/><Relationship Id="rId63" Type="http://schemas.openxmlformats.org/officeDocument/2006/relationships/hyperlink" Target="https://www.youtube.com/watch?v=Ey8V0SXNmhc" TargetMode="External"/><Relationship Id="rId68" Type="http://schemas.openxmlformats.org/officeDocument/2006/relationships/hyperlink" Target="https://newleftreview.org/II/53/david-harvey-the-right-to-the-city" TargetMode="External"/><Relationship Id="rId84" Type="http://schemas.openxmlformats.org/officeDocument/2006/relationships/hyperlink" Target="https://www.youtube.com/watch?v=x_J-HXW_fDU" TargetMode="External"/><Relationship Id="rId89" Type="http://schemas.openxmlformats.org/officeDocument/2006/relationships/hyperlink" Target="https://www.youtube.com/watch?v=69mS_EM9Gc8" TargetMode="External"/><Relationship Id="rId112" Type="http://schemas.openxmlformats.org/officeDocument/2006/relationships/hyperlink" Target="http://www.sustainabledevelopment2015.org/index.php/engagement-tools" TargetMode="External"/><Relationship Id="rId16" Type="http://schemas.openxmlformats.org/officeDocument/2006/relationships/hyperlink" Target="https://www.youtube.com/watch?v=8Rq76Of72C0" TargetMode="External"/><Relationship Id="rId107" Type="http://schemas.openxmlformats.org/officeDocument/2006/relationships/hyperlink" Target="https://courseworks2.columbia.edu/files/669542/download?download_frd=1" TargetMode="External"/><Relationship Id="rId11" Type="http://schemas.openxmlformats.org/officeDocument/2006/relationships/hyperlink" Target="https://www.youtube.com/watch?v=Ey8V0SXNmhc" TargetMode="External"/><Relationship Id="rId32" Type="http://schemas.openxmlformats.org/officeDocument/2006/relationships/hyperlink" Target="https://www.youtube.com/watch?v=x_J-HXW_fDU" TargetMode="External"/><Relationship Id="rId37" Type="http://schemas.openxmlformats.org/officeDocument/2006/relationships/hyperlink" Target="https://www.youtube.com/watch?v=uPYu2Aftgqo" TargetMode="External"/><Relationship Id="rId53" Type="http://schemas.openxmlformats.org/officeDocument/2006/relationships/hyperlink" Target="https://www.youtube.com/watch?v=b8dlSq5r22g" TargetMode="External"/><Relationship Id="rId58" Type="http://schemas.openxmlformats.org/officeDocument/2006/relationships/hyperlink" Target="https://sustainabledevelopment.un.org/sdg17" TargetMode="External"/><Relationship Id="rId74" Type="http://schemas.openxmlformats.org/officeDocument/2006/relationships/hyperlink" Target="https://www.thelancet.com/pdfs/journals/lancet/PIIS0140-6736(05)71146-6.pdf" TargetMode="External"/><Relationship Id="rId79" Type="http://schemas.openxmlformats.org/officeDocument/2006/relationships/hyperlink" Target="https://cdkn.org/resource/working-paper-the-sustainable-development-goals-will-they-deliver-climate-compatible-development-for-vulnerable-countries/?loclang=en_gb" TargetMode="External"/><Relationship Id="rId102" Type="http://schemas.openxmlformats.org/officeDocument/2006/relationships/hyperlink" Target="https://app.box.com/s/39tky3dh8zgoggc0vlsdvilkcij1eoeg" TargetMode="External"/><Relationship Id="rId5" Type="http://schemas.openxmlformats.org/officeDocument/2006/relationships/webSettings" Target="webSettings.xml"/><Relationship Id="rId90" Type="http://schemas.openxmlformats.org/officeDocument/2006/relationships/hyperlink" Target="https://search.informit.com.au/documentSummary;dn=573701943075440;res=IELLCC" TargetMode="External"/><Relationship Id="rId95" Type="http://schemas.openxmlformats.org/officeDocument/2006/relationships/hyperlink" Target="https://www.ipbes.net/global-assessment-report-biodiversity-ecosystem-services" TargetMode="External"/><Relationship Id="rId22" Type="http://schemas.openxmlformats.org/officeDocument/2006/relationships/hyperlink" Target="https://sustainabledevelopment.un.org/sdg11" TargetMode="External"/><Relationship Id="rId27" Type="http://schemas.openxmlformats.org/officeDocument/2006/relationships/hyperlink" Target="https://www.facebook.com/UnitedNationsWater/videos/10154990392787109" TargetMode="External"/><Relationship Id="rId43" Type="http://schemas.openxmlformats.org/officeDocument/2006/relationships/hyperlink" Target="https://www.youtube.com/watch?v=WLgGLINPUM8&amp;t=15s" TargetMode="External"/><Relationship Id="rId48" Type="http://schemas.openxmlformats.org/officeDocument/2006/relationships/hyperlink" Target="https://www.youtube.com/watch?v=9sKG0EZSCvw" TargetMode="External"/><Relationship Id="rId64" Type="http://schemas.openxmlformats.org/officeDocument/2006/relationships/hyperlink" Target="https://www.youtube.com/watch?v=UppuXsb9578" TargetMode="External"/><Relationship Id="rId69" Type="http://schemas.openxmlformats.org/officeDocument/2006/relationships/hyperlink" Target="https://www.youtube.com/watch?v=8Rq76Of72C0" TargetMode="External"/><Relationship Id="rId113" Type="http://schemas.openxmlformats.org/officeDocument/2006/relationships/hyperlink" Target="http://www.adm.uwaterloo.ca/infosec/Policies/policy71.htm" TargetMode="External"/><Relationship Id="rId118" Type="http://schemas.openxmlformats.org/officeDocument/2006/relationships/theme" Target="theme/theme1.xml"/><Relationship Id="rId80" Type="http://schemas.openxmlformats.org/officeDocument/2006/relationships/hyperlink" Target="https://webstore.iea.org/download/summary/538?fileName=French-WEO-Climate-2015-ES.pdf" TargetMode="External"/><Relationship Id="rId85" Type="http://schemas.openxmlformats.org/officeDocument/2006/relationships/hyperlink" Target="https://www.amazon.ca/dp/02311" TargetMode="External"/><Relationship Id="rId12" Type="http://schemas.openxmlformats.org/officeDocument/2006/relationships/hyperlink" Target="https://www.youtube.com/watch?v=UppuXsb9578" TargetMode="External"/><Relationship Id="rId17" Type="http://schemas.openxmlformats.org/officeDocument/2006/relationships/hyperlink" Target="https://www.youtube.com/watch?v=8Rq76Of72C0" TargetMode="External"/><Relationship Id="rId33" Type="http://schemas.openxmlformats.org/officeDocument/2006/relationships/hyperlink" Target="https://www.youtube.com/watch?v=x_J-HXW_fDU" TargetMode="External"/><Relationship Id="rId38" Type="http://schemas.openxmlformats.org/officeDocument/2006/relationships/hyperlink" Target="https://www.youtube.com/watch?v=69mS_EM9Gc8" TargetMode="External"/><Relationship Id="rId59" Type="http://schemas.openxmlformats.org/officeDocument/2006/relationships/hyperlink" Target="https://sustainabledevelopment.un.org/post2015/transformingourworld/publication" TargetMode="External"/><Relationship Id="rId103" Type="http://schemas.openxmlformats.org/officeDocument/2006/relationships/hyperlink" Target="https://www.youtube.com/watch?v=b8dlSq5r22g" TargetMode="External"/><Relationship Id="rId108" Type="http://schemas.openxmlformats.org/officeDocument/2006/relationships/hyperlink" Target="https://www.youtube.com/watch?v=yoeHwxwwOiQ" TargetMode="External"/><Relationship Id="rId54" Type="http://schemas.openxmlformats.org/officeDocument/2006/relationships/hyperlink" Target="https://www.youtube.com/watch?v=b8dlSq5r22g" TargetMode="External"/><Relationship Id="rId70" Type="http://schemas.openxmlformats.org/officeDocument/2006/relationships/hyperlink" Target="https://vimeo.com/240171980" TargetMode="External"/><Relationship Id="rId75" Type="http://schemas.openxmlformats.org/officeDocument/2006/relationships/hyperlink" Target="http://www.thecanadianfacts.org/" TargetMode="External"/><Relationship Id="rId91" Type="http://schemas.openxmlformats.org/officeDocument/2006/relationships/hyperlink" Target="https://www.youtube.com/watch?v=CiO6-gv0dBg" TargetMode="External"/><Relationship Id="rId96" Type="http://schemas.openxmlformats.org/officeDocument/2006/relationships/hyperlink" Target="http://cisdl.org/public/SDG%20Icons/SDG_14_Marine_Resources_-_Issue_Brief_-__07.09.2016_-__Final_UNEP.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ustainabledevelopment.un.org/sdg12" TargetMode="External"/><Relationship Id="rId28" Type="http://schemas.openxmlformats.org/officeDocument/2006/relationships/hyperlink" Target="https://sustainabledevelopment.un.org/sdg3" TargetMode="External"/><Relationship Id="rId49" Type="http://schemas.openxmlformats.org/officeDocument/2006/relationships/hyperlink" Target="https://vimeo.com/240223087" TargetMode="External"/><Relationship Id="rId114" Type="http://schemas.openxmlformats.org/officeDocument/2006/relationships/hyperlink" Target="http://www.adm.uwaterloo.ca/infosec/Policies/policy70.htm" TargetMode="External"/><Relationship Id="rId10" Type="http://schemas.openxmlformats.org/officeDocument/2006/relationships/hyperlink" Target="https://www.youtube.com/watch?v=Ey8V0SXNmhc" TargetMode="External"/><Relationship Id="rId31" Type="http://schemas.openxmlformats.org/officeDocument/2006/relationships/hyperlink" Target="https://www.youtube.com/watch?v=2e-fTjwxVn8" TargetMode="External"/><Relationship Id="rId44" Type="http://schemas.openxmlformats.org/officeDocument/2006/relationships/hyperlink" Target="https://www.youtube.com/watch?v=WLgGLINPUM8&amp;t=15s" TargetMode="External"/><Relationship Id="rId52" Type="http://schemas.openxmlformats.org/officeDocument/2006/relationships/hyperlink" Target="https://sustainabledevelopment.un.org/sdg15" TargetMode="External"/><Relationship Id="rId60" Type="http://schemas.openxmlformats.org/officeDocument/2006/relationships/hyperlink" Target="https://www.ids.ac.uk/publications/the-meaning-of-development-2/" TargetMode="External"/><Relationship Id="rId65" Type="http://schemas.openxmlformats.org/officeDocument/2006/relationships/hyperlink" Target="https://www.iisd.org/sites/default/files/publications/tracking-sdgs-canadian-cities-sdg-1.pdf" TargetMode="External"/><Relationship Id="rId73" Type="http://schemas.openxmlformats.org/officeDocument/2006/relationships/hyperlink" Target="https://doi.org/10.1002/app5.90" TargetMode="External"/><Relationship Id="rId78" Type="http://schemas.openxmlformats.org/officeDocument/2006/relationships/hyperlink" Target="https://www.ipcc.ch/sr15/" TargetMode="External"/><Relationship Id="rId81" Type="http://schemas.openxmlformats.org/officeDocument/2006/relationships/hyperlink" Target="http://www.ipcc.ch/report/ar5/" TargetMode="External"/><Relationship Id="rId86" Type="http://schemas.openxmlformats.org/officeDocument/2006/relationships/hyperlink" Target="http://cisdl.org/public/SDG%20Icons/SDG_4_Education_-_Issue_Brief_-__06.09.2016_-_Final_-_UNEP.pdf" TargetMode="External"/><Relationship Id="rId94" Type="http://schemas.openxmlformats.org/officeDocument/2006/relationships/hyperlink" Target="https://ec.europa.eu/sustainable-development/goal10_en" TargetMode="External"/><Relationship Id="rId99" Type="http://schemas.openxmlformats.org/officeDocument/2006/relationships/hyperlink" Target="https://vimeo.com/240223087" TargetMode="External"/><Relationship Id="rId101" Type="http://schemas.openxmlformats.org/officeDocument/2006/relationships/hyperlink" Target="https://app.box.com/s/1m8lmy7jjbcn6x0go91y7xa0kzodzb7x%22%20%5Ct%20%22_blank" TargetMode="External"/><Relationship Id="rId4" Type="http://schemas.openxmlformats.org/officeDocument/2006/relationships/settings" Target="settings.xml"/><Relationship Id="rId9" Type="http://schemas.openxmlformats.org/officeDocument/2006/relationships/hyperlink" Target="http://unsdsn.org" TargetMode="External"/><Relationship Id="rId13" Type="http://schemas.openxmlformats.org/officeDocument/2006/relationships/hyperlink" Target="https://www.youtube.com/watch?v=UppuXsb9578" TargetMode="External"/><Relationship Id="rId18" Type="http://schemas.openxmlformats.org/officeDocument/2006/relationships/hyperlink" Target="https://vimeo.com/240171980" TargetMode="External"/><Relationship Id="rId39" Type="http://schemas.openxmlformats.org/officeDocument/2006/relationships/hyperlink" Target="https://www.youtube.com/watch?v=69mS_EM9Gc8" TargetMode="External"/><Relationship Id="rId109" Type="http://schemas.openxmlformats.org/officeDocument/2006/relationships/hyperlink" Target="https://plan.io/blog/gantt-chart-excel-template/" TargetMode="External"/><Relationship Id="rId34" Type="http://schemas.openxmlformats.org/officeDocument/2006/relationships/hyperlink" Target="https://sustainabledevelopment.un.org/sdg13" TargetMode="External"/><Relationship Id="rId50" Type="http://schemas.openxmlformats.org/officeDocument/2006/relationships/hyperlink" Target="https://vimeo.com/240223087" TargetMode="External"/><Relationship Id="rId55" Type="http://schemas.openxmlformats.org/officeDocument/2006/relationships/hyperlink" Target="https://sustainabledevelopment.un.org/sdg16" TargetMode="External"/><Relationship Id="rId76" Type="http://schemas.openxmlformats.org/officeDocument/2006/relationships/hyperlink" Target="https://www.youtube.com/watch?v=BRqD6bUOsqk" TargetMode="External"/><Relationship Id="rId97" Type="http://schemas.openxmlformats.org/officeDocument/2006/relationships/hyperlink" Target="http://dx.doi.org/10.3390/su4112970" TargetMode="External"/><Relationship Id="rId104" Type="http://schemas.openxmlformats.org/officeDocument/2006/relationships/hyperlink" Target="https://downloads.ctfassets.net/4cgqlwde6qy0/6KN2rOUXAsceawYYywic86/154577e7f96ed6511ef1048bc79ee978/State_of_Blended_Finance_2018_FINAL.pdf" TargetMode="External"/><Relationship Id="rId7" Type="http://schemas.openxmlformats.org/officeDocument/2006/relationships/endnotes" Target="endnotes.xml"/><Relationship Id="rId71" Type="http://schemas.openxmlformats.org/officeDocument/2006/relationships/hyperlink" Target="https://www.youtube.com/watch?v=vuOpJPovNPI" TargetMode="External"/><Relationship Id="rId92" Type="http://schemas.openxmlformats.org/officeDocument/2006/relationships/hyperlink" Target="https://www.youtube.com/watch?v=WLgGLINPUM8&amp;t=15s" TargetMode="External"/><Relationship Id="rId2" Type="http://schemas.openxmlformats.org/officeDocument/2006/relationships/numbering" Target="numbering.xml"/><Relationship Id="rId29" Type="http://schemas.openxmlformats.org/officeDocument/2006/relationships/hyperlink" Target="https://sustainabledevelopment.un.org/sdg6" TargetMode="External"/><Relationship Id="rId24" Type="http://schemas.openxmlformats.org/officeDocument/2006/relationships/hyperlink" Target="https://www.youtube.com/watch?v=BRqD6bUOsqk" TargetMode="External"/><Relationship Id="rId40" Type="http://schemas.openxmlformats.org/officeDocument/2006/relationships/hyperlink" Target="https://sustainabledevelopment.un.org/sdg4" TargetMode="External"/><Relationship Id="rId45" Type="http://schemas.openxmlformats.org/officeDocument/2006/relationships/hyperlink" Target="https://sustainabledevelopment.un.org/sdg8" TargetMode="External"/><Relationship Id="rId66" Type="http://schemas.openxmlformats.org/officeDocument/2006/relationships/hyperlink" Target="http://www.fao.org/sdg-progress-report/en/" TargetMode="External"/><Relationship Id="rId87" Type="http://schemas.openxmlformats.org/officeDocument/2006/relationships/hyperlink" Target="http://www.npr.org/2013/10/15/234730460/malala-yousafzai-a-normal-yet-powerful-girl" TargetMode="External"/><Relationship Id="rId110" Type="http://schemas.openxmlformats.org/officeDocument/2006/relationships/hyperlink" Target="https://www.business-humanrights.org/sites/default/files/documents/Report_Better%20Business-BetterWorld.pdf" TargetMode="External"/><Relationship Id="rId115" Type="http://schemas.openxmlformats.org/officeDocument/2006/relationships/header" Target="header1.xml"/><Relationship Id="rId61" Type="http://schemas.openxmlformats.org/officeDocument/2006/relationships/hyperlink" Target="http://www.un-documents.net/ocf-ov.htm" TargetMode="External"/><Relationship Id="rId82" Type="http://schemas.openxmlformats.org/officeDocument/2006/relationships/hyperlink" Target="https://www.elgaronline.com/view/journals/cilj/5-2/cilj.2016.02.03.xml" TargetMode="External"/><Relationship Id="rId19" Type="http://schemas.openxmlformats.org/officeDocument/2006/relationships/hyperlink" Target="https://www.youtube.com/watch?v=vuOpJPovNPI" TargetMode="External"/><Relationship Id="rId14" Type="http://schemas.openxmlformats.org/officeDocument/2006/relationships/hyperlink" Target="https://sustainabledevelopment.un.org/sdg1" TargetMode="External"/><Relationship Id="rId30" Type="http://schemas.openxmlformats.org/officeDocument/2006/relationships/hyperlink" Target="https://www.youtube.com/watch?v=2e-fTjwxVn8" TargetMode="External"/><Relationship Id="rId35" Type="http://schemas.openxmlformats.org/officeDocument/2006/relationships/hyperlink" Target="https://sustainabledevelopment.un.org/sdg7" TargetMode="External"/><Relationship Id="rId56" Type="http://schemas.openxmlformats.org/officeDocument/2006/relationships/hyperlink" Target="https://www.youtube.com/watch?v=yoeHwxwwOiQ" TargetMode="External"/><Relationship Id="rId77" Type="http://schemas.openxmlformats.org/officeDocument/2006/relationships/hyperlink" Target="https://www.facebook.com/watch/live/?v=10154990392787109&amp;ref=watch_permalink" TargetMode="External"/><Relationship Id="rId100" Type="http://schemas.openxmlformats.org/officeDocument/2006/relationships/hyperlink" Target="http://www.idlo.int/sites/default/files/pdfs/publications/Doing%20Justice%20to%20Sustainable%20Development.pdf" TargetMode="External"/><Relationship Id="rId105" Type="http://schemas.openxmlformats.org/officeDocument/2006/relationships/hyperlink" Target="https://downloads.ctfassets.net/4cgqlwde6qy0/6KN2rOUXAsceawYYywic86/154577e7f96ed6511ef1048bc79ee978/State_of_Blended_Finance_2018_FINAL.pdf" TargetMode="External"/><Relationship Id="rId8" Type="http://schemas.openxmlformats.org/officeDocument/2006/relationships/hyperlink" Target="mailto:mcordoni@uwaterloo.ca" TargetMode="External"/><Relationship Id="rId51" Type="http://schemas.openxmlformats.org/officeDocument/2006/relationships/hyperlink" Target="https://sustainabledevelopment.un.org/sdg14" TargetMode="External"/><Relationship Id="rId72" Type="http://schemas.openxmlformats.org/officeDocument/2006/relationships/hyperlink" Target="https://www.amazon.ca/dp/0231173156/ref=rdr_ext_tmb" TargetMode="External"/><Relationship Id="rId93" Type="http://schemas.openxmlformats.org/officeDocument/2006/relationships/hyperlink" Target="https://iisd.org/sites/default/files/publications/tracking-sdgs-canadian-cities-sdg-8.pdf" TargetMode="External"/><Relationship Id="rId98" Type="http://schemas.openxmlformats.org/officeDocument/2006/relationships/hyperlink" Target="https://www.youtube.com/watch?v=9sKG0EZSCvw" TargetMode="External"/><Relationship Id="rId3" Type="http://schemas.openxmlformats.org/officeDocument/2006/relationships/styles" Target="styles.xml"/><Relationship Id="rId25" Type="http://schemas.openxmlformats.org/officeDocument/2006/relationships/hyperlink" Target="https://www.youtube.com/watch?v=BRqD6bUOsqk" TargetMode="External"/><Relationship Id="rId46" Type="http://schemas.openxmlformats.org/officeDocument/2006/relationships/hyperlink" Target="https://sustainabledevelopment.un.org/sdg10" TargetMode="External"/><Relationship Id="rId67" Type="http://schemas.openxmlformats.org/officeDocument/2006/relationships/hyperlink" Target="https://app.box.com/s/nnovu6iv18eq3yroso776k04dwtr2zxt" TargetMode="External"/><Relationship Id="rId116" Type="http://schemas.openxmlformats.org/officeDocument/2006/relationships/footer" Target="footer1.xml"/><Relationship Id="rId20" Type="http://schemas.openxmlformats.org/officeDocument/2006/relationships/hyperlink" Target="https://www.youtube.com/watch?v=vuOpJPovNPI" TargetMode="External"/><Relationship Id="rId41" Type="http://schemas.openxmlformats.org/officeDocument/2006/relationships/hyperlink" Target="https://sustainabledevelopment.un.org/sdg5" TargetMode="External"/><Relationship Id="rId62" Type="http://schemas.openxmlformats.org/officeDocument/2006/relationships/hyperlink" Target="https://chomsky.info/warfare02/" TargetMode="External"/><Relationship Id="rId83" Type="http://schemas.openxmlformats.org/officeDocument/2006/relationships/hyperlink" Target="https://www.youtube.com/watch?v=2e-fTjwxVn8" TargetMode="External"/><Relationship Id="rId88" Type="http://schemas.openxmlformats.org/officeDocument/2006/relationships/hyperlink" Target="https://www.youtube.com/watch?v=uPYu2Aftgqo" TargetMode="External"/><Relationship Id="rId111" Type="http://schemas.openxmlformats.org/officeDocument/2006/relationships/hyperlink" Target="https://www.goldstandard.org/sites/default/files/2019_sdg_tool_guidance_briefing.pdf" TargetMode="External"/><Relationship Id="rId15" Type="http://schemas.openxmlformats.org/officeDocument/2006/relationships/hyperlink" Target="https://sustainabledevelopment.un.org/sdg2" TargetMode="External"/><Relationship Id="rId36" Type="http://schemas.openxmlformats.org/officeDocument/2006/relationships/hyperlink" Target="https://www.youtube.com/watch?v=uPYu2Aftgqo" TargetMode="External"/><Relationship Id="rId57" Type="http://schemas.openxmlformats.org/officeDocument/2006/relationships/hyperlink" Target="https://www.youtube.com/watch?v=yoeHwxwwOiQ" TargetMode="External"/><Relationship Id="rId106" Type="http://schemas.openxmlformats.org/officeDocument/2006/relationships/hyperlink" Target="http://blog.felixdodds.net/2016/08/high-quality-multi-stakehol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A243-58B3-FA47-8D99-731E5F4F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6067</Words>
  <Characters>34587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Odeeth Lara</dc:creator>
  <cp:keywords/>
  <dc:description/>
  <cp:lastModifiedBy>Dayo Blessing</cp:lastModifiedBy>
  <cp:revision>7</cp:revision>
  <cp:lastPrinted>2019-09-03T15:06:00Z</cp:lastPrinted>
  <dcterms:created xsi:type="dcterms:W3CDTF">2020-08-03T17:08:00Z</dcterms:created>
  <dcterms:modified xsi:type="dcterms:W3CDTF">2020-09-08T16:31:00Z</dcterms:modified>
</cp:coreProperties>
</file>