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4E3AB8" w:rsidR="00FD14D3" w:rsidRDefault="00094DEC">
      <w:pPr>
        <w:jc w:val="center"/>
        <w:rPr>
          <w:rFonts w:ascii="Arial" w:eastAsia="Arial" w:hAnsi="Arial" w:cs="Arial"/>
          <w:b/>
          <w:sz w:val="24"/>
          <w:szCs w:val="24"/>
        </w:rPr>
      </w:pPr>
      <w:r>
        <w:rPr>
          <w:rFonts w:ascii="Arial" w:eastAsia="Arial" w:hAnsi="Arial" w:cs="Arial"/>
          <w:b/>
          <w:sz w:val="24"/>
          <w:szCs w:val="24"/>
        </w:rPr>
        <w:t xml:space="preserve">Clinical Council </w:t>
      </w:r>
      <w:r w:rsidR="00673A75">
        <w:rPr>
          <w:rFonts w:ascii="Arial" w:eastAsia="Arial" w:hAnsi="Arial" w:cs="Arial"/>
          <w:b/>
          <w:sz w:val="24"/>
          <w:szCs w:val="24"/>
        </w:rPr>
        <w:t xml:space="preserve">Engagement Session </w:t>
      </w:r>
      <w:r>
        <w:rPr>
          <w:rFonts w:ascii="Arial" w:eastAsia="Arial" w:hAnsi="Arial" w:cs="Arial"/>
          <w:b/>
          <w:sz w:val="24"/>
          <w:szCs w:val="24"/>
        </w:rPr>
        <w:t>Application Form</w:t>
      </w:r>
    </w:p>
    <w:p w14:paraId="59A7D482" w14:textId="3A0357EE" w:rsidR="00673A75" w:rsidRPr="00A25080" w:rsidRDefault="00673A75">
      <w:pPr>
        <w:rPr>
          <w:rFonts w:ascii="Arial" w:eastAsia="Arial" w:hAnsi="Arial" w:cs="Arial"/>
          <w:b/>
        </w:rPr>
      </w:pPr>
      <w:r w:rsidRPr="00A25080">
        <w:rPr>
          <w:rFonts w:ascii="Arial" w:eastAsia="Arial" w:hAnsi="Arial" w:cs="Arial"/>
          <w:b/>
        </w:rPr>
        <w:t xml:space="preserve">Complete this application to express your interest in an engagement session with relevant Clinical Council members. </w:t>
      </w:r>
      <w:r w:rsidR="00A25080">
        <w:rPr>
          <w:rFonts w:ascii="Arial" w:eastAsia="Arial" w:hAnsi="Arial" w:cs="Arial"/>
          <w:b/>
        </w:rPr>
        <w:t xml:space="preserve">You may delete all explanatory portions to fully use section limits. </w:t>
      </w:r>
      <w:r w:rsidRPr="00A25080">
        <w:rPr>
          <w:rFonts w:ascii="Arial" w:eastAsia="Arial" w:hAnsi="Arial" w:cs="Arial"/>
          <w:b/>
        </w:rPr>
        <w:t xml:space="preserve">Once completed, email to </w:t>
      </w:r>
      <w:hyperlink r:id="rId6" w:history="1">
        <w:r w:rsidR="00A25080" w:rsidRPr="008E4A16">
          <w:rPr>
            <w:rStyle w:val="Hyperlink"/>
            <w:rFonts w:ascii="Arial" w:eastAsia="Arial" w:hAnsi="Arial" w:cs="Arial"/>
            <w:b/>
          </w:rPr>
          <w:t>cbb@uwaterloo.ca</w:t>
        </w:r>
      </w:hyperlink>
      <w:r w:rsidR="00A25080" w:rsidRPr="00A25080">
        <w:rPr>
          <w:rFonts w:ascii="Arial" w:eastAsia="Arial" w:hAnsi="Arial" w:cs="Arial"/>
          <w:b/>
        </w:rPr>
        <w:t>.</w:t>
      </w:r>
    </w:p>
    <w:p w14:paraId="00000002" w14:textId="3F0C65BD" w:rsidR="00FD14D3" w:rsidRDefault="00094DEC">
      <w:pPr>
        <w:rPr>
          <w:rFonts w:ascii="Arial" w:eastAsia="Arial" w:hAnsi="Arial" w:cs="Arial"/>
          <w:u w:val="single"/>
        </w:rPr>
      </w:pPr>
      <w:r>
        <w:rPr>
          <w:rFonts w:ascii="Arial" w:eastAsia="Arial" w:hAnsi="Arial" w:cs="Arial"/>
          <w:b/>
          <w:u w:val="single"/>
        </w:rPr>
        <w:t>Definitions</w:t>
      </w:r>
    </w:p>
    <w:p w14:paraId="00000003" w14:textId="067C60F5" w:rsidR="00FD14D3" w:rsidRDefault="00094DEC">
      <w:pPr>
        <w:rPr>
          <w:rFonts w:ascii="Arial" w:eastAsia="Arial" w:hAnsi="Arial" w:cs="Arial"/>
          <w:highlight w:val="yellow"/>
        </w:rPr>
      </w:pPr>
      <w:bookmarkStart w:id="0" w:name="_heading=h.gjdgxs" w:colFirst="0" w:colLast="0"/>
      <w:bookmarkEnd w:id="0"/>
      <w:r>
        <w:rPr>
          <w:rFonts w:ascii="Arial" w:eastAsia="Arial" w:hAnsi="Arial" w:cs="Arial"/>
          <w:b/>
        </w:rPr>
        <w:t xml:space="preserve">Principal Investigator: </w:t>
      </w:r>
      <w:r>
        <w:rPr>
          <w:rFonts w:ascii="Arial" w:eastAsia="Arial" w:hAnsi="Arial" w:cs="Arial"/>
        </w:rPr>
        <w:t>Any Waterloo faculty or staff person, including an individual with an adjunct and clinical title, who will lead the project. One individual can be listed here. Graduate students and undergraduate students cannot be the principal investigator.</w:t>
      </w:r>
    </w:p>
    <w:p w14:paraId="00000004" w14:textId="5A67B899" w:rsidR="00FD14D3" w:rsidRDefault="00094DEC">
      <w:pPr>
        <w:rPr>
          <w:rFonts w:ascii="Arial" w:eastAsia="Arial" w:hAnsi="Arial" w:cs="Arial"/>
        </w:rPr>
      </w:pPr>
      <w:r>
        <w:rPr>
          <w:rFonts w:ascii="Arial" w:eastAsia="Arial" w:hAnsi="Arial" w:cs="Arial"/>
          <w:b/>
        </w:rPr>
        <w:t>Co-Investigators</w:t>
      </w:r>
      <w:r>
        <w:rPr>
          <w:rFonts w:ascii="Arial" w:eastAsia="Arial" w:hAnsi="Arial" w:cs="Arial"/>
        </w:rPr>
        <w:t>: Faculty, researcher, clinician, healthcare provider, industry partner, or graduate student who will take a lead or key role in at least one aspect of the project. These individuals can be internal or external to the University. Up to 3 individuals can be listed here.</w:t>
      </w:r>
    </w:p>
    <w:p w14:paraId="00000005" w14:textId="60F0E95F" w:rsidR="00FD14D3" w:rsidRDefault="00094DEC">
      <w:pPr>
        <w:rPr>
          <w:rFonts w:ascii="Arial" w:eastAsia="Arial" w:hAnsi="Arial" w:cs="Arial"/>
        </w:rPr>
      </w:pPr>
      <w:r>
        <w:rPr>
          <w:rFonts w:ascii="Arial" w:eastAsia="Arial" w:hAnsi="Arial" w:cs="Arial"/>
          <w:b/>
        </w:rPr>
        <w:t>Collaborators:</w:t>
      </w:r>
      <w:r>
        <w:rPr>
          <w:rFonts w:ascii="Arial" w:eastAsia="Arial" w:hAnsi="Arial" w:cs="Arial"/>
        </w:rPr>
        <w:t xml:space="preserve"> Faculty and/or researchers internal or external to the University who will contribute to the project. Clinicians, healthcare providers, patients and patient families are also considered collaborators and should be listed below. Industry partners can also be included here. Graduate students can be listed, if desired</w:t>
      </w:r>
      <w:r w:rsidR="00F0397D">
        <w:rPr>
          <w:rFonts w:ascii="Arial" w:eastAsia="Arial" w:hAnsi="Arial" w:cs="Arial"/>
        </w:rPr>
        <w: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236"/>
      </w:tblGrid>
      <w:tr w:rsidR="00FD14D3" w14:paraId="192195D6" w14:textId="77777777">
        <w:tc>
          <w:tcPr>
            <w:tcW w:w="3114" w:type="dxa"/>
          </w:tcPr>
          <w:p w14:paraId="00000006" w14:textId="77777777" w:rsidR="00FD14D3" w:rsidRDefault="00094DEC">
            <w:pPr>
              <w:numPr>
                <w:ilvl w:val="0"/>
                <w:numId w:val="2"/>
              </w:numPr>
              <w:pBdr>
                <w:top w:val="nil"/>
                <w:left w:val="nil"/>
                <w:bottom w:val="nil"/>
                <w:right w:val="nil"/>
                <w:between w:val="nil"/>
              </w:pBdr>
              <w:spacing w:after="160" w:line="259" w:lineRule="auto"/>
              <w:ind w:left="174" w:hanging="219"/>
              <w:rPr>
                <w:rFonts w:ascii="Arial" w:eastAsia="Arial" w:hAnsi="Arial" w:cs="Arial"/>
                <w:color w:val="000000"/>
              </w:rPr>
            </w:pPr>
            <w:r>
              <w:rPr>
                <w:rFonts w:ascii="Arial" w:eastAsia="Arial" w:hAnsi="Arial" w:cs="Arial"/>
                <w:color w:val="000000"/>
              </w:rPr>
              <w:t>Principal Investigator</w:t>
            </w:r>
          </w:p>
        </w:tc>
        <w:tc>
          <w:tcPr>
            <w:tcW w:w="6236" w:type="dxa"/>
          </w:tcPr>
          <w:p w14:paraId="00000007" w14:textId="77777777" w:rsidR="00FD14D3" w:rsidRDefault="00FD14D3">
            <w:pPr>
              <w:rPr>
                <w:rFonts w:ascii="Arial" w:eastAsia="Arial" w:hAnsi="Arial" w:cs="Arial"/>
              </w:rPr>
            </w:pPr>
          </w:p>
        </w:tc>
      </w:tr>
      <w:tr w:rsidR="00FD14D3" w14:paraId="387DE3BF" w14:textId="77777777">
        <w:tc>
          <w:tcPr>
            <w:tcW w:w="3114" w:type="dxa"/>
          </w:tcPr>
          <w:p w14:paraId="00000008" w14:textId="77777777" w:rsidR="00FD14D3" w:rsidRDefault="00094DEC">
            <w:pPr>
              <w:numPr>
                <w:ilvl w:val="0"/>
                <w:numId w:val="2"/>
              </w:numPr>
              <w:pBdr>
                <w:top w:val="nil"/>
                <w:left w:val="nil"/>
                <w:bottom w:val="nil"/>
                <w:right w:val="nil"/>
                <w:between w:val="nil"/>
              </w:pBdr>
              <w:spacing w:after="160" w:line="259" w:lineRule="auto"/>
              <w:ind w:left="174" w:hanging="218"/>
              <w:rPr>
                <w:rFonts w:ascii="Arial" w:eastAsia="Arial" w:hAnsi="Arial" w:cs="Arial"/>
                <w:color w:val="000000"/>
              </w:rPr>
            </w:pPr>
            <w:r>
              <w:rPr>
                <w:rFonts w:ascii="Arial" w:eastAsia="Arial" w:hAnsi="Arial" w:cs="Arial"/>
                <w:color w:val="000000"/>
              </w:rPr>
              <w:t>Department or Unit</w:t>
            </w:r>
          </w:p>
        </w:tc>
        <w:tc>
          <w:tcPr>
            <w:tcW w:w="6236" w:type="dxa"/>
          </w:tcPr>
          <w:p w14:paraId="00000009" w14:textId="77777777" w:rsidR="00FD14D3" w:rsidRDefault="00FD14D3">
            <w:pPr>
              <w:rPr>
                <w:rFonts w:ascii="Arial" w:eastAsia="Arial" w:hAnsi="Arial" w:cs="Arial"/>
              </w:rPr>
            </w:pPr>
          </w:p>
        </w:tc>
      </w:tr>
      <w:tr w:rsidR="00FD14D3" w14:paraId="5096E848" w14:textId="77777777">
        <w:tc>
          <w:tcPr>
            <w:tcW w:w="3114" w:type="dxa"/>
          </w:tcPr>
          <w:p w14:paraId="0000000A" w14:textId="77777777" w:rsidR="00FD14D3" w:rsidRDefault="00094DEC">
            <w:pPr>
              <w:numPr>
                <w:ilvl w:val="0"/>
                <w:numId w:val="2"/>
              </w:numPr>
              <w:pBdr>
                <w:top w:val="nil"/>
                <w:left w:val="nil"/>
                <w:bottom w:val="nil"/>
                <w:right w:val="nil"/>
                <w:between w:val="nil"/>
              </w:pBdr>
              <w:spacing w:after="160" w:line="259" w:lineRule="auto"/>
              <w:ind w:left="174" w:hanging="218"/>
              <w:rPr>
                <w:rFonts w:ascii="Arial" w:eastAsia="Arial" w:hAnsi="Arial" w:cs="Arial"/>
                <w:color w:val="000000"/>
              </w:rPr>
            </w:pPr>
            <w:r>
              <w:rPr>
                <w:rFonts w:ascii="Arial" w:eastAsia="Arial" w:hAnsi="Arial" w:cs="Arial"/>
                <w:color w:val="000000"/>
              </w:rPr>
              <w:t>Email</w:t>
            </w:r>
          </w:p>
        </w:tc>
        <w:tc>
          <w:tcPr>
            <w:tcW w:w="6236" w:type="dxa"/>
          </w:tcPr>
          <w:p w14:paraId="0000000B" w14:textId="77777777" w:rsidR="00FD14D3" w:rsidRDefault="00FD14D3">
            <w:pPr>
              <w:rPr>
                <w:rFonts w:ascii="Arial" w:eastAsia="Arial" w:hAnsi="Arial" w:cs="Arial"/>
              </w:rPr>
            </w:pPr>
          </w:p>
        </w:tc>
      </w:tr>
      <w:tr w:rsidR="00FD14D3" w14:paraId="485A0073" w14:textId="77777777">
        <w:tc>
          <w:tcPr>
            <w:tcW w:w="3114" w:type="dxa"/>
          </w:tcPr>
          <w:p w14:paraId="0000000C" w14:textId="77777777" w:rsidR="00FD14D3" w:rsidRDefault="00094DEC">
            <w:pPr>
              <w:numPr>
                <w:ilvl w:val="0"/>
                <w:numId w:val="2"/>
              </w:numPr>
              <w:pBdr>
                <w:top w:val="nil"/>
                <w:left w:val="nil"/>
                <w:bottom w:val="nil"/>
                <w:right w:val="nil"/>
                <w:between w:val="nil"/>
              </w:pBdr>
              <w:spacing w:after="160" w:line="259" w:lineRule="auto"/>
              <w:ind w:left="174" w:hanging="218"/>
              <w:rPr>
                <w:rFonts w:ascii="Arial" w:eastAsia="Arial" w:hAnsi="Arial" w:cs="Arial"/>
                <w:color w:val="000000"/>
              </w:rPr>
            </w:pPr>
            <w:r>
              <w:rPr>
                <w:rFonts w:ascii="Arial" w:eastAsia="Arial" w:hAnsi="Arial" w:cs="Arial"/>
                <w:color w:val="000000"/>
              </w:rPr>
              <w:t>Co-Investigators (name, affiliation(s) – if applicable)</w:t>
            </w:r>
          </w:p>
        </w:tc>
        <w:tc>
          <w:tcPr>
            <w:tcW w:w="6236" w:type="dxa"/>
          </w:tcPr>
          <w:p w14:paraId="0000000D" w14:textId="77777777" w:rsidR="00FD14D3" w:rsidRDefault="00FD14D3">
            <w:pPr>
              <w:rPr>
                <w:rFonts w:ascii="Arial" w:eastAsia="Arial" w:hAnsi="Arial" w:cs="Arial"/>
              </w:rPr>
            </w:pPr>
          </w:p>
        </w:tc>
      </w:tr>
      <w:tr w:rsidR="00FD14D3" w14:paraId="3FD02401" w14:textId="77777777">
        <w:tc>
          <w:tcPr>
            <w:tcW w:w="3114" w:type="dxa"/>
          </w:tcPr>
          <w:p w14:paraId="0000000E" w14:textId="77777777" w:rsidR="00FD14D3" w:rsidRDefault="00094DEC">
            <w:pPr>
              <w:numPr>
                <w:ilvl w:val="0"/>
                <w:numId w:val="2"/>
              </w:numPr>
              <w:pBdr>
                <w:top w:val="nil"/>
                <w:left w:val="nil"/>
                <w:bottom w:val="nil"/>
                <w:right w:val="nil"/>
                <w:between w:val="nil"/>
              </w:pBdr>
              <w:spacing w:after="160" w:line="259" w:lineRule="auto"/>
              <w:ind w:left="174" w:hanging="218"/>
              <w:rPr>
                <w:rFonts w:ascii="Arial" w:eastAsia="Arial" w:hAnsi="Arial" w:cs="Arial"/>
                <w:color w:val="000000"/>
              </w:rPr>
            </w:pPr>
            <w:r>
              <w:rPr>
                <w:rFonts w:ascii="Arial" w:eastAsia="Arial" w:hAnsi="Arial" w:cs="Arial"/>
                <w:color w:val="000000"/>
              </w:rPr>
              <w:t>Collaborators (name, affiliation(s) – if applicable)</w:t>
            </w:r>
          </w:p>
        </w:tc>
        <w:tc>
          <w:tcPr>
            <w:tcW w:w="6236" w:type="dxa"/>
          </w:tcPr>
          <w:p w14:paraId="0000000F" w14:textId="77777777" w:rsidR="00FD14D3" w:rsidRDefault="00FD14D3">
            <w:pPr>
              <w:rPr>
                <w:rFonts w:ascii="Arial" w:eastAsia="Arial" w:hAnsi="Arial" w:cs="Arial"/>
              </w:rPr>
            </w:pPr>
          </w:p>
        </w:tc>
      </w:tr>
      <w:tr w:rsidR="00FD14D3" w14:paraId="2F02073E" w14:textId="77777777">
        <w:tc>
          <w:tcPr>
            <w:tcW w:w="3114" w:type="dxa"/>
          </w:tcPr>
          <w:p w14:paraId="00000010" w14:textId="77777777" w:rsidR="00FD14D3" w:rsidRDefault="00094DEC">
            <w:pPr>
              <w:numPr>
                <w:ilvl w:val="0"/>
                <w:numId w:val="2"/>
              </w:numPr>
              <w:pBdr>
                <w:top w:val="nil"/>
                <w:left w:val="nil"/>
                <w:bottom w:val="nil"/>
                <w:right w:val="nil"/>
                <w:between w:val="nil"/>
              </w:pBdr>
              <w:spacing w:after="160" w:line="259" w:lineRule="auto"/>
              <w:ind w:left="174" w:hanging="218"/>
              <w:rPr>
                <w:rFonts w:ascii="Arial" w:eastAsia="Arial" w:hAnsi="Arial" w:cs="Arial"/>
                <w:color w:val="000000"/>
              </w:rPr>
            </w:pPr>
            <w:r>
              <w:rPr>
                <w:rFonts w:ascii="Arial" w:eastAsia="Arial" w:hAnsi="Arial" w:cs="Arial"/>
                <w:color w:val="000000"/>
              </w:rPr>
              <w:t>Project Title</w:t>
            </w:r>
          </w:p>
        </w:tc>
        <w:tc>
          <w:tcPr>
            <w:tcW w:w="6236" w:type="dxa"/>
          </w:tcPr>
          <w:p w14:paraId="00000011" w14:textId="77777777" w:rsidR="00FD14D3" w:rsidRDefault="00FD14D3">
            <w:pPr>
              <w:rPr>
                <w:rFonts w:ascii="Arial" w:eastAsia="Arial" w:hAnsi="Arial" w:cs="Arial"/>
              </w:rPr>
            </w:pPr>
          </w:p>
        </w:tc>
      </w:tr>
    </w:tbl>
    <w:p w14:paraId="00000012" w14:textId="77777777" w:rsidR="00FD14D3" w:rsidRDefault="00FD14D3">
      <w:pPr>
        <w:rPr>
          <w:rFonts w:ascii="Arial" w:eastAsia="Arial" w:hAnsi="Arial" w:cs="Arial"/>
        </w:rPr>
      </w:pPr>
    </w:p>
    <w:p w14:paraId="1FFC0729" w14:textId="77777777" w:rsidR="00673A75" w:rsidRDefault="00673A75">
      <w:r>
        <w:br w:type="page"/>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14D3" w14:paraId="7BDC96EF" w14:textId="77777777">
        <w:tc>
          <w:tcPr>
            <w:tcW w:w="9350" w:type="dxa"/>
          </w:tcPr>
          <w:p w14:paraId="00000013" w14:textId="1E2F8488" w:rsidR="00FD14D3" w:rsidRDefault="00094DEC">
            <w:pPr>
              <w:numPr>
                <w:ilvl w:val="0"/>
                <w:numId w:val="2"/>
              </w:numPr>
              <w:pBdr>
                <w:top w:val="nil"/>
                <w:left w:val="nil"/>
                <w:bottom w:val="nil"/>
                <w:right w:val="nil"/>
                <w:between w:val="nil"/>
              </w:pBdr>
              <w:spacing w:line="259" w:lineRule="auto"/>
              <w:ind w:left="174" w:hanging="218"/>
              <w:rPr>
                <w:rFonts w:ascii="Arial" w:eastAsia="Arial" w:hAnsi="Arial" w:cs="Arial"/>
                <w:color w:val="000000"/>
              </w:rPr>
            </w:pPr>
            <w:r>
              <w:rPr>
                <w:rFonts w:ascii="Arial" w:eastAsia="Arial" w:hAnsi="Arial" w:cs="Arial"/>
                <w:color w:val="000000"/>
              </w:rPr>
              <w:lastRenderedPageBreak/>
              <w:t>Research Project Summary: In one (1) page maximum describe the research project you would like to discuss with the Clinical Council. The summary should address:</w:t>
            </w:r>
          </w:p>
          <w:p w14:paraId="00000014" w14:textId="77777777" w:rsidR="00FD14D3" w:rsidRDefault="00094DEC">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Motivation/problem/opportunity, </w:t>
            </w:r>
          </w:p>
          <w:p w14:paraId="00000015" w14:textId="77777777" w:rsidR="00FD14D3" w:rsidRDefault="00094DEC">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Relevance of this work to the health care community (i.e., how will this impact patient care, clinician experience, or the broader health care system and processes)</w:t>
            </w:r>
          </w:p>
          <w:p w14:paraId="00000016" w14:textId="77777777" w:rsidR="00FD14D3" w:rsidRDefault="00094DEC">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Current state of project (i.e., still seeking funding, project in initial stages, etc.). </w:t>
            </w:r>
          </w:p>
          <w:p w14:paraId="00000017" w14:textId="77777777" w:rsidR="00FD14D3" w:rsidRDefault="00094DEC">
            <w:pPr>
              <w:numPr>
                <w:ilvl w:val="0"/>
                <w:numId w:val="4"/>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If you have already done testing in the clinical environment, this should be highlighted here. </w:t>
            </w:r>
          </w:p>
        </w:tc>
      </w:tr>
      <w:tr w:rsidR="00FD14D3" w14:paraId="58973E9E" w14:textId="77777777">
        <w:tc>
          <w:tcPr>
            <w:tcW w:w="9350" w:type="dxa"/>
          </w:tcPr>
          <w:p w14:paraId="00000018" w14:textId="77777777" w:rsidR="00FD14D3" w:rsidRDefault="00FD14D3">
            <w:pPr>
              <w:rPr>
                <w:rFonts w:ascii="Arial" w:eastAsia="Arial" w:hAnsi="Arial" w:cs="Arial"/>
              </w:rPr>
            </w:pPr>
          </w:p>
        </w:tc>
      </w:tr>
    </w:tbl>
    <w:p w14:paraId="00000019" w14:textId="77777777" w:rsidR="00FD14D3" w:rsidRDefault="00FD14D3">
      <w:pPr>
        <w:rPr>
          <w:rFonts w:ascii="Arial" w:eastAsia="Arial" w:hAnsi="Arial" w:cs="Arial"/>
        </w:rPr>
      </w:pPr>
    </w:p>
    <w:p w14:paraId="2790DCD6" w14:textId="77777777" w:rsidR="00673A75" w:rsidRDefault="00673A75">
      <w:r>
        <w:br w:type="page"/>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14D3" w14:paraId="3D4A0D8A" w14:textId="77777777">
        <w:tc>
          <w:tcPr>
            <w:tcW w:w="9350" w:type="dxa"/>
          </w:tcPr>
          <w:p w14:paraId="0000001A" w14:textId="3D52C8F3" w:rsidR="00FD14D3" w:rsidRDefault="00094DEC">
            <w:pPr>
              <w:numPr>
                <w:ilvl w:val="0"/>
                <w:numId w:val="2"/>
              </w:numPr>
              <w:pBdr>
                <w:top w:val="nil"/>
                <w:left w:val="nil"/>
                <w:bottom w:val="nil"/>
                <w:right w:val="nil"/>
                <w:between w:val="nil"/>
              </w:pBdr>
              <w:spacing w:after="160" w:line="259" w:lineRule="auto"/>
              <w:ind w:left="174" w:hanging="218"/>
              <w:rPr>
                <w:rFonts w:ascii="Arial" w:eastAsia="Arial" w:hAnsi="Arial" w:cs="Arial"/>
                <w:color w:val="000000"/>
              </w:rPr>
            </w:pPr>
            <w:r>
              <w:rPr>
                <w:rFonts w:ascii="Arial" w:eastAsia="Arial" w:hAnsi="Arial" w:cs="Arial"/>
                <w:color w:val="000000"/>
              </w:rPr>
              <w:lastRenderedPageBreak/>
              <w:t xml:space="preserve">Interest in Clinical Council Opportunity: In one (1) page maximum describe why your project would benefit from engaging with a health care professional, the type of health care professionals you are hoping to engage with, and what you are hoping to learn from speaking with these individuals. </w:t>
            </w:r>
            <w:r w:rsidR="009A05DC">
              <w:rPr>
                <w:rFonts w:ascii="Arial" w:eastAsia="Arial" w:hAnsi="Arial" w:cs="Arial"/>
                <w:color w:val="000000"/>
              </w:rPr>
              <w:t>Include rationale for specific Clinical Council members, if applicable.</w:t>
            </w:r>
          </w:p>
        </w:tc>
      </w:tr>
      <w:tr w:rsidR="00FD14D3" w14:paraId="5CF62E50" w14:textId="77777777">
        <w:tc>
          <w:tcPr>
            <w:tcW w:w="9350" w:type="dxa"/>
          </w:tcPr>
          <w:p w14:paraId="0000001B" w14:textId="77777777" w:rsidR="00FD14D3" w:rsidRDefault="00FD14D3">
            <w:pPr>
              <w:rPr>
                <w:rFonts w:ascii="Arial" w:eastAsia="Arial" w:hAnsi="Arial" w:cs="Arial"/>
              </w:rPr>
            </w:pPr>
          </w:p>
        </w:tc>
      </w:tr>
    </w:tbl>
    <w:p w14:paraId="0000001C" w14:textId="77777777" w:rsidR="00FD14D3" w:rsidRDefault="00FD14D3"/>
    <w:p w14:paraId="497723B8" w14:textId="77777777" w:rsidR="00673A75" w:rsidRDefault="00673A75">
      <w:r>
        <w:br w:type="page"/>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14D3" w14:paraId="6B5BA254" w14:textId="77777777">
        <w:tc>
          <w:tcPr>
            <w:tcW w:w="9350" w:type="dxa"/>
          </w:tcPr>
          <w:p w14:paraId="0000001D" w14:textId="7B74C359" w:rsidR="00FD14D3" w:rsidRDefault="00094DEC">
            <w:pPr>
              <w:numPr>
                <w:ilvl w:val="0"/>
                <w:numId w:val="2"/>
              </w:numPr>
              <w:pBdr>
                <w:top w:val="nil"/>
                <w:left w:val="nil"/>
                <w:bottom w:val="nil"/>
                <w:right w:val="nil"/>
                <w:between w:val="nil"/>
              </w:pBdr>
              <w:spacing w:after="160" w:line="259" w:lineRule="auto"/>
              <w:ind w:left="174" w:hanging="218"/>
              <w:rPr>
                <w:rFonts w:ascii="Arial" w:eastAsia="Arial" w:hAnsi="Arial" w:cs="Arial"/>
                <w:color w:val="000000"/>
              </w:rPr>
            </w:pPr>
            <w:r>
              <w:rPr>
                <w:rFonts w:ascii="Arial" w:eastAsia="Arial" w:hAnsi="Arial" w:cs="Arial"/>
                <w:color w:val="000000"/>
              </w:rPr>
              <w:lastRenderedPageBreak/>
              <w:t>Lay Summary: Provide a brief description of your research project that could be shared with the Clinical Council. This must include an indication of what you would like to discuss with the Clinical Council. (250 words maximum)</w:t>
            </w:r>
          </w:p>
        </w:tc>
      </w:tr>
      <w:tr w:rsidR="00FD14D3" w14:paraId="356F669B" w14:textId="77777777">
        <w:tc>
          <w:tcPr>
            <w:tcW w:w="9350" w:type="dxa"/>
          </w:tcPr>
          <w:p w14:paraId="0000001E" w14:textId="77777777" w:rsidR="00FD14D3" w:rsidRDefault="00FD14D3">
            <w:pPr>
              <w:rPr>
                <w:rFonts w:ascii="Arial" w:eastAsia="Arial" w:hAnsi="Arial" w:cs="Arial"/>
              </w:rPr>
            </w:pPr>
          </w:p>
        </w:tc>
      </w:tr>
    </w:tbl>
    <w:p w14:paraId="0000001F" w14:textId="77777777" w:rsidR="00FD14D3" w:rsidRDefault="00FD14D3"/>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14D3" w14:paraId="0DC005FA" w14:textId="77777777">
        <w:tc>
          <w:tcPr>
            <w:tcW w:w="9350" w:type="dxa"/>
          </w:tcPr>
          <w:p w14:paraId="00000020" w14:textId="45616CD6" w:rsidR="00FD14D3" w:rsidRDefault="00094DEC">
            <w:pPr>
              <w:numPr>
                <w:ilvl w:val="0"/>
                <w:numId w:val="2"/>
              </w:numPr>
              <w:pBdr>
                <w:top w:val="nil"/>
                <w:left w:val="nil"/>
                <w:bottom w:val="nil"/>
                <w:right w:val="nil"/>
                <w:between w:val="nil"/>
              </w:pBdr>
              <w:spacing w:after="160" w:line="259" w:lineRule="auto"/>
              <w:ind w:left="174" w:hanging="218"/>
              <w:rPr>
                <w:rFonts w:ascii="Arial" w:eastAsia="Arial" w:hAnsi="Arial" w:cs="Arial"/>
                <w:color w:val="000000"/>
              </w:rPr>
            </w:pPr>
            <w:r>
              <w:rPr>
                <w:rFonts w:ascii="Arial" w:eastAsia="Arial" w:hAnsi="Arial" w:cs="Arial"/>
                <w:color w:val="000000"/>
              </w:rPr>
              <w:t>Supporting Visuals (optional): Provide a visual that would help the Clinical Council better understand your work. This could be images or a</w:t>
            </w:r>
            <w:r w:rsidR="00F0397D">
              <w:rPr>
                <w:rFonts w:ascii="Arial" w:eastAsia="Arial" w:hAnsi="Arial" w:cs="Arial"/>
                <w:color w:val="000000"/>
              </w:rPr>
              <w:t xml:space="preserve"> link to a</w:t>
            </w:r>
            <w:r>
              <w:rPr>
                <w:rFonts w:ascii="Arial" w:eastAsia="Arial" w:hAnsi="Arial" w:cs="Arial"/>
                <w:color w:val="000000"/>
              </w:rPr>
              <w:t xml:space="preserve"> video of a prototype, key results, testimonials, etc. (3 image maximum and/or 1 video maximum</w:t>
            </w:r>
            <w:r w:rsidR="00F0397D">
              <w:rPr>
                <w:rFonts w:ascii="Arial" w:eastAsia="Arial" w:hAnsi="Arial" w:cs="Arial"/>
                <w:color w:val="000000"/>
              </w:rPr>
              <w:t>)</w:t>
            </w:r>
            <w:r w:rsidR="00673A75">
              <w:rPr>
                <w:rFonts w:ascii="Arial" w:eastAsia="Arial" w:hAnsi="Arial" w:cs="Arial"/>
                <w:color w:val="000000"/>
              </w:rPr>
              <w:t>. Embed here or specify filename.</w:t>
            </w:r>
          </w:p>
        </w:tc>
      </w:tr>
      <w:tr w:rsidR="00FD14D3" w14:paraId="1AB20E1B" w14:textId="77777777">
        <w:tc>
          <w:tcPr>
            <w:tcW w:w="9350" w:type="dxa"/>
          </w:tcPr>
          <w:p w14:paraId="00000021" w14:textId="77777777" w:rsidR="00FD14D3" w:rsidRDefault="00FD14D3">
            <w:pPr>
              <w:rPr>
                <w:rFonts w:ascii="Arial" w:eastAsia="Arial" w:hAnsi="Arial" w:cs="Arial"/>
              </w:rPr>
            </w:pPr>
          </w:p>
        </w:tc>
      </w:tr>
    </w:tbl>
    <w:p w14:paraId="00000022" w14:textId="77777777" w:rsidR="00FD14D3" w:rsidRDefault="00FD14D3"/>
    <w:p w14:paraId="1CB351C8" w14:textId="77777777" w:rsidR="00673A75" w:rsidRDefault="00673A75">
      <w:r>
        <w:br w:type="page"/>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14D3" w14:paraId="3BD3E3D2" w14:textId="77777777">
        <w:tc>
          <w:tcPr>
            <w:tcW w:w="9350" w:type="dxa"/>
          </w:tcPr>
          <w:p w14:paraId="00000023" w14:textId="45991479" w:rsidR="00FD14D3" w:rsidRDefault="00094DEC">
            <w:pPr>
              <w:numPr>
                <w:ilvl w:val="0"/>
                <w:numId w:val="2"/>
              </w:numPr>
              <w:pBdr>
                <w:top w:val="nil"/>
                <w:left w:val="nil"/>
                <w:bottom w:val="nil"/>
                <w:right w:val="nil"/>
                <w:between w:val="nil"/>
              </w:pBdr>
              <w:spacing w:after="160" w:line="259" w:lineRule="auto"/>
              <w:ind w:left="174" w:hanging="218"/>
              <w:rPr>
                <w:rFonts w:ascii="Arial" w:eastAsia="Arial" w:hAnsi="Arial" w:cs="Arial"/>
                <w:color w:val="000000"/>
              </w:rPr>
            </w:pPr>
            <w:r>
              <w:rPr>
                <w:rFonts w:ascii="Arial" w:eastAsia="Arial" w:hAnsi="Arial" w:cs="Arial"/>
                <w:color w:val="000000"/>
              </w:rPr>
              <w:lastRenderedPageBreak/>
              <w:t>Interdisciplinary Collaborations: If your team already has an interdisciplinary team that includes non-academics, please describe this here. Identify the non-academics such as health providers, clinicians, and people with lived experience (PLEX – patients, caregivers, etc.) who you have already engaged and collaborated with. Explain how they will or have contributed to your project’s success. (1 page maximum)</w:t>
            </w:r>
          </w:p>
        </w:tc>
      </w:tr>
      <w:tr w:rsidR="00FD14D3" w14:paraId="4AD7CA1A" w14:textId="77777777">
        <w:tc>
          <w:tcPr>
            <w:tcW w:w="9350" w:type="dxa"/>
          </w:tcPr>
          <w:p w14:paraId="00000024" w14:textId="77777777" w:rsidR="00FD14D3" w:rsidRDefault="00FD14D3">
            <w:pPr>
              <w:rPr>
                <w:rFonts w:ascii="Arial" w:eastAsia="Arial" w:hAnsi="Arial" w:cs="Arial"/>
              </w:rPr>
            </w:pPr>
          </w:p>
        </w:tc>
      </w:tr>
    </w:tbl>
    <w:p w14:paraId="00000025" w14:textId="77777777" w:rsidR="00FD14D3" w:rsidRDefault="00FD14D3"/>
    <w:p w14:paraId="2BE285CE" w14:textId="77777777" w:rsidR="00673A75" w:rsidRDefault="00673A75">
      <w:r>
        <w:br w:type="page"/>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14D3" w14:paraId="537126FA" w14:textId="77777777">
        <w:tc>
          <w:tcPr>
            <w:tcW w:w="9350" w:type="dxa"/>
          </w:tcPr>
          <w:p w14:paraId="00000026" w14:textId="265527BF" w:rsidR="00FD14D3" w:rsidRDefault="00094DEC">
            <w:pPr>
              <w:numPr>
                <w:ilvl w:val="0"/>
                <w:numId w:val="2"/>
              </w:numPr>
              <w:pBdr>
                <w:top w:val="nil"/>
                <w:left w:val="nil"/>
                <w:bottom w:val="nil"/>
                <w:right w:val="nil"/>
                <w:between w:val="nil"/>
              </w:pBdr>
              <w:spacing w:after="160" w:line="259" w:lineRule="auto"/>
              <w:ind w:left="174" w:hanging="218"/>
              <w:rPr>
                <w:rFonts w:ascii="Arial" w:eastAsia="Arial" w:hAnsi="Arial" w:cs="Arial"/>
                <w:color w:val="000000"/>
              </w:rPr>
            </w:pPr>
            <w:r>
              <w:rPr>
                <w:rFonts w:ascii="Arial" w:eastAsia="Arial" w:hAnsi="Arial" w:cs="Arial"/>
                <w:color w:val="000000"/>
              </w:rPr>
              <w:lastRenderedPageBreak/>
              <w:t>Indicate the Clinical Council Events you are interested in. (Multi-select)</w:t>
            </w:r>
          </w:p>
        </w:tc>
      </w:tr>
      <w:tr w:rsidR="00FD14D3" w14:paraId="36F1355D" w14:textId="77777777">
        <w:tc>
          <w:tcPr>
            <w:tcW w:w="9350" w:type="dxa"/>
          </w:tcPr>
          <w:p w14:paraId="00000027" w14:textId="11F1E32D" w:rsidR="00FD14D3" w:rsidRDefault="00673A75" w:rsidP="00814286">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Engaging with</w:t>
            </w:r>
            <w:r w:rsidR="00094DEC">
              <w:rPr>
                <w:rFonts w:ascii="Arial" w:eastAsia="Arial" w:hAnsi="Arial" w:cs="Arial"/>
                <w:color w:val="000000"/>
              </w:rPr>
              <w:t xml:space="preserve"> </w:t>
            </w:r>
            <w:r>
              <w:rPr>
                <w:rFonts w:ascii="Arial" w:eastAsia="Arial" w:hAnsi="Arial" w:cs="Arial"/>
                <w:color w:val="000000"/>
              </w:rPr>
              <w:t xml:space="preserve">relevant </w:t>
            </w:r>
            <w:r w:rsidR="00094DEC">
              <w:rPr>
                <w:rFonts w:ascii="Arial" w:eastAsia="Arial" w:hAnsi="Arial" w:cs="Arial"/>
                <w:color w:val="000000"/>
              </w:rPr>
              <w:t xml:space="preserve">Clinical Council </w:t>
            </w:r>
            <w:r>
              <w:rPr>
                <w:rFonts w:ascii="Arial" w:eastAsia="Arial" w:hAnsi="Arial" w:cs="Arial"/>
                <w:color w:val="000000"/>
              </w:rPr>
              <w:t>members to discuss specific research ideas</w:t>
            </w:r>
            <w:r w:rsidR="00094DEC">
              <w:rPr>
                <w:rFonts w:ascii="Arial" w:eastAsia="Arial" w:hAnsi="Arial" w:cs="Arial"/>
                <w:color w:val="000000"/>
              </w:rPr>
              <w:t>.</w:t>
            </w:r>
          </w:p>
          <w:p w14:paraId="00000028" w14:textId="77777777" w:rsidR="00FD14D3" w:rsidRDefault="00094DEC" w:rsidP="00814286">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Social event with opportunities for networking with the Clinical Council, other researchers engaging in health care relevant projects, and the Organizing Council.</w:t>
            </w:r>
          </w:p>
          <w:p w14:paraId="00000029" w14:textId="77777777" w:rsidR="00FD14D3" w:rsidRDefault="00094DEC" w:rsidP="00814286">
            <w:pPr>
              <w:numPr>
                <w:ilvl w:val="0"/>
                <w:numId w:val="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Speaker event with keynotes speakers from the health care community speaking to current problems, priorities, and opportunities. </w:t>
            </w:r>
          </w:p>
        </w:tc>
      </w:tr>
    </w:tbl>
    <w:p w14:paraId="507120B0" w14:textId="77777777" w:rsidR="00F0397D" w:rsidRDefault="00F0397D">
      <w:pPr>
        <w:rPr>
          <w:rFonts w:ascii="Arial" w:eastAsia="Arial" w:hAnsi="Arial" w:cs="Arial"/>
        </w:rPr>
      </w:pPr>
    </w:p>
    <w:sectPr w:rsidR="00F0397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1353"/>
    <w:multiLevelType w:val="multilevel"/>
    <w:tmpl w:val="24A09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720262"/>
    <w:multiLevelType w:val="multilevel"/>
    <w:tmpl w:val="35C41A7C"/>
    <w:lvl w:ilvl="0">
      <w:start w:val="1"/>
      <w:numFmt w:val="bullet"/>
      <w:lvlText w:val="●"/>
      <w:lvlJc w:val="left"/>
      <w:pPr>
        <w:ind w:left="894" w:hanging="360"/>
      </w:pPr>
      <w:rPr>
        <w:rFonts w:ascii="Noto Sans Symbols" w:eastAsia="Noto Sans Symbols" w:hAnsi="Noto Sans Symbols" w:cs="Noto Sans Symbols"/>
      </w:rPr>
    </w:lvl>
    <w:lvl w:ilvl="1">
      <w:start w:val="1"/>
      <w:numFmt w:val="bullet"/>
      <w:lvlText w:val="o"/>
      <w:lvlJc w:val="left"/>
      <w:pPr>
        <w:ind w:left="1614" w:hanging="360"/>
      </w:pPr>
      <w:rPr>
        <w:rFonts w:ascii="Courier New" w:eastAsia="Courier New" w:hAnsi="Courier New" w:cs="Courier New"/>
      </w:rPr>
    </w:lvl>
    <w:lvl w:ilvl="2">
      <w:start w:val="1"/>
      <w:numFmt w:val="bullet"/>
      <w:lvlText w:val="▪"/>
      <w:lvlJc w:val="left"/>
      <w:pPr>
        <w:ind w:left="2334" w:hanging="360"/>
      </w:pPr>
      <w:rPr>
        <w:rFonts w:ascii="Noto Sans Symbols" w:eastAsia="Noto Sans Symbols" w:hAnsi="Noto Sans Symbols" w:cs="Noto Sans Symbols"/>
      </w:rPr>
    </w:lvl>
    <w:lvl w:ilvl="3">
      <w:start w:val="1"/>
      <w:numFmt w:val="bullet"/>
      <w:lvlText w:val="●"/>
      <w:lvlJc w:val="left"/>
      <w:pPr>
        <w:ind w:left="3054" w:hanging="360"/>
      </w:pPr>
      <w:rPr>
        <w:rFonts w:ascii="Noto Sans Symbols" w:eastAsia="Noto Sans Symbols" w:hAnsi="Noto Sans Symbols" w:cs="Noto Sans Symbols"/>
      </w:rPr>
    </w:lvl>
    <w:lvl w:ilvl="4">
      <w:start w:val="1"/>
      <w:numFmt w:val="bullet"/>
      <w:lvlText w:val="o"/>
      <w:lvlJc w:val="left"/>
      <w:pPr>
        <w:ind w:left="3774" w:hanging="360"/>
      </w:pPr>
      <w:rPr>
        <w:rFonts w:ascii="Courier New" w:eastAsia="Courier New" w:hAnsi="Courier New" w:cs="Courier New"/>
      </w:rPr>
    </w:lvl>
    <w:lvl w:ilvl="5">
      <w:start w:val="1"/>
      <w:numFmt w:val="bullet"/>
      <w:lvlText w:val="▪"/>
      <w:lvlJc w:val="left"/>
      <w:pPr>
        <w:ind w:left="4494" w:hanging="360"/>
      </w:pPr>
      <w:rPr>
        <w:rFonts w:ascii="Noto Sans Symbols" w:eastAsia="Noto Sans Symbols" w:hAnsi="Noto Sans Symbols" w:cs="Noto Sans Symbols"/>
      </w:rPr>
    </w:lvl>
    <w:lvl w:ilvl="6">
      <w:start w:val="1"/>
      <w:numFmt w:val="bullet"/>
      <w:lvlText w:val="●"/>
      <w:lvlJc w:val="left"/>
      <w:pPr>
        <w:ind w:left="5214" w:hanging="360"/>
      </w:pPr>
      <w:rPr>
        <w:rFonts w:ascii="Noto Sans Symbols" w:eastAsia="Noto Sans Symbols" w:hAnsi="Noto Sans Symbols" w:cs="Noto Sans Symbols"/>
      </w:rPr>
    </w:lvl>
    <w:lvl w:ilvl="7">
      <w:start w:val="1"/>
      <w:numFmt w:val="bullet"/>
      <w:lvlText w:val="o"/>
      <w:lvlJc w:val="left"/>
      <w:pPr>
        <w:ind w:left="5934" w:hanging="360"/>
      </w:pPr>
      <w:rPr>
        <w:rFonts w:ascii="Courier New" w:eastAsia="Courier New" w:hAnsi="Courier New" w:cs="Courier New"/>
      </w:rPr>
    </w:lvl>
    <w:lvl w:ilvl="8">
      <w:start w:val="1"/>
      <w:numFmt w:val="bullet"/>
      <w:lvlText w:val="▪"/>
      <w:lvlJc w:val="left"/>
      <w:pPr>
        <w:ind w:left="6654" w:hanging="360"/>
      </w:pPr>
      <w:rPr>
        <w:rFonts w:ascii="Noto Sans Symbols" w:eastAsia="Noto Sans Symbols" w:hAnsi="Noto Sans Symbols" w:cs="Noto Sans Symbols"/>
      </w:rPr>
    </w:lvl>
  </w:abstractNum>
  <w:abstractNum w:abstractNumId="2" w15:restartNumberingAfterBreak="0">
    <w:nsid w:val="50080A84"/>
    <w:multiLevelType w:val="multilevel"/>
    <w:tmpl w:val="246CB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56389A"/>
    <w:multiLevelType w:val="multilevel"/>
    <w:tmpl w:val="0EF6791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34663F"/>
    <w:multiLevelType w:val="multilevel"/>
    <w:tmpl w:val="78168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3282982">
    <w:abstractNumId w:val="2"/>
  </w:num>
  <w:num w:numId="2" w16cid:durableId="1147357809">
    <w:abstractNumId w:val="4"/>
  </w:num>
  <w:num w:numId="3" w16cid:durableId="443498089">
    <w:abstractNumId w:val="0"/>
  </w:num>
  <w:num w:numId="4" w16cid:durableId="334768650">
    <w:abstractNumId w:val="1"/>
  </w:num>
  <w:num w:numId="5" w16cid:durableId="460685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4D3"/>
    <w:rsid w:val="00006D7F"/>
    <w:rsid w:val="00094DEC"/>
    <w:rsid w:val="00673A75"/>
    <w:rsid w:val="00814286"/>
    <w:rsid w:val="009A05DC"/>
    <w:rsid w:val="00A25080"/>
    <w:rsid w:val="00C04383"/>
    <w:rsid w:val="00F0397D"/>
    <w:rsid w:val="00FD14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C61E"/>
  <w15:docId w15:val="{CFB51D3E-71D5-4E27-8CDA-FCF7A35D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jc w:val="center"/>
      <w:outlineLvl w:val="0"/>
    </w:pPr>
    <w:rPr>
      <w:b/>
      <w:color w:val="000000"/>
      <w:sz w:val="32"/>
      <w:szCs w:val="32"/>
    </w:rPr>
  </w:style>
  <w:style w:type="paragraph" w:styleId="Heading2">
    <w:name w:val="heading 2"/>
    <w:basedOn w:val="Normal"/>
    <w:next w:val="Normal"/>
    <w:uiPriority w:val="9"/>
    <w:semiHidden/>
    <w:unhideWhenUsed/>
    <w:qFormat/>
    <w:pPr>
      <w:keepNext/>
      <w:keepLines/>
      <w:spacing w:after="0"/>
      <w:outlineLvl w:val="1"/>
    </w:pPr>
    <w:rPr>
      <w:b/>
      <w:sz w:val="26"/>
      <w:szCs w:val="26"/>
    </w:rPr>
  </w:style>
  <w:style w:type="paragraph" w:styleId="Heading3">
    <w:name w:val="heading 3"/>
    <w:basedOn w:val="Normal"/>
    <w:next w:val="Normal"/>
    <w:uiPriority w:val="9"/>
    <w:semiHidden/>
    <w:unhideWhenUsed/>
    <w:qFormat/>
    <w:pPr>
      <w:keepNext/>
      <w:keepLines/>
      <w:spacing w:after="0"/>
      <w:outlineLvl w:val="2"/>
    </w:pPr>
    <w:rPr>
      <w:b/>
      <w:i/>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73A75"/>
    <w:rPr>
      <w:b/>
      <w:bCs/>
    </w:rPr>
  </w:style>
  <w:style w:type="character" w:customStyle="1" w:styleId="CommentSubjectChar">
    <w:name w:val="Comment Subject Char"/>
    <w:basedOn w:val="CommentTextChar"/>
    <w:link w:val="CommentSubject"/>
    <w:uiPriority w:val="99"/>
    <w:semiHidden/>
    <w:rsid w:val="00673A75"/>
    <w:rPr>
      <w:b/>
      <w:bCs/>
      <w:sz w:val="20"/>
      <w:szCs w:val="20"/>
    </w:rPr>
  </w:style>
  <w:style w:type="character" w:styleId="Hyperlink">
    <w:name w:val="Hyperlink"/>
    <w:basedOn w:val="DefaultParagraphFont"/>
    <w:uiPriority w:val="99"/>
    <w:unhideWhenUsed/>
    <w:rsid w:val="00A25080"/>
    <w:rPr>
      <w:color w:val="0000FF" w:themeColor="hyperlink"/>
      <w:u w:val="single"/>
    </w:rPr>
  </w:style>
  <w:style w:type="character" w:styleId="UnresolvedMention">
    <w:name w:val="Unresolved Mention"/>
    <w:basedOn w:val="DefaultParagraphFont"/>
    <w:uiPriority w:val="99"/>
    <w:semiHidden/>
    <w:unhideWhenUsed/>
    <w:rsid w:val="00A25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bb@uwaterloo.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IP8Wav2atrrCjSBlUbOQvNrpjA==">CgMxLjAaJwoBMBIiCiAIBCocCgtBQUFBLVp1MGx5cxAIGgtBQUFBLVp1MGx5cxonCgExEiIKIAgEKhwKC0FBQUEtWnUwbHlvEAgaC0FBQUEtWnUwbHlvIsYCCgtBQUFBLVp1MGx5bxKUAgoLQUFBQS1adTBseW8SC0FBQUEtWnUwbHlvGjIKCXRleHQvaHRtbBIlVGhpcyBzZWVtcyBxdWl0ZSByZWxhdGVkIHRvIFE4IHRvIG1lLiIzCgp0ZXh0L3BsYWluEiVUaGlzIHNlZW1zIHF1aXRlIHJlbGF0ZWQgdG8gUTggdG8gbWUuKhsiFTEwNTU1MjQxMzY5MzMwMDIzNDUzMygAOAAws/yf59ExOLP8n+fRMUoXCgp0ZXh0L3BsYWluEglhbGlnbm1lbnRaDDNhMzZxNmpsNnBycHICIAB4AJoBBggAEAAYAKoBJxIlVGhpcyBzZWVtcyBxdWl0ZSByZWxhdGVkIHRvIFE4IHRvIG1lLrABALgBABiz/J/n0TEgs/yf59ExMABCEGtpeC4zMm1oMjJlZm5wcTYilAUKC0FBQUEtWnUwbHlzEuIECgtBQUFBLVp1MGx5cxILQUFBQS1adTBseXMaogEKCXRleHQvaHRtbBKUAUFyZSB3ZSBjb25maWRlbnQgb2YgdGhlIGVxdWFsIHdlaWdodGluZyBvZiB0aGVzZSA0IGFyZWFzPyBJZiBhbnkgc2hvdWxkIGJlIHdlaWdodGVkIGhlYXZpZXIsIHdlIGNvdWxkIHVzZSBhIG11bHRpcGxpZXIuIEkmIzM5O20gdGhpbmtpbmcgcGVyaGFwcyBRNz8inwEKCnRleHQvcGxhaW4SkAFBcmUgd2UgY29uZmlkZW50IG9mIHRoZSBlcXVhbCB3ZWlnaHRpbmcgb2YgdGhlc2UgNCBhcmVhcz8gSWYgYW55IHNob3VsZCBiZSB3ZWlnaHRlZCBoZWF2aWVyLCB3ZSBjb3VsZCB1c2UgYSBtdWx0aXBsaWVyLiBJJ20gdGhpbmtpbmcgcGVyaGFwcyBRNz8qGyIVMTA1NTUyNDEzNjkzMzAwMjM0NTMzKAA4ADDg4KPn0TE4mpSm59ExShYKCnRleHQvcGxhaW4SCDUgcG9pbnRzWgx3ejdsNmVjdTVqNHByAiAAeACaAQYIABAAGACqAZcBEpQBQXJlIHdlIGNvbmZpZGVudCBvZiB0aGUgZXF1YWwgd2VpZ2h0aW5nIG9mIHRoZXNlIDQgYXJlYXM/IElmIGFueSBzaG91bGQgYmUgd2VpZ2h0ZWQgaGVhdmllciwgd2UgY291bGQgdXNlIGEgbXVsdGlwbGllci4gSSYjMzk7bSB0aGlua2luZyBwZXJoYXBzIFE3P7ABALgBABjg4KPn0TEgmpSm59ExMABCEGtpeC5uMnJ4ZGdvaG5icHYyCGguZ2pkZ3hzOAByITF2X0lPWl9HOHoxT3l5em5DemtBQ2xyVTI2QWVVd2M4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554</Words>
  <Characters>3161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chandler.berardi@gmail.com</cp:lastModifiedBy>
  <cp:revision>2</cp:revision>
  <dcterms:created xsi:type="dcterms:W3CDTF">2024-03-26T17:09:00Z</dcterms:created>
  <dcterms:modified xsi:type="dcterms:W3CDTF">2024-03-26T17:09:00Z</dcterms:modified>
</cp:coreProperties>
</file>