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5C15" w:rsidP="00F35C15" w:rsidRDefault="000767EC" w14:paraId="480AA7BE" w14:textId="0C034E79">
      <w:pPr>
        <w:pStyle w:val="paragraph"/>
        <w:spacing w:before="0" w:beforeAutospacing="0" w:after="0" w:afterAutospacing="0"/>
        <w:textAlignment w:val="baseline"/>
        <w:rPr>
          <w:rFonts w:ascii="Calibri" w:hAnsi="Calibri" w:cs="Calibri"/>
          <w:sz w:val="22"/>
          <w:szCs w:val="22"/>
        </w:rPr>
      </w:pPr>
      <w:r>
        <w:rPr>
          <w:rStyle w:val="normaltextrun"/>
          <w:rFonts w:ascii="Impact" w:hAnsi="Impact" w:cs="Calibri"/>
          <w:color w:val="000000"/>
          <w:sz w:val="28"/>
          <w:szCs w:val="28"/>
        </w:rPr>
        <w:t xml:space="preserve">Residence Ambassador </w:t>
      </w:r>
      <w:r w:rsidR="00F35C15">
        <w:rPr>
          <w:rStyle w:val="normaltextrun"/>
          <w:rFonts w:ascii="Impact" w:hAnsi="Impact" w:cs="Calibri"/>
          <w:color w:val="000000"/>
          <w:sz w:val="28"/>
          <w:szCs w:val="28"/>
        </w:rPr>
        <w:t xml:space="preserve">Job </w:t>
      </w:r>
      <w:r>
        <w:rPr>
          <w:rStyle w:val="normaltextrun"/>
          <w:rFonts w:ascii="Impact" w:hAnsi="Impact" w:cs="Calibri"/>
          <w:color w:val="000000"/>
          <w:sz w:val="28"/>
          <w:szCs w:val="28"/>
        </w:rPr>
        <w:t xml:space="preserve">Description and </w:t>
      </w:r>
      <w:r w:rsidR="00F35C15">
        <w:rPr>
          <w:rStyle w:val="normaltextrun"/>
          <w:rFonts w:ascii="Impact" w:hAnsi="Impact" w:cs="Calibri"/>
          <w:color w:val="000000"/>
          <w:sz w:val="28"/>
          <w:szCs w:val="28"/>
        </w:rPr>
        <w:t xml:space="preserve">Application </w:t>
      </w:r>
    </w:p>
    <w:p w:rsidR="00F35C15" w:rsidP="06A0D9B3" w:rsidRDefault="2A32252D" w14:paraId="5BD1EEA7" w14:textId="772C2DB3">
      <w:pPr>
        <w:pStyle w:val="paragraph"/>
        <w:spacing w:before="0" w:beforeAutospacing="0" w:after="0" w:afterAutospacing="0"/>
        <w:textAlignment w:val="baseline"/>
        <w:rPr>
          <w:rFonts w:ascii="Calibri" w:hAnsi="Calibri" w:cs="Calibri"/>
          <w:sz w:val="22"/>
          <w:szCs w:val="22"/>
        </w:rPr>
      </w:pPr>
      <w:r w:rsidRPr="06A0D9B3">
        <w:rPr>
          <w:rStyle w:val="normaltextrun"/>
          <w:rFonts w:ascii="Calibri" w:hAnsi="Calibri" w:cs="Calibri"/>
          <w:b/>
          <w:bCs/>
          <w:i/>
          <w:iCs/>
          <w:color w:val="000000" w:themeColor="text1"/>
          <w:sz w:val="22"/>
          <w:szCs w:val="22"/>
        </w:rPr>
        <w:t xml:space="preserve">Residence Ambassadors (RA) are the first people that prospective and incoming students meet when they visit Campus Housing! That means they get to show their </w:t>
      </w:r>
      <w:r w:rsidR="00F00FAA">
        <w:rPr>
          <w:rStyle w:val="normaltextrun"/>
          <w:rFonts w:ascii="Calibri" w:hAnsi="Calibri" w:cs="Calibri"/>
          <w:b/>
          <w:bCs/>
          <w:i/>
          <w:iCs/>
          <w:color w:val="000000" w:themeColor="text1"/>
          <w:sz w:val="22"/>
          <w:szCs w:val="22"/>
        </w:rPr>
        <w:t>UWaterloo</w:t>
      </w:r>
      <w:r w:rsidRPr="06A0D9B3">
        <w:rPr>
          <w:rStyle w:val="normaltextrun"/>
          <w:rFonts w:ascii="Calibri" w:hAnsi="Calibri" w:cs="Calibri"/>
          <w:b/>
          <w:bCs/>
          <w:i/>
          <w:iCs/>
          <w:color w:val="000000" w:themeColor="text1"/>
          <w:sz w:val="22"/>
          <w:szCs w:val="22"/>
        </w:rPr>
        <w:t xml:space="preserve"> and </w:t>
      </w:r>
      <w:r w:rsidR="00F00FAA">
        <w:rPr>
          <w:rStyle w:val="normaltextrun"/>
          <w:rFonts w:ascii="Calibri" w:hAnsi="Calibri" w:cs="Calibri"/>
          <w:b/>
          <w:bCs/>
          <w:i/>
          <w:iCs/>
          <w:color w:val="000000" w:themeColor="text1"/>
          <w:sz w:val="22"/>
          <w:szCs w:val="22"/>
        </w:rPr>
        <w:t>r</w:t>
      </w:r>
      <w:r w:rsidRPr="06A0D9B3">
        <w:rPr>
          <w:rStyle w:val="normaltextrun"/>
          <w:rFonts w:ascii="Calibri" w:hAnsi="Calibri" w:cs="Calibri"/>
          <w:b/>
          <w:bCs/>
          <w:i/>
          <w:iCs/>
          <w:color w:val="000000" w:themeColor="text1"/>
          <w:sz w:val="22"/>
          <w:szCs w:val="22"/>
        </w:rPr>
        <w:t xml:space="preserve">esidence pride on a </w:t>
      </w:r>
      <w:r w:rsidR="00EA40EA">
        <w:rPr>
          <w:rStyle w:val="normaltextrun"/>
          <w:rFonts w:ascii="Calibri" w:hAnsi="Calibri" w:cs="Calibri"/>
          <w:b/>
          <w:bCs/>
          <w:i/>
          <w:iCs/>
          <w:color w:val="000000" w:themeColor="text1"/>
          <w:sz w:val="22"/>
          <w:szCs w:val="22"/>
        </w:rPr>
        <w:t>regular</w:t>
      </w:r>
      <w:r w:rsidRPr="06A0D9B3">
        <w:rPr>
          <w:rStyle w:val="normaltextrun"/>
          <w:rFonts w:ascii="Calibri" w:hAnsi="Calibri" w:cs="Calibri"/>
          <w:b/>
          <w:bCs/>
          <w:i/>
          <w:iCs/>
          <w:color w:val="000000" w:themeColor="text1"/>
          <w:sz w:val="22"/>
          <w:szCs w:val="22"/>
        </w:rPr>
        <w:t xml:space="preserve"> basis!</w:t>
      </w:r>
      <w:r w:rsidRPr="06A0D9B3">
        <w:rPr>
          <w:rStyle w:val="eop"/>
          <w:rFonts w:ascii="Calibri" w:hAnsi="Calibri" w:cs="Calibri"/>
          <w:color w:val="000000" w:themeColor="text1"/>
          <w:sz w:val="22"/>
          <w:szCs w:val="22"/>
        </w:rPr>
        <w:t> </w:t>
      </w:r>
    </w:p>
    <w:p w:rsidR="008406CB" w:rsidP="06A0D9B3" w:rsidRDefault="2A32252D" w14:paraId="727D7EEA" w14:textId="3D4A7270">
      <w:pPr>
        <w:pStyle w:val="paragraph"/>
        <w:spacing w:before="0" w:beforeAutospacing="0" w:after="0" w:afterAutospacing="0"/>
        <w:textAlignment w:val="baseline"/>
        <w:rPr>
          <w:rStyle w:val="normaltextrun"/>
          <w:rFonts w:ascii="Calibri" w:hAnsi="Calibri" w:cs="Calibri"/>
          <w:color w:val="000000"/>
          <w:sz w:val="22"/>
          <w:szCs w:val="22"/>
        </w:rPr>
      </w:pPr>
      <w:r w:rsidRPr="06A0D9B3">
        <w:rPr>
          <w:rStyle w:val="bcx0"/>
          <w:rFonts w:ascii="Calibri" w:hAnsi="Calibri" w:cs="Calibri"/>
          <w:sz w:val="22"/>
          <w:szCs w:val="22"/>
        </w:rPr>
        <w:t> </w:t>
      </w:r>
      <w:r w:rsidR="00F35C15">
        <w:br/>
      </w:r>
      <w:r w:rsidRPr="0089401E" w:rsidR="0017511D">
        <w:rPr>
          <w:rStyle w:val="normaltextrun"/>
          <w:rFonts w:ascii="Calibri" w:hAnsi="Calibri" w:cs="Calibri"/>
          <w:color w:val="000000" w:themeColor="text1"/>
          <w:sz w:val="22"/>
          <w:szCs w:val="22"/>
        </w:rPr>
        <w:t>RAs</w:t>
      </w:r>
      <w:r w:rsidRPr="0089401E">
        <w:rPr>
          <w:rStyle w:val="normaltextrun"/>
          <w:rFonts w:ascii="Calibri" w:hAnsi="Calibri" w:cs="Calibri"/>
          <w:color w:val="000000" w:themeColor="text1"/>
          <w:sz w:val="22"/>
          <w:szCs w:val="22"/>
        </w:rPr>
        <w:t xml:space="preserve"> are insightful, enthusiastic, and charismatic individuals who are passionate about sharing their residence experience! RAs are responsible for giving campus visitors engaging and informative tours of the residence facilities</w:t>
      </w:r>
      <w:r w:rsidR="00F00FAA">
        <w:rPr>
          <w:rStyle w:val="normaltextrun"/>
          <w:rFonts w:ascii="Calibri" w:hAnsi="Calibri" w:cs="Calibri"/>
          <w:color w:val="000000" w:themeColor="text1"/>
          <w:sz w:val="22"/>
          <w:szCs w:val="22"/>
        </w:rPr>
        <w:t xml:space="preserve"> and </w:t>
      </w:r>
      <w:r w:rsidRPr="0089401E">
        <w:rPr>
          <w:rStyle w:val="normaltextrun"/>
          <w:rFonts w:ascii="Calibri" w:hAnsi="Calibri" w:cs="Calibri"/>
          <w:color w:val="000000" w:themeColor="text1"/>
          <w:sz w:val="22"/>
          <w:szCs w:val="22"/>
        </w:rPr>
        <w:t>sharing their stories and experiences.</w:t>
      </w:r>
      <w:r w:rsidRPr="06A0D9B3">
        <w:rPr>
          <w:rStyle w:val="normaltextrun"/>
          <w:rFonts w:ascii="Calibri" w:hAnsi="Calibri" w:cs="Calibri"/>
          <w:color w:val="000000" w:themeColor="text1"/>
          <w:sz w:val="22"/>
          <w:szCs w:val="22"/>
        </w:rPr>
        <w:t xml:space="preserve"> You will work closely with the Coordinator, Residence Ambassadors and other members of Campus Housing's Marketing team to build your resume with relevant and transferrable skills.</w:t>
      </w:r>
      <w:r w:rsidRPr="06A0D9B3">
        <w:rPr>
          <w:rStyle w:val="bcx0"/>
          <w:rFonts w:ascii="Calibri" w:hAnsi="Calibri" w:cs="Calibri"/>
          <w:color w:val="000000" w:themeColor="text1"/>
          <w:sz w:val="22"/>
          <w:szCs w:val="22"/>
        </w:rPr>
        <w:t> </w:t>
      </w:r>
      <w:r w:rsidR="00F35C15">
        <w:br/>
      </w:r>
    </w:p>
    <w:p w:rsidRPr="00D549F3" w:rsidR="3ADE6624" w:rsidP="67B9980E" w:rsidRDefault="00E06869" w14:paraId="46C25477" w14:textId="4340189C">
      <w:pPr>
        <w:pStyle w:val="paragraph"/>
        <w:spacing w:before="0" w:beforeAutospacing="0" w:after="0" w:afterAutospacing="0"/>
        <w:textAlignment w:val="baseline"/>
        <w:rPr>
          <w:rStyle w:val="normaltextrun"/>
          <w:rFonts w:ascii="Calibri" w:hAnsi="Calibri" w:cs="Calibri"/>
          <w:b/>
          <w:bCs/>
          <w:color w:val="000000"/>
          <w:sz w:val="22"/>
          <w:szCs w:val="22"/>
        </w:rPr>
      </w:pPr>
      <w:r>
        <w:rPr>
          <w:rStyle w:val="normaltextrun"/>
          <w:rFonts w:ascii="Calibri" w:hAnsi="Calibri" w:cs="Calibri"/>
          <w:b/>
          <w:bCs/>
          <w:color w:val="000000" w:themeColor="text1"/>
          <w:sz w:val="22"/>
          <w:szCs w:val="22"/>
        </w:rPr>
        <w:t>In the fall and winter terms, you must be living in residence to apply</w:t>
      </w:r>
      <w:r w:rsidR="00F00FAA">
        <w:rPr>
          <w:rStyle w:val="normaltextrun"/>
          <w:rFonts w:ascii="Calibri" w:hAnsi="Calibri" w:cs="Calibri"/>
          <w:b/>
          <w:bCs/>
          <w:color w:val="000000" w:themeColor="text1"/>
          <w:sz w:val="22"/>
          <w:szCs w:val="22"/>
        </w:rPr>
        <w:t xml:space="preserve"> as you will be showing visitors your room as part of the tour</w:t>
      </w:r>
      <w:r>
        <w:rPr>
          <w:rStyle w:val="normaltextrun"/>
          <w:rFonts w:ascii="Calibri" w:hAnsi="Calibri" w:cs="Calibri"/>
          <w:b/>
          <w:bCs/>
          <w:color w:val="000000" w:themeColor="text1"/>
          <w:sz w:val="22"/>
          <w:szCs w:val="22"/>
        </w:rPr>
        <w:t xml:space="preserve">. If interested in the spring term, you do not </w:t>
      </w:r>
      <w:r w:rsidR="00643E13">
        <w:rPr>
          <w:rStyle w:val="normaltextrun"/>
          <w:rFonts w:ascii="Calibri" w:hAnsi="Calibri" w:cs="Calibri"/>
          <w:b/>
          <w:bCs/>
          <w:color w:val="000000" w:themeColor="text1"/>
          <w:sz w:val="22"/>
          <w:szCs w:val="22"/>
        </w:rPr>
        <w:t>have to be</w:t>
      </w:r>
      <w:r w:rsidRPr="67B9980E" w:rsidR="00D549F3">
        <w:rPr>
          <w:rStyle w:val="normaltextrun"/>
          <w:rFonts w:ascii="Calibri" w:hAnsi="Calibri" w:cs="Calibri"/>
          <w:b/>
          <w:bCs/>
          <w:color w:val="000000" w:themeColor="text1"/>
          <w:sz w:val="22"/>
          <w:szCs w:val="22"/>
        </w:rPr>
        <w:t xml:space="preserve"> living in </w:t>
      </w:r>
      <w:r w:rsidRPr="67B9980E" w:rsidR="00357386">
        <w:rPr>
          <w:rStyle w:val="normaltextrun"/>
          <w:rFonts w:ascii="Calibri" w:hAnsi="Calibri" w:cs="Calibri"/>
          <w:b/>
          <w:bCs/>
          <w:color w:val="000000" w:themeColor="text1"/>
          <w:sz w:val="22"/>
          <w:szCs w:val="22"/>
        </w:rPr>
        <w:t>residence</w:t>
      </w:r>
      <w:r w:rsidRPr="67B9980E" w:rsidR="00D549F3">
        <w:rPr>
          <w:rStyle w:val="normaltextrun"/>
          <w:rFonts w:ascii="Calibri" w:hAnsi="Calibri" w:cs="Calibri"/>
          <w:b/>
          <w:bCs/>
          <w:color w:val="000000" w:themeColor="text1"/>
          <w:sz w:val="22"/>
          <w:szCs w:val="22"/>
        </w:rPr>
        <w:t xml:space="preserve"> for the </w:t>
      </w:r>
      <w:r w:rsidR="0059740F">
        <w:rPr>
          <w:rStyle w:val="normaltextrun"/>
          <w:rFonts w:ascii="Calibri" w:hAnsi="Calibri" w:cs="Calibri"/>
          <w:b/>
          <w:bCs/>
          <w:color w:val="000000" w:themeColor="text1"/>
          <w:sz w:val="22"/>
          <w:szCs w:val="22"/>
        </w:rPr>
        <w:t>spring</w:t>
      </w:r>
      <w:r w:rsidRPr="67B9980E" w:rsidR="00D549F3">
        <w:rPr>
          <w:rStyle w:val="normaltextrun"/>
          <w:rFonts w:ascii="Calibri" w:hAnsi="Calibri" w:cs="Calibri"/>
          <w:b/>
          <w:bCs/>
          <w:color w:val="000000" w:themeColor="text1"/>
          <w:sz w:val="22"/>
          <w:szCs w:val="22"/>
        </w:rPr>
        <w:t xml:space="preserve"> term</w:t>
      </w:r>
      <w:r w:rsidR="00643E13">
        <w:rPr>
          <w:rStyle w:val="normaltextrun"/>
          <w:rFonts w:ascii="Calibri" w:hAnsi="Calibri" w:cs="Calibri"/>
          <w:b/>
          <w:bCs/>
          <w:color w:val="000000" w:themeColor="text1"/>
          <w:sz w:val="22"/>
          <w:szCs w:val="22"/>
        </w:rPr>
        <w:t xml:space="preserve"> to apply</w:t>
      </w:r>
      <w:r>
        <w:rPr>
          <w:rStyle w:val="normaltextrun"/>
          <w:rFonts w:ascii="Calibri" w:hAnsi="Calibri" w:cs="Calibri"/>
          <w:b/>
          <w:bCs/>
          <w:color w:val="000000" w:themeColor="text1"/>
          <w:sz w:val="22"/>
          <w:szCs w:val="22"/>
        </w:rPr>
        <w:t xml:space="preserve">, although students who have lived in Campus Housing previously are preferred. </w:t>
      </w:r>
    </w:p>
    <w:p w:rsidR="008406CB" w:rsidP="00F35C15" w:rsidRDefault="008406CB" w14:paraId="28B65A5A"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Pr="003022D2" w:rsidR="00F35C15" w:rsidP="00F35C15" w:rsidRDefault="00F35C15" w14:paraId="4229E770" w14:textId="15B3BC02">
      <w:pPr>
        <w:pStyle w:val="paragraph"/>
        <w:numPr>
          <w:ilvl w:val="0"/>
          <w:numId w:val="22"/>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The Residence Ambassador program provides a part-time paid leadership opportunity to </w:t>
      </w:r>
      <w:r w:rsidRPr="00AA55B6">
        <w:rPr>
          <w:rStyle w:val="normaltextrun"/>
          <w:rFonts w:ascii="Calibri" w:hAnsi="Calibri" w:cs="Calibri"/>
          <w:color w:val="000000"/>
          <w:sz w:val="22"/>
          <w:szCs w:val="22"/>
        </w:rPr>
        <w:t>student</w:t>
      </w:r>
      <w:r w:rsidRPr="003022D2">
        <w:rPr>
          <w:rStyle w:val="normaltextrun"/>
          <w:rFonts w:ascii="Calibri" w:hAnsi="Calibri" w:cs="Calibri"/>
          <w:color w:val="000000"/>
          <w:sz w:val="22"/>
          <w:szCs w:val="22"/>
        </w:rPr>
        <w:t>s and is a great way to get involved in your</w:t>
      </w:r>
      <w:r w:rsidRPr="003022D2" w:rsidR="003B5FEC">
        <w:rPr>
          <w:rStyle w:val="normaltextrun"/>
          <w:rFonts w:ascii="Calibri" w:hAnsi="Calibri" w:cs="Calibri"/>
          <w:color w:val="000000"/>
          <w:sz w:val="22"/>
          <w:szCs w:val="22"/>
        </w:rPr>
        <w:t xml:space="preserve"> university and</w:t>
      </w:r>
      <w:r w:rsidRPr="003022D2">
        <w:rPr>
          <w:rStyle w:val="normaltextrun"/>
          <w:rFonts w:ascii="Calibri" w:hAnsi="Calibri" w:cs="Calibri"/>
          <w:color w:val="000000"/>
          <w:sz w:val="22"/>
          <w:szCs w:val="22"/>
        </w:rPr>
        <w:t xml:space="preserve"> residence community.</w:t>
      </w:r>
      <w:r w:rsidRPr="003022D2">
        <w:rPr>
          <w:rStyle w:val="eop"/>
          <w:rFonts w:ascii="Calibri" w:hAnsi="Calibri" w:cs="Calibri"/>
          <w:color w:val="000000"/>
          <w:sz w:val="22"/>
          <w:szCs w:val="22"/>
        </w:rPr>
        <w:t> </w:t>
      </w:r>
    </w:p>
    <w:p w:rsidRPr="003022D2" w:rsidR="00F35C15" w:rsidP="1B54B567" w:rsidRDefault="2A32252D" w14:paraId="461D129A" w14:textId="3C7DA880">
      <w:pPr>
        <w:pStyle w:val="paragraph"/>
        <w:numPr>
          <w:ilvl w:val="0"/>
          <w:numId w:val="22"/>
        </w:numPr>
        <w:spacing w:before="0" w:beforeAutospacing="0" w:after="0" w:afterAutospacing="0"/>
        <w:textAlignment w:val="baseline"/>
        <w:rPr>
          <w:rFonts w:asciiTheme="minorHAnsi" w:hAnsiTheme="minorHAnsi" w:eastAsiaTheme="minorEastAsia" w:cstheme="minorBidi"/>
          <w:sz w:val="22"/>
          <w:szCs w:val="22"/>
        </w:rPr>
      </w:pPr>
      <w:r w:rsidRPr="003022D2">
        <w:rPr>
          <w:rStyle w:val="normaltextrun"/>
          <w:rFonts w:ascii="Calibri" w:hAnsi="Calibri" w:cs="Calibri"/>
          <w:color w:val="000000" w:themeColor="text1"/>
          <w:sz w:val="22"/>
          <w:szCs w:val="22"/>
        </w:rPr>
        <w:t>Residence Ambassa</w:t>
      </w:r>
      <w:r w:rsidRPr="003022D2">
        <w:rPr>
          <w:rStyle w:val="normaltextrun"/>
          <w:rFonts w:asciiTheme="minorHAnsi" w:hAnsiTheme="minorHAnsi" w:eastAsiaTheme="minorEastAsia" w:cstheme="minorBidi"/>
          <w:color w:val="000000" w:themeColor="text1"/>
          <w:sz w:val="22"/>
          <w:szCs w:val="22"/>
        </w:rPr>
        <w:t>dors will be offering regular in person </w:t>
      </w:r>
      <w:r w:rsidRPr="003022D2" w:rsidR="008E7A6E">
        <w:rPr>
          <w:rStyle w:val="normaltextrun"/>
          <w:rFonts w:asciiTheme="minorHAnsi" w:hAnsiTheme="minorHAnsi" w:eastAsiaTheme="minorEastAsia" w:cstheme="minorBidi"/>
          <w:color w:val="000000" w:themeColor="text1"/>
          <w:sz w:val="22"/>
          <w:szCs w:val="22"/>
        </w:rPr>
        <w:t xml:space="preserve">residence </w:t>
      </w:r>
      <w:r w:rsidRPr="003022D2">
        <w:rPr>
          <w:rStyle w:val="normaltextrun"/>
          <w:rFonts w:asciiTheme="minorHAnsi" w:hAnsiTheme="minorHAnsi" w:eastAsiaTheme="minorEastAsia" w:cstheme="minorBidi"/>
          <w:color w:val="000000" w:themeColor="text1"/>
          <w:sz w:val="22"/>
          <w:szCs w:val="22"/>
        </w:rPr>
        <w:t xml:space="preserve">tours </w:t>
      </w:r>
      <w:r w:rsidRPr="003022D2" w:rsidR="00A061B1">
        <w:rPr>
          <w:rStyle w:val="normaltextrun"/>
          <w:rFonts w:asciiTheme="minorHAnsi" w:hAnsiTheme="minorHAnsi" w:eastAsiaTheme="minorEastAsia" w:cstheme="minorBidi"/>
          <w:color w:val="000000" w:themeColor="text1"/>
          <w:sz w:val="22"/>
          <w:szCs w:val="22"/>
        </w:rPr>
        <w:t xml:space="preserve">and </w:t>
      </w:r>
      <w:r w:rsidRPr="003022D2" w:rsidR="0044097B">
        <w:rPr>
          <w:rStyle w:val="normaltextrun"/>
          <w:rFonts w:asciiTheme="minorHAnsi" w:hAnsiTheme="minorHAnsi" w:eastAsiaTheme="minorEastAsia" w:cstheme="minorBidi"/>
          <w:color w:val="000000" w:themeColor="text1"/>
          <w:sz w:val="22"/>
          <w:szCs w:val="22"/>
        </w:rPr>
        <w:t xml:space="preserve">(optional) </w:t>
      </w:r>
      <w:r w:rsidRPr="003022D2" w:rsidR="7A76E9E6">
        <w:rPr>
          <w:rStyle w:val="normaltextrun"/>
          <w:rFonts w:asciiTheme="minorHAnsi" w:hAnsiTheme="minorHAnsi" w:eastAsiaTheme="minorEastAsia" w:cstheme="minorBidi"/>
          <w:color w:val="000000" w:themeColor="text1"/>
          <w:sz w:val="22"/>
          <w:szCs w:val="22"/>
        </w:rPr>
        <w:t xml:space="preserve">creating content on </w:t>
      </w:r>
      <w:proofErr w:type="gramStart"/>
      <w:r w:rsidRPr="003022D2" w:rsidR="7A76E9E6">
        <w:rPr>
          <w:rStyle w:val="normaltextrun"/>
          <w:rFonts w:asciiTheme="minorHAnsi" w:hAnsiTheme="minorHAnsi" w:eastAsiaTheme="minorEastAsia" w:cstheme="minorBidi"/>
          <w:color w:val="000000" w:themeColor="text1"/>
          <w:sz w:val="22"/>
          <w:szCs w:val="22"/>
        </w:rPr>
        <w:t>campus</w:t>
      </w:r>
      <w:proofErr w:type="gramEnd"/>
    </w:p>
    <w:p w:rsidRPr="003022D2" w:rsidR="00F35C15" w:rsidP="1B54B567" w:rsidRDefault="55F18AF3" w14:paraId="6418821A" w14:textId="0D9193C7">
      <w:pPr>
        <w:pStyle w:val="paragraph"/>
        <w:numPr>
          <w:ilvl w:val="0"/>
          <w:numId w:val="22"/>
        </w:numPr>
        <w:spacing w:before="0" w:beforeAutospacing="0" w:after="0" w:afterAutospacing="0"/>
        <w:textAlignment w:val="baseline"/>
        <w:rPr>
          <w:rFonts w:ascii="Calibri" w:hAnsi="Calibri" w:cs="Calibri"/>
          <w:sz w:val="22"/>
          <w:szCs w:val="22"/>
        </w:rPr>
      </w:pPr>
      <w:r w:rsidRPr="003022D2">
        <w:rPr>
          <w:rFonts w:asciiTheme="minorHAnsi" w:hAnsiTheme="minorHAnsi" w:eastAsiaTheme="minorEastAsia" w:cstheme="minorBidi"/>
          <w:sz w:val="22"/>
          <w:szCs w:val="22"/>
        </w:rPr>
        <w:t xml:space="preserve">Residence Ambassadors also support our </w:t>
      </w:r>
      <w:r w:rsidRPr="003022D2" w:rsidR="4A1758F7">
        <w:rPr>
          <w:rFonts w:asciiTheme="minorHAnsi" w:hAnsiTheme="minorHAnsi" w:eastAsiaTheme="minorEastAsia" w:cstheme="minorBidi"/>
          <w:sz w:val="22"/>
          <w:szCs w:val="22"/>
        </w:rPr>
        <w:t xml:space="preserve">single-day large </w:t>
      </w:r>
      <w:r w:rsidRPr="003022D2">
        <w:rPr>
          <w:rFonts w:asciiTheme="minorHAnsi" w:hAnsiTheme="minorHAnsi" w:eastAsiaTheme="minorEastAsia" w:cstheme="minorBidi"/>
          <w:sz w:val="22"/>
          <w:szCs w:val="22"/>
        </w:rPr>
        <w:t>on-campus recruitment events (Fall Open House – November 25, March Open House – March 23, You @ Waterloo Day – May 25)</w:t>
      </w:r>
      <w:r w:rsidRPr="003022D2" w:rsidR="75D577C2">
        <w:rPr>
          <w:rFonts w:asciiTheme="minorHAnsi" w:hAnsiTheme="minorHAnsi" w:eastAsiaTheme="minorEastAsia" w:cstheme="minorBidi"/>
          <w:sz w:val="22"/>
          <w:szCs w:val="22"/>
        </w:rPr>
        <w:t xml:space="preserve"> if the event falls when they are working as RAs. </w:t>
      </w:r>
      <w:r w:rsidRPr="003022D2" w:rsidR="2A32252D">
        <w:rPr>
          <w:sz w:val="22"/>
          <w:szCs w:val="22"/>
        </w:rPr>
        <w:br/>
      </w:r>
    </w:p>
    <w:p w:rsidRPr="009F6512" w:rsidR="00F35C15" w:rsidP="00F35C15" w:rsidRDefault="00F35C15" w14:paraId="76E21F2A" w14:textId="33EA5078">
      <w:pPr>
        <w:pStyle w:val="paragraph"/>
        <w:numPr>
          <w:ilvl w:val="0"/>
          <w:numId w:val="22"/>
        </w:numPr>
        <w:spacing w:before="0" w:beforeAutospacing="0" w:after="0" w:afterAutospacing="0"/>
        <w:textAlignment w:val="baseline"/>
        <w:rPr>
          <w:rFonts w:ascii="Calibri" w:hAnsi="Calibri" w:cs="Calibri"/>
          <w:b/>
          <w:bCs/>
          <w:sz w:val="22"/>
          <w:szCs w:val="22"/>
        </w:rPr>
      </w:pPr>
      <w:r w:rsidRPr="1B54B567">
        <w:rPr>
          <w:rStyle w:val="normaltextrun"/>
          <w:rFonts w:ascii="Calibri" w:hAnsi="Calibri" w:cs="Calibri"/>
          <w:b/>
          <w:bCs/>
          <w:color w:val="000000" w:themeColor="text1"/>
          <w:sz w:val="22"/>
          <w:szCs w:val="22"/>
        </w:rPr>
        <w:t>For th</w:t>
      </w:r>
      <w:r w:rsidRPr="1B54B567" w:rsidR="0044097B">
        <w:rPr>
          <w:rStyle w:val="normaltextrun"/>
          <w:rFonts w:ascii="Calibri" w:hAnsi="Calibri" w:cs="Calibri"/>
          <w:b/>
          <w:bCs/>
          <w:color w:val="000000" w:themeColor="text1"/>
          <w:sz w:val="22"/>
          <w:szCs w:val="22"/>
        </w:rPr>
        <w:t>is</w:t>
      </w:r>
      <w:r w:rsidRPr="1B54B567">
        <w:rPr>
          <w:rStyle w:val="normaltextrun"/>
          <w:rFonts w:ascii="Calibri" w:hAnsi="Calibri" w:cs="Calibri"/>
          <w:b/>
          <w:bCs/>
          <w:color w:val="000000" w:themeColor="text1"/>
          <w:sz w:val="22"/>
          <w:szCs w:val="22"/>
        </w:rPr>
        <w:t xml:space="preserve"> position we're looking for:</w:t>
      </w:r>
      <w:r w:rsidRPr="1B54B567">
        <w:rPr>
          <w:rStyle w:val="eop"/>
          <w:rFonts w:ascii="Calibri" w:hAnsi="Calibri" w:cs="Calibri"/>
          <w:b/>
          <w:bCs/>
          <w:color w:val="000000" w:themeColor="text1"/>
          <w:sz w:val="22"/>
          <w:szCs w:val="22"/>
        </w:rPr>
        <w:t> </w:t>
      </w:r>
    </w:p>
    <w:p w:rsidR="00F35C15" w:rsidP="00F35C15" w:rsidRDefault="00F35C15" w14:paraId="51C1B5AD" w14:textId="77777777">
      <w:pPr>
        <w:pStyle w:val="paragraph"/>
        <w:numPr>
          <w:ilvl w:val="1"/>
          <w:numId w:val="22"/>
        </w:numPr>
        <w:spacing w:before="0" w:beforeAutospacing="0" w:after="0" w:afterAutospacing="0"/>
        <w:textAlignment w:val="baseline"/>
        <w:rPr>
          <w:rFonts w:ascii="Calibri" w:hAnsi="Calibri" w:cs="Calibri"/>
          <w:sz w:val="22"/>
          <w:szCs w:val="22"/>
        </w:rPr>
      </w:pPr>
      <w:r w:rsidRPr="00F35C15">
        <w:rPr>
          <w:rStyle w:val="normaltextrun"/>
          <w:rFonts w:ascii="Calibri" w:hAnsi="Calibri" w:cs="Calibri"/>
          <w:color w:val="000000"/>
          <w:sz w:val="22"/>
          <w:szCs w:val="22"/>
        </w:rPr>
        <w:t xml:space="preserve">Someone who is passionate about the residence experience, and is enthusiastic about promoting residence to prospective </w:t>
      </w:r>
      <w:proofErr w:type="gramStart"/>
      <w:r w:rsidRPr="00F35C15">
        <w:rPr>
          <w:rStyle w:val="normaltextrun"/>
          <w:rFonts w:ascii="Calibri" w:hAnsi="Calibri" w:cs="Calibri"/>
          <w:color w:val="000000"/>
          <w:sz w:val="22"/>
          <w:szCs w:val="22"/>
        </w:rPr>
        <w:t>students</w:t>
      </w:r>
      <w:proofErr w:type="gramEnd"/>
      <w:r w:rsidRPr="00F35C15">
        <w:rPr>
          <w:rStyle w:val="eop"/>
          <w:rFonts w:ascii="Calibri" w:hAnsi="Calibri" w:cs="Calibri"/>
          <w:color w:val="000000"/>
          <w:sz w:val="22"/>
          <w:szCs w:val="22"/>
        </w:rPr>
        <w:t> </w:t>
      </w:r>
    </w:p>
    <w:p w:rsidR="00F35C15" w:rsidP="00F35C15" w:rsidRDefault="00F35C15" w14:paraId="6C2A1EB1" w14:textId="77777777">
      <w:pPr>
        <w:pStyle w:val="paragraph"/>
        <w:numPr>
          <w:ilvl w:val="1"/>
          <w:numId w:val="22"/>
        </w:numPr>
        <w:spacing w:before="0" w:beforeAutospacing="0" w:after="0" w:afterAutospacing="0"/>
        <w:textAlignment w:val="baseline"/>
        <w:rPr>
          <w:rFonts w:ascii="Calibri" w:hAnsi="Calibri" w:cs="Calibri"/>
          <w:sz w:val="22"/>
          <w:szCs w:val="22"/>
        </w:rPr>
      </w:pPr>
      <w:r w:rsidRPr="00F35C15">
        <w:rPr>
          <w:rStyle w:val="normaltextrun"/>
          <w:rFonts w:ascii="Calibri" w:hAnsi="Calibri" w:cs="Calibri"/>
          <w:color w:val="000000"/>
          <w:sz w:val="22"/>
          <w:szCs w:val="22"/>
        </w:rPr>
        <w:t xml:space="preserve">Someone who is excited by the chance to share their experiences and </w:t>
      </w:r>
      <w:proofErr w:type="gramStart"/>
      <w:r w:rsidRPr="00F35C15">
        <w:rPr>
          <w:rStyle w:val="normaltextrun"/>
          <w:rFonts w:ascii="Calibri" w:hAnsi="Calibri" w:cs="Calibri"/>
          <w:color w:val="000000"/>
          <w:sz w:val="22"/>
          <w:szCs w:val="22"/>
        </w:rPr>
        <w:t>stories</w:t>
      </w:r>
      <w:proofErr w:type="gramEnd"/>
      <w:r w:rsidRPr="00F35C15">
        <w:rPr>
          <w:rStyle w:val="eop"/>
          <w:rFonts w:ascii="Calibri" w:hAnsi="Calibri" w:cs="Calibri"/>
          <w:color w:val="000000"/>
          <w:sz w:val="22"/>
          <w:szCs w:val="22"/>
        </w:rPr>
        <w:t> </w:t>
      </w:r>
    </w:p>
    <w:p w:rsidRPr="009F6512" w:rsidR="00C952F9" w:rsidP="00C952F9" w:rsidRDefault="00C952F9" w14:paraId="24594462" w14:textId="3F3FB754">
      <w:pPr>
        <w:pStyle w:val="paragraph"/>
        <w:numPr>
          <w:ilvl w:val="1"/>
          <w:numId w:val="22"/>
        </w:numPr>
        <w:spacing w:before="0" w:beforeAutospacing="0" w:after="0" w:afterAutospacing="0"/>
        <w:textAlignment w:val="baseline"/>
        <w:rPr>
          <w:rStyle w:val="normaltextrun"/>
          <w:rFonts w:ascii="Calibri" w:hAnsi="Calibri" w:cs="Calibri"/>
          <w:sz w:val="22"/>
          <w:szCs w:val="22"/>
        </w:rPr>
      </w:pPr>
      <w:r w:rsidRPr="009F6512">
        <w:rPr>
          <w:rStyle w:val="normaltextrun"/>
          <w:rFonts w:ascii="Calibri" w:hAnsi="Calibri" w:cs="Calibri"/>
          <w:color w:val="000000"/>
          <w:sz w:val="22"/>
          <w:szCs w:val="22"/>
        </w:rPr>
        <w:t>Someone who has strong time management and organization skills, can follow instructions</w:t>
      </w:r>
      <w:r w:rsidRPr="009F6512" w:rsidR="005B3222">
        <w:rPr>
          <w:rStyle w:val="normaltextrun"/>
          <w:rFonts w:ascii="Calibri" w:hAnsi="Calibri" w:cs="Calibri"/>
          <w:color w:val="000000"/>
          <w:sz w:val="22"/>
          <w:szCs w:val="22"/>
        </w:rPr>
        <w:t xml:space="preserve">, and is willing to adjust to </w:t>
      </w:r>
      <w:proofErr w:type="gramStart"/>
      <w:r w:rsidRPr="009F6512" w:rsidR="005B3222">
        <w:rPr>
          <w:rStyle w:val="normaltextrun"/>
          <w:rFonts w:ascii="Calibri" w:hAnsi="Calibri" w:cs="Calibri"/>
          <w:color w:val="000000"/>
          <w:sz w:val="22"/>
          <w:szCs w:val="22"/>
        </w:rPr>
        <w:t>feedback</w:t>
      </w:r>
      <w:proofErr w:type="gramEnd"/>
      <w:r w:rsidRPr="009F6512" w:rsidR="005B3222">
        <w:rPr>
          <w:rStyle w:val="normaltextrun"/>
          <w:rFonts w:ascii="Calibri" w:hAnsi="Calibri" w:cs="Calibri"/>
          <w:color w:val="000000"/>
          <w:sz w:val="22"/>
          <w:szCs w:val="22"/>
        </w:rPr>
        <w:t xml:space="preserve"> </w:t>
      </w:r>
    </w:p>
    <w:p w:rsidR="00F35C15" w:rsidP="00F35C15" w:rsidRDefault="00F35C15" w14:paraId="606A4CFC" w14:textId="67E3AC63">
      <w:pPr>
        <w:pStyle w:val="paragraph"/>
        <w:numPr>
          <w:ilvl w:val="1"/>
          <w:numId w:val="22"/>
        </w:numPr>
        <w:spacing w:before="0" w:beforeAutospacing="0" w:after="0" w:afterAutospacing="0"/>
        <w:textAlignment w:val="baseline"/>
        <w:rPr>
          <w:rFonts w:ascii="Calibri" w:hAnsi="Calibri" w:cs="Calibri"/>
          <w:sz w:val="22"/>
          <w:szCs w:val="22"/>
        </w:rPr>
      </w:pPr>
      <w:r w:rsidRPr="00F35C15">
        <w:rPr>
          <w:rStyle w:val="normaltextrun"/>
          <w:rFonts w:ascii="Calibri" w:hAnsi="Calibri" w:cs="Calibri"/>
          <w:color w:val="000000"/>
          <w:sz w:val="22"/>
          <w:szCs w:val="22"/>
        </w:rPr>
        <w:t xml:space="preserve">Someone who is an excellent and confident </w:t>
      </w:r>
      <w:proofErr w:type="gramStart"/>
      <w:r w:rsidRPr="00F35C15">
        <w:rPr>
          <w:rStyle w:val="normaltextrun"/>
          <w:rFonts w:ascii="Calibri" w:hAnsi="Calibri" w:cs="Calibri"/>
          <w:color w:val="000000"/>
          <w:sz w:val="22"/>
          <w:szCs w:val="22"/>
        </w:rPr>
        <w:t>communicator</w:t>
      </w:r>
      <w:proofErr w:type="gramEnd"/>
      <w:r w:rsidRPr="00F35C15">
        <w:rPr>
          <w:rStyle w:val="eop"/>
          <w:rFonts w:ascii="Calibri" w:hAnsi="Calibri" w:cs="Calibri"/>
          <w:color w:val="000000"/>
          <w:sz w:val="22"/>
          <w:szCs w:val="22"/>
        </w:rPr>
        <w:t> </w:t>
      </w:r>
    </w:p>
    <w:p w:rsidR="00F35C15" w:rsidP="00F35C15" w:rsidRDefault="00F35C15" w14:paraId="74F33974" w14:textId="77777777">
      <w:pPr>
        <w:pStyle w:val="paragraph"/>
        <w:numPr>
          <w:ilvl w:val="1"/>
          <w:numId w:val="22"/>
        </w:numPr>
        <w:spacing w:before="0" w:beforeAutospacing="0" w:after="0" w:afterAutospacing="0"/>
        <w:textAlignment w:val="baseline"/>
        <w:rPr>
          <w:rFonts w:ascii="Calibri" w:hAnsi="Calibri" w:cs="Calibri"/>
          <w:sz w:val="22"/>
          <w:szCs w:val="22"/>
        </w:rPr>
      </w:pPr>
      <w:r w:rsidRPr="00F35C15">
        <w:rPr>
          <w:rStyle w:val="normaltextrun"/>
          <w:rFonts w:ascii="Calibri" w:hAnsi="Calibri" w:cs="Calibri"/>
          <w:color w:val="000000"/>
          <w:sz w:val="22"/>
          <w:szCs w:val="22"/>
        </w:rPr>
        <w:t xml:space="preserve">Someone who can effectively lead large </w:t>
      </w:r>
      <w:proofErr w:type="gramStart"/>
      <w:r w:rsidRPr="00F35C15">
        <w:rPr>
          <w:rStyle w:val="normaltextrun"/>
          <w:rFonts w:ascii="Calibri" w:hAnsi="Calibri" w:cs="Calibri"/>
          <w:color w:val="000000"/>
          <w:sz w:val="22"/>
          <w:szCs w:val="22"/>
        </w:rPr>
        <w:t>groups</w:t>
      </w:r>
      <w:proofErr w:type="gramEnd"/>
      <w:r w:rsidRPr="00F35C15">
        <w:rPr>
          <w:rStyle w:val="eop"/>
          <w:rFonts w:ascii="Calibri" w:hAnsi="Calibri" w:cs="Calibri"/>
          <w:color w:val="000000"/>
          <w:sz w:val="22"/>
          <w:szCs w:val="22"/>
        </w:rPr>
        <w:t> </w:t>
      </w:r>
    </w:p>
    <w:p w:rsidRPr="000C083A" w:rsidR="00F35C15" w:rsidP="001651FF" w:rsidRDefault="00F35C15" w14:paraId="75F13B8D" w14:textId="550DC738">
      <w:pPr>
        <w:pStyle w:val="paragraph"/>
        <w:numPr>
          <w:ilvl w:val="1"/>
          <w:numId w:val="22"/>
        </w:numPr>
        <w:spacing w:before="0" w:beforeAutospacing="0" w:after="0" w:afterAutospacing="0"/>
        <w:textAlignment w:val="baseline"/>
        <w:rPr>
          <w:rStyle w:val="eop"/>
          <w:rFonts w:ascii="Calibri" w:hAnsi="Calibri" w:cs="Calibri"/>
          <w:sz w:val="22"/>
          <w:szCs w:val="22"/>
        </w:rPr>
      </w:pPr>
      <w:r w:rsidRPr="00F35C15">
        <w:rPr>
          <w:rStyle w:val="normaltextrun"/>
          <w:rFonts w:ascii="Calibri" w:hAnsi="Calibri" w:cs="Calibri"/>
          <w:color w:val="000000"/>
          <w:sz w:val="22"/>
          <w:szCs w:val="22"/>
        </w:rPr>
        <w:t xml:space="preserve">Someone who is a team </w:t>
      </w:r>
      <w:proofErr w:type="gramStart"/>
      <w:r w:rsidRPr="00F35C15">
        <w:rPr>
          <w:rStyle w:val="normaltextrun"/>
          <w:rFonts w:ascii="Calibri" w:hAnsi="Calibri" w:cs="Calibri"/>
          <w:color w:val="000000"/>
          <w:sz w:val="22"/>
          <w:szCs w:val="22"/>
        </w:rPr>
        <w:t>player</w:t>
      </w:r>
      <w:proofErr w:type="gramEnd"/>
      <w:r w:rsidRPr="00F35C15">
        <w:rPr>
          <w:rStyle w:val="eop"/>
          <w:rFonts w:ascii="Calibri" w:hAnsi="Calibri" w:cs="Calibri"/>
          <w:color w:val="000000"/>
          <w:sz w:val="22"/>
          <w:szCs w:val="22"/>
        </w:rPr>
        <w:t> </w:t>
      </w:r>
    </w:p>
    <w:p w:rsidRPr="0044097B" w:rsidR="00F35C15" w:rsidP="00F35C15" w:rsidRDefault="0044097B" w14:paraId="27FE22A7" w14:textId="2B9EEF3E">
      <w:pPr>
        <w:pStyle w:val="paragraph"/>
        <w:numPr>
          <w:ilvl w:val="1"/>
          <w:numId w:val="22"/>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t xml:space="preserve">(Optional) </w:t>
      </w:r>
      <w:r w:rsidRPr="00F35C15" w:rsidR="00F35C15">
        <w:rPr>
          <w:rStyle w:val="normaltextrun"/>
          <w:rFonts w:ascii="Calibri" w:hAnsi="Calibri" w:cs="Calibri"/>
          <w:color w:val="000000"/>
          <w:sz w:val="22"/>
          <w:szCs w:val="22"/>
        </w:rPr>
        <w:t xml:space="preserve">Someone who is willing to record live footage and photography </w:t>
      </w:r>
      <w:r w:rsidR="008D765C">
        <w:rPr>
          <w:rStyle w:val="normaltextrun"/>
          <w:rFonts w:ascii="Calibri" w:hAnsi="Calibri" w:cs="Calibri"/>
          <w:color w:val="000000"/>
          <w:sz w:val="22"/>
          <w:szCs w:val="22"/>
        </w:rPr>
        <w:t xml:space="preserve">and </w:t>
      </w:r>
      <w:r w:rsidRPr="00F35C15" w:rsidR="00F35C15">
        <w:rPr>
          <w:rStyle w:val="normaltextrun"/>
          <w:rFonts w:ascii="Calibri" w:hAnsi="Calibri" w:cs="Calibri"/>
          <w:color w:val="000000"/>
          <w:sz w:val="22"/>
          <w:szCs w:val="22"/>
        </w:rPr>
        <w:t xml:space="preserve">have the recorded content shown to parents, prospective, and incoming </w:t>
      </w:r>
      <w:proofErr w:type="gramStart"/>
      <w:r w:rsidRPr="00F35C15" w:rsidR="00F35C15">
        <w:rPr>
          <w:rStyle w:val="normaltextrun"/>
          <w:rFonts w:ascii="Calibri" w:hAnsi="Calibri" w:cs="Calibri"/>
          <w:color w:val="000000"/>
          <w:sz w:val="22"/>
          <w:szCs w:val="22"/>
        </w:rPr>
        <w:t>students</w:t>
      </w:r>
      <w:proofErr w:type="gramEnd"/>
      <w:r w:rsidRPr="00F35C15" w:rsidR="00F35C15">
        <w:rPr>
          <w:rStyle w:val="eop"/>
          <w:rFonts w:ascii="Calibri" w:hAnsi="Calibri" w:cs="Calibri"/>
          <w:color w:val="000000"/>
          <w:sz w:val="22"/>
          <w:szCs w:val="22"/>
        </w:rPr>
        <w:t> </w:t>
      </w:r>
    </w:p>
    <w:p w:rsidR="0044097B" w:rsidP="0059740F" w:rsidRDefault="0044097B" w14:paraId="209B025F" w14:textId="3923E948">
      <w:pPr>
        <w:pStyle w:val="paragraph"/>
        <w:numPr>
          <w:ilvl w:val="1"/>
          <w:numId w:val="22"/>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t xml:space="preserve">(Optional) </w:t>
      </w:r>
      <w:r w:rsidRPr="00F35C15">
        <w:rPr>
          <w:rStyle w:val="normaltextrun"/>
          <w:rFonts w:ascii="Calibri" w:hAnsi="Calibri" w:cs="Calibri"/>
          <w:color w:val="000000"/>
          <w:sz w:val="22"/>
          <w:szCs w:val="22"/>
        </w:rPr>
        <w:t xml:space="preserve">Someone who is/wants to be a video content </w:t>
      </w:r>
      <w:proofErr w:type="gramStart"/>
      <w:r w:rsidRPr="00F35C15">
        <w:rPr>
          <w:rStyle w:val="normaltextrun"/>
          <w:rFonts w:ascii="Calibri" w:hAnsi="Calibri" w:cs="Calibri"/>
          <w:color w:val="000000"/>
          <w:sz w:val="22"/>
          <w:szCs w:val="22"/>
        </w:rPr>
        <w:t>creator</w:t>
      </w:r>
      <w:proofErr w:type="gramEnd"/>
      <w:r w:rsidRPr="00F35C15">
        <w:rPr>
          <w:rStyle w:val="normaltextrun"/>
          <w:rFonts w:ascii="Calibri" w:hAnsi="Calibri" w:cs="Calibri"/>
          <w:color w:val="000000"/>
          <w:sz w:val="22"/>
          <w:szCs w:val="22"/>
        </w:rPr>
        <w:t> </w:t>
      </w:r>
      <w:r w:rsidRPr="00F35C15">
        <w:rPr>
          <w:rStyle w:val="eop"/>
          <w:rFonts w:ascii="Calibri" w:hAnsi="Calibri" w:cs="Calibri"/>
          <w:color w:val="000000"/>
          <w:sz w:val="22"/>
          <w:szCs w:val="22"/>
        </w:rPr>
        <w:t> </w:t>
      </w:r>
    </w:p>
    <w:p w:rsidRPr="0059740F" w:rsidR="0059740F" w:rsidP="0059740F" w:rsidRDefault="0059740F" w14:paraId="31B94134" w14:textId="77777777">
      <w:pPr>
        <w:pStyle w:val="paragraph"/>
        <w:spacing w:before="0" w:beforeAutospacing="0" w:after="0" w:afterAutospacing="0"/>
        <w:ind w:left="1440"/>
        <w:textAlignment w:val="baseline"/>
        <w:rPr>
          <w:rFonts w:ascii="Calibri" w:hAnsi="Calibri" w:cs="Calibri"/>
          <w:sz w:val="22"/>
          <w:szCs w:val="22"/>
        </w:rPr>
      </w:pPr>
    </w:p>
    <w:p w:rsidR="00F35C15" w:rsidP="00F35C15" w:rsidRDefault="00F35C15" w14:paraId="1C63CFD6"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rPr>
        <w:t>What you'll do:</w:t>
      </w:r>
      <w:r>
        <w:rPr>
          <w:rStyle w:val="eop"/>
          <w:rFonts w:ascii="Calibri" w:hAnsi="Calibri" w:cs="Calibri"/>
          <w:color w:val="000000"/>
          <w:sz w:val="22"/>
          <w:szCs w:val="22"/>
        </w:rPr>
        <w:t> </w:t>
      </w:r>
    </w:p>
    <w:p w:rsidR="00F35C15" w:rsidP="00F35C15" w:rsidRDefault="00F35C15" w14:paraId="0349637C" w14:textId="4A901F6E">
      <w:pPr>
        <w:pStyle w:val="paragraph"/>
        <w:numPr>
          <w:ilvl w:val="0"/>
          <w:numId w:val="23"/>
        </w:numPr>
        <w:spacing w:before="0" w:beforeAutospacing="0" w:after="0" w:afterAutospacing="0"/>
        <w:textAlignment w:val="baseline"/>
        <w:rPr>
          <w:rFonts w:ascii="Calibri" w:hAnsi="Calibri" w:cs="Calibri"/>
          <w:sz w:val="22"/>
          <w:szCs w:val="22"/>
        </w:rPr>
      </w:pPr>
      <w:r w:rsidRPr="00F35C15">
        <w:rPr>
          <w:rStyle w:val="normaltextrun"/>
          <w:rFonts w:ascii="Calibri" w:hAnsi="Calibri" w:cs="Calibri"/>
          <w:color w:val="000000"/>
          <w:sz w:val="22"/>
          <w:szCs w:val="22"/>
        </w:rPr>
        <w:t xml:space="preserve">Provide insightful and engaging in-person </w:t>
      </w:r>
      <w:r w:rsidR="0059740F">
        <w:rPr>
          <w:rStyle w:val="normaltextrun"/>
          <w:rFonts w:ascii="Calibri" w:hAnsi="Calibri" w:cs="Calibri"/>
          <w:color w:val="000000"/>
          <w:sz w:val="22"/>
          <w:szCs w:val="22"/>
        </w:rPr>
        <w:t xml:space="preserve">residence </w:t>
      </w:r>
      <w:proofErr w:type="gramStart"/>
      <w:r w:rsidR="0059740F">
        <w:rPr>
          <w:rStyle w:val="normaltextrun"/>
          <w:rFonts w:ascii="Calibri" w:hAnsi="Calibri" w:cs="Calibri"/>
          <w:color w:val="000000"/>
          <w:sz w:val="22"/>
          <w:szCs w:val="22"/>
        </w:rPr>
        <w:t>tours</w:t>
      </w:r>
      <w:proofErr w:type="gramEnd"/>
      <w:r w:rsidR="0059740F">
        <w:rPr>
          <w:rStyle w:val="normaltextrun"/>
          <w:rFonts w:ascii="Calibri" w:hAnsi="Calibri" w:cs="Calibri"/>
          <w:color w:val="000000"/>
          <w:sz w:val="22"/>
          <w:szCs w:val="22"/>
        </w:rPr>
        <w:t xml:space="preserve"> </w:t>
      </w:r>
      <w:r w:rsidRPr="00C90C35" w:rsidR="00C90C35">
        <w:rPr>
          <w:rStyle w:val="normaltextrun"/>
          <w:rFonts w:ascii="Calibri" w:hAnsi="Calibri" w:cs="Calibri"/>
          <w:b/>
          <w:bCs/>
          <w:color w:val="000000"/>
          <w:sz w:val="22"/>
          <w:szCs w:val="22"/>
        </w:rPr>
        <w:t xml:space="preserve"> </w:t>
      </w:r>
    </w:p>
    <w:p w:rsidR="00F35C15" w:rsidP="67B9980E" w:rsidRDefault="00F35C15" w14:paraId="4924010E" w14:textId="47B4C8F4">
      <w:pPr>
        <w:pStyle w:val="paragraph"/>
        <w:numPr>
          <w:ilvl w:val="0"/>
          <w:numId w:val="23"/>
        </w:numPr>
        <w:spacing w:before="0" w:beforeAutospacing="0" w:after="0" w:afterAutospacing="0"/>
        <w:textAlignment w:val="baseline"/>
        <w:rPr>
          <w:rFonts w:ascii="Calibri" w:hAnsi="Calibri" w:cs="Calibri"/>
          <w:sz w:val="22"/>
          <w:szCs w:val="22"/>
        </w:rPr>
      </w:pPr>
      <w:r w:rsidRPr="67B9980E">
        <w:rPr>
          <w:rStyle w:val="normaltextrun"/>
          <w:rFonts w:ascii="Calibri" w:hAnsi="Calibri" w:cs="Calibri"/>
          <w:color w:val="000000" w:themeColor="text1"/>
          <w:sz w:val="22"/>
          <w:szCs w:val="22"/>
        </w:rPr>
        <w:t>Serve as a face for Campus Housing and provide excellent customer service to prospective University of Waterloo students and their families.</w:t>
      </w:r>
      <w:r w:rsidRPr="67B9980E">
        <w:rPr>
          <w:rStyle w:val="eop"/>
          <w:rFonts w:ascii="Calibri" w:hAnsi="Calibri" w:cs="Calibri"/>
          <w:color w:val="000000" w:themeColor="text1"/>
          <w:sz w:val="22"/>
          <w:szCs w:val="22"/>
        </w:rPr>
        <w:t> </w:t>
      </w:r>
    </w:p>
    <w:p w:rsidR="00F35C15" w:rsidP="00F35C15" w:rsidRDefault="00F35C15" w14:paraId="0061E82D" w14:textId="2F0F7D43">
      <w:pPr>
        <w:pStyle w:val="paragraph"/>
        <w:numPr>
          <w:ilvl w:val="0"/>
          <w:numId w:val="23"/>
        </w:numPr>
        <w:spacing w:before="0" w:beforeAutospacing="0" w:after="0" w:afterAutospacing="0"/>
        <w:textAlignment w:val="baseline"/>
        <w:rPr>
          <w:rFonts w:ascii="Calibri" w:hAnsi="Calibri" w:cs="Calibri"/>
          <w:sz w:val="22"/>
          <w:szCs w:val="22"/>
        </w:rPr>
      </w:pPr>
      <w:r w:rsidRPr="00F35C15">
        <w:rPr>
          <w:rStyle w:val="normaltextrun"/>
          <w:rFonts w:ascii="Calibri" w:hAnsi="Calibri" w:cs="Calibri"/>
          <w:color w:val="000000"/>
          <w:sz w:val="22"/>
          <w:szCs w:val="22"/>
        </w:rPr>
        <w:t>Work alongside our Desk Services team to ensure tours start and end on</w:t>
      </w:r>
      <w:r w:rsidR="00E06869">
        <w:rPr>
          <w:rStyle w:val="normaltextrun"/>
          <w:rFonts w:ascii="Calibri" w:hAnsi="Calibri" w:cs="Calibri"/>
          <w:color w:val="000000"/>
          <w:sz w:val="22"/>
          <w:szCs w:val="22"/>
        </w:rPr>
        <w:t xml:space="preserve"> </w:t>
      </w:r>
      <w:r w:rsidRPr="00F35C15">
        <w:rPr>
          <w:rStyle w:val="normaltextrun"/>
          <w:rFonts w:ascii="Calibri" w:hAnsi="Calibri" w:cs="Calibri"/>
          <w:color w:val="000000"/>
          <w:sz w:val="22"/>
          <w:szCs w:val="22"/>
        </w:rPr>
        <w:t>time.</w:t>
      </w:r>
      <w:r w:rsidRPr="00F35C15">
        <w:rPr>
          <w:rStyle w:val="eop"/>
          <w:rFonts w:ascii="Calibri" w:hAnsi="Calibri" w:cs="Calibri"/>
          <w:color w:val="000000"/>
          <w:sz w:val="22"/>
          <w:szCs w:val="22"/>
        </w:rPr>
        <w:t> </w:t>
      </w:r>
    </w:p>
    <w:p w:rsidR="00F35C15" w:rsidP="06A0D9B3" w:rsidRDefault="2A32252D" w14:paraId="76E3B53B" w14:textId="68CBA06C">
      <w:pPr>
        <w:pStyle w:val="paragraph"/>
        <w:numPr>
          <w:ilvl w:val="0"/>
          <w:numId w:val="23"/>
        </w:numPr>
        <w:spacing w:before="0" w:beforeAutospacing="0" w:after="0" w:afterAutospacing="0"/>
        <w:textAlignment w:val="baseline"/>
        <w:rPr>
          <w:rFonts w:ascii="Calibri" w:hAnsi="Calibri" w:cs="Calibri"/>
          <w:sz w:val="22"/>
          <w:szCs w:val="22"/>
        </w:rPr>
      </w:pPr>
      <w:r w:rsidRPr="06A0D9B3">
        <w:rPr>
          <w:rStyle w:val="normaltextrun"/>
          <w:rFonts w:ascii="Calibri" w:hAnsi="Calibri" w:cs="Calibri"/>
          <w:color w:val="000000" w:themeColor="text1"/>
          <w:sz w:val="22"/>
          <w:szCs w:val="22"/>
        </w:rPr>
        <w:t>Work alongside the Visitor</w:t>
      </w:r>
      <w:r w:rsidR="00E06869">
        <w:rPr>
          <w:rStyle w:val="normaltextrun"/>
          <w:rFonts w:ascii="Calibri" w:hAnsi="Calibri" w:cs="Calibri"/>
          <w:color w:val="000000" w:themeColor="text1"/>
          <w:sz w:val="22"/>
          <w:szCs w:val="22"/>
        </w:rPr>
        <w:t>s</w:t>
      </w:r>
      <w:r w:rsidRPr="06A0D9B3">
        <w:rPr>
          <w:rStyle w:val="normaltextrun"/>
          <w:rFonts w:ascii="Calibri" w:hAnsi="Calibri" w:cs="Calibri"/>
          <w:color w:val="000000" w:themeColor="text1"/>
          <w:sz w:val="22"/>
          <w:szCs w:val="22"/>
        </w:rPr>
        <w:t xml:space="preserve"> Centre Student Ambassadors</w:t>
      </w:r>
      <w:r w:rsidR="006017AD">
        <w:rPr>
          <w:rStyle w:val="normaltextrun"/>
          <w:rFonts w:ascii="Calibri" w:hAnsi="Calibri" w:cs="Calibri"/>
          <w:color w:val="000000" w:themeColor="text1"/>
          <w:sz w:val="22"/>
          <w:szCs w:val="22"/>
        </w:rPr>
        <w:t xml:space="preserve"> </w:t>
      </w:r>
      <w:r w:rsidRPr="06A0D9B3">
        <w:rPr>
          <w:rStyle w:val="normaltextrun"/>
          <w:rFonts w:ascii="Calibri" w:hAnsi="Calibri" w:cs="Calibri"/>
          <w:color w:val="000000" w:themeColor="text1"/>
          <w:sz w:val="22"/>
          <w:szCs w:val="22"/>
        </w:rPr>
        <w:t>who bring visitors to residence as part of the overall campus tour.</w:t>
      </w:r>
      <w:r w:rsidRPr="06A0D9B3">
        <w:rPr>
          <w:rStyle w:val="eop"/>
          <w:rFonts w:ascii="Calibri" w:hAnsi="Calibri" w:cs="Calibri"/>
          <w:color w:val="000000" w:themeColor="text1"/>
          <w:sz w:val="22"/>
          <w:szCs w:val="22"/>
        </w:rPr>
        <w:t> </w:t>
      </w:r>
    </w:p>
    <w:p w:rsidR="00F35C15" w:rsidP="67B9980E" w:rsidRDefault="0059740F" w14:paraId="582546EC" w14:textId="69DA4138">
      <w:pPr>
        <w:pStyle w:val="paragraph"/>
        <w:numPr>
          <w:ilvl w:val="0"/>
          <w:numId w:val="23"/>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themeColor="text1"/>
          <w:sz w:val="22"/>
          <w:szCs w:val="22"/>
        </w:rPr>
        <w:t>Work</w:t>
      </w:r>
      <w:r w:rsidR="00E06869">
        <w:rPr>
          <w:rStyle w:val="normaltextrun"/>
          <w:rFonts w:ascii="Calibri" w:hAnsi="Calibri" w:cs="Calibri"/>
          <w:color w:val="000000" w:themeColor="text1"/>
          <w:sz w:val="22"/>
          <w:szCs w:val="22"/>
        </w:rPr>
        <w:t xml:space="preserve"> large-scale main campus events for future students (e.g., Fall Open House, March Open House, </w:t>
      </w:r>
      <w:r>
        <w:rPr>
          <w:rStyle w:val="normaltextrun"/>
          <w:rFonts w:ascii="Calibri" w:hAnsi="Calibri" w:cs="Calibri"/>
          <w:color w:val="000000" w:themeColor="text1"/>
          <w:sz w:val="22"/>
          <w:szCs w:val="22"/>
        </w:rPr>
        <w:t>You</w:t>
      </w:r>
      <w:r w:rsidR="00E06869">
        <w:rPr>
          <w:rStyle w:val="normaltextrun"/>
          <w:rFonts w:ascii="Calibri" w:hAnsi="Calibri" w:cs="Calibri"/>
          <w:color w:val="000000" w:themeColor="text1"/>
          <w:sz w:val="22"/>
          <w:szCs w:val="22"/>
        </w:rPr>
        <w:t xml:space="preserve"> </w:t>
      </w:r>
      <w:r>
        <w:rPr>
          <w:rStyle w:val="normaltextrun"/>
          <w:rFonts w:ascii="Calibri" w:hAnsi="Calibri" w:cs="Calibri"/>
          <w:color w:val="000000" w:themeColor="text1"/>
          <w:sz w:val="22"/>
          <w:szCs w:val="22"/>
        </w:rPr>
        <w:t>@</w:t>
      </w:r>
      <w:r w:rsidR="00E06869">
        <w:rPr>
          <w:rStyle w:val="normaltextrun"/>
          <w:rFonts w:ascii="Calibri" w:hAnsi="Calibri" w:cs="Calibri"/>
          <w:color w:val="000000" w:themeColor="text1"/>
          <w:sz w:val="22"/>
          <w:szCs w:val="22"/>
        </w:rPr>
        <w:t xml:space="preserve"> </w:t>
      </w:r>
      <w:r>
        <w:rPr>
          <w:rStyle w:val="normaltextrun"/>
          <w:rFonts w:ascii="Calibri" w:hAnsi="Calibri" w:cs="Calibri"/>
          <w:color w:val="000000" w:themeColor="text1"/>
          <w:sz w:val="22"/>
          <w:szCs w:val="22"/>
        </w:rPr>
        <w:t>Waterloo Day</w:t>
      </w:r>
      <w:r w:rsidR="00E06869">
        <w:rPr>
          <w:rStyle w:val="normaltextrun"/>
          <w:rFonts w:ascii="Calibri" w:hAnsi="Calibri" w:cs="Calibri"/>
          <w:color w:val="000000" w:themeColor="text1"/>
          <w:sz w:val="22"/>
          <w:szCs w:val="22"/>
        </w:rPr>
        <w:t>)</w:t>
      </w:r>
      <w:r w:rsidRPr="67B9980E" w:rsidR="00A35B4D">
        <w:rPr>
          <w:rStyle w:val="normaltextrun"/>
          <w:rFonts w:ascii="Calibri" w:hAnsi="Calibri" w:cs="Calibri"/>
          <w:color w:val="000000" w:themeColor="text1"/>
          <w:sz w:val="22"/>
          <w:szCs w:val="22"/>
        </w:rPr>
        <w:t xml:space="preserve"> for the full </w:t>
      </w:r>
      <w:proofErr w:type="gramStart"/>
      <w:r w:rsidRPr="67B9980E" w:rsidR="00A35B4D">
        <w:rPr>
          <w:rStyle w:val="normaltextrun"/>
          <w:rFonts w:ascii="Calibri" w:hAnsi="Calibri" w:cs="Calibri"/>
          <w:color w:val="000000" w:themeColor="text1"/>
          <w:sz w:val="22"/>
          <w:szCs w:val="22"/>
        </w:rPr>
        <w:t>day</w:t>
      </w:r>
      <w:proofErr w:type="gramEnd"/>
      <w:r w:rsidRPr="67B9980E" w:rsidR="0044097B">
        <w:rPr>
          <w:rStyle w:val="normaltextrun"/>
          <w:rFonts w:ascii="Calibri" w:hAnsi="Calibri" w:cs="Calibri"/>
          <w:color w:val="000000" w:themeColor="text1"/>
          <w:sz w:val="22"/>
          <w:szCs w:val="22"/>
        </w:rPr>
        <w:t xml:space="preserve"> </w:t>
      </w:r>
    </w:p>
    <w:p w:rsidRPr="00F35C15" w:rsidR="00F35C15" w:rsidP="67B9980E" w:rsidRDefault="00F35C15" w14:paraId="6D6A9089" w14:textId="32B817DF">
      <w:pPr>
        <w:pStyle w:val="paragraph"/>
        <w:numPr>
          <w:ilvl w:val="0"/>
          <w:numId w:val="23"/>
        </w:numPr>
        <w:spacing w:before="0" w:beforeAutospacing="0" w:after="0" w:afterAutospacing="0"/>
        <w:textAlignment w:val="baseline"/>
        <w:rPr>
          <w:rStyle w:val="normaltextrun"/>
          <w:rFonts w:ascii="Calibri" w:hAnsi="Calibri" w:cs="Calibri"/>
          <w:sz w:val="22"/>
          <w:szCs w:val="22"/>
        </w:rPr>
      </w:pPr>
      <w:r w:rsidRPr="67B9980E">
        <w:rPr>
          <w:rStyle w:val="normaltextrun"/>
          <w:rFonts w:ascii="Calibri" w:hAnsi="Calibri" w:cs="Calibri"/>
          <w:color w:val="000000" w:themeColor="text1"/>
          <w:sz w:val="22"/>
          <w:szCs w:val="22"/>
        </w:rPr>
        <w:t>Attend ongoing training sessions</w:t>
      </w:r>
      <w:r w:rsidR="00E06869">
        <w:rPr>
          <w:rStyle w:val="normaltextrun"/>
          <w:rFonts w:ascii="Calibri" w:hAnsi="Calibri" w:cs="Calibri"/>
          <w:color w:val="000000" w:themeColor="text1"/>
          <w:sz w:val="22"/>
          <w:szCs w:val="22"/>
        </w:rPr>
        <w:t xml:space="preserve"> (various formats)</w:t>
      </w:r>
    </w:p>
    <w:p w:rsidR="67B9980E" w:rsidP="67B9980E" w:rsidRDefault="67B9980E" w14:paraId="3BFC57AB" w14:textId="757ADE29">
      <w:pPr>
        <w:pStyle w:val="paragraph"/>
        <w:numPr>
          <w:ilvl w:val="0"/>
          <w:numId w:val="23"/>
        </w:numPr>
        <w:spacing w:before="0" w:beforeAutospacing="0" w:after="0" w:afterAutospacing="0"/>
        <w:rPr>
          <w:sz w:val="22"/>
          <w:szCs w:val="22"/>
        </w:rPr>
      </w:pPr>
      <w:r w:rsidRPr="67B9980E">
        <w:rPr>
          <w:rStyle w:val="normaltextrun"/>
          <w:rFonts w:ascii="Calibri" w:hAnsi="Calibri" w:cs="Calibri"/>
          <w:color w:val="000000" w:themeColor="text1"/>
          <w:sz w:val="22"/>
          <w:szCs w:val="22"/>
        </w:rPr>
        <w:lastRenderedPageBreak/>
        <w:t xml:space="preserve">Create digital content when opportunities </w:t>
      </w:r>
      <w:proofErr w:type="gramStart"/>
      <w:r w:rsidRPr="67B9980E">
        <w:rPr>
          <w:rStyle w:val="normaltextrun"/>
          <w:rFonts w:ascii="Calibri" w:hAnsi="Calibri" w:cs="Calibri"/>
          <w:color w:val="000000" w:themeColor="text1"/>
          <w:sz w:val="22"/>
          <w:szCs w:val="22"/>
        </w:rPr>
        <w:t>arise</w:t>
      </w:r>
      <w:proofErr w:type="gramEnd"/>
    </w:p>
    <w:p w:rsidR="00F35C15" w:rsidP="00F35C15" w:rsidRDefault="00F35C15" w14:paraId="2C37BA87"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F35C15" w:rsidP="67B9980E" w:rsidRDefault="00F35C15" w14:paraId="70FB901A" w14:textId="73B6E409">
      <w:pPr>
        <w:pStyle w:val="paragraph"/>
        <w:spacing w:before="0" w:beforeAutospacing="0" w:after="0" w:afterAutospacing="0"/>
        <w:textAlignment w:val="baseline"/>
        <w:rPr>
          <w:rFonts w:ascii="Calibri" w:hAnsi="Calibri" w:cs="Calibri"/>
          <w:sz w:val="22"/>
          <w:szCs w:val="22"/>
        </w:rPr>
      </w:pPr>
      <w:r w:rsidRPr="67B9980E">
        <w:rPr>
          <w:rStyle w:val="normaltextrun"/>
          <w:rFonts w:ascii="Calibri" w:hAnsi="Calibri" w:cs="Calibri"/>
          <w:b/>
          <w:bCs/>
          <w:color w:val="000000" w:themeColor="text1"/>
          <w:sz w:val="22"/>
          <w:szCs w:val="22"/>
        </w:rPr>
        <w:t>Rate of pay:  </w:t>
      </w:r>
      <w:r w:rsidRPr="67B9980E">
        <w:rPr>
          <w:rStyle w:val="normaltextrun"/>
          <w:rFonts w:ascii="Calibri" w:hAnsi="Calibri" w:cs="Calibri"/>
          <w:color w:val="000000" w:themeColor="text1"/>
          <w:sz w:val="22"/>
          <w:szCs w:val="22"/>
        </w:rPr>
        <w:t>$1</w:t>
      </w:r>
      <w:r w:rsidR="006B3677">
        <w:rPr>
          <w:rStyle w:val="normaltextrun"/>
          <w:rFonts w:ascii="Calibri" w:hAnsi="Calibri" w:cs="Calibri"/>
          <w:color w:val="000000" w:themeColor="text1"/>
          <w:sz w:val="22"/>
          <w:szCs w:val="22"/>
        </w:rPr>
        <w:t>6</w:t>
      </w:r>
      <w:r w:rsidRPr="67B9980E" w:rsidR="00654C37">
        <w:rPr>
          <w:rStyle w:val="normaltextrun"/>
          <w:rFonts w:ascii="Calibri" w:hAnsi="Calibri" w:cs="Calibri"/>
          <w:color w:val="000000" w:themeColor="text1"/>
          <w:sz w:val="22"/>
          <w:szCs w:val="22"/>
        </w:rPr>
        <w:t>.</w:t>
      </w:r>
      <w:r w:rsidR="003022D2">
        <w:rPr>
          <w:rStyle w:val="normaltextrun"/>
          <w:rFonts w:ascii="Calibri" w:hAnsi="Calibri" w:cs="Calibri"/>
          <w:color w:val="000000" w:themeColor="text1"/>
          <w:sz w:val="22"/>
          <w:szCs w:val="22"/>
        </w:rPr>
        <w:t>6</w:t>
      </w:r>
      <w:r w:rsidRPr="67B9980E" w:rsidR="00654C37">
        <w:rPr>
          <w:rStyle w:val="normaltextrun"/>
          <w:rFonts w:ascii="Calibri" w:hAnsi="Calibri" w:cs="Calibri"/>
          <w:color w:val="000000" w:themeColor="text1"/>
          <w:sz w:val="22"/>
          <w:szCs w:val="22"/>
        </w:rPr>
        <w:t>0</w:t>
      </w:r>
      <w:r w:rsidRPr="67B9980E">
        <w:rPr>
          <w:rStyle w:val="normaltextrun"/>
          <w:rFonts w:ascii="Calibri" w:hAnsi="Calibri" w:cs="Calibri"/>
          <w:color w:val="000000" w:themeColor="text1"/>
          <w:sz w:val="22"/>
          <w:szCs w:val="22"/>
        </w:rPr>
        <w:t xml:space="preserve"> per hour</w:t>
      </w:r>
      <w:r w:rsidR="006B3677">
        <w:rPr>
          <w:rStyle w:val="bcx0"/>
          <w:rFonts w:ascii="Calibri" w:hAnsi="Calibri" w:cs="Calibri"/>
          <w:color w:val="000000" w:themeColor="text1"/>
          <w:sz w:val="22"/>
          <w:szCs w:val="22"/>
        </w:rPr>
        <w:t xml:space="preserve"> </w:t>
      </w:r>
      <w:r w:rsidRPr="67B9980E" w:rsidR="005B3222">
        <w:rPr>
          <w:rStyle w:val="bcx0"/>
          <w:rFonts w:ascii="Calibri" w:hAnsi="Calibri" w:cs="Calibri"/>
          <w:color w:val="000000" w:themeColor="text1"/>
          <w:sz w:val="22"/>
          <w:szCs w:val="22"/>
        </w:rPr>
        <w:t xml:space="preserve"> </w:t>
      </w:r>
      <w:r>
        <w:br/>
      </w:r>
      <w:r w:rsidRPr="67B9980E">
        <w:rPr>
          <w:rStyle w:val="normaltextrun"/>
          <w:rFonts w:ascii="Calibri" w:hAnsi="Calibri" w:cs="Calibri"/>
          <w:b/>
          <w:bCs/>
          <w:color w:val="000000" w:themeColor="text1"/>
          <w:sz w:val="22"/>
          <w:szCs w:val="22"/>
        </w:rPr>
        <w:t>Time Commitment</w:t>
      </w:r>
      <w:r w:rsidRPr="67B9980E">
        <w:rPr>
          <w:rStyle w:val="normaltextrun"/>
          <w:rFonts w:ascii="Calibri" w:hAnsi="Calibri" w:cs="Calibri"/>
          <w:color w:val="000000" w:themeColor="text1"/>
          <w:sz w:val="22"/>
          <w:szCs w:val="22"/>
        </w:rPr>
        <w:t>: Varies depending on each student's availability</w:t>
      </w:r>
      <w:r w:rsidRPr="67B9980E" w:rsidR="003C1399">
        <w:rPr>
          <w:rStyle w:val="normaltextrun"/>
          <w:rFonts w:ascii="Calibri" w:hAnsi="Calibri" w:cs="Calibri"/>
          <w:color w:val="000000" w:themeColor="text1"/>
          <w:sz w:val="22"/>
          <w:szCs w:val="22"/>
        </w:rPr>
        <w:t>;</w:t>
      </w:r>
      <w:r w:rsidRPr="67B9980E" w:rsidR="005D189B">
        <w:rPr>
          <w:rStyle w:val="normaltextrun"/>
          <w:rFonts w:ascii="Calibri" w:hAnsi="Calibri" w:cs="Calibri"/>
          <w:color w:val="000000" w:themeColor="text1"/>
          <w:sz w:val="22"/>
          <w:szCs w:val="22"/>
        </w:rPr>
        <w:t xml:space="preserve"> will </w:t>
      </w:r>
      <w:r w:rsidRPr="67B9980E" w:rsidR="00366DBA">
        <w:rPr>
          <w:rStyle w:val="normaltextrun"/>
          <w:rFonts w:ascii="Calibri" w:hAnsi="Calibri" w:cs="Calibri"/>
          <w:color w:val="000000" w:themeColor="text1"/>
          <w:sz w:val="22"/>
          <w:szCs w:val="22"/>
        </w:rPr>
        <w:t>only occasionally</w:t>
      </w:r>
      <w:r w:rsidRPr="67B9980E" w:rsidR="005D189B">
        <w:rPr>
          <w:rStyle w:val="normaltextrun"/>
          <w:rFonts w:ascii="Calibri" w:hAnsi="Calibri" w:cs="Calibri"/>
          <w:color w:val="000000" w:themeColor="text1"/>
          <w:sz w:val="22"/>
          <w:szCs w:val="22"/>
        </w:rPr>
        <w:t xml:space="preserve"> exceed 8 hours a </w:t>
      </w:r>
      <w:proofErr w:type="gramStart"/>
      <w:r w:rsidRPr="67B9980E" w:rsidR="005D189B">
        <w:rPr>
          <w:rStyle w:val="normaltextrun"/>
          <w:rFonts w:ascii="Calibri" w:hAnsi="Calibri" w:cs="Calibri"/>
          <w:color w:val="000000" w:themeColor="text1"/>
          <w:sz w:val="22"/>
          <w:szCs w:val="22"/>
        </w:rPr>
        <w:t>week</w:t>
      </w:r>
      <w:proofErr w:type="gramEnd"/>
    </w:p>
    <w:p w:rsidR="00F35C15" w:rsidP="00F35C15" w:rsidRDefault="00F35C15" w14:paraId="3C499C6D" w14:textId="77777777">
      <w:pPr>
        <w:pStyle w:val="paragraph"/>
        <w:spacing w:before="0" w:beforeAutospacing="0" w:after="0" w:afterAutospacing="0"/>
        <w:textAlignment w:val="baseline"/>
        <w:rPr>
          <w:rStyle w:val="normaltextrun"/>
          <w:rFonts w:ascii="Calibri" w:hAnsi="Calibri" w:cs="Calibri"/>
          <w:b/>
          <w:bCs/>
          <w:sz w:val="22"/>
          <w:szCs w:val="22"/>
        </w:rPr>
      </w:pPr>
    </w:p>
    <w:p w:rsidRPr="00D127AB" w:rsidR="00F35C15" w:rsidP="00F35C15" w:rsidRDefault="00F35C15" w14:paraId="7DD42516" w14:textId="34AF62BC">
      <w:pPr>
        <w:pStyle w:val="paragraph"/>
        <w:spacing w:before="0" w:beforeAutospacing="0" w:after="0" w:afterAutospacing="0"/>
        <w:textAlignment w:val="baseline"/>
        <w:rPr>
          <w:rStyle w:val="normaltextrun"/>
          <w:rFonts w:ascii="Calibri" w:hAnsi="Calibri" w:cs="Calibri"/>
          <w:color w:val="000000" w:themeColor="text1"/>
          <w:sz w:val="22"/>
          <w:szCs w:val="22"/>
        </w:rPr>
      </w:pPr>
      <w:r w:rsidRPr="00583115">
        <w:rPr>
          <w:rStyle w:val="normaltextrun"/>
          <w:rFonts w:asciiTheme="minorHAnsi" w:hAnsiTheme="minorHAnsi" w:cstheme="minorHAnsi"/>
          <w:b/>
          <w:bCs/>
          <w:sz w:val="22"/>
          <w:szCs w:val="22"/>
        </w:rPr>
        <w:t xml:space="preserve">To </w:t>
      </w:r>
      <w:r w:rsidRPr="00583115" w:rsidR="00E06869">
        <w:rPr>
          <w:rStyle w:val="normaltextrun"/>
          <w:rFonts w:asciiTheme="minorHAnsi" w:hAnsiTheme="minorHAnsi" w:cstheme="minorHAnsi"/>
          <w:b/>
          <w:bCs/>
          <w:sz w:val="22"/>
          <w:szCs w:val="22"/>
        </w:rPr>
        <w:t>a</w:t>
      </w:r>
      <w:r w:rsidRPr="00583115">
        <w:rPr>
          <w:rStyle w:val="normaltextrun"/>
          <w:rFonts w:asciiTheme="minorHAnsi" w:hAnsiTheme="minorHAnsi" w:cstheme="minorHAnsi"/>
          <w:b/>
          <w:bCs/>
          <w:sz w:val="22"/>
          <w:szCs w:val="22"/>
        </w:rPr>
        <w:t>pply</w:t>
      </w:r>
      <w:r w:rsidR="00D127AB">
        <w:rPr>
          <w:rStyle w:val="normaltextrun"/>
          <w:rFonts w:asciiTheme="minorHAnsi" w:hAnsiTheme="minorHAnsi" w:cstheme="minorHAnsi"/>
          <w:b/>
          <w:bCs/>
          <w:sz w:val="22"/>
          <w:szCs w:val="22"/>
        </w:rPr>
        <w:t xml:space="preserve"> for </w:t>
      </w:r>
      <w:r w:rsidR="0018022B">
        <w:rPr>
          <w:rStyle w:val="normaltextrun"/>
          <w:rFonts w:asciiTheme="minorHAnsi" w:hAnsiTheme="minorHAnsi" w:cstheme="minorHAnsi"/>
          <w:b/>
          <w:bCs/>
          <w:sz w:val="22"/>
          <w:szCs w:val="22"/>
        </w:rPr>
        <w:t>Spring</w:t>
      </w:r>
      <w:r w:rsidR="00D127AB">
        <w:rPr>
          <w:rStyle w:val="normaltextrun"/>
          <w:rFonts w:asciiTheme="minorHAnsi" w:hAnsiTheme="minorHAnsi" w:cstheme="minorHAnsi"/>
          <w:b/>
          <w:bCs/>
          <w:sz w:val="22"/>
          <w:szCs w:val="22"/>
        </w:rPr>
        <w:t xml:space="preserve"> 2024</w:t>
      </w:r>
      <w:r w:rsidRPr="00583115">
        <w:rPr>
          <w:rStyle w:val="normaltextrun"/>
          <w:rFonts w:asciiTheme="minorHAnsi" w:hAnsiTheme="minorHAnsi" w:cstheme="minorHAnsi"/>
          <w:b/>
          <w:bCs/>
          <w:sz w:val="22"/>
          <w:szCs w:val="22"/>
        </w:rPr>
        <w:t xml:space="preserve">, please </w:t>
      </w:r>
      <w:r w:rsidRPr="00583115" w:rsidR="00583115">
        <w:rPr>
          <w:rStyle w:val="normaltextrun"/>
          <w:rFonts w:asciiTheme="minorHAnsi" w:hAnsiTheme="minorHAnsi" w:cstheme="minorHAnsi"/>
          <w:b/>
          <w:bCs/>
          <w:sz w:val="22"/>
          <w:szCs w:val="22"/>
        </w:rPr>
        <w:t xml:space="preserve">complete the application form here: </w:t>
      </w:r>
      <w:hyperlink w:history="1" r:id="rId8">
        <w:r w:rsidRPr="0020355A" w:rsidR="00D127AB">
          <w:rPr>
            <w:rStyle w:val="Hyperlink"/>
            <w:rFonts w:ascii="Calibri" w:hAnsi="Calibri" w:cs="Calibri"/>
            <w:sz w:val="22"/>
            <w:szCs w:val="22"/>
          </w:rPr>
          <w:t>https://uwaterloo.ca1.qualtrics.com/jfe/form/SV_3mVeLTKbl2mcvXg</w:t>
        </w:r>
      </w:hyperlink>
      <w:r w:rsidRPr="00D127AB" w:rsidR="00583115">
        <w:rPr>
          <w:rStyle w:val="normaltextrun"/>
          <w:rFonts w:ascii="Calibri" w:hAnsi="Calibri" w:cs="Calibri"/>
          <w:color w:val="000000" w:themeColor="text1"/>
        </w:rPr>
        <w:t>.</w:t>
      </w:r>
      <w:r w:rsidR="00D127AB">
        <w:rPr>
          <w:rStyle w:val="normaltextrun"/>
          <w:rFonts w:ascii="Calibri" w:hAnsi="Calibri" w:cs="Calibri"/>
          <w:color w:val="000000" w:themeColor="text1"/>
        </w:rPr>
        <w:t xml:space="preserve"> </w:t>
      </w:r>
      <w:r w:rsidRPr="00D127AB" w:rsidR="00583115">
        <w:rPr>
          <w:rStyle w:val="normaltextrun"/>
          <w:rFonts w:ascii="Calibri" w:hAnsi="Calibri" w:cs="Calibri"/>
          <w:color w:val="000000" w:themeColor="text1"/>
          <w:sz w:val="22"/>
          <w:szCs w:val="22"/>
        </w:rPr>
        <w:t xml:space="preserve"> </w:t>
      </w:r>
      <w:r w:rsidRPr="00D127AB">
        <w:rPr>
          <w:rStyle w:val="normaltextrun"/>
          <w:rFonts w:ascii="Calibri" w:hAnsi="Calibri" w:cs="Calibri"/>
          <w:color w:val="000000" w:themeColor="text1"/>
          <w:sz w:val="22"/>
          <w:szCs w:val="22"/>
        </w:rPr>
        <w:t>  </w:t>
      </w:r>
    </w:p>
    <w:p w:rsidRPr="00BE52E4" w:rsidR="00BE52E4" w:rsidP="00BE52E4" w:rsidRDefault="00583115" w14:paraId="2A804810" w14:textId="2E9F4FF8">
      <w:pPr>
        <w:rPr>
          <w:rStyle w:val="eop"/>
          <w:lang w:val="en-US"/>
        </w:rPr>
      </w:pPr>
      <w:r w:rsidRPr="00D127AB">
        <w:rPr>
          <w:rStyle w:val="normaltextrun"/>
          <w:rFonts w:ascii="Calibri" w:hAnsi="Calibri" w:eastAsia="Times New Roman" w:cs="Calibri"/>
          <w:color w:val="000000" w:themeColor="text1"/>
          <w:lang w:eastAsia="en-CA"/>
        </w:rPr>
        <w:br/>
      </w:r>
      <w:r w:rsidR="00BE52E4">
        <w:rPr>
          <w:lang w:val="en-US"/>
        </w:rPr>
        <w:t>Students who would like to apply for this job must first obtain a social insurance number or have already applied for a social insurance number and will receive it</w:t>
      </w:r>
      <w:r w:rsidR="00E06869">
        <w:rPr>
          <w:lang w:val="en-US"/>
        </w:rPr>
        <w:t xml:space="preserve"> before the start of the term they are applying to work with us</w:t>
      </w:r>
      <w:r w:rsidR="00BE52E4">
        <w:rPr>
          <w:lang w:val="en-US"/>
        </w:rPr>
        <w:t xml:space="preserve">. </w:t>
      </w:r>
    </w:p>
    <w:p w:rsidR="6ADD3B29" w:rsidP="6ADD3B29" w:rsidRDefault="6ADD3B29" w14:paraId="5BBB3836" w14:textId="5A42BA1C">
      <w:pPr>
        <w:pStyle w:val="paragraph"/>
        <w:spacing w:before="0" w:beforeAutospacing="0" w:after="0" w:afterAutospacing="0"/>
        <w:rPr>
          <w:rStyle w:val="eop"/>
        </w:rPr>
      </w:pPr>
    </w:p>
    <w:p w:rsidR="0EB5CB7A" w:rsidP="7523B647" w:rsidRDefault="004C75B7" w14:paraId="0F05DC86" w14:textId="17FD84CE">
      <w:pPr>
        <w:rPr>
          <w:b/>
          <w:bCs/>
        </w:rPr>
      </w:pPr>
      <w:r w:rsidRPr="7523B647">
        <w:rPr>
          <w:b/>
          <w:bCs/>
          <w:highlight w:val="yellow"/>
        </w:rPr>
        <w:t>We encourage you to apply early.</w:t>
      </w:r>
      <w:r w:rsidR="008D175E">
        <w:rPr>
          <w:b/>
          <w:bCs/>
        </w:rPr>
        <w:t xml:space="preserve"> </w:t>
      </w:r>
      <w:r w:rsidR="00C12193">
        <w:rPr>
          <w:b/>
          <w:bCs/>
        </w:rPr>
        <w:t xml:space="preserve">Priority will be given to early applications. </w:t>
      </w:r>
    </w:p>
    <w:p w:rsidR="005D1826" w:rsidP="7523B647" w:rsidRDefault="005D1826" w14:paraId="3808201B" w14:textId="77777777">
      <w:pPr>
        <w:rPr>
          <w:b/>
          <w:bCs/>
        </w:rPr>
      </w:pPr>
    </w:p>
    <w:p w:rsidRPr="000767EC" w:rsidR="005D1826" w:rsidP="005D1826" w:rsidRDefault="005D1826" w14:paraId="746BAAD5" w14:textId="77777777">
      <w:pPr>
        <w:rPr>
          <w:i/>
          <w:iCs/>
        </w:rPr>
      </w:pPr>
      <w:r w:rsidRPr="000767EC">
        <w:rPr>
          <w:i/>
          <w:iCs/>
        </w:rPr>
        <w:t>The University of Waterloo acknowledges that much of our work takes place on the traditional territory of the Neutral, Anishinaabeg and Haudenosaunee peoples. Our main campus is situated on the Haldimand Tract, the land granted to the Six Nations that includes six miles on each side of the Grand River. Our active work toward reconciliation takes place across our campuses through research, learning, teaching, and community building, and is co-ordinated within our Office of Indigenous Relations.</w:t>
      </w:r>
    </w:p>
    <w:p w:rsidRPr="000767EC" w:rsidR="005D1826" w:rsidP="245920FA" w:rsidRDefault="005D1826" w14:paraId="7ACEBFC0" w14:textId="6262EDEA">
      <w:pPr>
        <w:rPr>
          <w:i w:val="1"/>
          <w:iCs w:val="1"/>
        </w:rPr>
      </w:pPr>
      <w:r w:rsidRPr="245920FA" w:rsidR="005D1826">
        <w:rPr>
          <w:i w:val="1"/>
          <w:iCs w:val="1"/>
        </w:rPr>
        <w:t>The University values the diverse and intersectional identities of its students, faculty, and staff. The University regards equity and diversity as an integral part of academic excellence and is committed to accessibility for all employees. The University of Waterloo seeks applicants who embrace our values of equity, anti-</w:t>
      </w:r>
      <w:r w:rsidRPr="245920FA" w:rsidR="005D1826">
        <w:rPr>
          <w:i w:val="1"/>
          <w:iCs w:val="1"/>
        </w:rPr>
        <w:t>racism</w:t>
      </w:r>
      <w:r w:rsidRPr="245920FA" w:rsidR="005D1826">
        <w:rPr>
          <w:i w:val="1"/>
          <w:iCs w:val="1"/>
        </w:rPr>
        <w:t xml:space="preserve"> and inclusion. As such, we encourage applications from candidates who have been historically disadvantaged and marginalized, including applicants who identify as First Nations, Métis and/or Inuk (Inuit), Black, racialized, a person with a disability, women and/or 2SLGBTQ+.</w:t>
      </w:r>
    </w:p>
    <w:p w:rsidRPr="000767EC" w:rsidR="005D1826" w:rsidP="005D1826" w:rsidRDefault="005D1826" w14:paraId="511CB968" w14:textId="53CBC866">
      <w:pPr>
        <w:rPr>
          <w:i/>
          <w:iCs/>
          <w:highlight w:val="yellow"/>
        </w:rPr>
      </w:pPr>
      <w:r w:rsidRPr="000767EC">
        <w:rPr>
          <w:i/>
          <w:iCs/>
        </w:rPr>
        <w:t xml:space="preserve">The University of Waterloo is committed to accessibility for persons with disabilities. If you have any application, interview, or workplace accommodation requests, please contact </w:t>
      </w:r>
      <w:hyperlink w:history="1" r:id="rId9">
        <w:r w:rsidRPr="000767EC" w:rsidR="003D2C70">
          <w:rPr>
            <w:rStyle w:val="Hyperlink"/>
            <w:i/>
            <w:iCs/>
          </w:rPr>
          <w:t>hirehousing@uwaterloo.ca</w:t>
        </w:r>
      </w:hyperlink>
      <w:r w:rsidRPr="000767EC" w:rsidR="003D2C70">
        <w:rPr>
          <w:i/>
          <w:iCs/>
        </w:rPr>
        <w:t xml:space="preserve">. </w:t>
      </w:r>
    </w:p>
    <w:sectPr w:rsidRPr="000767EC" w:rsidR="005D1826">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18D2"/>
    <w:multiLevelType w:val="multilevel"/>
    <w:tmpl w:val="B91267B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2A202B3"/>
    <w:multiLevelType w:val="multilevel"/>
    <w:tmpl w:val="957AD0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50C2A46"/>
    <w:multiLevelType w:val="multilevel"/>
    <w:tmpl w:val="D842FE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65D19FB"/>
    <w:multiLevelType w:val="multilevel"/>
    <w:tmpl w:val="D31C87B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1D306E2E"/>
    <w:multiLevelType w:val="multilevel"/>
    <w:tmpl w:val="5846E6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25256EC"/>
    <w:multiLevelType w:val="multilevel"/>
    <w:tmpl w:val="D0A62C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B396A49"/>
    <w:multiLevelType w:val="hybridMultilevel"/>
    <w:tmpl w:val="5D6EBD00"/>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2DA438D1"/>
    <w:multiLevelType w:val="multilevel"/>
    <w:tmpl w:val="B96CE23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8" w15:restartNumberingAfterBreak="0">
    <w:nsid w:val="38DE5401"/>
    <w:multiLevelType w:val="multilevel"/>
    <w:tmpl w:val="D54687AE"/>
    <w:lvl w:ilvl="0">
      <w:start w:val="1"/>
      <w:numFmt w:val="bullet"/>
      <w:lvlText w:val="o"/>
      <w:lvlJc w:val="left"/>
      <w:pPr>
        <w:tabs>
          <w:tab w:val="num" w:pos="360"/>
        </w:tabs>
        <w:ind w:left="360" w:hanging="360"/>
      </w:pPr>
      <w:rPr>
        <w:rFonts w:hint="default" w:ascii="Courier New" w:hAnsi="Courier New"/>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o"/>
      <w:lvlJc w:val="left"/>
      <w:pPr>
        <w:tabs>
          <w:tab w:val="num" w:pos="1800"/>
        </w:tabs>
        <w:ind w:left="1800" w:hanging="360"/>
      </w:pPr>
      <w:rPr>
        <w:rFonts w:hint="default" w:ascii="Courier New" w:hAnsi="Courier New"/>
        <w:sz w:val="20"/>
      </w:rPr>
    </w:lvl>
    <w:lvl w:ilvl="3" w:tentative="1">
      <w:start w:val="1"/>
      <w:numFmt w:val="bullet"/>
      <w:lvlText w:val="o"/>
      <w:lvlJc w:val="left"/>
      <w:pPr>
        <w:tabs>
          <w:tab w:val="num" w:pos="2520"/>
        </w:tabs>
        <w:ind w:left="2520" w:hanging="360"/>
      </w:pPr>
      <w:rPr>
        <w:rFonts w:hint="default" w:ascii="Courier New" w:hAnsi="Courier New"/>
        <w:sz w:val="20"/>
      </w:rPr>
    </w:lvl>
    <w:lvl w:ilvl="4" w:tentative="1">
      <w:start w:val="1"/>
      <w:numFmt w:val="bullet"/>
      <w:lvlText w:val="o"/>
      <w:lvlJc w:val="left"/>
      <w:pPr>
        <w:tabs>
          <w:tab w:val="num" w:pos="3240"/>
        </w:tabs>
        <w:ind w:left="3240" w:hanging="360"/>
      </w:pPr>
      <w:rPr>
        <w:rFonts w:hint="default" w:ascii="Courier New" w:hAnsi="Courier New"/>
        <w:sz w:val="20"/>
      </w:rPr>
    </w:lvl>
    <w:lvl w:ilvl="5" w:tentative="1">
      <w:start w:val="1"/>
      <w:numFmt w:val="bullet"/>
      <w:lvlText w:val="o"/>
      <w:lvlJc w:val="left"/>
      <w:pPr>
        <w:tabs>
          <w:tab w:val="num" w:pos="3960"/>
        </w:tabs>
        <w:ind w:left="3960" w:hanging="360"/>
      </w:pPr>
      <w:rPr>
        <w:rFonts w:hint="default" w:ascii="Courier New" w:hAnsi="Courier New"/>
        <w:sz w:val="20"/>
      </w:rPr>
    </w:lvl>
    <w:lvl w:ilvl="6" w:tentative="1">
      <w:start w:val="1"/>
      <w:numFmt w:val="bullet"/>
      <w:lvlText w:val="o"/>
      <w:lvlJc w:val="left"/>
      <w:pPr>
        <w:tabs>
          <w:tab w:val="num" w:pos="4680"/>
        </w:tabs>
        <w:ind w:left="4680" w:hanging="360"/>
      </w:pPr>
      <w:rPr>
        <w:rFonts w:hint="default" w:ascii="Courier New" w:hAnsi="Courier New"/>
        <w:sz w:val="20"/>
      </w:rPr>
    </w:lvl>
    <w:lvl w:ilvl="7" w:tentative="1">
      <w:start w:val="1"/>
      <w:numFmt w:val="bullet"/>
      <w:lvlText w:val="o"/>
      <w:lvlJc w:val="left"/>
      <w:pPr>
        <w:tabs>
          <w:tab w:val="num" w:pos="5400"/>
        </w:tabs>
        <w:ind w:left="5400" w:hanging="360"/>
      </w:pPr>
      <w:rPr>
        <w:rFonts w:hint="default" w:ascii="Courier New" w:hAnsi="Courier New"/>
        <w:sz w:val="20"/>
      </w:rPr>
    </w:lvl>
    <w:lvl w:ilvl="8" w:tentative="1">
      <w:start w:val="1"/>
      <w:numFmt w:val="bullet"/>
      <w:lvlText w:val="o"/>
      <w:lvlJc w:val="left"/>
      <w:pPr>
        <w:tabs>
          <w:tab w:val="num" w:pos="6120"/>
        </w:tabs>
        <w:ind w:left="6120" w:hanging="360"/>
      </w:pPr>
      <w:rPr>
        <w:rFonts w:hint="default" w:ascii="Courier New" w:hAnsi="Courier New"/>
        <w:sz w:val="20"/>
      </w:rPr>
    </w:lvl>
  </w:abstractNum>
  <w:abstractNum w:abstractNumId="9" w15:restartNumberingAfterBreak="0">
    <w:nsid w:val="3C280C70"/>
    <w:multiLevelType w:val="hybridMultilevel"/>
    <w:tmpl w:val="B77A465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3FD478BF"/>
    <w:multiLevelType w:val="multilevel"/>
    <w:tmpl w:val="1C065614"/>
    <w:lvl w:ilvl="0">
      <w:start w:val="1"/>
      <w:numFmt w:val="bullet"/>
      <w:lvlText w:val=""/>
      <w:lvlJc w:val="left"/>
      <w:pPr>
        <w:tabs>
          <w:tab w:val="num" w:pos="720"/>
        </w:tabs>
        <w:ind w:left="0" w:hanging="360"/>
      </w:pPr>
      <w:rPr>
        <w:rFonts w:hint="default" w:ascii="Wingdings" w:hAnsi="Wingdings"/>
        <w:sz w:val="20"/>
      </w:rPr>
    </w:lvl>
    <w:lvl w:ilvl="1" w:tentative="1">
      <w:start w:val="1"/>
      <w:numFmt w:val="bullet"/>
      <w:lvlText w:val=""/>
      <w:lvlJc w:val="left"/>
      <w:pPr>
        <w:tabs>
          <w:tab w:val="num" w:pos="1440"/>
        </w:tabs>
        <w:ind w:left="720" w:hanging="360"/>
      </w:pPr>
      <w:rPr>
        <w:rFonts w:hint="default" w:ascii="Wingdings" w:hAnsi="Wingdings"/>
        <w:sz w:val="20"/>
      </w:rPr>
    </w:lvl>
    <w:lvl w:ilvl="2" w:tentative="1">
      <w:start w:val="1"/>
      <w:numFmt w:val="bullet"/>
      <w:lvlText w:val=""/>
      <w:lvlJc w:val="left"/>
      <w:pPr>
        <w:tabs>
          <w:tab w:val="num" w:pos="2160"/>
        </w:tabs>
        <w:ind w:left="1440" w:hanging="360"/>
      </w:pPr>
      <w:rPr>
        <w:rFonts w:hint="default" w:ascii="Wingdings" w:hAnsi="Wingdings"/>
        <w:sz w:val="20"/>
      </w:rPr>
    </w:lvl>
    <w:lvl w:ilvl="3" w:tentative="1">
      <w:start w:val="1"/>
      <w:numFmt w:val="bullet"/>
      <w:lvlText w:val=""/>
      <w:lvlJc w:val="left"/>
      <w:pPr>
        <w:tabs>
          <w:tab w:val="num" w:pos="2880"/>
        </w:tabs>
        <w:ind w:left="2160" w:hanging="360"/>
      </w:pPr>
      <w:rPr>
        <w:rFonts w:hint="default" w:ascii="Wingdings" w:hAnsi="Wingdings"/>
        <w:sz w:val="20"/>
      </w:rPr>
    </w:lvl>
    <w:lvl w:ilvl="4" w:tentative="1">
      <w:start w:val="1"/>
      <w:numFmt w:val="bullet"/>
      <w:lvlText w:val=""/>
      <w:lvlJc w:val="left"/>
      <w:pPr>
        <w:tabs>
          <w:tab w:val="num" w:pos="3600"/>
        </w:tabs>
        <w:ind w:left="2880" w:hanging="360"/>
      </w:pPr>
      <w:rPr>
        <w:rFonts w:hint="default" w:ascii="Wingdings" w:hAnsi="Wingdings"/>
        <w:sz w:val="20"/>
      </w:rPr>
    </w:lvl>
    <w:lvl w:ilvl="5" w:tentative="1">
      <w:start w:val="1"/>
      <w:numFmt w:val="bullet"/>
      <w:lvlText w:val=""/>
      <w:lvlJc w:val="left"/>
      <w:pPr>
        <w:tabs>
          <w:tab w:val="num" w:pos="4320"/>
        </w:tabs>
        <w:ind w:left="3600" w:hanging="360"/>
      </w:pPr>
      <w:rPr>
        <w:rFonts w:hint="default" w:ascii="Wingdings" w:hAnsi="Wingdings"/>
        <w:sz w:val="20"/>
      </w:rPr>
    </w:lvl>
    <w:lvl w:ilvl="6" w:tentative="1">
      <w:start w:val="1"/>
      <w:numFmt w:val="bullet"/>
      <w:lvlText w:val=""/>
      <w:lvlJc w:val="left"/>
      <w:pPr>
        <w:tabs>
          <w:tab w:val="num" w:pos="5040"/>
        </w:tabs>
        <w:ind w:left="4320" w:hanging="360"/>
      </w:pPr>
      <w:rPr>
        <w:rFonts w:hint="default" w:ascii="Wingdings" w:hAnsi="Wingdings"/>
        <w:sz w:val="20"/>
      </w:rPr>
    </w:lvl>
    <w:lvl w:ilvl="7" w:tentative="1">
      <w:start w:val="1"/>
      <w:numFmt w:val="bullet"/>
      <w:lvlText w:val=""/>
      <w:lvlJc w:val="left"/>
      <w:pPr>
        <w:tabs>
          <w:tab w:val="num" w:pos="5760"/>
        </w:tabs>
        <w:ind w:left="5040" w:hanging="360"/>
      </w:pPr>
      <w:rPr>
        <w:rFonts w:hint="default" w:ascii="Wingdings" w:hAnsi="Wingdings"/>
        <w:sz w:val="20"/>
      </w:rPr>
    </w:lvl>
    <w:lvl w:ilvl="8" w:tentative="1">
      <w:start w:val="1"/>
      <w:numFmt w:val="bullet"/>
      <w:lvlText w:val=""/>
      <w:lvlJc w:val="left"/>
      <w:pPr>
        <w:tabs>
          <w:tab w:val="num" w:pos="6480"/>
        </w:tabs>
        <w:ind w:left="5760" w:hanging="360"/>
      </w:pPr>
      <w:rPr>
        <w:rFonts w:hint="default" w:ascii="Wingdings" w:hAnsi="Wingdings"/>
        <w:sz w:val="20"/>
      </w:rPr>
    </w:lvl>
  </w:abstractNum>
  <w:abstractNum w:abstractNumId="11" w15:restartNumberingAfterBreak="0">
    <w:nsid w:val="53117C3F"/>
    <w:multiLevelType w:val="multilevel"/>
    <w:tmpl w:val="8722B57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12" w15:restartNumberingAfterBreak="0">
    <w:nsid w:val="55EC0A1A"/>
    <w:multiLevelType w:val="multilevel"/>
    <w:tmpl w:val="855236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69360B"/>
    <w:multiLevelType w:val="multilevel"/>
    <w:tmpl w:val="298E835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4" w15:restartNumberingAfterBreak="0">
    <w:nsid w:val="5CD472A7"/>
    <w:multiLevelType w:val="multilevel"/>
    <w:tmpl w:val="81089AD4"/>
    <w:lvl w:ilvl="0">
      <w:start w:val="1"/>
      <w:numFmt w:val="bullet"/>
      <w:lvlText w:val="o"/>
      <w:lvlJc w:val="left"/>
      <w:pPr>
        <w:tabs>
          <w:tab w:val="num" w:pos="360"/>
        </w:tabs>
        <w:ind w:left="360" w:hanging="360"/>
      </w:pPr>
      <w:rPr>
        <w:rFonts w:hint="default" w:ascii="Courier New" w:hAnsi="Courier New"/>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o"/>
      <w:lvlJc w:val="left"/>
      <w:pPr>
        <w:tabs>
          <w:tab w:val="num" w:pos="1800"/>
        </w:tabs>
        <w:ind w:left="1800" w:hanging="360"/>
      </w:pPr>
      <w:rPr>
        <w:rFonts w:hint="default" w:ascii="Courier New" w:hAnsi="Courier New"/>
        <w:sz w:val="20"/>
      </w:rPr>
    </w:lvl>
    <w:lvl w:ilvl="3" w:tentative="1">
      <w:start w:val="1"/>
      <w:numFmt w:val="bullet"/>
      <w:lvlText w:val="o"/>
      <w:lvlJc w:val="left"/>
      <w:pPr>
        <w:tabs>
          <w:tab w:val="num" w:pos="2520"/>
        </w:tabs>
        <w:ind w:left="2520" w:hanging="360"/>
      </w:pPr>
      <w:rPr>
        <w:rFonts w:hint="default" w:ascii="Courier New" w:hAnsi="Courier New"/>
        <w:sz w:val="20"/>
      </w:rPr>
    </w:lvl>
    <w:lvl w:ilvl="4" w:tentative="1">
      <w:start w:val="1"/>
      <w:numFmt w:val="bullet"/>
      <w:lvlText w:val="o"/>
      <w:lvlJc w:val="left"/>
      <w:pPr>
        <w:tabs>
          <w:tab w:val="num" w:pos="3240"/>
        </w:tabs>
        <w:ind w:left="3240" w:hanging="360"/>
      </w:pPr>
      <w:rPr>
        <w:rFonts w:hint="default" w:ascii="Courier New" w:hAnsi="Courier New"/>
        <w:sz w:val="20"/>
      </w:rPr>
    </w:lvl>
    <w:lvl w:ilvl="5" w:tentative="1">
      <w:start w:val="1"/>
      <w:numFmt w:val="bullet"/>
      <w:lvlText w:val="o"/>
      <w:lvlJc w:val="left"/>
      <w:pPr>
        <w:tabs>
          <w:tab w:val="num" w:pos="3960"/>
        </w:tabs>
        <w:ind w:left="3960" w:hanging="360"/>
      </w:pPr>
      <w:rPr>
        <w:rFonts w:hint="default" w:ascii="Courier New" w:hAnsi="Courier New"/>
        <w:sz w:val="20"/>
      </w:rPr>
    </w:lvl>
    <w:lvl w:ilvl="6" w:tentative="1">
      <w:start w:val="1"/>
      <w:numFmt w:val="bullet"/>
      <w:lvlText w:val="o"/>
      <w:lvlJc w:val="left"/>
      <w:pPr>
        <w:tabs>
          <w:tab w:val="num" w:pos="4680"/>
        </w:tabs>
        <w:ind w:left="4680" w:hanging="360"/>
      </w:pPr>
      <w:rPr>
        <w:rFonts w:hint="default" w:ascii="Courier New" w:hAnsi="Courier New"/>
        <w:sz w:val="20"/>
      </w:rPr>
    </w:lvl>
    <w:lvl w:ilvl="7" w:tentative="1">
      <w:start w:val="1"/>
      <w:numFmt w:val="bullet"/>
      <w:lvlText w:val="o"/>
      <w:lvlJc w:val="left"/>
      <w:pPr>
        <w:tabs>
          <w:tab w:val="num" w:pos="5400"/>
        </w:tabs>
        <w:ind w:left="5400" w:hanging="360"/>
      </w:pPr>
      <w:rPr>
        <w:rFonts w:hint="default" w:ascii="Courier New" w:hAnsi="Courier New"/>
        <w:sz w:val="20"/>
      </w:rPr>
    </w:lvl>
    <w:lvl w:ilvl="8" w:tentative="1">
      <w:start w:val="1"/>
      <w:numFmt w:val="bullet"/>
      <w:lvlText w:val="o"/>
      <w:lvlJc w:val="left"/>
      <w:pPr>
        <w:tabs>
          <w:tab w:val="num" w:pos="6120"/>
        </w:tabs>
        <w:ind w:left="6120" w:hanging="360"/>
      </w:pPr>
      <w:rPr>
        <w:rFonts w:hint="default" w:ascii="Courier New" w:hAnsi="Courier New"/>
        <w:sz w:val="20"/>
      </w:rPr>
    </w:lvl>
  </w:abstractNum>
  <w:abstractNum w:abstractNumId="15" w15:restartNumberingAfterBreak="0">
    <w:nsid w:val="5EAE008A"/>
    <w:multiLevelType w:val="hybridMultilevel"/>
    <w:tmpl w:val="0344B614"/>
    <w:lvl w:ilvl="0" w:tplc="AFFE309C">
      <w:start w:val="1"/>
      <w:numFmt w:val="decimal"/>
      <w:lvlText w:val="%1."/>
      <w:lvlJc w:val="left"/>
      <w:pPr>
        <w:tabs>
          <w:tab w:val="num" w:pos="720"/>
        </w:tabs>
        <w:ind w:left="720" w:hanging="360"/>
      </w:pPr>
    </w:lvl>
    <w:lvl w:ilvl="1" w:tplc="56682EEA">
      <w:start w:val="1"/>
      <w:numFmt w:val="bullet"/>
      <w:lvlText w:val=""/>
      <w:lvlJc w:val="left"/>
      <w:pPr>
        <w:tabs>
          <w:tab w:val="num" w:pos="1440"/>
        </w:tabs>
        <w:ind w:left="1440" w:hanging="360"/>
      </w:pPr>
      <w:rPr>
        <w:rFonts w:hint="default" w:ascii="Symbol" w:hAnsi="Symbol"/>
      </w:rPr>
    </w:lvl>
    <w:lvl w:ilvl="2" w:tplc="46B8660E">
      <w:start w:val="1"/>
      <w:numFmt w:val="bullet"/>
      <w:lvlText w:val=""/>
      <w:lvlJc w:val="left"/>
      <w:pPr>
        <w:tabs>
          <w:tab w:val="num" w:pos="2160"/>
        </w:tabs>
        <w:ind w:left="2160" w:hanging="360"/>
      </w:pPr>
      <w:rPr>
        <w:rFonts w:hint="default" w:ascii="Symbol" w:hAnsi="Symbol"/>
      </w:rPr>
    </w:lvl>
    <w:lvl w:ilvl="3" w:tplc="BB2C2654" w:tentative="1">
      <w:start w:val="1"/>
      <w:numFmt w:val="decimal"/>
      <w:lvlText w:val="%4."/>
      <w:lvlJc w:val="left"/>
      <w:pPr>
        <w:tabs>
          <w:tab w:val="num" w:pos="2880"/>
        </w:tabs>
        <w:ind w:left="2880" w:hanging="360"/>
      </w:pPr>
    </w:lvl>
    <w:lvl w:ilvl="4" w:tplc="AF74A8C2" w:tentative="1">
      <w:start w:val="1"/>
      <w:numFmt w:val="decimal"/>
      <w:lvlText w:val="%5."/>
      <w:lvlJc w:val="left"/>
      <w:pPr>
        <w:tabs>
          <w:tab w:val="num" w:pos="3600"/>
        </w:tabs>
        <w:ind w:left="3600" w:hanging="360"/>
      </w:pPr>
    </w:lvl>
    <w:lvl w:ilvl="5" w:tplc="A1E0966C" w:tentative="1">
      <w:start w:val="1"/>
      <w:numFmt w:val="decimal"/>
      <w:lvlText w:val="%6."/>
      <w:lvlJc w:val="left"/>
      <w:pPr>
        <w:tabs>
          <w:tab w:val="num" w:pos="4320"/>
        </w:tabs>
        <w:ind w:left="4320" w:hanging="360"/>
      </w:pPr>
    </w:lvl>
    <w:lvl w:ilvl="6" w:tplc="47FE71EE" w:tentative="1">
      <w:start w:val="1"/>
      <w:numFmt w:val="decimal"/>
      <w:lvlText w:val="%7."/>
      <w:lvlJc w:val="left"/>
      <w:pPr>
        <w:tabs>
          <w:tab w:val="num" w:pos="5040"/>
        </w:tabs>
        <w:ind w:left="5040" w:hanging="360"/>
      </w:pPr>
    </w:lvl>
    <w:lvl w:ilvl="7" w:tplc="24949866" w:tentative="1">
      <w:start w:val="1"/>
      <w:numFmt w:val="decimal"/>
      <w:lvlText w:val="%8."/>
      <w:lvlJc w:val="left"/>
      <w:pPr>
        <w:tabs>
          <w:tab w:val="num" w:pos="5760"/>
        </w:tabs>
        <w:ind w:left="5760" w:hanging="360"/>
      </w:pPr>
    </w:lvl>
    <w:lvl w:ilvl="8" w:tplc="11100F8E" w:tentative="1">
      <w:start w:val="1"/>
      <w:numFmt w:val="decimal"/>
      <w:lvlText w:val="%9."/>
      <w:lvlJc w:val="left"/>
      <w:pPr>
        <w:tabs>
          <w:tab w:val="num" w:pos="6480"/>
        </w:tabs>
        <w:ind w:left="6480" w:hanging="360"/>
      </w:pPr>
    </w:lvl>
  </w:abstractNum>
  <w:abstractNum w:abstractNumId="16" w15:restartNumberingAfterBreak="0">
    <w:nsid w:val="5F994207"/>
    <w:multiLevelType w:val="multilevel"/>
    <w:tmpl w:val="7C206B7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7" w15:restartNumberingAfterBreak="0">
    <w:nsid w:val="63AE44A2"/>
    <w:multiLevelType w:val="multilevel"/>
    <w:tmpl w:val="9CE0B4B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8" w15:restartNumberingAfterBreak="0">
    <w:nsid w:val="64A609CE"/>
    <w:multiLevelType w:val="multilevel"/>
    <w:tmpl w:val="C570FD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F16D0C"/>
    <w:multiLevelType w:val="multilevel"/>
    <w:tmpl w:val="78AAAB4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0" w15:restartNumberingAfterBreak="0">
    <w:nsid w:val="6A5D4F3F"/>
    <w:multiLevelType w:val="multilevel"/>
    <w:tmpl w:val="B1407E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770836A6"/>
    <w:multiLevelType w:val="multilevel"/>
    <w:tmpl w:val="5C5E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C91C05"/>
    <w:multiLevelType w:val="hybridMultilevel"/>
    <w:tmpl w:val="51A46A28"/>
    <w:lvl w:ilvl="0" w:tplc="E4EE09F6">
      <w:start w:val="1"/>
      <w:numFmt w:val="decimal"/>
      <w:lvlText w:val="%1."/>
      <w:lvlJc w:val="left"/>
      <w:pPr>
        <w:ind w:left="720" w:hanging="360"/>
      </w:pPr>
    </w:lvl>
    <w:lvl w:ilvl="1" w:tplc="8DAA570C">
      <w:start w:val="1"/>
      <w:numFmt w:val="lowerLetter"/>
      <w:lvlText w:val="%2."/>
      <w:lvlJc w:val="left"/>
      <w:pPr>
        <w:ind w:left="1440" w:hanging="360"/>
      </w:pPr>
    </w:lvl>
    <w:lvl w:ilvl="2" w:tplc="DD48B1E8">
      <w:start w:val="1"/>
      <w:numFmt w:val="lowerRoman"/>
      <w:lvlText w:val="%3."/>
      <w:lvlJc w:val="right"/>
      <w:pPr>
        <w:ind w:left="2160" w:hanging="180"/>
      </w:pPr>
    </w:lvl>
    <w:lvl w:ilvl="3" w:tplc="AF2CA9A2">
      <w:start w:val="1"/>
      <w:numFmt w:val="decimal"/>
      <w:lvlText w:val="%4."/>
      <w:lvlJc w:val="left"/>
      <w:pPr>
        <w:ind w:left="2880" w:hanging="360"/>
      </w:pPr>
    </w:lvl>
    <w:lvl w:ilvl="4" w:tplc="5F3ACFFC">
      <w:start w:val="1"/>
      <w:numFmt w:val="lowerLetter"/>
      <w:lvlText w:val="%5."/>
      <w:lvlJc w:val="left"/>
      <w:pPr>
        <w:ind w:left="3600" w:hanging="360"/>
      </w:pPr>
    </w:lvl>
    <w:lvl w:ilvl="5" w:tplc="8B968A34">
      <w:start w:val="1"/>
      <w:numFmt w:val="lowerRoman"/>
      <w:lvlText w:val="%6."/>
      <w:lvlJc w:val="right"/>
      <w:pPr>
        <w:ind w:left="4320" w:hanging="180"/>
      </w:pPr>
    </w:lvl>
    <w:lvl w:ilvl="6" w:tplc="85243400">
      <w:start w:val="1"/>
      <w:numFmt w:val="decimal"/>
      <w:lvlText w:val="%7."/>
      <w:lvlJc w:val="left"/>
      <w:pPr>
        <w:ind w:left="5040" w:hanging="360"/>
      </w:pPr>
    </w:lvl>
    <w:lvl w:ilvl="7" w:tplc="6C08F712">
      <w:start w:val="1"/>
      <w:numFmt w:val="lowerLetter"/>
      <w:lvlText w:val="%8."/>
      <w:lvlJc w:val="left"/>
      <w:pPr>
        <w:ind w:left="5760" w:hanging="360"/>
      </w:pPr>
    </w:lvl>
    <w:lvl w:ilvl="8" w:tplc="2A30EB3A">
      <w:start w:val="1"/>
      <w:numFmt w:val="lowerRoman"/>
      <w:lvlText w:val="%9."/>
      <w:lvlJc w:val="right"/>
      <w:pPr>
        <w:ind w:left="6480" w:hanging="180"/>
      </w:pPr>
    </w:lvl>
  </w:abstractNum>
  <w:num w:numId="1" w16cid:durableId="947277151">
    <w:abstractNumId w:val="22"/>
  </w:num>
  <w:num w:numId="2" w16cid:durableId="1180658061">
    <w:abstractNumId w:val="2"/>
  </w:num>
  <w:num w:numId="3" w16cid:durableId="969747551">
    <w:abstractNumId w:val="7"/>
  </w:num>
  <w:num w:numId="4" w16cid:durableId="423260675">
    <w:abstractNumId w:val="14"/>
  </w:num>
  <w:num w:numId="5" w16cid:durableId="1538663314">
    <w:abstractNumId w:val="11"/>
  </w:num>
  <w:num w:numId="6" w16cid:durableId="1880052329">
    <w:abstractNumId w:val="20"/>
  </w:num>
  <w:num w:numId="7" w16cid:durableId="679429280">
    <w:abstractNumId w:val="13"/>
  </w:num>
  <w:num w:numId="8" w16cid:durableId="134565685">
    <w:abstractNumId w:val="16"/>
  </w:num>
  <w:num w:numId="9" w16cid:durableId="578252920">
    <w:abstractNumId w:val="19"/>
  </w:num>
  <w:num w:numId="10" w16cid:durableId="1202551540">
    <w:abstractNumId w:val="1"/>
  </w:num>
  <w:num w:numId="11" w16cid:durableId="552891862">
    <w:abstractNumId w:val="4"/>
  </w:num>
  <w:num w:numId="12" w16cid:durableId="1515345701">
    <w:abstractNumId w:val="5"/>
  </w:num>
  <w:num w:numId="13" w16cid:durableId="395400708">
    <w:abstractNumId w:val="21"/>
  </w:num>
  <w:num w:numId="14" w16cid:durableId="816410428">
    <w:abstractNumId w:val="15"/>
  </w:num>
  <w:num w:numId="15" w16cid:durableId="1000742939">
    <w:abstractNumId w:val="8"/>
  </w:num>
  <w:num w:numId="16" w16cid:durableId="2143185079">
    <w:abstractNumId w:val="0"/>
  </w:num>
  <w:num w:numId="17" w16cid:durableId="1165897900">
    <w:abstractNumId w:val="3"/>
  </w:num>
  <w:num w:numId="18" w16cid:durableId="1970043902">
    <w:abstractNumId w:val="10"/>
  </w:num>
  <w:num w:numId="19" w16cid:durableId="171645851">
    <w:abstractNumId w:val="12"/>
  </w:num>
  <w:num w:numId="20" w16cid:durableId="603731870">
    <w:abstractNumId w:val="17"/>
  </w:num>
  <w:num w:numId="21" w16cid:durableId="2142263138">
    <w:abstractNumId w:val="18"/>
  </w:num>
  <w:num w:numId="22" w16cid:durableId="549800674">
    <w:abstractNumId w:val="6"/>
  </w:num>
  <w:num w:numId="23" w16cid:durableId="21215589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F5"/>
    <w:rsid w:val="00003F58"/>
    <w:rsid w:val="000054D1"/>
    <w:rsid w:val="000536F5"/>
    <w:rsid w:val="000767EC"/>
    <w:rsid w:val="000A1795"/>
    <w:rsid w:val="000B4365"/>
    <w:rsid w:val="000B6E76"/>
    <w:rsid w:val="000C083A"/>
    <w:rsid w:val="000F6B96"/>
    <w:rsid w:val="001577CE"/>
    <w:rsid w:val="001651FF"/>
    <w:rsid w:val="0017511D"/>
    <w:rsid w:val="0018022B"/>
    <w:rsid w:val="0018361D"/>
    <w:rsid w:val="001A3EF1"/>
    <w:rsid w:val="001D7C26"/>
    <w:rsid w:val="00201C4E"/>
    <w:rsid w:val="00265F96"/>
    <w:rsid w:val="002A0429"/>
    <w:rsid w:val="003022D2"/>
    <w:rsid w:val="00312AF3"/>
    <w:rsid w:val="00357386"/>
    <w:rsid w:val="00366DBA"/>
    <w:rsid w:val="003B5FEC"/>
    <w:rsid w:val="003B7C9D"/>
    <w:rsid w:val="003C1399"/>
    <w:rsid w:val="003D2C70"/>
    <w:rsid w:val="0044097B"/>
    <w:rsid w:val="00444D76"/>
    <w:rsid w:val="004977FF"/>
    <w:rsid w:val="004C75B7"/>
    <w:rsid w:val="0052178B"/>
    <w:rsid w:val="00550B36"/>
    <w:rsid w:val="00567B5F"/>
    <w:rsid w:val="00583115"/>
    <w:rsid w:val="0059740F"/>
    <w:rsid w:val="005B3222"/>
    <w:rsid w:val="005D1826"/>
    <w:rsid w:val="005D189B"/>
    <w:rsid w:val="005E7898"/>
    <w:rsid w:val="005F5D66"/>
    <w:rsid w:val="006017AD"/>
    <w:rsid w:val="006366A7"/>
    <w:rsid w:val="00643E13"/>
    <w:rsid w:val="00654C37"/>
    <w:rsid w:val="006B3677"/>
    <w:rsid w:val="006C11A3"/>
    <w:rsid w:val="006D0FFB"/>
    <w:rsid w:val="00714632"/>
    <w:rsid w:val="0074363F"/>
    <w:rsid w:val="007977D7"/>
    <w:rsid w:val="007B3E6C"/>
    <w:rsid w:val="008406CB"/>
    <w:rsid w:val="0089401E"/>
    <w:rsid w:val="008D175E"/>
    <w:rsid w:val="008D765C"/>
    <w:rsid w:val="008E538A"/>
    <w:rsid w:val="008E7A6E"/>
    <w:rsid w:val="00913209"/>
    <w:rsid w:val="009140F9"/>
    <w:rsid w:val="00914FC2"/>
    <w:rsid w:val="0095131C"/>
    <w:rsid w:val="009613DF"/>
    <w:rsid w:val="00983B4D"/>
    <w:rsid w:val="009C2E0D"/>
    <w:rsid w:val="009F6512"/>
    <w:rsid w:val="00A05E8C"/>
    <w:rsid w:val="00A061B1"/>
    <w:rsid w:val="00A35B4D"/>
    <w:rsid w:val="00A75F8F"/>
    <w:rsid w:val="00A9020D"/>
    <w:rsid w:val="00AA55B6"/>
    <w:rsid w:val="00AF05EE"/>
    <w:rsid w:val="00B11D8F"/>
    <w:rsid w:val="00B46A85"/>
    <w:rsid w:val="00B9232D"/>
    <w:rsid w:val="00BE01D8"/>
    <w:rsid w:val="00BE52E4"/>
    <w:rsid w:val="00BF06C1"/>
    <w:rsid w:val="00C05143"/>
    <w:rsid w:val="00C12193"/>
    <w:rsid w:val="00C545CC"/>
    <w:rsid w:val="00C76602"/>
    <w:rsid w:val="00C90C35"/>
    <w:rsid w:val="00C952F9"/>
    <w:rsid w:val="00CB5171"/>
    <w:rsid w:val="00D127AB"/>
    <w:rsid w:val="00D549F3"/>
    <w:rsid w:val="00D97BAB"/>
    <w:rsid w:val="00DA0C28"/>
    <w:rsid w:val="00E04297"/>
    <w:rsid w:val="00E06869"/>
    <w:rsid w:val="00E15267"/>
    <w:rsid w:val="00E47800"/>
    <w:rsid w:val="00EA40EA"/>
    <w:rsid w:val="00EE77FB"/>
    <w:rsid w:val="00F00FAA"/>
    <w:rsid w:val="00F35C15"/>
    <w:rsid w:val="00FD1BA4"/>
    <w:rsid w:val="03FA2C1A"/>
    <w:rsid w:val="04E60187"/>
    <w:rsid w:val="06A0D9B3"/>
    <w:rsid w:val="0A4ACEAA"/>
    <w:rsid w:val="0C03D176"/>
    <w:rsid w:val="0C30FAB3"/>
    <w:rsid w:val="0EB5CB7A"/>
    <w:rsid w:val="13F5BAFE"/>
    <w:rsid w:val="1583B54F"/>
    <w:rsid w:val="1748E13D"/>
    <w:rsid w:val="1B54B567"/>
    <w:rsid w:val="1BB71C5A"/>
    <w:rsid w:val="1EFFADFE"/>
    <w:rsid w:val="1F7C35A4"/>
    <w:rsid w:val="1F7DA22D"/>
    <w:rsid w:val="2363D15A"/>
    <w:rsid w:val="245920FA"/>
    <w:rsid w:val="276236DB"/>
    <w:rsid w:val="278B2B01"/>
    <w:rsid w:val="289D84DA"/>
    <w:rsid w:val="2A32252D"/>
    <w:rsid w:val="2BABD05E"/>
    <w:rsid w:val="2CBF3E41"/>
    <w:rsid w:val="2D9D8A71"/>
    <w:rsid w:val="300994BB"/>
    <w:rsid w:val="3694A494"/>
    <w:rsid w:val="3A07EDF9"/>
    <w:rsid w:val="3ADE6624"/>
    <w:rsid w:val="3ADF1B8E"/>
    <w:rsid w:val="3F09C9D9"/>
    <w:rsid w:val="42A5BF1E"/>
    <w:rsid w:val="43D776A9"/>
    <w:rsid w:val="4A1758F7"/>
    <w:rsid w:val="4D5DA00B"/>
    <w:rsid w:val="4E88D117"/>
    <w:rsid w:val="51BB0581"/>
    <w:rsid w:val="523E6608"/>
    <w:rsid w:val="55F18AF3"/>
    <w:rsid w:val="58FAACB6"/>
    <w:rsid w:val="5E74DBA2"/>
    <w:rsid w:val="64BD9FEF"/>
    <w:rsid w:val="661DC7AD"/>
    <w:rsid w:val="67B9980E"/>
    <w:rsid w:val="68B2907F"/>
    <w:rsid w:val="6ADD3B29"/>
    <w:rsid w:val="6B6C3D12"/>
    <w:rsid w:val="6F63D52C"/>
    <w:rsid w:val="734D35B8"/>
    <w:rsid w:val="7523B647"/>
    <w:rsid w:val="7544319F"/>
    <w:rsid w:val="75938C19"/>
    <w:rsid w:val="75D577C2"/>
    <w:rsid w:val="7A76E9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6087"/>
  <w15:chartTrackingRefBased/>
  <w15:docId w15:val="{467262F4-DF31-4327-B475-29C3D860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F35C15"/>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normaltextrun" w:customStyle="1">
    <w:name w:val="normaltextrun"/>
    <w:basedOn w:val="DefaultParagraphFont"/>
    <w:rsid w:val="00F35C15"/>
  </w:style>
  <w:style w:type="character" w:styleId="eop" w:customStyle="1">
    <w:name w:val="eop"/>
    <w:basedOn w:val="DefaultParagraphFont"/>
    <w:rsid w:val="00F35C15"/>
  </w:style>
  <w:style w:type="character" w:styleId="bcx0" w:customStyle="1">
    <w:name w:val="bcx0"/>
    <w:basedOn w:val="DefaultParagraphFont"/>
    <w:rsid w:val="00F35C15"/>
  </w:style>
  <w:style w:type="character" w:styleId="Hyperlink">
    <w:name w:val="Hyperlink"/>
    <w:basedOn w:val="DefaultParagraphFont"/>
    <w:uiPriority w:val="99"/>
    <w:unhideWhenUsed/>
    <w:rsid w:val="00F35C15"/>
    <w:rPr>
      <w:color w:val="0563C1" w:themeColor="hyperlink"/>
      <w:u w:val="single"/>
    </w:rPr>
  </w:style>
  <w:style w:type="character" w:styleId="UnresolvedMention">
    <w:name w:val="Unresolved Mention"/>
    <w:basedOn w:val="DefaultParagraphFont"/>
    <w:uiPriority w:val="99"/>
    <w:semiHidden/>
    <w:unhideWhenUsed/>
    <w:rsid w:val="00F35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274902">
      <w:bodyDiv w:val="1"/>
      <w:marLeft w:val="0"/>
      <w:marRight w:val="0"/>
      <w:marTop w:val="0"/>
      <w:marBottom w:val="0"/>
      <w:divBdr>
        <w:top w:val="none" w:sz="0" w:space="0" w:color="auto"/>
        <w:left w:val="none" w:sz="0" w:space="0" w:color="auto"/>
        <w:bottom w:val="none" w:sz="0" w:space="0" w:color="auto"/>
        <w:right w:val="none" w:sz="0" w:space="0" w:color="auto"/>
      </w:divBdr>
    </w:div>
    <w:div w:id="2129816450">
      <w:bodyDiv w:val="1"/>
      <w:marLeft w:val="0"/>
      <w:marRight w:val="0"/>
      <w:marTop w:val="0"/>
      <w:marBottom w:val="0"/>
      <w:divBdr>
        <w:top w:val="none" w:sz="0" w:space="0" w:color="auto"/>
        <w:left w:val="none" w:sz="0" w:space="0" w:color="auto"/>
        <w:bottom w:val="none" w:sz="0" w:space="0" w:color="auto"/>
        <w:right w:val="none" w:sz="0" w:space="0" w:color="auto"/>
      </w:divBdr>
      <w:divsChild>
        <w:div w:id="2061316601">
          <w:marLeft w:val="0"/>
          <w:marRight w:val="0"/>
          <w:marTop w:val="0"/>
          <w:marBottom w:val="0"/>
          <w:divBdr>
            <w:top w:val="none" w:sz="0" w:space="0" w:color="auto"/>
            <w:left w:val="none" w:sz="0" w:space="0" w:color="auto"/>
            <w:bottom w:val="none" w:sz="0" w:space="0" w:color="auto"/>
            <w:right w:val="none" w:sz="0" w:space="0" w:color="auto"/>
          </w:divBdr>
        </w:div>
        <w:div w:id="1576862983">
          <w:marLeft w:val="0"/>
          <w:marRight w:val="0"/>
          <w:marTop w:val="0"/>
          <w:marBottom w:val="0"/>
          <w:divBdr>
            <w:top w:val="none" w:sz="0" w:space="0" w:color="auto"/>
            <w:left w:val="none" w:sz="0" w:space="0" w:color="auto"/>
            <w:bottom w:val="none" w:sz="0" w:space="0" w:color="auto"/>
            <w:right w:val="none" w:sz="0" w:space="0" w:color="auto"/>
          </w:divBdr>
        </w:div>
        <w:div w:id="502550502">
          <w:marLeft w:val="0"/>
          <w:marRight w:val="0"/>
          <w:marTop w:val="0"/>
          <w:marBottom w:val="0"/>
          <w:divBdr>
            <w:top w:val="none" w:sz="0" w:space="0" w:color="auto"/>
            <w:left w:val="none" w:sz="0" w:space="0" w:color="auto"/>
            <w:bottom w:val="none" w:sz="0" w:space="0" w:color="auto"/>
            <w:right w:val="none" w:sz="0" w:space="0" w:color="auto"/>
          </w:divBdr>
        </w:div>
        <w:div w:id="122583969">
          <w:marLeft w:val="0"/>
          <w:marRight w:val="0"/>
          <w:marTop w:val="0"/>
          <w:marBottom w:val="0"/>
          <w:divBdr>
            <w:top w:val="none" w:sz="0" w:space="0" w:color="auto"/>
            <w:left w:val="none" w:sz="0" w:space="0" w:color="auto"/>
            <w:bottom w:val="none" w:sz="0" w:space="0" w:color="auto"/>
            <w:right w:val="none" w:sz="0" w:space="0" w:color="auto"/>
          </w:divBdr>
        </w:div>
        <w:div w:id="1826580653">
          <w:marLeft w:val="0"/>
          <w:marRight w:val="0"/>
          <w:marTop w:val="0"/>
          <w:marBottom w:val="0"/>
          <w:divBdr>
            <w:top w:val="none" w:sz="0" w:space="0" w:color="auto"/>
            <w:left w:val="none" w:sz="0" w:space="0" w:color="auto"/>
            <w:bottom w:val="none" w:sz="0" w:space="0" w:color="auto"/>
            <w:right w:val="none" w:sz="0" w:space="0" w:color="auto"/>
          </w:divBdr>
        </w:div>
        <w:div w:id="1302734079">
          <w:marLeft w:val="0"/>
          <w:marRight w:val="0"/>
          <w:marTop w:val="0"/>
          <w:marBottom w:val="0"/>
          <w:divBdr>
            <w:top w:val="none" w:sz="0" w:space="0" w:color="auto"/>
            <w:left w:val="none" w:sz="0" w:space="0" w:color="auto"/>
            <w:bottom w:val="none" w:sz="0" w:space="0" w:color="auto"/>
            <w:right w:val="none" w:sz="0" w:space="0" w:color="auto"/>
          </w:divBdr>
        </w:div>
        <w:div w:id="2038504379">
          <w:marLeft w:val="0"/>
          <w:marRight w:val="0"/>
          <w:marTop w:val="0"/>
          <w:marBottom w:val="0"/>
          <w:divBdr>
            <w:top w:val="none" w:sz="0" w:space="0" w:color="auto"/>
            <w:left w:val="none" w:sz="0" w:space="0" w:color="auto"/>
            <w:bottom w:val="none" w:sz="0" w:space="0" w:color="auto"/>
            <w:right w:val="none" w:sz="0" w:space="0" w:color="auto"/>
          </w:divBdr>
        </w:div>
        <w:div w:id="492844552">
          <w:marLeft w:val="0"/>
          <w:marRight w:val="0"/>
          <w:marTop w:val="0"/>
          <w:marBottom w:val="0"/>
          <w:divBdr>
            <w:top w:val="none" w:sz="0" w:space="0" w:color="auto"/>
            <w:left w:val="none" w:sz="0" w:space="0" w:color="auto"/>
            <w:bottom w:val="none" w:sz="0" w:space="0" w:color="auto"/>
            <w:right w:val="none" w:sz="0" w:space="0" w:color="auto"/>
          </w:divBdr>
        </w:div>
        <w:div w:id="1547989728">
          <w:marLeft w:val="0"/>
          <w:marRight w:val="0"/>
          <w:marTop w:val="0"/>
          <w:marBottom w:val="0"/>
          <w:divBdr>
            <w:top w:val="none" w:sz="0" w:space="0" w:color="auto"/>
            <w:left w:val="none" w:sz="0" w:space="0" w:color="auto"/>
            <w:bottom w:val="none" w:sz="0" w:space="0" w:color="auto"/>
            <w:right w:val="none" w:sz="0" w:space="0" w:color="auto"/>
          </w:divBdr>
        </w:div>
        <w:div w:id="1936473713">
          <w:marLeft w:val="0"/>
          <w:marRight w:val="0"/>
          <w:marTop w:val="0"/>
          <w:marBottom w:val="0"/>
          <w:divBdr>
            <w:top w:val="none" w:sz="0" w:space="0" w:color="auto"/>
            <w:left w:val="none" w:sz="0" w:space="0" w:color="auto"/>
            <w:bottom w:val="none" w:sz="0" w:space="0" w:color="auto"/>
            <w:right w:val="none" w:sz="0" w:space="0" w:color="auto"/>
          </w:divBdr>
        </w:div>
        <w:div w:id="1891376741">
          <w:marLeft w:val="0"/>
          <w:marRight w:val="0"/>
          <w:marTop w:val="0"/>
          <w:marBottom w:val="0"/>
          <w:divBdr>
            <w:top w:val="none" w:sz="0" w:space="0" w:color="auto"/>
            <w:left w:val="none" w:sz="0" w:space="0" w:color="auto"/>
            <w:bottom w:val="none" w:sz="0" w:space="0" w:color="auto"/>
            <w:right w:val="none" w:sz="0" w:space="0" w:color="auto"/>
          </w:divBdr>
        </w:div>
        <w:div w:id="664747042">
          <w:marLeft w:val="0"/>
          <w:marRight w:val="0"/>
          <w:marTop w:val="0"/>
          <w:marBottom w:val="0"/>
          <w:divBdr>
            <w:top w:val="none" w:sz="0" w:space="0" w:color="auto"/>
            <w:left w:val="none" w:sz="0" w:space="0" w:color="auto"/>
            <w:bottom w:val="none" w:sz="0" w:space="0" w:color="auto"/>
            <w:right w:val="none" w:sz="0" w:space="0" w:color="auto"/>
          </w:divBdr>
        </w:div>
        <w:div w:id="138227873">
          <w:marLeft w:val="0"/>
          <w:marRight w:val="0"/>
          <w:marTop w:val="0"/>
          <w:marBottom w:val="0"/>
          <w:divBdr>
            <w:top w:val="none" w:sz="0" w:space="0" w:color="auto"/>
            <w:left w:val="none" w:sz="0" w:space="0" w:color="auto"/>
            <w:bottom w:val="none" w:sz="0" w:space="0" w:color="auto"/>
            <w:right w:val="none" w:sz="0" w:space="0" w:color="auto"/>
          </w:divBdr>
        </w:div>
        <w:div w:id="561645890">
          <w:marLeft w:val="0"/>
          <w:marRight w:val="0"/>
          <w:marTop w:val="0"/>
          <w:marBottom w:val="0"/>
          <w:divBdr>
            <w:top w:val="none" w:sz="0" w:space="0" w:color="auto"/>
            <w:left w:val="none" w:sz="0" w:space="0" w:color="auto"/>
            <w:bottom w:val="none" w:sz="0" w:space="0" w:color="auto"/>
            <w:right w:val="none" w:sz="0" w:space="0" w:color="auto"/>
          </w:divBdr>
        </w:div>
        <w:div w:id="779180945">
          <w:marLeft w:val="0"/>
          <w:marRight w:val="0"/>
          <w:marTop w:val="0"/>
          <w:marBottom w:val="0"/>
          <w:divBdr>
            <w:top w:val="none" w:sz="0" w:space="0" w:color="auto"/>
            <w:left w:val="none" w:sz="0" w:space="0" w:color="auto"/>
            <w:bottom w:val="none" w:sz="0" w:space="0" w:color="auto"/>
            <w:right w:val="none" w:sz="0" w:space="0" w:color="auto"/>
          </w:divBdr>
        </w:div>
        <w:div w:id="276527335">
          <w:marLeft w:val="0"/>
          <w:marRight w:val="0"/>
          <w:marTop w:val="0"/>
          <w:marBottom w:val="0"/>
          <w:divBdr>
            <w:top w:val="none" w:sz="0" w:space="0" w:color="auto"/>
            <w:left w:val="none" w:sz="0" w:space="0" w:color="auto"/>
            <w:bottom w:val="none" w:sz="0" w:space="0" w:color="auto"/>
            <w:right w:val="none" w:sz="0" w:space="0" w:color="auto"/>
          </w:divBdr>
        </w:div>
        <w:div w:id="1131676924">
          <w:marLeft w:val="0"/>
          <w:marRight w:val="0"/>
          <w:marTop w:val="0"/>
          <w:marBottom w:val="0"/>
          <w:divBdr>
            <w:top w:val="none" w:sz="0" w:space="0" w:color="auto"/>
            <w:left w:val="none" w:sz="0" w:space="0" w:color="auto"/>
            <w:bottom w:val="none" w:sz="0" w:space="0" w:color="auto"/>
            <w:right w:val="none" w:sz="0" w:space="0" w:color="auto"/>
          </w:divBdr>
        </w:div>
        <w:div w:id="1520117880">
          <w:marLeft w:val="0"/>
          <w:marRight w:val="0"/>
          <w:marTop w:val="0"/>
          <w:marBottom w:val="0"/>
          <w:divBdr>
            <w:top w:val="none" w:sz="0" w:space="0" w:color="auto"/>
            <w:left w:val="none" w:sz="0" w:space="0" w:color="auto"/>
            <w:bottom w:val="none" w:sz="0" w:space="0" w:color="auto"/>
            <w:right w:val="none" w:sz="0" w:space="0" w:color="auto"/>
          </w:divBdr>
        </w:div>
        <w:div w:id="614600032">
          <w:marLeft w:val="0"/>
          <w:marRight w:val="0"/>
          <w:marTop w:val="0"/>
          <w:marBottom w:val="0"/>
          <w:divBdr>
            <w:top w:val="none" w:sz="0" w:space="0" w:color="auto"/>
            <w:left w:val="none" w:sz="0" w:space="0" w:color="auto"/>
            <w:bottom w:val="none" w:sz="0" w:space="0" w:color="auto"/>
            <w:right w:val="none" w:sz="0" w:space="0" w:color="auto"/>
          </w:divBdr>
        </w:div>
        <w:div w:id="1038042088">
          <w:marLeft w:val="0"/>
          <w:marRight w:val="0"/>
          <w:marTop w:val="0"/>
          <w:marBottom w:val="0"/>
          <w:divBdr>
            <w:top w:val="none" w:sz="0" w:space="0" w:color="auto"/>
            <w:left w:val="none" w:sz="0" w:space="0" w:color="auto"/>
            <w:bottom w:val="none" w:sz="0" w:space="0" w:color="auto"/>
            <w:right w:val="none" w:sz="0" w:space="0" w:color="auto"/>
          </w:divBdr>
        </w:div>
        <w:div w:id="1706634375">
          <w:marLeft w:val="0"/>
          <w:marRight w:val="0"/>
          <w:marTop w:val="0"/>
          <w:marBottom w:val="0"/>
          <w:divBdr>
            <w:top w:val="none" w:sz="0" w:space="0" w:color="auto"/>
            <w:left w:val="none" w:sz="0" w:space="0" w:color="auto"/>
            <w:bottom w:val="none" w:sz="0" w:space="0" w:color="auto"/>
            <w:right w:val="none" w:sz="0" w:space="0" w:color="auto"/>
          </w:divBdr>
        </w:div>
        <w:div w:id="697510133">
          <w:marLeft w:val="0"/>
          <w:marRight w:val="0"/>
          <w:marTop w:val="0"/>
          <w:marBottom w:val="0"/>
          <w:divBdr>
            <w:top w:val="none" w:sz="0" w:space="0" w:color="auto"/>
            <w:left w:val="none" w:sz="0" w:space="0" w:color="auto"/>
            <w:bottom w:val="none" w:sz="0" w:space="0" w:color="auto"/>
            <w:right w:val="none" w:sz="0" w:space="0" w:color="auto"/>
          </w:divBdr>
        </w:div>
        <w:div w:id="1247611120">
          <w:marLeft w:val="0"/>
          <w:marRight w:val="0"/>
          <w:marTop w:val="0"/>
          <w:marBottom w:val="0"/>
          <w:divBdr>
            <w:top w:val="none" w:sz="0" w:space="0" w:color="auto"/>
            <w:left w:val="none" w:sz="0" w:space="0" w:color="auto"/>
            <w:bottom w:val="none" w:sz="0" w:space="0" w:color="auto"/>
            <w:right w:val="none" w:sz="0" w:space="0" w:color="auto"/>
          </w:divBdr>
        </w:div>
        <w:div w:id="662509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waterloo.ca1.qualtrics.com/jfe/form/SV_3mVeLTKbl2mcvXg"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hirehousing@uwaterloo.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67AFCC5533A469D6D6EE8A8E940AE" ma:contentTypeVersion="14" ma:contentTypeDescription="Create a new document." ma:contentTypeScope="" ma:versionID="34354eb34f4e8b1089beeb1416fd37b6">
  <xsd:schema xmlns:xsd="http://www.w3.org/2001/XMLSchema" xmlns:xs="http://www.w3.org/2001/XMLSchema" xmlns:p="http://schemas.microsoft.com/office/2006/metadata/properties" xmlns:ns2="b0f65ff5-788a-497c-a2cf-717318ab7745" xmlns:ns3="b5389c5a-cddf-41c7-b795-5e10226da413" xmlns:ns4="21ecb801-af4b-4d97-9587-c3b9cfade4e6" targetNamespace="http://schemas.microsoft.com/office/2006/metadata/properties" ma:root="true" ma:fieldsID="a81c38678689b555075370f53a141d31" ns2:_="" ns3:_="" ns4:_="">
    <xsd:import namespace="b0f65ff5-788a-497c-a2cf-717318ab7745"/>
    <xsd:import namespace="b5389c5a-cddf-41c7-b795-5e10226da413"/>
    <xsd:import namespace="21ecb801-af4b-4d97-9587-c3b9cfade4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65ff5-788a-497c-a2cf-717318ab7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bf906fe-3e8e-4b22-a6fd-bde302b9218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389c5a-cddf-41c7-b795-5e10226da41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54c292e-7874-4bb2-87c3-288be291b0b8}" ma:internalName="TaxCatchAll" ma:showField="CatchAllData" ma:web="b5389c5a-cddf-41c7-b795-5e10226da4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ecb801-af4b-4d97-9587-c3b9cfade4e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5389c5a-cddf-41c7-b795-5e10226da413" xsi:nil="true"/>
    <lcf76f155ced4ddcb4097134ff3c332f xmlns="b0f65ff5-788a-497c-a2cf-717318ab77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A0537B-00CC-4002-84DE-35BEDD9FB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65ff5-788a-497c-a2cf-717318ab7745"/>
    <ds:schemaRef ds:uri="b5389c5a-cddf-41c7-b795-5e10226da413"/>
    <ds:schemaRef ds:uri="21ecb801-af4b-4d97-9587-c3b9cfade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6003C-DBA1-4A6C-B8F2-69BBA66B4D14}">
  <ds:schemaRefs>
    <ds:schemaRef ds:uri="http://schemas.microsoft.com/sharepoint/v3/contenttype/forms"/>
  </ds:schemaRefs>
</ds:datastoreItem>
</file>

<file path=customXml/itemProps3.xml><?xml version="1.0" encoding="utf-8"?>
<ds:datastoreItem xmlns:ds="http://schemas.openxmlformats.org/officeDocument/2006/customXml" ds:itemID="{DCE44314-9D70-4E16-8964-F59E71E72E50}">
  <ds:schemaRefs>
    <ds:schemaRef ds:uri="http://schemas.microsoft.com/office/2006/metadata/properties"/>
    <ds:schemaRef ds:uri="http://schemas.microsoft.com/office/infopath/2007/PartnerControls"/>
    <ds:schemaRef ds:uri="b5389c5a-cddf-41c7-b795-5e10226da413"/>
    <ds:schemaRef ds:uri="b0f65ff5-788a-497c-a2cf-717318ab774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Waterloo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 Yuan Wang</dc:creator>
  <keywords/>
  <dc:description/>
  <lastModifiedBy>Anooshae Qasim</lastModifiedBy>
  <revision>4</revision>
  <dcterms:created xsi:type="dcterms:W3CDTF">2023-12-20T18:35:00.0000000Z</dcterms:created>
  <dcterms:modified xsi:type="dcterms:W3CDTF">2024-02-23T20:30:31.5308947Z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0x0101001F367AFCC5533A469D6D6EE8A8E940AE</vt:lpwstr>
  </property>
  <property fmtid="{D5CDD505-2E9C-101B-9397-08002B2CF9AE}" pid="3" name="MediaServiceImageTags">
    <vt:lpwstr/>
  </property>
</Properties>
</file>