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268033" w14:textId="77777777" w:rsidR="00BF3266" w:rsidRDefault="00B37F75">
      <w:pPr>
        <w:jc w:val="center"/>
        <w:rPr>
          <w:rFonts w:ascii="Calibri" w:eastAsia="Calibri" w:hAnsi="Calibri" w:cs="Calibri"/>
          <w:sz w:val="48"/>
          <w:szCs w:val="48"/>
        </w:rPr>
      </w:pPr>
      <w:r>
        <w:rPr>
          <w:rFonts w:ascii="Calibri" w:eastAsia="Calibri" w:hAnsi="Calibri" w:cs="Calibri"/>
          <w:sz w:val="48"/>
          <w:szCs w:val="48"/>
        </w:rPr>
        <w:t>Dinosaur Escape (2-4 players)</w:t>
      </w:r>
    </w:p>
    <w:p w14:paraId="07110962" w14:textId="77777777" w:rsidR="00BF3266" w:rsidRDefault="00B37F75">
      <w:pPr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sz w:val="40"/>
          <w:szCs w:val="40"/>
        </w:rPr>
        <w:t>(a co-operative game where you work together!)</w:t>
      </w:r>
    </w:p>
    <w:p w14:paraId="5E88789B" w14:textId="77777777" w:rsidR="00BF3266" w:rsidRDefault="00B37F75">
      <w:pPr>
        <w:rPr>
          <w:rFonts w:ascii="Calibri" w:eastAsia="Calibri" w:hAnsi="Calibri" w:cs="Calibri"/>
          <w:sz w:val="32"/>
          <w:szCs w:val="32"/>
        </w:rPr>
      </w:pPr>
      <w:bookmarkStart w:id="0" w:name="_heading=h.gjdgxs" w:colFirst="0" w:colLast="0"/>
      <w:bookmarkEnd w:id="0"/>
      <w:r>
        <w:rPr>
          <w:rFonts w:ascii="Calibri" w:eastAsia="Calibri" w:hAnsi="Calibri" w:cs="Calibri"/>
          <w:sz w:val="32"/>
          <w:szCs w:val="32"/>
        </w:rPr>
        <w:t>How to play:</w:t>
      </w:r>
    </w:p>
    <w:p w14:paraId="3487B13E" w14:textId="77777777" w:rsidR="00BF3266" w:rsidRDefault="00B37F75">
      <w:pPr>
        <w:rPr>
          <w:rFonts w:ascii="Calibri" w:eastAsia="Calibri" w:hAnsi="Calibri" w:cs="Calibri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5B700046" wp14:editId="72C75804">
            <wp:simplePos x="0" y="0"/>
            <wp:positionH relativeFrom="column">
              <wp:posOffset>4607169</wp:posOffset>
            </wp:positionH>
            <wp:positionV relativeFrom="paragraph">
              <wp:posOffset>155609</wp:posOffset>
            </wp:positionV>
            <wp:extent cx="1838521" cy="945846"/>
            <wp:effectExtent l="0" t="0" r="0" b="0"/>
            <wp:wrapNone/>
            <wp:docPr id="46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38521" cy="94584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4A776AE" w14:textId="1DD0957B" w:rsidR="00BF3266" w:rsidRDefault="00B37F7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 xml:space="preserve">Put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each of the 3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dinosaur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s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on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one of the 3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start space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s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with a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footprint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 xml:space="preserve">. 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Put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the 12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fern token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s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fern-side up on each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 xml:space="preserve">of the 12 </w:t>
      </w:r>
      <w:r>
        <w:rPr>
          <w:rFonts w:ascii="Calibri" w:eastAsia="Calibri" w:hAnsi="Calibri" w:cs="Calibri"/>
          <w:color w:val="000000"/>
          <w:sz w:val="32"/>
          <w:szCs w:val="32"/>
        </w:rPr>
        <w:t>circ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le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space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s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. </w:t>
      </w:r>
    </w:p>
    <w:p w14:paraId="3780E547" w14:textId="77777777" w:rsidR="00BF3266" w:rsidRDefault="00BF3266">
      <w:pPr>
        <w:pBdr>
          <w:top w:val="nil"/>
          <w:left w:val="nil"/>
          <w:bottom w:val="nil"/>
          <w:right w:val="nil"/>
          <w:between w:val="nil"/>
        </w:pBdr>
        <w:ind w:left="1080" w:right="2130"/>
        <w:rPr>
          <w:rFonts w:ascii="Calibri" w:eastAsia="Calibri" w:hAnsi="Calibri" w:cs="Calibri"/>
          <w:color w:val="000000"/>
          <w:sz w:val="32"/>
          <w:szCs w:val="32"/>
        </w:rPr>
      </w:pPr>
    </w:p>
    <w:p w14:paraId="66E89621" w14:textId="3854F43E" w:rsidR="00BF3266" w:rsidRDefault="00B37F7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>Players take turns rolling the die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.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 xml:space="preserve">If they get a </w:t>
      </w:r>
      <w:r w:rsidR="00FD0740" w:rsidRPr="00FD0740">
        <w:rPr>
          <w:rFonts w:ascii="Calibri" w:eastAsia="Calibri" w:hAnsi="Calibri" w:cs="Calibri"/>
          <w:b/>
          <w:bCs/>
          <w:color w:val="000000"/>
          <w:sz w:val="32"/>
          <w:szCs w:val="32"/>
        </w:rPr>
        <w:t>number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 xml:space="preserve"> on the die, they can move any one of the dinosaurs this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number of spaces.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Then they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can </w:t>
      </w:r>
      <w:r w:rsidRPr="00FD0740">
        <w:rPr>
          <w:rFonts w:ascii="Calibri" w:eastAsia="Calibri" w:hAnsi="Calibri" w:cs="Calibri"/>
          <w:b/>
          <w:bCs/>
          <w:color w:val="000000"/>
          <w:sz w:val="32"/>
          <w:szCs w:val="32"/>
        </w:rPr>
        <w:t xml:space="preserve">flip over </w:t>
      </w:r>
      <w:r w:rsidR="00FD0740" w:rsidRPr="00FD0740">
        <w:rPr>
          <w:rFonts w:ascii="Calibri" w:eastAsia="Calibri" w:hAnsi="Calibri" w:cs="Calibri"/>
          <w:b/>
          <w:bCs/>
          <w:color w:val="000000"/>
          <w:sz w:val="32"/>
          <w:szCs w:val="32"/>
        </w:rPr>
        <w:t>1</w:t>
      </w:r>
      <w:r w:rsidRPr="00FD0740">
        <w:rPr>
          <w:rFonts w:ascii="Calibri" w:eastAsia="Calibri" w:hAnsi="Calibri" w:cs="Calibri"/>
          <w:b/>
          <w:bCs/>
          <w:color w:val="000000"/>
          <w:sz w:val="32"/>
          <w:szCs w:val="32"/>
        </w:rPr>
        <w:t xml:space="preserve"> fern token</w:t>
      </w:r>
      <w:r>
        <w:rPr>
          <w:rFonts w:ascii="Calibri" w:eastAsia="Calibri" w:hAnsi="Calibri" w:cs="Calibri"/>
          <w:color w:val="000000"/>
          <w:sz w:val="32"/>
          <w:szCs w:val="32"/>
        </w:rPr>
        <w:t>.</w: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64888271" wp14:editId="640125F4">
            <wp:simplePos x="0" y="0"/>
            <wp:positionH relativeFrom="column">
              <wp:posOffset>4589991</wp:posOffset>
            </wp:positionH>
            <wp:positionV relativeFrom="paragraph">
              <wp:posOffset>28998</wp:posOffset>
            </wp:positionV>
            <wp:extent cx="1838325" cy="917952"/>
            <wp:effectExtent l="0" t="0" r="0" b="0"/>
            <wp:wrapNone/>
            <wp:docPr id="45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91795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3D458D1" w14:textId="77777777" w:rsidR="00BF3266" w:rsidRDefault="00BF3266">
      <w:pPr>
        <w:ind w:right="2130"/>
        <w:rPr>
          <w:rFonts w:ascii="Calibri" w:eastAsia="Calibri" w:hAnsi="Calibri" w:cs="Calibri"/>
          <w:sz w:val="32"/>
          <w:szCs w:val="32"/>
        </w:rPr>
      </w:pPr>
    </w:p>
    <w:p w14:paraId="046001D4" w14:textId="77777777" w:rsidR="00BF3266" w:rsidRDefault="00B37F7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 w:rsidRPr="00FD0740">
        <w:rPr>
          <w:rFonts w:ascii="Calibri" w:eastAsia="Calibri" w:hAnsi="Calibri" w:cs="Calibri"/>
          <w:b/>
          <w:bCs/>
          <w:color w:val="000000"/>
          <w:sz w:val="32"/>
          <w:szCs w:val="32"/>
        </w:rPr>
        <w:t>If the fern token shows</w:t>
      </w:r>
      <w:r>
        <w:rPr>
          <w:rFonts w:ascii="Calibri" w:eastAsia="Calibri" w:hAnsi="Calibri" w:cs="Calibri"/>
          <w:color w:val="000000"/>
          <w:sz w:val="32"/>
          <w:szCs w:val="32"/>
        </w:rPr>
        <w:t>:</w:t>
      </w:r>
    </w:p>
    <w:p w14:paraId="7232C275" w14:textId="29C0FFAA" w:rsidR="00BF3266" w:rsidRDefault="00B37F7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 xml:space="preserve">a </w:t>
      </w:r>
      <w:r>
        <w:rPr>
          <w:rFonts w:ascii="Calibri" w:eastAsia="Calibri" w:hAnsi="Calibri" w:cs="Calibri"/>
          <w:b/>
          <w:color w:val="000000"/>
          <w:sz w:val="32"/>
          <w:szCs w:val="32"/>
        </w:rPr>
        <w:t>dinosaur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: move the dinosaur of the same </w:t>
      </w:r>
      <w:r>
        <w:rPr>
          <w:rFonts w:ascii="Calibri" w:eastAsia="Calibri" w:hAnsi="Calibri" w:cs="Calibri"/>
          <w:sz w:val="32"/>
          <w:szCs w:val="32"/>
        </w:rPr>
        <w:t>kind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as on the token to Dinosaur Island – this dinosaur has escaped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 xml:space="preserve"> the volcano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! </w:t>
      </w:r>
    </w:p>
    <w:p w14:paraId="205AF54C" w14:textId="77777777" w:rsidR="00BF3266" w:rsidRDefault="00B37F7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 xml:space="preserve">the </w:t>
      </w:r>
      <w:r>
        <w:rPr>
          <w:rFonts w:ascii="Calibri" w:eastAsia="Calibri" w:hAnsi="Calibri" w:cs="Calibri"/>
          <w:b/>
          <w:color w:val="000000"/>
          <w:sz w:val="32"/>
          <w:szCs w:val="32"/>
        </w:rPr>
        <w:t>T-Rex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: move each of the dinosaur tokens in play back to a start space (dinosaurs on Dinosaur Island are safe!) </w:t>
      </w:r>
    </w:p>
    <w:p w14:paraId="5C812293" w14:textId="77777777" w:rsidR="00BF3266" w:rsidRDefault="00B37F7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b/>
          <w:color w:val="000000"/>
          <w:sz w:val="32"/>
          <w:szCs w:val="32"/>
        </w:rPr>
        <w:t>rocks, bones, or other items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: flip the token back over. </w:t>
      </w: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1B19F9FA" wp14:editId="4E97BAB8">
            <wp:simplePos x="0" y="0"/>
            <wp:positionH relativeFrom="column">
              <wp:posOffset>4676351</wp:posOffset>
            </wp:positionH>
            <wp:positionV relativeFrom="paragraph">
              <wp:posOffset>444077</wp:posOffset>
            </wp:positionV>
            <wp:extent cx="1850575" cy="966436"/>
            <wp:effectExtent l="0" t="0" r="0" b="0"/>
            <wp:wrapNone/>
            <wp:docPr id="47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50575" cy="96643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118438F" w14:textId="77777777" w:rsidR="00BF3266" w:rsidRDefault="00BF3266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  <w:sz w:val="32"/>
          <w:szCs w:val="32"/>
        </w:rPr>
      </w:pPr>
    </w:p>
    <w:p w14:paraId="7AE49CD6" w14:textId="562F268A" w:rsidR="00BF3266" w:rsidRDefault="00B37F7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 xml:space="preserve">If a player rolls a </w:t>
      </w:r>
      <w:r>
        <w:rPr>
          <w:rFonts w:ascii="Calibri" w:eastAsia="Calibri" w:hAnsi="Calibri" w:cs="Calibri"/>
          <w:b/>
          <w:color w:val="000000"/>
          <w:sz w:val="32"/>
          <w:szCs w:val="32"/>
        </w:rPr>
        <w:t>volcano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on the die,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 xml:space="preserve">then they </w:t>
      </w:r>
      <w:r>
        <w:rPr>
          <w:rFonts w:ascii="Calibri" w:eastAsia="Calibri" w:hAnsi="Calibri" w:cs="Calibri"/>
          <w:color w:val="000000"/>
          <w:sz w:val="32"/>
          <w:szCs w:val="32"/>
        </w:rPr>
        <w:t>start to build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,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or add a piece to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,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the volcano. </w:t>
      </w:r>
    </w:p>
    <w:p w14:paraId="2F61C06B" w14:textId="77777777" w:rsidR="00BF3266" w:rsidRDefault="00BF3266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  <w:sz w:val="32"/>
          <w:szCs w:val="32"/>
        </w:rPr>
      </w:pPr>
    </w:p>
    <w:p w14:paraId="541F9A51" w14:textId="594502B1" w:rsidR="00BF3266" w:rsidRDefault="00B37F7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2130"/>
        <w:rPr>
          <w:rFonts w:ascii="Calibri" w:eastAsia="Calibri" w:hAnsi="Calibri" w:cs="Calibri"/>
          <w:color w:val="000000"/>
          <w:sz w:val="32"/>
          <w:szCs w:val="32"/>
        </w:rPr>
      </w:pPr>
      <w:r>
        <w:rPr>
          <w:rFonts w:ascii="Calibri" w:eastAsia="Calibri" w:hAnsi="Calibri" w:cs="Calibri"/>
          <w:color w:val="000000"/>
          <w:sz w:val="32"/>
          <w:szCs w:val="32"/>
        </w:rPr>
        <w:t xml:space="preserve">If all the dinosaurs are safe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on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Dinosaur Island before you finish building the volcano, you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 xml:space="preserve">all 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win! If the volcano is completed before the dinosaurs get to Dinosaur Island, the game is 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>over</w:t>
      </w:r>
      <w:r>
        <w:rPr>
          <w:rFonts w:ascii="Calibri" w:eastAsia="Calibri" w:hAnsi="Calibri" w:cs="Calibri"/>
          <w:color w:val="000000"/>
          <w:sz w:val="32"/>
          <w:szCs w:val="32"/>
        </w:rPr>
        <w:t>.</w:t>
      </w:r>
      <w:r w:rsidR="00FD0740">
        <w:rPr>
          <w:rFonts w:ascii="Calibri" w:eastAsia="Calibri" w:hAnsi="Calibri" w:cs="Calibri"/>
          <w:color w:val="000000"/>
          <w:sz w:val="32"/>
          <w:szCs w:val="32"/>
        </w:rPr>
        <w:t xml:space="preserve"> But maybe next time you’ll save them all!</w:t>
      </w:r>
      <w:r>
        <w:rPr>
          <w:rFonts w:ascii="Calibri" w:eastAsia="Calibri" w:hAnsi="Calibri" w:cs="Calibri"/>
          <w:color w:val="000000"/>
          <w:sz w:val="32"/>
          <w:szCs w:val="32"/>
        </w:rPr>
        <w:t xml:space="preserve"> </w:t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2DE308F3" wp14:editId="79DB1F86">
            <wp:simplePos x="0" y="0"/>
            <wp:positionH relativeFrom="column">
              <wp:posOffset>4717415</wp:posOffset>
            </wp:positionH>
            <wp:positionV relativeFrom="paragraph">
              <wp:posOffset>55034</wp:posOffset>
            </wp:positionV>
            <wp:extent cx="1617198" cy="1130439"/>
            <wp:effectExtent l="0" t="0" r="0" b="0"/>
            <wp:wrapNone/>
            <wp:docPr id="4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1"/>
                    <a:srcRect l="2355" b="8992"/>
                    <a:stretch>
                      <a:fillRect/>
                    </a:stretch>
                  </pic:blipFill>
                  <pic:spPr>
                    <a:xfrm>
                      <a:off x="0" y="0"/>
                      <a:ext cx="1617198" cy="113043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BF3266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1440" w:bottom="1440" w:left="144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DBC4FA" w14:textId="77777777" w:rsidR="008C308F" w:rsidRDefault="008C308F">
      <w:r>
        <w:separator/>
      </w:r>
    </w:p>
  </w:endnote>
  <w:endnote w:type="continuationSeparator" w:id="0">
    <w:p w14:paraId="6DD6FAE4" w14:textId="77777777" w:rsidR="008C308F" w:rsidRDefault="008C30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327905" w14:textId="77777777" w:rsidR="00EA09F6" w:rsidRDefault="00EA09F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4F42DB" w14:textId="77777777" w:rsidR="00EA09F6" w:rsidRDefault="00EA09F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77A0" w14:textId="77777777" w:rsidR="00EA09F6" w:rsidRDefault="00EA09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C8B0136" w14:textId="77777777" w:rsidR="008C308F" w:rsidRDefault="008C308F">
      <w:r>
        <w:separator/>
      </w:r>
    </w:p>
  </w:footnote>
  <w:footnote w:type="continuationSeparator" w:id="0">
    <w:p w14:paraId="541BDECA" w14:textId="77777777" w:rsidR="008C308F" w:rsidRDefault="008C30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C9A1D0" w14:textId="77777777" w:rsidR="00EA09F6" w:rsidRDefault="00EA09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CC5F1E" w14:textId="77777777" w:rsidR="00BF3266" w:rsidRPr="00EA09F6" w:rsidRDefault="00B37F75">
    <w:pPr>
      <w:jc w:val="center"/>
      <w:rPr>
        <w:rFonts w:ascii="Calibri" w:eastAsia="Calibri" w:hAnsi="Calibri" w:cs="Calibri"/>
        <w:sz w:val="36"/>
        <w:szCs w:val="36"/>
      </w:rPr>
    </w:pPr>
    <w:r w:rsidRPr="00EA09F6">
      <w:rPr>
        <w:rFonts w:ascii="Calibri" w:eastAsia="Calibri" w:hAnsi="Calibri" w:cs="Calibri"/>
        <w:sz w:val="36"/>
        <w:szCs w:val="36"/>
      </w:rPr>
      <w:t>Quick Start Instructions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FB80DD" w14:textId="77777777" w:rsidR="00EA09F6" w:rsidRDefault="00EA09F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DF83C6D"/>
    <w:multiLevelType w:val="multilevel"/>
    <w:tmpl w:val="AA389D6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E185E7A"/>
    <w:multiLevelType w:val="multilevel"/>
    <w:tmpl w:val="50F8AC6A"/>
    <w:lvl w:ilvl="0">
      <w:start w:val="1"/>
      <w:numFmt w:val="bullet"/>
      <w:lvlText w:val="▪"/>
      <w:lvlJc w:val="left"/>
      <w:pPr>
        <w:ind w:left="15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9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5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3266"/>
    <w:rsid w:val="00031BE0"/>
    <w:rsid w:val="008C308F"/>
    <w:rsid w:val="00B37F75"/>
    <w:rsid w:val="00BF3266"/>
    <w:rsid w:val="00EA09F6"/>
    <w:rsid w:val="00FD07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603A36B"/>
  <w15:docId w15:val="{DB4A5F38-04BB-FA40-9BB2-103E0E9F45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23AD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B223AD"/>
    <w:pPr>
      <w:ind w:left="720"/>
      <w:contextualSpacing/>
    </w:pPr>
    <w:rPr>
      <w:rFonts w:asciiTheme="minorHAnsi" w:eastAsiaTheme="minorHAnsi" w:hAnsiTheme="minorHAnsi" w:cstheme="minorBidi"/>
      <w:lang w:val="en-U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eader">
    <w:name w:val="header"/>
    <w:basedOn w:val="Normal"/>
    <w:link w:val="HeaderChar"/>
    <w:uiPriority w:val="99"/>
    <w:unhideWhenUsed/>
    <w:rsid w:val="00EA09F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A09F6"/>
  </w:style>
  <w:style w:type="paragraph" w:styleId="Footer">
    <w:name w:val="footer"/>
    <w:basedOn w:val="Normal"/>
    <w:link w:val="FooterChar"/>
    <w:uiPriority w:val="99"/>
    <w:unhideWhenUsed/>
    <w:rsid w:val="00EA09F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A09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0U6h2Pst1Gcxnuspo6qA0GP7QGg==">AMUW2mXxdYZlOOQMOCAqx4VboMUAma3dyypL8kqAqlGq1gHBmjI51t1toRY7wmyh9nB1qC7GCSMo6NZXTPY4pEKfLqSTkRKGj05WwZwIFV0dQZs/c4N8dCA=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159</Words>
  <Characters>911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Paige Holmes</dc:creator>
  <cp:lastModifiedBy>Daniela</cp:lastModifiedBy>
  <cp:revision>3</cp:revision>
  <dcterms:created xsi:type="dcterms:W3CDTF">2020-03-06T23:05:00Z</dcterms:created>
  <dcterms:modified xsi:type="dcterms:W3CDTF">2021-01-14T22:44:00Z</dcterms:modified>
</cp:coreProperties>
</file>