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6F7D1D" w14:textId="238A7208" w:rsidR="002B3D99" w:rsidRDefault="00640176" w:rsidP="001750B3">
      <w:pPr>
        <w:pStyle w:val="Title"/>
        <w:rPr>
          <w:lang w:val="en-CA"/>
        </w:rPr>
      </w:pPr>
      <w:bookmarkStart w:id="0" w:name="_Toc39495731"/>
      <w:r>
        <w:rPr>
          <w:lang w:val="en-CA"/>
        </w:rPr>
        <w:t>COVID</w:t>
      </w:r>
      <w:r w:rsidR="005960EF">
        <w:rPr>
          <w:lang w:val="en-CA"/>
        </w:rPr>
        <w:t>-19</w:t>
      </w:r>
      <w:r>
        <w:rPr>
          <w:lang w:val="en-CA"/>
        </w:rPr>
        <w:t xml:space="preserve"> </w:t>
      </w:r>
      <w:r w:rsidR="00DE62DE">
        <w:rPr>
          <w:lang w:val="en-CA"/>
        </w:rPr>
        <w:t>Field</w:t>
      </w:r>
      <w:r w:rsidR="00C8379F">
        <w:rPr>
          <w:lang w:val="en-CA"/>
        </w:rPr>
        <w:t>/</w:t>
      </w:r>
      <w:r w:rsidR="00294413">
        <w:rPr>
          <w:lang w:val="en-CA"/>
        </w:rPr>
        <w:t>off-campus work</w:t>
      </w:r>
      <w:r w:rsidR="001A7B10">
        <w:rPr>
          <w:lang w:val="en-CA"/>
        </w:rPr>
        <w:t xml:space="preserve"> </w:t>
      </w:r>
      <w:r w:rsidR="00BE174E">
        <w:rPr>
          <w:lang w:val="en-CA"/>
        </w:rPr>
        <w:t xml:space="preserve">SAFETY </w:t>
      </w:r>
      <w:r w:rsidR="001A7B10">
        <w:rPr>
          <w:lang w:val="en-CA"/>
        </w:rPr>
        <w:t>Plan</w:t>
      </w:r>
      <w:r w:rsidR="00453CBE" w:rsidRPr="00453CBE">
        <w:rPr>
          <w:lang w:val="en-CA"/>
        </w:rPr>
        <w:t xml:space="preserve"> </w:t>
      </w:r>
      <w:bookmarkEnd w:id="0"/>
      <w:r w:rsidR="001A7B10">
        <w:rPr>
          <w:lang w:val="en-CA"/>
        </w:rPr>
        <w:t>Template</w:t>
      </w:r>
    </w:p>
    <w:p w14:paraId="725ADCBB" w14:textId="3D3293FC" w:rsidR="00D96BBC" w:rsidRDefault="00D96BBC" w:rsidP="00DA791F">
      <w:pPr>
        <w:pStyle w:val="Heading1"/>
        <w:rPr>
          <w:lang w:val="en-CA"/>
        </w:rPr>
      </w:pPr>
      <w:r>
        <w:rPr>
          <w:lang w:val="en-CA"/>
        </w:rPr>
        <w:t>Introduction</w:t>
      </w:r>
    </w:p>
    <w:p w14:paraId="4483C699" w14:textId="555C2A1E" w:rsidR="009D0167" w:rsidRDefault="001A7B10" w:rsidP="001A7B10">
      <w:pPr>
        <w:rPr>
          <w:lang w:val="en-CA"/>
        </w:rPr>
      </w:pPr>
      <w:r>
        <w:rPr>
          <w:lang w:val="en-CA"/>
        </w:rPr>
        <w:t xml:space="preserve">This is a </w:t>
      </w:r>
      <w:r w:rsidR="00782533">
        <w:rPr>
          <w:lang w:val="en-CA"/>
        </w:rPr>
        <w:t>safety plan</w:t>
      </w:r>
      <w:r>
        <w:rPr>
          <w:lang w:val="en-CA"/>
        </w:rPr>
        <w:t xml:space="preserve"> template</w:t>
      </w:r>
      <w:r w:rsidR="009D0167">
        <w:rPr>
          <w:lang w:val="en-CA"/>
        </w:rPr>
        <w:t xml:space="preserve"> and is based upon the hierarchy of controls model of risk management.</w:t>
      </w:r>
      <w:r w:rsidR="00CA7F8E">
        <w:rPr>
          <w:lang w:val="en-CA"/>
        </w:rPr>
        <w:t xml:space="preserve"> </w:t>
      </w:r>
      <w:r w:rsidR="009D0167">
        <w:rPr>
          <w:lang w:val="en-CA"/>
        </w:rPr>
        <w:t xml:space="preserve">The premise is to prioritize and implement controls that are known to be </w:t>
      </w:r>
      <w:r w:rsidR="0056132D">
        <w:rPr>
          <w:lang w:val="en-CA"/>
        </w:rPr>
        <w:t>most effective</w:t>
      </w:r>
      <w:r w:rsidR="009D0167">
        <w:rPr>
          <w:lang w:val="en-CA"/>
        </w:rPr>
        <w:t xml:space="preserve"> (removing/eliminating exposure vs using PPE).</w:t>
      </w:r>
      <w:r w:rsidR="00CA7F8E">
        <w:rPr>
          <w:lang w:val="en-CA"/>
        </w:rPr>
        <w:t xml:space="preserve"> </w:t>
      </w:r>
      <w:r w:rsidR="009D0167">
        <w:rPr>
          <w:lang w:val="en-CA"/>
        </w:rPr>
        <w:t>The image in Figure 1 depicts this model using COVID-19 specific controls.</w:t>
      </w:r>
    </w:p>
    <w:p w14:paraId="4F5F72A9" w14:textId="289190A2" w:rsidR="009D0167" w:rsidRDefault="00A229D9" w:rsidP="009D0167">
      <w:pPr>
        <w:keepNext/>
      </w:pPr>
      <w:r w:rsidRPr="00A229D9">
        <w:rPr>
          <w:noProof/>
          <w:lang w:val="en-CA" w:eastAsia="en-CA"/>
        </w:rPr>
        <mc:AlternateContent>
          <mc:Choice Requires="wps">
            <w:drawing>
              <wp:anchor distT="0" distB="0" distL="114300" distR="114300" simplePos="0" relativeHeight="251659264" behindDoc="0" locked="0" layoutInCell="1" allowOverlap="1" wp14:anchorId="5E1DDEBE" wp14:editId="65F362E8">
                <wp:simplePos x="0" y="0"/>
                <wp:positionH relativeFrom="margin">
                  <wp:posOffset>-152400</wp:posOffset>
                </wp:positionH>
                <wp:positionV relativeFrom="paragraph">
                  <wp:posOffset>2934970</wp:posOffset>
                </wp:positionV>
                <wp:extent cx="924560" cy="467360"/>
                <wp:effectExtent l="0" t="0" r="27940" b="27940"/>
                <wp:wrapNone/>
                <wp:docPr id="18" name="Rectangle 18"/>
                <wp:cNvGraphicFramePr/>
                <a:graphic xmlns:a="http://schemas.openxmlformats.org/drawingml/2006/main">
                  <a:graphicData uri="http://schemas.microsoft.com/office/word/2010/wordprocessingShape">
                    <wps:wsp>
                      <wps:cNvSpPr/>
                      <wps:spPr>
                        <a:xfrm>
                          <a:off x="0" y="0"/>
                          <a:ext cx="924560" cy="467360"/>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5E1DDEBE" id="Rectangle 18" o:spid="_x0000_s1026" style="position:absolute;margin-left:-12pt;margin-top:231.1pt;width:72.8pt;height:36.8pt;z-index:251659264;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" fillcolor="white [3212]" strokecolor="black [3213]" strokeweight="2pt">
                <v:textbox>
                  <w:txbxContent>
                    <w:p w14:paraId="71C08ABE"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Least</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w10:wrap anchorx="margin"/>
              </v:rect>
            </w:pict>
          </mc:Fallback>
        </mc:AlternateContent>
      </w:r>
      <w:r w:rsidRPr="00A229D9">
        <w:rPr>
          <w:noProof/>
          <w:lang w:val="en-CA" w:eastAsia="en-CA"/>
        </w:rPr>
        <mc:AlternateContent>
          <mc:Choice Requires="wps">
            <w:drawing>
              <wp:anchor distT="0" distB="0" distL="114300" distR="114300" simplePos="0" relativeHeight="251658240" behindDoc="0" locked="0" layoutInCell="1" allowOverlap="1" wp14:anchorId="68A2A656" wp14:editId="45265917">
                <wp:simplePos x="0" y="0"/>
                <wp:positionH relativeFrom="column">
                  <wp:posOffset>-159327</wp:posOffset>
                </wp:positionH>
                <wp:positionV relativeFrom="paragraph">
                  <wp:posOffset>288983</wp:posOffset>
                </wp:positionV>
                <wp:extent cx="925032" cy="467833"/>
                <wp:effectExtent l="0" t="0" r="27940" b="27940"/>
                <wp:wrapNone/>
                <wp:docPr id="15" name="Rectangle 15"/>
                <wp:cNvGraphicFramePr/>
                <a:graphic xmlns:a="http://schemas.openxmlformats.org/drawingml/2006/main">
                  <a:graphicData uri="http://schemas.microsoft.com/office/word/2010/wordprocessingShape">
                    <wps:wsp>
                      <wps:cNvSpPr/>
                      <wps:spPr>
                        <a:xfrm>
                          <a:off x="0" y="0"/>
                          <a:ext cx="925032" cy="467833"/>
                        </a:xfrm>
                        <a:prstGeom prst="rect">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8A2A656" id="Rectangle 15" o:spid="_x0000_s1027" style="position:absolute;margin-left:-12.55pt;margin-top:22.75pt;width:72.85pt;height:36.85pt;z-index:2516582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" fillcolor="white [3212]" strokecolor="black [3213]" strokeweight="2pt">
                <v:textbox>
                  <w:txbxContent>
                    <w:p w14:paraId="181049D3" w14:textId="77777777" w:rsidR="00A229D9" w:rsidRPr="008E5BA8" w:rsidRDefault="00A229D9" w:rsidP="00A229D9">
                      <w:pPr>
                        <w:jc w:val="cente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Most Effec</w:t>
                      </w:r>
                      <w:r>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ti</w:t>
                      </w:r>
                      <w:r w:rsidRPr="008E5BA8">
                        <w:rPr>
                          <w:color w:val="000000" w:themeColor="text1"/>
                          <w:sz w:val="22"/>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ve</w:t>
                      </w:r>
                    </w:p>
                  </w:txbxContent>
                </v:textbox>
              </v:rect>
            </w:pict>
          </mc:Fallback>
        </mc:AlternateContent>
      </w:r>
      <w:r>
        <w:rPr>
          <w:noProof/>
          <w:shd w:val="clear" w:color="auto" w:fill="E6E6E6"/>
          <w:lang w:val="en-CA" w:eastAsia="en-CA"/>
        </w:rPr>
        <w:drawing>
          <wp:inline distT="0" distB="0" distL="0" distR="0" wp14:anchorId="3AFF2F4B" wp14:editId="16F290C7">
            <wp:extent cx="5943600" cy="3553680"/>
            <wp:effectExtent l="19050" t="19050" r="19050" b="66040"/>
            <wp:docPr id="11" name="Diagram 1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14:paraId="5187C6A2" w14:textId="77777777" w:rsidR="00CA7F8E" w:rsidRPr="00096F4C" w:rsidRDefault="00CA7F8E" w:rsidP="00CA7F8E">
      <w:pPr>
        <w:pStyle w:val="Caption"/>
        <w:rPr>
          <w:rFonts w:ascii="Verdana" w:hAnsi="Verdana"/>
          <w:b/>
          <w:bCs/>
          <w:i w:val="0"/>
          <w:iCs w:val="0"/>
          <w:color w:val="auto"/>
          <w:sz w:val="16"/>
          <w:szCs w:val="16"/>
          <w:lang w:val="en-CA"/>
        </w:rPr>
      </w:pPr>
      <w:r w:rsidRPr="00096F4C">
        <w:rPr>
          <w:rFonts w:ascii="Verdana" w:hAnsi="Verdana"/>
          <w:b/>
          <w:bCs/>
          <w:i w:val="0"/>
          <w:iCs w:val="0"/>
          <w:color w:val="auto"/>
          <w:sz w:val="16"/>
          <w:szCs w:val="16"/>
        </w:rPr>
        <w:t xml:space="preserve">Figure </w:t>
      </w:r>
      <w:r w:rsidRPr="00096F4C">
        <w:rPr>
          <w:rFonts w:ascii="Verdana" w:hAnsi="Verdana"/>
          <w:b/>
          <w:bCs/>
          <w:i w:val="0"/>
          <w:iCs w:val="0"/>
          <w:color w:val="auto"/>
          <w:sz w:val="16"/>
          <w:szCs w:val="16"/>
        </w:rPr>
        <w:fldChar w:fldCharType="begin"/>
      </w:r>
      <w:r w:rsidRPr="00096F4C">
        <w:rPr>
          <w:rFonts w:ascii="Verdana" w:hAnsi="Verdana"/>
          <w:b/>
          <w:bCs/>
          <w:i w:val="0"/>
          <w:iCs w:val="0"/>
          <w:color w:val="auto"/>
          <w:sz w:val="16"/>
          <w:szCs w:val="16"/>
        </w:rPr>
        <w:instrText xml:space="preserve"> SEQ Figure \* ARABIC </w:instrText>
      </w:r>
      <w:r w:rsidRPr="00096F4C">
        <w:rPr>
          <w:rFonts w:ascii="Verdana" w:hAnsi="Verdana"/>
          <w:b/>
          <w:bCs/>
          <w:i w:val="0"/>
          <w:iCs w:val="0"/>
          <w:color w:val="auto"/>
          <w:sz w:val="16"/>
          <w:szCs w:val="16"/>
        </w:rPr>
        <w:fldChar w:fldCharType="separate"/>
      </w:r>
      <w:r w:rsidRPr="00096F4C">
        <w:rPr>
          <w:rFonts w:ascii="Verdana" w:hAnsi="Verdana"/>
          <w:b/>
          <w:bCs/>
          <w:i w:val="0"/>
          <w:iCs w:val="0"/>
          <w:noProof/>
          <w:color w:val="auto"/>
          <w:sz w:val="16"/>
          <w:szCs w:val="16"/>
        </w:rPr>
        <w:t>1</w:t>
      </w:r>
      <w:r w:rsidRPr="00096F4C">
        <w:rPr>
          <w:rFonts w:ascii="Verdana" w:hAnsi="Verdana"/>
          <w:b/>
          <w:bCs/>
          <w:i w:val="0"/>
          <w:iCs w:val="0"/>
          <w:noProof/>
          <w:color w:val="auto"/>
          <w:sz w:val="16"/>
          <w:szCs w:val="16"/>
        </w:rPr>
        <w:fldChar w:fldCharType="end"/>
      </w:r>
      <w:r w:rsidRPr="00096F4C">
        <w:rPr>
          <w:rFonts w:ascii="Verdana" w:hAnsi="Verdana"/>
          <w:b/>
          <w:bCs/>
          <w:i w:val="0"/>
          <w:iCs w:val="0"/>
          <w:color w:val="auto"/>
          <w:sz w:val="16"/>
          <w:szCs w:val="16"/>
        </w:rPr>
        <w:t>: Hierarchy of controls as it applies to COVID-19</w:t>
      </w:r>
    </w:p>
    <w:p w14:paraId="1F333F43" w14:textId="77777777" w:rsidR="009D0167" w:rsidRDefault="009D0167" w:rsidP="00DA791F">
      <w:pPr>
        <w:pStyle w:val="Heading1"/>
        <w:rPr>
          <w:lang w:val="en-CA"/>
        </w:rPr>
      </w:pPr>
      <w:r>
        <w:rPr>
          <w:lang w:val="en-CA"/>
        </w:rPr>
        <w:t>Purpose</w:t>
      </w:r>
    </w:p>
    <w:p w14:paraId="6AEB3787" w14:textId="4C31C56A" w:rsidR="00294413" w:rsidRDefault="00294413" w:rsidP="0058063D">
      <w:pPr>
        <w:spacing w:after="120"/>
        <w:rPr>
          <w:lang w:val="en-CA"/>
        </w:rPr>
      </w:pPr>
      <w:r w:rsidRPr="00294413">
        <w:rPr>
          <w:lang w:val="en-CA"/>
        </w:rPr>
        <w:t xml:space="preserve">This document has been designed to assist principal investigators and researchers </w:t>
      </w:r>
      <w:r w:rsidR="00834099">
        <w:rPr>
          <w:lang w:val="en-CA"/>
        </w:rPr>
        <w:t>in</w:t>
      </w:r>
      <w:r w:rsidRPr="00294413">
        <w:rPr>
          <w:lang w:val="en-CA"/>
        </w:rPr>
        <w:t xml:space="preserve"> establish</w:t>
      </w:r>
      <w:r w:rsidR="00834099">
        <w:rPr>
          <w:lang w:val="en-CA"/>
        </w:rPr>
        <w:t>ing</w:t>
      </w:r>
      <w:r w:rsidRPr="00294413">
        <w:rPr>
          <w:lang w:val="en-CA"/>
        </w:rPr>
        <w:t xml:space="preserve"> appropriate protocols to minimize risk for field</w:t>
      </w:r>
      <w:r w:rsidR="00834099">
        <w:rPr>
          <w:lang w:val="en-CA"/>
        </w:rPr>
        <w:t>/</w:t>
      </w:r>
      <w:r w:rsidRPr="00294413">
        <w:rPr>
          <w:lang w:val="en-CA"/>
        </w:rPr>
        <w:t>off-campus work occurring during COVID-19.</w:t>
      </w:r>
    </w:p>
    <w:p w14:paraId="1292F2D2" w14:textId="31B79566" w:rsidR="009D0167" w:rsidRDefault="009D0167" w:rsidP="00DA791F">
      <w:pPr>
        <w:pStyle w:val="Heading1"/>
        <w:rPr>
          <w:lang w:val="en-CA"/>
        </w:rPr>
      </w:pPr>
      <w:r>
        <w:rPr>
          <w:lang w:val="en-CA"/>
        </w:rPr>
        <w:t>Instructions for use</w:t>
      </w:r>
    </w:p>
    <w:p w14:paraId="064CE1C8" w14:textId="708978B8" w:rsidR="00026530" w:rsidRDefault="00026530" w:rsidP="009D7DDD">
      <w:pPr>
        <w:spacing w:after="120"/>
        <w:rPr>
          <w:lang w:val="en-CA"/>
        </w:rPr>
      </w:pPr>
      <w:r>
        <w:rPr>
          <w:lang w:val="en-CA"/>
        </w:rPr>
        <w:t xml:space="preserve">To use this template, </w:t>
      </w:r>
      <w:r w:rsidRPr="00583A6B">
        <w:rPr>
          <w:b/>
          <w:bCs/>
          <w:lang w:val="en-CA"/>
        </w:rPr>
        <w:t>insert your instructions in the relevant sections, and delete the template instructions provided.</w:t>
      </w:r>
      <w:r w:rsidR="00CA7F8E">
        <w:rPr>
          <w:lang w:val="en-CA"/>
        </w:rPr>
        <w:t xml:space="preserve"> </w:t>
      </w:r>
      <w:r>
        <w:rPr>
          <w:lang w:val="en-CA"/>
        </w:rPr>
        <w:t xml:space="preserve">Once complete, review </w:t>
      </w:r>
      <w:r w:rsidR="00640176">
        <w:rPr>
          <w:lang w:val="en-CA"/>
        </w:rPr>
        <w:t xml:space="preserve">with </w:t>
      </w:r>
      <w:r w:rsidR="00DE62DE">
        <w:rPr>
          <w:lang w:val="en-CA"/>
        </w:rPr>
        <w:t>all fieldwork</w:t>
      </w:r>
      <w:r w:rsidR="00640176">
        <w:rPr>
          <w:lang w:val="en-CA"/>
        </w:rPr>
        <w:t xml:space="preserve"> </w:t>
      </w:r>
      <w:r w:rsidR="00294413">
        <w:rPr>
          <w:lang w:val="en-CA"/>
        </w:rPr>
        <w:t>employees,</w:t>
      </w:r>
      <w:r w:rsidR="00640176">
        <w:rPr>
          <w:lang w:val="en-CA"/>
        </w:rPr>
        <w:t xml:space="preserve"> supervisors</w:t>
      </w:r>
      <w:r w:rsidR="00294413">
        <w:rPr>
          <w:lang w:val="en-CA"/>
        </w:rPr>
        <w:t xml:space="preserve"> and students</w:t>
      </w:r>
      <w:r>
        <w:rPr>
          <w:lang w:val="en-CA"/>
        </w:rPr>
        <w:t>.</w:t>
      </w:r>
      <w:r w:rsidR="00CA7F8E">
        <w:rPr>
          <w:lang w:val="en-CA"/>
        </w:rPr>
        <w:t xml:space="preserve"> </w:t>
      </w:r>
    </w:p>
    <w:p w14:paraId="338450F6" w14:textId="686D5CB0" w:rsidR="00026530" w:rsidRDefault="00026530" w:rsidP="0058063D">
      <w:pPr>
        <w:spacing w:after="120"/>
        <w:rPr>
          <w:lang w:val="en-CA"/>
        </w:rPr>
      </w:pPr>
      <w:r>
        <w:rPr>
          <w:lang w:val="en-CA"/>
        </w:rPr>
        <w:lastRenderedPageBreak/>
        <w:t>Review involves going through the processes you have established and getting acknowledgement from all members of the work/research group that they understand and will comply with this plan.</w:t>
      </w:r>
    </w:p>
    <w:p w14:paraId="4689AB66" w14:textId="2A8139A7" w:rsidR="0058063D" w:rsidRDefault="0058063D" w:rsidP="0058063D">
      <w:pPr>
        <w:spacing w:after="120"/>
        <w:rPr>
          <w:lang w:val="en-CA"/>
        </w:rPr>
      </w:pPr>
      <w:r>
        <w:rPr>
          <w:lang w:val="en-CA"/>
        </w:rPr>
        <w:t>Sections in Part A do not require any data to be submitted, they may be left blank. All sections in Part B must be completed.</w:t>
      </w:r>
    </w:p>
    <w:p w14:paraId="73DF4AE0" w14:textId="64A38F8D" w:rsidR="00991746" w:rsidRPr="00E8738E" w:rsidRDefault="00C26B63" w:rsidP="0058063D">
      <w:pPr>
        <w:spacing w:after="120"/>
        <w:rPr>
          <w:b/>
          <w:bCs/>
          <w:lang w:val="en-CA"/>
        </w:rPr>
      </w:pPr>
      <w:r w:rsidRPr="00E8738E">
        <w:rPr>
          <w:b/>
          <w:bCs/>
          <w:lang w:val="en-CA"/>
        </w:rPr>
        <w:t>N</w:t>
      </w:r>
      <w:r w:rsidR="00E36A47" w:rsidRPr="00E8738E">
        <w:rPr>
          <w:b/>
          <w:bCs/>
          <w:lang w:val="en-CA"/>
        </w:rPr>
        <w:t>ote</w:t>
      </w:r>
      <w:r w:rsidR="00991746" w:rsidRPr="00E8738E">
        <w:rPr>
          <w:b/>
          <w:bCs/>
          <w:lang w:val="en-CA"/>
        </w:rPr>
        <w:t>s</w:t>
      </w:r>
    </w:p>
    <w:p w14:paraId="7157C00E" w14:textId="6E7205A3" w:rsidR="00294413" w:rsidRDefault="00D6692F" w:rsidP="0044721B">
      <w:pPr>
        <w:pStyle w:val="ListParagraph"/>
        <w:numPr>
          <w:ilvl w:val="0"/>
          <w:numId w:val="8"/>
        </w:numPr>
        <w:spacing w:after="120"/>
        <w:contextualSpacing w:val="0"/>
      </w:pPr>
      <w:r>
        <w:t>D</w:t>
      </w:r>
      <w:r w:rsidR="000317FE">
        <w:t xml:space="preserve">evelop one plan </w:t>
      </w:r>
      <w:r w:rsidR="00DE62DE">
        <w:t>per fieldwork</w:t>
      </w:r>
      <w:r w:rsidR="00640176">
        <w:t xml:space="preserve"> project</w:t>
      </w:r>
      <w:r w:rsidR="00CA7F8E">
        <w:t xml:space="preserve"> </w:t>
      </w:r>
    </w:p>
    <w:p w14:paraId="2ECE0374" w14:textId="274F41B7" w:rsidR="000317FE" w:rsidRDefault="00294413" w:rsidP="0044721B">
      <w:pPr>
        <w:pStyle w:val="ListParagraph"/>
        <w:numPr>
          <w:ilvl w:val="0"/>
          <w:numId w:val="8"/>
        </w:numPr>
        <w:spacing w:after="120"/>
        <w:contextualSpacing w:val="0"/>
      </w:pPr>
      <w:r>
        <w:t xml:space="preserve">A </w:t>
      </w:r>
      <w:hyperlink r:id="rId17" w:history="1">
        <w:r w:rsidR="00DE62DE" w:rsidRPr="00294413">
          <w:rPr>
            <w:rStyle w:val="Hyperlink"/>
          </w:rPr>
          <w:t>Fieldwork</w:t>
        </w:r>
        <w:r w:rsidR="00DC420B" w:rsidRPr="00294413">
          <w:rPr>
            <w:rStyle w:val="Hyperlink"/>
          </w:rPr>
          <w:t xml:space="preserve"> Risk Management Form</w:t>
        </w:r>
      </w:hyperlink>
      <w:r w:rsidR="00DC420B">
        <w:t xml:space="preserve"> </w:t>
      </w:r>
      <w:r w:rsidR="00CA5F79">
        <w:t xml:space="preserve">must also </w:t>
      </w:r>
      <w:r w:rsidR="00DC420B">
        <w:t>be approved</w:t>
      </w:r>
    </w:p>
    <w:p w14:paraId="30674891" w14:textId="2698DAEE" w:rsidR="000317FE" w:rsidRDefault="000317FE" w:rsidP="0044721B">
      <w:pPr>
        <w:pStyle w:val="ListParagraph"/>
        <w:numPr>
          <w:ilvl w:val="0"/>
          <w:numId w:val="8"/>
        </w:numPr>
        <w:spacing w:after="120"/>
        <w:contextualSpacing w:val="0"/>
      </w:pPr>
      <w:r>
        <w:t xml:space="preserve">You will need to obtain acknowledgement from all </w:t>
      </w:r>
      <w:r w:rsidR="00DE62DE">
        <w:t>fieldwork</w:t>
      </w:r>
      <w:r w:rsidR="002134E2">
        <w:t xml:space="preserve"> </w:t>
      </w:r>
      <w:r w:rsidR="00294413">
        <w:t>employees, supervisors and students</w:t>
      </w:r>
    </w:p>
    <w:p w14:paraId="247A5358" w14:textId="5113A0F2" w:rsidR="000317FE" w:rsidRDefault="000317FE" w:rsidP="0044721B">
      <w:pPr>
        <w:pStyle w:val="ListParagraph"/>
        <w:numPr>
          <w:ilvl w:val="0"/>
          <w:numId w:val="8"/>
        </w:numPr>
        <w:spacing w:after="120"/>
        <w:contextualSpacing w:val="0"/>
      </w:pPr>
      <w:r>
        <w:t>You will need to sign the plan at the end signifying that you will enact the plan as outlined as well as be accountable for enforcing this plan</w:t>
      </w:r>
    </w:p>
    <w:p w14:paraId="51F0A884" w14:textId="36EA1C89" w:rsidR="00DE2C44" w:rsidRDefault="00360ECC" w:rsidP="0044721B">
      <w:pPr>
        <w:pStyle w:val="ListParagraph"/>
        <w:numPr>
          <w:ilvl w:val="0"/>
          <w:numId w:val="8"/>
        </w:numPr>
        <w:spacing w:after="120"/>
        <w:contextualSpacing w:val="0"/>
      </w:pPr>
      <w:r>
        <w:t>A</w:t>
      </w:r>
      <w:r w:rsidR="00C670C3">
        <w:t>t minimum</w:t>
      </w:r>
      <w:r w:rsidR="00CA7F8E">
        <w:t>,</w:t>
      </w:r>
      <w:r w:rsidR="00C670C3">
        <w:t xml:space="preserve"> a</w:t>
      </w:r>
      <w:r>
        <w:t xml:space="preserve">ll </w:t>
      </w:r>
      <w:r w:rsidR="00DE62DE">
        <w:t>fieldwork</w:t>
      </w:r>
      <w:r w:rsidR="00294413">
        <w:t>/off-campus</w:t>
      </w:r>
      <w:r w:rsidR="00640176">
        <w:t xml:space="preserve"> </w:t>
      </w:r>
      <w:r>
        <w:t xml:space="preserve">research </w:t>
      </w:r>
      <w:r w:rsidR="00782533">
        <w:t>safety plan</w:t>
      </w:r>
      <w:r>
        <w:t>s should contain the following elements:</w:t>
      </w:r>
    </w:p>
    <w:p w14:paraId="2EFC68F3" w14:textId="3BC380B3" w:rsidR="00640176" w:rsidRPr="00640176" w:rsidRDefault="00640176" w:rsidP="00DE62DE">
      <w:pPr>
        <w:pStyle w:val="ListParagraph"/>
        <w:numPr>
          <w:ilvl w:val="1"/>
          <w:numId w:val="8"/>
        </w:numPr>
        <w:spacing w:after="120"/>
        <w:contextualSpacing w:val="0"/>
      </w:pPr>
      <w:r w:rsidRPr="00640176">
        <w:t>Suitable pandemic safety precautions must be in place at all times</w:t>
      </w:r>
      <w:r w:rsidR="00CA7F8E">
        <w:t xml:space="preserve">, </w:t>
      </w:r>
      <w:r w:rsidRPr="00640176">
        <w:t>includ</w:t>
      </w:r>
      <w:r w:rsidR="00CA7F8E">
        <w:t>ing</w:t>
      </w:r>
      <w:r w:rsidRPr="00640176">
        <w:t xml:space="preserve"> physical distancing and hand hygiene </w:t>
      </w:r>
    </w:p>
    <w:p w14:paraId="55D5F3E1" w14:textId="0AAF22E0" w:rsidR="00CD0D26" w:rsidRDefault="00CD0D26" w:rsidP="00DE62DE">
      <w:pPr>
        <w:pStyle w:val="ListParagraph"/>
        <w:numPr>
          <w:ilvl w:val="1"/>
          <w:numId w:val="8"/>
        </w:numPr>
        <w:spacing w:after="120"/>
        <w:contextualSpacing w:val="0"/>
      </w:pPr>
      <w:r>
        <w:t>As all different regions/provinces/countries will have different COVID-19 protocols, please reference these where applicable and outline how you will meet these criteria</w:t>
      </w:r>
    </w:p>
    <w:p w14:paraId="24530886" w14:textId="6935F3C6" w:rsidR="00640176" w:rsidRPr="00640176" w:rsidRDefault="00640176" w:rsidP="00DE62DE">
      <w:pPr>
        <w:pStyle w:val="ListParagraph"/>
        <w:numPr>
          <w:ilvl w:val="1"/>
          <w:numId w:val="8"/>
        </w:numPr>
        <w:spacing w:after="120"/>
        <w:contextualSpacing w:val="0"/>
      </w:pPr>
      <w:r w:rsidRPr="00640176">
        <w:t>All research must be conducted in accordance with applicable safety requirements and best practices</w:t>
      </w:r>
    </w:p>
    <w:p w14:paraId="207AB2C8" w14:textId="0D754B6F" w:rsidR="00640176" w:rsidRPr="00640176" w:rsidRDefault="00640176" w:rsidP="00DE62DE">
      <w:pPr>
        <w:pStyle w:val="ListParagraph"/>
        <w:numPr>
          <w:ilvl w:val="1"/>
          <w:numId w:val="8"/>
        </w:numPr>
        <w:spacing w:after="120"/>
        <w:contextualSpacing w:val="0"/>
      </w:pPr>
      <w:r w:rsidRPr="00640176">
        <w:t xml:space="preserve">No operation or </w:t>
      </w:r>
      <w:r w:rsidR="00DE62DE">
        <w:t>fieldwork</w:t>
      </w:r>
      <w:r w:rsidRPr="00640176">
        <w:t xml:space="preserve"> should be carried out without adequate training and supervision</w:t>
      </w:r>
    </w:p>
    <w:p w14:paraId="1E295BAE" w14:textId="67B5F264" w:rsidR="00640176" w:rsidRPr="00640176" w:rsidRDefault="00CA7F8E" w:rsidP="00DE62DE">
      <w:pPr>
        <w:pStyle w:val="ListParagraph"/>
        <w:numPr>
          <w:ilvl w:val="1"/>
          <w:numId w:val="8"/>
        </w:numPr>
        <w:spacing w:after="120"/>
        <w:contextualSpacing w:val="0"/>
      </w:pPr>
      <w:r>
        <w:t xml:space="preserve">The </w:t>
      </w:r>
      <w:hyperlink r:id="rId18" w:history="1">
        <w:r w:rsidR="00640176" w:rsidRPr="00E8738E">
          <w:rPr>
            <w:rStyle w:val="Hyperlink"/>
          </w:rPr>
          <w:t xml:space="preserve">Working Alone </w:t>
        </w:r>
        <w:r w:rsidRPr="00E8738E">
          <w:rPr>
            <w:rStyle w:val="Hyperlink"/>
          </w:rPr>
          <w:t>G</w:t>
        </w:r>
        <w:r w:rsidR="00640176" w:rsidRPr="00E8738E">
          <w:rPr>
            <w:rStyle w:val="Hyperlink"/>
          </w:rPr>
          <w:t>uideline</w:t>
        </w:r>
      </w:hyperlink>
      <w:r w:rsidR="00640176" w:rsidRPr="00640176">
        <w:t xml:space="preserve"> must be followed when deploying employees or students in any operation or </w:t>
      </w:r>
      <w:r w:rsidR="00DE62DE">
        <w:t>fieldwork</w:t>
      </w:r>
      <w:r w:rsidR="00640176" w:rsidRPr="00640176">
        <w:rPr>
          <w:rFonts w:ascii="Times New Roman" w:hAnsi="Times New Roman"/>
        </w:rPr>
        <w:t>  </w:t>
      </w:r>
    </w:p>
    <w:p w14:paraId="33AEDE74" w14:textId="6D10B7D7" w:rsidR="00640176" w:rsidRPr="00640176" w:rsidRDefault="00DE62DE" w:rsidP="00DE62DE">
      <w:pPr>
        <w:pStyle w:val="ListParagraph"/>
        <w:numPr>
          <w:ilvl w:val="1"/>
          <w:numId w:val="8"/>
        </w:numPr>
        <w:spacing w:after="120"/>
        <w:contextualSpacing w:val="0"/>
      </w:pPr>
      <w:r>
        <w:t>Fieldwork</w:t>
      </w:r>
      <w:r w:rsidR="00640176" w:rsidRPr="00640176">
        <w:t xml:space="preserve"> requiring use of a boat is not permitted unless physical distancing of at least two meters can be maintained</w:t>
      </w:r>
    </w:p>
    <w:p w14:paraId="5698E37A" w14:textId="3569B508" w:rsidR="00640176" w:rsidRPr="00640176" w:rsidRDefault="00640176" w:rsidP="00DE62DE">
      <w:pPr>
        <w:pStyle w:val="ListParagraph"/>
        <w:numPr>
          <w:ilvl w:val="1"/>
          <w:numId w:val="8"/>
        </w:numPr>
        <w:spacing w:after="120"/>
        <w:contextualSpacing w:val="0"/>
      </w:pPr>
      <w:r w:rsidRPr="00640176">
        <w:t>Travel to, or in proximity to, Indigenous communities or on Indigenous land to undertake field research is normally not permitted</w:t>
      </w:r>
    </w:p>
    <w:p w14:paraId="425BA945" w14:textId="61BF01B8" w:rsidR="00640176" w:rsidRPr="00640176" w:rsidRDefault="00640176" w:rsidP="00DE62DE">
      <w:pPr>
        <w:pStyle w:val="ListParagraph"/>
        <w:numPr>
          <w:ilvl w:val="1"/>
          <w:numId w:val="8"/>
        </w:numPr>
        <w:spacing w:after="120"/>
        <w:contextualSpacing w:val="0"/>
      </w:pPr>
      <w:r w:rsidRPr="00640176">
        <w:t xml:space="preserve">International travel is not </w:t>
      </w:r>
      <w:r w:rsidR="001B72A0">
        <w:t xml:space="preserve">permitted </w:t>
      </w:r>
      <w:r w:rsidRPr="00640176">
        <w:t xml:space="preserve">and </w:t>
      </w:r>
      <w:hyperlink r:id="rId19" w:anchor="travel" w:history="1">
        <w:r w:rsidRPr="00640176">
          <w:t>domestic travel</w:t>
        </w:r>
      </w:hyperlink>
      <w:r w:rsidRPr="00640176">
        <w:t xml:space="preserve"> will be assessed on a case-by-case basis</w:t>
      </w:r>
    </w:p>
    <w:p w14:paraId="6D08AABA" w14:textId="66FD7F60" w:rsidR="00DE62DE" w:rsidRDefault="00640176" w:rsidP="00DE62DE">
      <w:pPr>
        <w:pStyle w:val="ListParagraph"/>
        <w:numPr>
          <w:ilvl w:val="1"/>
          <w:numId w:val="8"/>
        </w:numPr>
        <w:spacing w:after="120"/>
        <w:contextualSpacing w:val="0"/>
      </w:pPr>
      <w:r w:rsidRPr="00640176">
        <w:t>Permissions must be obtained and be current for use of off-campus locations or facilities (</w:t>
      </w:r>
      <w:r w:rsidR="004365AB">
        <w:t>E</w:t>
      </w:r>
      <w:r w:rsidRPr="00640176">
        <w:t xml:space="preserve">.g., </w:t>
      </w:r>
      <w:r w:rsidR="00C900A2">
        <w:t xml:space="preserve">businesses, organization, </w:t>
      </w:r>
      <w:r w:rsidRPr="00640176">
        <w:t>field stations, greenhouses, farms, municipal land) by the authority responsible for these locations or facilities</w:t>
      </w:r>
    </w:p>
    <w:p w14:paraId="5B40F0D9" w14:textId="256B1596" w:rsidR="00DE62DE" w:rsidRDefault="00640176" w:rsidP="00DE62DE">
      <w:pPr>
        <w:pStyle w:val="ListParagraph"/>
        <w:numPr>
          <w:ilvl w:val="2"/>
          <w:numId w:val="8"/>
        </w:numPr>
        <w:spacing w:after="120"/>
        <w:contextualSpacing w:val="0"/>
      </w:pPr>
      <w:r w:rsidRPr="00640176">
        <w:lastRenderedPageBreak/>
        <w:t xml:space="preserve">These updated permissions will need to be in place before your </w:t>
      </w:r>
      <w:r w:rsidR="00C900A2">
        <w:t>field work</w:t>
      </w:r>
      <w:r w:rsidR="00C900A2" w:rsidRPr="00640176">
        <w:t xml:space="preserve"> </w:t>
      </w:r>
      <w:r w:rsidRPr="00640176">
        <w:t>research request is given final approval</w:t>
      </w:r>
    </w:p>
    <w:p w14:paraId="2D1AD670" w14:textId="77777777" w:rsidR="00DE62DE" w:rsidRDefault="00640176" w:rsidP="00DE62DE">
      <w:pPr>
        <w:pStyle w:val="ListParagraph"/>
        <w:numPr>
          <w:ilvl w:val="2"/>
          <w:numId w:val="8"/>
        </w:numPr>
        <w:spacing w:after="120"/>
        <w:contextualSpacing w:val="0"/>
      </w:pPr>
      <w:r w:rsidRPr="00640176">
        <w:t>Respect the wishes to limit visitors to and from these areas</w:t>
      </w:r>
    </w:p>
    <w:p w14:paraId="51798FC3" w14:textId="79A14327" w:rsidR="00640176" w:rsidRPr="00640176" w:rsidRDefault="00640176" w:rsidP="00DE62DE">
      <w:pPr>
        <w:pStyle w:val="ListParagraph"/>
        <w:numPr>
          <w:ilvl w:val="2"/>
          <w:numId w:val="8"/>
        </w:numPr>
        <w:spacing w:after="120"/>
        <w:contextualSpacing w:val="0"/>
      </w:pPr>
      <w:r w:rsidRPr="00640176">
        <w:t>Permission to access national and provincial parks must be obtained from the relevant authorities</w:t>
      </w:r>
    </w:p>
    <w:p w14:paraId="6B1C3E65" w14:textId="77777777" w:rsidR="00E8738E" w:rsidRDefault="00640176" w:rsidP="00DE62DE">
      <w:pPr>
        <w:pStyle w:val="ListParagraph"/>
        <w:numPr>
          <w:ilvl w:val="1"/>
          <w:numId w:val="8"/>
        </w:numPr>
        <w:spacing w:after="120"/>
        <w:contextualSpacing w:val="0"/>
      </w:pPr>
      <w:r w:rsidRPr="00640176">
        <w:t>Appropriate precautions must be in place and documented to protect employees, students and the larger community</w:t>
      </w:r>
    </w:p>
    <w:p w14:paraId="3F8D018F" w14:textId="559909DD" w:rsidR="00640176" w:rsidRPr="00640176" w:rsidRDefault="00640176" w:rsidP="00DE62DE">
      <w:pPr>
        <w:pStyle w:val="ListParagraph"/>
        <w:numPr>
          <w:ilvl w:val="1"/>
          <w:numId w:val="8"/>
        </w:numPr>
        <w:spacing w:after="120"/>
        <w:contextualSpacing w:val="0"/>
      </w:pPr>
      <w:r w:rsidRPr="00640176">
        <w:t xml:space="preserve">Limit interaction with the general public </w:t>
      </w:r>
    </w:p>
    <w:p w14:paraId="7449D312" w14:textId="45B3DCE1" w:rsidR="00640176" w:rsidRDefault="00640176" w:rsidP="00DE62DE">
      <w:pPr>
        <w:pStyle w:val="ListParagraph"/>
        <w:numPr>
          <w:ilvl w:val="1"/>
          <w:numId w:val="8"/>
        </w:numPr>
        <w:spacing w:after="120"/>
        <w:contextualSpacing w:val="0"/>
      </w:pPr>
      <w:r>
        <w:t xml:space="preserve">Avoid sharing equipment </w:t>
      </w:r>
    </w:p>
    <w:p w14:paraId="36197628" w14:textId="68D498ED" w:rsidR="00360ECC" w:rsidRDefault="00294413" w:rsidP="00DE62DE">
      <w:pPr>
        <w:pStyle w:val="ListParagraph"/>
        <w:numPr>
          <w:ilvl w:val="1"/>
          <w:numId w:val="8"/>
        </w:numPr>
        <w:spacing w:after="120"/>
        <w:contextualSpacing w:val="0"/>
      </w:pPr>
      <w:r>
        <w:t>The d</w:t>
      </w:r>
      <w:r w:rsidR="00360ECC">
        <w:t xml:space="preserve">esignation and frequency for cleaning of </w:t>
      </w:r>
      <w:r w:rsidR="00640176">
        <w:t xml:space="preserve">equipment, vehicles, field stations and other high-touch surfaces </w:t>
      </w:r>
    </w:p>
    <w:p w14:paraId="1A669F24" w14:textId="511E8AC6" w:rsidR="00360ECC" w:rsidRDefault="00294413" w:rsidP="00DE62DE">
      <w:pPr>
        <w:pStyle w:val="ListParagraph"/>
        <w:numPr>
          <w:ilvl w:val="1"/>
          <w:numId w:val="8"/>
        </w:numPr>
        <w:spacing w:after="120"/>
        <w:contextualSpacing w:val="0"/>
      </w:pPr>
      <w:r>
        <w:t>An o</w:t>
      </w:r>
      <w:r w:rsidR="00360ECC">
        <w:t>utlin</w:t>
      </w:r>
      <w:r>
        <w:t>e of</w:t>
      </w:r>
      <w:r w:rsidR="00360ECC">
        <w:t xml:space="preserve"> when non-medical masks are required</w:t>
      </w:r>
    </w:p>
    <w:p w14:paraId="27F7A5D0" w14:textId="100BBC7D" w:rsidR="00277D11" w:rsidRDefault="00277D11">
      <w:pPr>
        <w:spacing w:after="200"/>
        <w:rPr>
          <w:lang w:val="en-CA"/>
        </w:rPr>
      </w:pPr>
      <w:r>
        <w:rPr>
          <w:lang w:val="en-CA"/>
        </w:rPr>
        <w:br w:type="page"/>
      </w:r>
    </w:p>
    <w:p w14:paraId="0C0ED449" w14:textId="260C632A" w:rsidR="00C26B63" w:rsidRDefault="00ED02CF" w:rsidP="00C26B63">
      <w:pPr>
        <w:pStyle w:val="Title"/>
        <w:rPr>
          <w:lang w:val="en-CA"/>
        </w:rPr>
      </w:pPr>
      <w:r>
        <w:rPr>
          <w:lang w:val="en-CA"/>
        </w:rPr>
        <w:lastRenderedPageBreak/>
        <w:t>PART A</w:t>
      </w:r>
    </w:p>
    <w:p w14:paraId="5297F243" w14:textId="4EC76078" w:rsidR="001A7B10" w:rsidRPr="00A03B22" w:rsidRDefault="00A03B22" w:rsidP="00DA791F">
      <w:pPr>
        <w:pStyle w:val="Heading1"/>
        <w:rPr>
          <w:lang w:val="en-CA"/>
        </w:rPr>
      </w:pPr>
      <w:r>
        <w:rPr>
          <w:lang w:val="en-CA"/>
        </w:rPr>
        <w:t xml:space="preserve">1.0 </w:t>
      </w:r>
      <w:r w:rsidR="009425C6">
        <w:rPr>
          <w:lang w:val="en-CA"/>
        </w:rPr>
        <w:t>Employee</w:t>
      </w:r>
      <w:r w:rsidR="00E24AF4" w:rsidRPr="00A03B22">
        <w:rPr>
          <w:lang w:val="en-CA"/>
        </w:rPr>
        <w:t xml:space="preserve"> Training</w:t>
      </w:r>
      <w:r w:rsidR="00E36A47" w:rsidRPr="00A03B22">
        <w:rPr>
          <w:lang w:val="en-CA"/>
        </w:rPr>
        <w:t xml:space="preserve"> </w:t>
      </w:r>
    </w:p>
    <w:p w14:paraId="10798B46" w14:textId="4E8EE6A2" w:rsidR="00E24AF4" w:rsidRPr="0020068E" w:rsidRDefault="00E8738E" w:rsidP="0020068E">
      <w:pPr>
        <w:spacing w:after="120"/>
      </w:pPr>
      <w:r>
        <w:t>Before</w:t>
      </w:r>
      <w:r w:rsidR="00E36A47" w:rsidRPr="0020068E">
        <w:t xml:space="preserve"> </w:t>
      </w:r>
      <w:r w:rsidR="00D6692F" w:rsidRPr="0020068E">
        <w:t xml:space="preserve">performing </w:t>
      </w:r>
      <w:r w:rsidR="00DE62DE">
        <w:t>fieldwork</w:t>
      </w:r>
      <w:r w:rsidR="00D6692F" w:rsidRPr="0020068E">
        <w:t xml:space="preserve"> or </w:t>
      </w:r>
      <w:r w:rsidR="00E36A47" w:rsidRPr="0020068E">
        <w:t>coming back to campus, employees, students, and researchers must complete the following training</w:t>
      </w:r>
      <w:r w:rsidR="00E24AF4" w:rsidRPr="0020068E">
        <w:t>:</w:t>
      </w:r>
    </w:p>
    <w:p w14:paraId="0129DA71" w14:textId="2C7D6C96" w:rsidR="001A7B10" w:rsidRDefault="0020068E" w:rsidP="0020068E">
      <w:pPr>
        <w:pStyle w:val="ListParagraph"/>
        <w:numPr>
          <w:ilvl w:val="0"/>
          <w:numId w:val="35"/>
        </w:numPr>
        <w:spacing w:after="120"/>
        <w:contextualSpacing w:val="0"/>
      </w:pPr>
      <w:r>
        <w:t>M</w:t>
      </w:r>
      <w:r w:rsidR="00B23D86">
        <w:t xml:space="preserve">andatory </w:t>
      </w:r>
      <w:hyperlink r:id="rId20" w:history="1">
        <w:r w:rsidR="00B23D86" w:rsidRPr="00B23D86">
          <w:rPr>
            <w:rStyle w:val="Hyperlink"/>
          </w:rPr>
          <w:t>“Return to Campus Safety during COVID-19” (</w:t>
        </w:r>
        <w:r w:rsidR="001A7B10" w:rsidRPr="00B23D86">
          <w:rPr>
            <w:rStyle w:val="Hyperlink"/>
          </w:rPr>
          <w:t>SO</w:t>
        </w:r>
        <w:r w:rsidR="003C3D5A" w:rsidRPr="00B23D86">
          <w:rPr>
            <w:rStyle w:val="Hyperlink"/>
          </w:rPr>
          <w:t xml:space="preserve"> 2036</w:t>
        </w:r>
        <w:r w:rsidR="00B23D86" w:rsidRPr="00B23D86">
          <w:rPr>
            <w:rStyle w:val="Hyperlink"/>
          </w:rPr>
          <w:t>)</w:t>
        </w:r>
      </w:hyperlink>
      <w:r w:rsidR="00B23D86">
        <w:t xml:space="preserve"> online training</w:t>
      </w:r>
    </w:p>
    <w:p w14:paraId="3F545CCE" w14:textId="57D2E53F" w:rsidR="003C3D5A" w:rsidRDefault="002D7B16" w:rsidP="0020068E">
      <w:pPr>
        <w:pStyle w:val="ListParagraph"/>
        <w:numPr>
          <w:ilvl w:val="0"/>
          <w:numId w:val="35"/>
        </w:numPr>
        <w:spacing w:after="120"/>
        <w:contextualSpacing w:val="0"/>
      </w:pPr>
      <w:bookmarkStart w:id="1" w:name="_Hlk46504202"/>
      <w:r>
        <w:t>Training from the PI on the</w:t>
      </w:r>
      <w:r w:rsidR="003C3D5A">
        <w:t xml:space="preserve"> new practices outlined in this procedure</w:t>
      </w:r>
    </w:p>
    <w:bookmarkEnd w:id="1"/>
    <w:p w14:paraId="4C8DB979" w14:textId="6BC54C0A" w:rsidR="0032571D" w:rsidRDefault="00A03B22" w:rsidP="00DA791F">
      <w:pPr>
        <w:pStyle w:val="Heading1"/>
        <w:rPr>
          <w:lang w:val="en-CA"/>
        </w:rPr>
      </w:pPr>
      <w:r>
        <w:rPr>
          <w:lang w:val="en-CA"/>
        </w:rPr>
        <w:t xml:space="preserve">2.0 </w:t>
      </w:r>
      <w:r w:rsidR="0032571D">
        <w:rPr>
          <w:lang w:val="en-CA"/>
        </w:rPr>
        <w:t>Responsibilities</w:t>
      </w:r>
    </w:p>
    <w:p w14:paraId="4503D605" w14:textId="279393B6" w:rsidR="0032571D" w:rsidRDefault="00A03B22" w:rsidP="004365AB">
      <w:pPr>
        <w:pStyle w:val="Heading2"/>
        <w:rPr>
          <w:lang w:val="en-CA"/>
        </w:rPr>
      </w:pPr>
      <w:r>
        <w:rPr>
          <w:lang w:val="en-CA"/>
        </w:rPr>
        <w:t xml:space="preserve">2.1 </w:t>
      </w:r>
      <w:r w:rsidR="0032571D">
        <w:rPr>
          <w:lang w:val="en-CA"/>
        </w:rPr>
        <w:t>Supervisor</w:t>
      </w:r>
    </w:p>
    <w:p w14:paraId="2932BFF2" w14:textId="00EB270A" w:rsidR="000A211F" w:rsidRDefault="000A211F" w:rsidP="0020068E">
      <w:pPr>
        <w:pStyle w:val="ListParagraph"/>
        <w:numPr>
          <w:ilvl w:val="0"/>
          <w:numId w:val="13"/>
        </w:numPr>
        <w:spacing w:after="120"/>
        <w:contextualSpacing w:val="0"/>
      </w:pPr>
      <w:r>
        <w:t xml:space="preserve">Develop this plan to meet </w:t>
      </w:r>
      <w:hyperlink r:id="rId21" w:history="1">
        <w:r w:rsidR="00FB781E" w:rsidRPr="00FB781E">
          <w:rPr>
            <w:rStyle w:val="Hyperlink"/>
          </w:rPr>
          <w:t xml:space="preserve">Health &amp; Safety Guidance during </w:t>
        </w:r>
        <w:r w:rsidRPr="00FB781E">
          <w:rPr>
            <w:rStyle w:val="Hyperlink"/>
          </w:rPr>
          <w:t>COVID-19</w:t>
        </w:r>
      </w:hyperlink>
      <w:r w:rsidR="00DA791F">
        <w:rPr>
          <w:rStyle w:val="Hyperlink"/>
        </w:rPr>
        <w:t>.</w:t>
      </w:r>
    </w:p>
    <w:p w14:paraId="53379A65" w14:textId="56D95487" w:rsidR="0032571D" w:rsidRDefault="0032571D" w:rsidP="00DA791F">
      <w:pPr>
        <w:pStyle w:val="ListParagraph"/>
        <w:numPr>
          <w:ilvl w:val="0"/>
          <w:numId w:val="13"/>
        </w:numPr>
        <w:spacing w:after="120"/>
        <w:contextualSpacing w:val="0"/>
      </w:pPr>
      <w:r>
        <w:t xml:space="preserve">Meet with </w:t>
      </w:r>
      <w:r w:rsidR="00C900A2">
        <w:t xml:space="preserve">your employees, students, and research team </w:t>
      </w:r>
      <w:r>
        <w:t xml:space="preserve">prior to </w:t>
      </w:r>
      <w:r w:rsidR="001A5819">
        <w:t xml:space="preserve">starting </w:t>
      </w:r>
      <w:r w:rsidR="00DE62DE">
        <w:t>fieldwork</w:t>
      </w:r>
      <w:r w:rsidR="00DA791F">
        <w:t xml:space="preserve">. </w:t>
      </w:r>
      <w:r>
        <w:t>Orientation shall cover all items within this plan</w:t>
      </w:r>
      <w:r w:rsidR="00DA791F">
        <w:t>.</w:t>
      </w:r>
    </w:p>
    <w:p w14:paraId="011B108D" w14:textId="6C2519F2" w:rsidR="0032571D" w:rsidRDefault="0032571D" w:rsidP="0020068E">
      <w:pPr>
        <w:pStyle w:val="ListParagraph"/>
        <w:numPr>
          <w:ilvl w:val="0"/>
          <w:numId w:val="13"/>
        </w:numPr>
        <w:spacing w:after="120"/>
        <w:contextualSpacing w:val="0"/>
      </w:pPr>
      <w:r>
        <w:t>Enforce all criteria within this plan</w:t>
      </w:r>
      <w:r w:rsidR="004365AB">
        <w:t>.</w:t>
      </w:r>
    </w:p>
    <w:p w14:paraId="2C906CAD" w14:textId="666146AF" w:rsidR="0032571D" w:rsidRDefault="0032571D" w:rsidP="0020068E">
      <w:pPr>
        <w:pStyle w:val="ListParagraph"/>
        <w:numPr>
          <w:ilvl w:val="0"/>
          <w:numId w:val="13"/>
        </w:numPr>
        <w:spacing w:after="120"/>
        <w:contextualSpacing w:val="0"/>
      </w:pPr>
      <w:r>
        <w:t xml:space="preserve">Ensure appropriate hand hygiene and surface disinfection supplies are provided </w:t>
      </w:r>
      <w:r w:rsidR="001A5819">
        <w:t xml:space="preserve">to </w:t>
      </w:r>
      <w:r w:rsidR="00C900A2">
        <w:t xml:space="preserve">all </w:t>
      </w:r>
      <w:r w:rsidR="00DE62DE">
        <w:t>fieldwork</w:t>
      </w:r>
      <w:r w:rsidR="001A5819">
        <w:t xml:space="preserve"> </w:t>
      </w:r>
      <w:r w:rsidR="00C900A2">
        <w:t>employees, students, and research team</w:t>
      </w:r>
      <w:r w:rsidR="004365AB">
        <w:t>.</w:t>
      </w:r>
      <w:r w:rsidR="00C900A2" w:rsidDel="00C900A2">
        <w:t xml:space="preserve"> </w:t>
      </w:r>
    </w:p>
    <w:p w14:paraId="6549165E" w14:textId="40FD1CAC" w:rsidR="00022706" w:rsidRDefault="001A5819" w:rsidP="0020068E">
      <w:pPr>
        <w:pStyle w:val="ListParagraph"/>
        <w:numPr>
          <w:ilvl w:val="0"/>
          <w:numId w:val="13"/>
        </w:numPr>
        <w:spacing w:after="120"/>
        <w:contextualSpacing w:val="0"/>
      </w:pPr>
      <w:r>
        <w:t>Review this plan at least monthly</w:t>
      </w:r>
      <w:r w:rsidR="0020068E">
        <w:t xml:space="preserve"> to</w:t>
      </w:r>
      <w:r w:rsidR="00022706">
        <w:t>:</w:t>
      </w:r>
    </w:p>
    <w:p w14:paraId="0D708A2C" w14:textId="7BE79EB8" w:rsidR="00022706" w:rsidRDefault="0020068E" w:rsidP="0020068E">
      <w:pPr>
        <w:pStyle w:val="ListParagraph"/>
        <w:numPr>
          <w:ilvl w:val="1"/>
          <w:numId w:val="13"/>
        </w:numPr>
        <w:spacing w:after="120"/>
        <w:contextualSpacing w:val="0"/>
      </w:pPr>
      <w:r>
        <w:t>I</w:t>
      </w:r>
      <w:r w:rsidR="00022706">
        <w:t xml:space="preserve">dentify </w:t>
      </w:r>
      <w:r w:rsidR="002B1EC6">
        <w:t>hazards as per the Occupational Health and Safety Act</w:t>
      </w:r>
    </w:p>
    <w:p w14:paraId="6E249281" w14:textId="402F8D7C" w:rsidR="002B1EC6" w:rsidRDefault="0020068E" w:rsidP="0020068E">
      <w:pPr>
        <w:pStyle w:val="ListParagraph"/>
        <w:numPr>
          <w:ilvl w:val="1"/>
          <w:numId w:val="13"/>
        </w:numPr>
        <w:spacing w:after="120"/>
        <w:contextualSpacing w:val="0"/>
      </w:pPr>
      <w:r>
        <w:t>E</w:t>
      </w:r>
      <w:r w:rsidR="002B1EC6">
        <w:t xml:space="preserve">nsure the adequacy and adherence to this </w:t>
      </w:r>
      <w:r w:rsidR="00782533">
        <w:t>safety plan</w:t>
      </w:r>
      <w:r w:rsidR="00DA791F">
        <w:t>.</w:t>
      </w:r>
      <w:r w:rsidR="00CA7F8E">
        <w:t xml:space="preserve"> </w:t>
      </w:r>
    </w:p>
    <w:p w14:paraId="7D15845D" w14:textId="357BB372" w:rsidR="0032571D" w:rsidRDefault="00A03B22" w:rsidP="004365AB">
      <w:pPr>
        <w:pStyle w:val="Heading2"/>
      </w:pPr>
      <w:r>
        <w:t xml:space="preserve">2.2 </w:t>
      </w:r>
      <w:r w:rsidR="009425C6">
        <w:t>Employee</w:t>
      </w:r>
      <w:r w:rsidR="004365AB">
        <w:t>s</w:t>
      </w:r>
      <w:r w:rsidR="0032571D">
        <w:t xml:space="preserve"> and Students</w:t>
      </w:r>
    </w:p>
    <w:p w14:paraId="2316D097" w14:textId="2D615DB0" w:rsidR="0032571D" w:rsidRDefault="001E67C1" w:rsidP="0020068E">
      <w:pPr>
        <w:pStyle w:val="ListParagraph"/>
        <w:numPr>
          <w:ilvl w:val="0"/>
          <w:numId w:val="14"/>
        </w:numPr>
        <w:spacing w:after="120"/>
        <w:contextualSpacing w:val="0"/>
      </w:pPr>
      <w:r>
        <w:t>Follow all guidance within this plan</w:t>
      </w:r>
      <w:r w:rsidR="004365AB">
        <w:t>.</w:t>
      </w:r>
    </w:p>
    <w:p w14:paraId="01B46B7D" w14:textId="0B53FA50" w:rsidR="0032571D" w:rsidRDefault="0032571D" w:rsidP="0020068E">
      <w:pPr>
        <w:pStyle w:val="ListParagraph"/>
        <w:numPr>
          <w:ilvl w:val="0"/>
          <w:numId w:val="14"/>
        </w:numPr>
        <w:spacing w:after="120"/>
        <w:contextualSpacing w:val="0"/>
      </w:pPr>
      <w:r>
        <w:t>Notify the</w:t>
      </w:r>
      <w:r w:rsidR="009D7DDD">
        <w:t>ir</w:t>
      </w:r>
      <w:r>
        <w:t xml:space="preserve"> supervisor if supplies are not sufficient to maintain hand hygiene and surface decontamination requirements</w:t>
      </w:r>
      <w:r w:rsidR="004365AB">
        <w:t>.</w:t>
      </w:r>
    </w:p>
    <w:p w14:paraId="5C802D95" w14:textId="2FB68C94" w:rsidR="0032571D" w:rsidRDefault="001E67C1" w:rsidP="0020068E">
      <w:pPr>
        <w:pStyle w:val="ListParagraph"/>
        <w:numPr>
          <w:ilvl w:val="0"/>
          <w:numId w:val="14"/>
        </w:numPr>
        <w:spacing w:after="120"/>
        <w:contextualSpacing w:val="0"/>
      </w:pPr>
      <w:r>
        <w:t>Notify the</w:t>
      </w:r>
      <w:r w:rsidR="0020068E">
        <w:t>ir</w:t>
      </w:r>
      <w:r>
        <w:t xml:space="preserve"> supervisor of any hazards that are discovered while working</w:t>
      </w:r>
      <w:r w:rsidR="004365AB">
        <w:t>.</w:t>
      </w:r>
    </w:p>
    <w:p w14:paraId="099E5BB2" w14:textId="3FFAE040" w:rsidR="00687160" w:rsidRPr="0032571D" w:rsidRDefault="004365AB" w:rsidP="0020068E">
      <w:pPr>
        <w:pStyle w:val="ListParagraph"/>
        <w:numPr>
          <w:ilvl w:val="0"/>
          <w:numId w:val="14"/>
        </w:numPr>
        <w:spacing w:after="120"/>
        <w:contextualSpacing w:val="0"/>
      </w:pPr>
      <w:r>
        <w:t>Do n</w:t>
      </w:r>
      <w:r w:rsidR="00687160">
        <w:t xml:space="preserve">ot </w:t>
      </w:r>
      <w:r w:rsidR="006F0138">
        <w:t>conduct field/off-campus work</w:t>
      </w:r>
      <w:r w:rsidR="00687160">
        <w:t xml:space="preserve"> if ill and report all illnesses to their supervisor</w:t>
      </w:r>
      <w:r w:rsidR="006F5ADA">
        <w:t xml:space="preserve"> using the process outlined in </w:t>
      </w:r>
      <w:r w:rsidR="00BF5C63">
        <w:t>s</w:t>
      </w:r>
      <w:r w:rsidR="006F5ADA">
        <w:t xml:space="preserve">ection </w:t>
      </w:r>
      <w:r w:rsidR="00320BF4">
        <w:t>3</w:t>
      </w:r>
      <w:r w:rsidR="006F5ADA">
        <w:t>.</w:t>
      </w:r>
      <w:r>
        <w:t xml:space="preserve">2 </w:t>
      </w:r>
      <w:r w:rsidRPr="004365AB">
        <w:t>Illness and Absence Reporting</w:t>
      </w:r>
      <w:r>
        <w:t>.</w:t>
      </w:r>
    </w:p>
    <w:p w14:paraId="03F0C040" w14:textId="592FD739" w:rsidR="006F5ADA" w:rsidRDefault="00A03B22" w:rsidP="00DA791F">
      <w:pPr>
        <w:pStyle w:val="Heading1"/>
        <w:rPr>
          <w:lang w:val="en-CA"/>
        </w:rPr>
      </w:pPr>
      <w:r>
        <w:rPr>
          <w:lang w:val="en-CA"/>
        </w:rPr>
        <w:t xml:space="preserve">3.0 </w:t>
      </w:r>
      <w:r w:rsidR="00B23D86">
        <w:rPr>
          <w:lang w:val="en-CA"/>
        </w:rPr>
        <w:t>Health Protocols</w:t>
      </w:r>
    </w:p>
    <w:p w14:paraId="25FFA82E" w14:textId="1625B58D" w:rsidR="00B23D86" w:rsidRPr="00B23D86" w:rsidRDefault="004365AB" w:rsidP="004365AB">
      <w:pPr>
        <w:pStyle w:val="Heading2"/>
        <w:rPr>
          <w:lang w:val="en-CA"/>
        </w:rPr>
      </w:pPr>
      <w:r w:rsidRPr="158BA70B">
        <w:rPr>
          <w:lang w:val="en-CA"/>
        </w:rPr>
        <w:t xml:space="preserve">3.1 </w:t>
      </w:r>
      <w:r w:rsidR="00B23D86" w:rsidRPr="158BA70B">
        <w:rPr>
          <w:lang w:val="en-CA"/>
        </w:rPr>
        <w:t>Self-Assessment Screening</w:t>
      </w:r>
    </w:p>
    <w:p w14:paraId="1874CC4B" w14:textId="356DC56B" w:rsidR="00BF5C63" w:rsidRDefault="3D99BD11" w:rsidP="158BA70B">
      <w:pPr>
        <w:spacing w:after="120"/>
        <w:rPr>
          <w:rFonts w:eastAsia="Georgia" w:cs="Georgia"/>
          <w:szCs w:val="24"/>
        </w:rPr>
      </w:pPr>
      <w:r w:rsidRPr="158BA70B">
        <w:rPr>
          <w:rFonts w:eastAsia="Georgia" w:cs="Georgia"/>
          <w:color w:val="000000" w:themeColor="text1"/>
          <w:szCs w:val="24"/>
        </w:rPr>
        <w:t xml:space="preserve">To minimize risk, it is imperative that employees and students do not come to campus or conduct field/off-campus work when ill. For this reason, the University requires that employees and students monitor themselves daily for symptoms of COVID-19. </w:t>
      </w:r>
      <w:r w:rsidRPr="158BA70B">
        <w:rPr>
          <w:rFonts w:eastAsia="Georgia" w:cs="Georgia"/>
          <w:szCs w:val="24"/>
        </w:rPr>
        <w:t xml:space="preserve">Before </w:t>
      </w:r>
      <w:r w:rsidRPr="158BA70B">
        <w:rPr>
          <w:rFonts w:eastAsia="Georgia" w:cs="Georgia"/>
          <w:szCs w:val="24"/>
        </w:rPr>
        <w:lastRenderedPageBreak/>
        <w:t xml:space="preserve">going to work each day, complete the COVID-19 screening questions using the </w:t>
      </w:r>
      <w:hyperlink r:id="rId22">
        <w:r w:rsidRPr="158BA70B">
          <w:rPr>
            <w:rStyle w:val="Hyperlink"/>
            <w:rFonts w:eastAsia="Georgia" w:cs="Georgia"/>
            <w:szCs w:val="24"/>
          </w:rPr>
          <w:t>Campus Check-In Tool</w:t>
        </w:r>
      </w:hyperlink>
      <w:r w:rsidRPr="158BA70B">
        <w:rPr>
          <w:rFonts w:eastAsia="Georgia" w:cs="Georgia"/>
          <w:szCs w:val="24"/>
        </w:rPr>
        <w:t>.</w:t>
      </w:r>
    </w:p>
    <w:p w14:paraId="49B366EF" w14:textId="0A325AAB" w:rsidR="00B23D86" w:rsidRDefault="0088312B" w:rsidP="004365AB">
      <w:pPr>
        <w:pStyle w:val="Heading2"/>
        <w:rPr>
          <w:lang w:val="en-CA"/>
        </w:rPr>
      </w:pPr>
      <w:bookmarkStart w:id="2" w:name="_Hlk46224725"/>
      <w:r>
        <w:t xml:space="preserve">3.2 </w:t>
      </w:r>
      <w:r w:rsidR="00B23D86">
        <w:rPr>
          <w:lang w:val="en-CA"/>
        </w:rPr>
        <w:t>Illness and Absence Reporting</w:t>
      </w:r>
    </w:p>
    <w:p w14:paraId="0EB9C88B" w14:textId="6B706FC5" w:rsidR="006E3CF1" w:rsidRDefault="00A7166C" w:rsidP="00A7166C">
      <w:pPr>
        <w:spacing w:after="120"/>
      </w:pPr>
      <w:r>
        <w:t>Do not participate in field</w:t>
      </w:r>
      <w:r w:rsidR="004365AB">
        <w:t xml:space="preserve">work </w:t>
      </w:r>
      <w:r>
        <w:t xml:space="preserve">or allow a member of your team to participate if exhibiting COVID-19 symptoms. </w:t>
      </w:r>
      <w:r w:rsidR="006E3CF1">
        <w:t xml:space="preserve">Review and follow the </w:t>
      </w:r>
      <w:hyperlink r:id="rId23" w:history="1">
        <w:r w:rsidR="006E3CF1" w:rsidRPr="0088312B">
          <w:rPr>
            <w:rStyle w:val="Hyperlink"/>
          </w:rPr>
          <w:t>University’s Health Protocols</w:t>
        </w:r>
      </w:hyperlink>
      <w:r w:rsidR="006E3CF1">
        <w:t xml:space="preserve"> at all times</w:t>
      </w:r>
      <w:r w:rsidR="0088312B">
        <w:t>.</w:t>
      </w:r>
    </w:p>
    <w:bookmarkEnd w:id="2"/>
    <w:p w14:paraId="344E0AED" w14:textId="7601D67A" w:rsidR="00ED02CF" w:rsidRDefault="0088312B" w:rsidP="00DA791F">
      <w:pPr>
        <w:pStyle w:val="Heading1"/>
      </w:pPr>
      <w:r>
        <w:t xml:space="preserve">4.0 </w:t>
      </w:r>
      <w:r w:rsidR="00ED02CF">
        <w:t>Hand Hygiene</w:t>
      </w:r>
    </w:p>
    <w:p w14:paraId="3106021C" w14:textId="1A35F0C0" w:rsidR="00ED02CF" w:rsidRDefault="00ED02CF" w:rsidP="00ED02CF">
      <w:pPr>
        <w:spacing w:after="120"/>
      </w:pPr>
      <w:r>
        <w:t xml:space="preserve">Hand hygiene should be performed regularly throughout the day. At minimum, fieldwork </w:t>
      </w:r>
      <w:r w:rsidRPr="006F0138">
        <w:t xml:space="preserve">employees, supervisors, students and </w:t>
      </w:r>
      <w:r w:rsidR="00C900A2">
        <w:t>other</w:t>
      </w:r>
      <w:r w:rsidRPr="006F0138">
        <w:t xml:space="preserve"> participants </w:t>
      </w:r>
      <w:r>
        <w:t>shall wash hands or perform hand sanitization:</w:t>
      </w:r>
    </w:p>
    <w:p w14:paraId="4E8BC81C" w14:textId="77777777" w:rsidR="00ED02CF" w:rsidRDefault="00ED02CF" w:rsidP="00ED02CF">
      <w:pPr>
        <w:pStyle w:val="ListParagraph"/>
        <w:numPr>
          <w:ilvl w:val="0"/>
          <w:numId w:val="7"/>
        </w:numPr>
        <w:spacing w:after="120"/>
        <w:contextualSpacing w:val="0"/>
      </w:pPr>
      <w:r>
        <w:t xml:space="preserve">After using the washroom, before eating, and when finished work for the day </w:t>
      </w:r>
    </w:p>
    <w:p w14:paraId="6388AF24" w14:textId="77777777" w:rsidR="00ED02CF" w:rsidRDefault="00ED02CF" w:rsidP="00ED02CF">
      <w:pPr>
        <w:pStyle w:val="ListParagraph"/>
        <w:numPr>
          <w:ilvl w:val="0"/>
          <w:numId w:val="7"/>
        </w:numPr>
        <w:spacing w:after="120"/>
        <w:contextualSpacing w:val="0"/>
      </w:pPr>
      <w:r>
        <w:t>When they remove gloves</w:t>
      </w:r>
    </w:p>
    <w:p w14:paraId="0DB3D12C" w14:textId="77777777" w:rsidR="00ED02CF" w:rsidRDefault="00ED02CF" w:rsidP="00ED02CF">
      <w:pPr>
        <w:pStyle w:val="ListParagraph"/>
        <w:numPr>
          <w:ilvl w:val="0"/>
          <w:numId w:val="7"/>
        </w:numPr>
        <w:spacing w:after="120"/>
        <w:contextualSpacing w:val="0"/>
      </w:pPr>
      <w:r>
        <w:t>After using shared equipment</w:t>
      </w:r>
    </w:p>
    <w:p w14:paraId="4093BA7B" w14:textId="1B88A624" w:rsidR="00ED02CF" w:rsidRDefault="00E854B2" w:rsidP="00E854B2">
      <w:pPr>
        <w:spacing w:after="120"/>
      </w:pPr>
      <w:r w:rsidRPr="00E854B2">
        <w:t xml:space="preserve">Hand washing is the preferred method of hand hygiene. If hands are soiled (dirt, debris, oils, grease, and other contaminants), hand sanitizers will not be effective. Use soap and warm water in these cases. If work consistently causes hands to be soiled, hand washing facilities need to be provided and accessible </w:t>
      </w:r>
      <w:r w:rsidR="00ED02CF">
        <w:t>(portable water jug/sink and soap)</w:t>
      </w:r>
      <w:r>
        <w:t>.</w:t>
      </w:r>
    </w:p>
    <w:p w14:paraId="7E65CB29" w14:textId="77777777" w:rsidR="00ED02CF" w:rsidRDefault="00ED02CF" w:rsidP="00ED02CF">
      <w:pPr>
        <w:spacing w:after="120"/>
      </w:pPr>
      <w:r>
        <w:t>Communicate these requirements to your employees and students before they embark on field/off-campus work.</w:t>
      </w:r>
    </w:p>
    <w:p w14:paraId="222FD2DE" w14:textId="6807F051" w:rsidR="00ED02CF" w:rsidRDefault="00E854B2" w:rsidP="00DA791F">
      <w:pPr>
        <w:pStyle w:val="Heading1"/>
      </w:pPr>
      <w:r>
        <w:t xml:space="preserve">5.0 </w:t>
      </w:r>
      <w:r w:rsidR="00ED02CF">
        <w:t xml:space="preserve">Group PRotective Equipment (GPE) </w:t>
      </w:r>
    </w:p>
    <w:p w14:paraId="213BD686" w14:textId="0AC9D7F5" w:rsidR="00ED02CF" w:rsidRPr="00E854B2" w:rsidRDefault="00ED02CF" w:rsidP="00ED02CF">
      <w:pPr>
        <w:spacing w:after="120"/>
      </w:pPr>
      <w:bookmarkStart w:id="3" w:name="_Hlk46387581"/>
      <w:r>
        <w:t xml:space="preserve">If physical distancing is practiced, additional group protective equipment (GPE)/ personal protective equipment (PPE) will not be required. </w:t>
      </w:r>
      <w:bookmarkEnd w:id="3"/>
      <w:r>
        <w:t xml:space="preserve">Should physical distancing not be possible for specific tasks or specific situations, GPE such as cloth face coverings should be used. </w:t>
      </w:r>
      <w:r w:rsidR="00E854B2">
        <w:t>More information regarding other protective equipment:</w:t>
      </w:r>
    </w:p>
    <w:p w14:paraId="0FA19359" w14:textId="27FC3A74" w:rsidR="00ED02CF" w:rsidRDefault="00ED02CF" w:rsidP="00E854B2">
      <w:pPr>
        <w:pStyle w:val="ListParagraph"/>
        <w:numPr>
          <w:ilvl w:val="0"/>
          <w:numId w:val="12"/>
        </w:numPr>
        <w:spacing w:after="120"/>
        <w:contextualSpacing w:val="0"/>
      </w:pPr>
      <w:r>
        <w:t>Where there is no human contact, gloves are not required to protect against COVID-19</w:t>
      </w:r>
      <w:r w:rsidR="00E854B2">
        <w:t>.</w:t>
      </w:r>
      <w:r>
        <w:t xml:space="preserve"> </w:t>
      </w:r>
      <w:r w:rsidR="00E854B2">
        <w:t>H</w:t>
      </w:r>
      <w:r>
        <w:t>and hygiene is more effective</w:t>
      </w:r>
      <w:r w:rsidR="00E854B2">
        <w:t>.</w:t>
      </w:r>
    </w:p>
    <w:p w14:paraId="1742F9FA" w14:textId="77777777" w:rsidR="00E854B2" w:rsidRPr="00E854B2" w:rsidRDefault="00E854B2" w:rsidP="00E854B2">
      <w:pPr>
        <w:pStyle w:val="ListParagraph"/>
        <w:numPr>
          <w:ilvl w:val="0"/>
          <w:numId w:val="12"/>
        </w:numPr>
        <w:spacing w:after="120"/>
        <w:contextualSpacing w:val="0"/>
      </w:pPr>
      <w:r w:rsidRPr="00E854B2">
        <w:t>Respirators and surgical face masks are not recommended for general use to protect the public against one another. In cases where physical distancing of 2 m is not possible, face coverings (cloth masks) can be used.</w:t>
      </w:r>
    </w:p>
    <w:p w14:paraId="0C933E12" w14:textId="2E0FD583" w:rsidR="00ED02CF" w:rsidRDefault="00ED02CF" w:rsidP="00E854B2">
      <w:pPr>
        <w:pStyle w:val="ListParagraph"/>
        <w:numPr>
          <w:ilvl w:val="0"/>
          <w:numId w:val="12"/>
        </w:numPr>
        <w:spacing w:after="120"/>
        <w:contextualSpacing w:val="0"/>
      </w:pPr>
      <w:r>
        <w:t xml:space="preserve">Rubber gloves for cleaning can be shared </w:t>
      </w:r>
      <w:r w:rsidR="00E854B2">
        <w:t>if</w:t>
      </w:r>
      <w:r>
        <w:t xml:space="preserve"> proper hand hygiene is performed before and after use</w:t>
      </w:r>
      <w:r w:rsidR="00E854B2">
        <w:t>.</w:t>
      </w:r>
    </w:p>
    <w:p w14:paraId="07C0FE4D" w14:textId="437ADD17" w:rsidR="00ED02CF" w:rsidRDefault="00ED02CF" w:rsidP="00E854B2">
      <w:pPr>
        <w:pStyle w:val="ListParagraph"/>
        <w:numPr>
          <w:ilvl w:val="0"/>
          <w:numId w:val="12"/>
        </w:numPr>
        <w:spacing w:after="120"/>
        <w:contextualSpacing w:val="0"/>
      </w:pPr>
      <w:r>
        <w:t xml:space="preserve">When face shields and safety goggles are </w:t>
      </w:r>
      <w:r w:rsidR="00E854B2">
        <w:t>used,</w:t>
      </w:r>
      <w:r>
        <w:t xml:space="preserve"> the</w:t>
      </w:r>
      <w:r w:rsidR="00E854B2">
        <w:t>y</w:t>
      </w:r>
      <w:r>
        <w:t xml:space="preserve"> should be individually provided and wiped with a disinfectant before and after each use</w:t>
      </w:r>
      <w:r w:rsidR="00E854B2">
        <w:t>.</w:t>
      </w:r>
    </w:p>
    <w:p w14:paraId="60595B36" w14:textId="2E824DC8" w:rsidR="00ED02CF" w:rsidRPr="0021417C" w:rsidRDefault="00ED02CF" w:rsidP="0021417C">
      <w:pPr>
        <w:pStyle w:val="ListParagraph"/>
        <w:numPr>
          <w:ilvl w:val="0"/>
          <w:numId w:val="12"/>
        </w:numPr>
        <w:spacing w:after="120"/>
        <w:contextualSpacing w:val="0"/>
      </w:pPr>
      <w:r>
        <w:t>When safety barriers (plexiglass) are used</w:t>
      </w:r>
      <w:r w:rsidR="00E854B2">
        <w:t>,</w:t>
      </w:r>
      <w:r>
        <w:t xml:space="preserve"> the</w:t>
      </w:r>
      <w:r w:rsidR="00E854B2">
        <w:t>y</w:t>
      </w:r>
      <w:r>
        <w:t xml:space="preserve"> should be wiped with a disinfectant before and after each use</w:t>
      </w:r>
      <w:r w:rsidR="00E854B2">
        <w:t>.</w:t>
      </w:r>
    </w:p>
    <w:p w14:paraId="30AA3227" w14:textId="5AF898ED" w:rsidR="00FB781E" w:rsidRPr="00756F9F" w:rsidRDefault="008A67EA" w:rsidP="0021417C">
      <w:pPr>
        <w:pStyle w:val="Title"/>
        <w:rPr>
          <w:lang w:val="en-CA"/>
        </w:rPr>
      </w:pPr>
      <w:r>
        <w:rPr>
          <w:lang w:val="en-CA"/>
        </w:rPr>
        <w:br w:type="page"/>
      </w:r>
      <w:r w:rsidR="00ED02CF">
        <w:rPr>
          <w:lang w:val="en-CA"/>
        </w:rPr>
        <w:lastRenderedPageBreak/>
        <w:t>PART B</w:t>
      </w:r>
    </w:p>
    <w:p w14:paraId="10925D48" w14:textId="361CEA6C" w:rsidR="00ED02CF" w:rsidRPr="00756F9F" w:rsidRDefault="00ED02CF" w:rsidP="00756F9F">
      <w:pPr>
        <w:spacing w:before="120" w:after="120"/>
        <w:rPr>
          <w:lang w:val="en-CA"/>
        </w:rPr>
      </w:pPr>
      <w:r w:rsidRPr="00991746">
        <w:rPr>
          <w:b/>
          <w:bCs/>
          <w:lang w:val="en-CA"/>
        </w:rPr>
        <w:t xml:space="preserve">Principal </w:t>
      </w:r>
      <w:proofErr w:type="gramStart"/>
      <w:r w:rsidRPr="00991746">
        <w:rPr>
          <w:b/>
          <w:bCs/>
          <w:lang w:val="en-CA"/>
        </w:rPr>
        <w:t>Investigator:</w:t>
      </w:r>
      <w:r>
        <w:rPr>
          <w:lang w:val="en-CA"/>
        </w:rPr>
        <w:t>_</w:t>
      </w:r>
      <w:proofErr w:type="gramEnd"/>
      <w:r>
        <w:rPr>
          <w:lang w:val="en-CA"/>
        </w:rPr>
        <w:t xml:space="preserve">________________       </w:t>
      </w:r>
      <w:r>
        <w:rPr>
          <w:b/>
          <w:lang w:val="en-CA"/>
        </w:rPr>
        <w:t xml:space="preserve">Field </w:t>
      </w:r>
      <w:r w:rsidRPr="00991746">
        <w:rPr>
          <w:b/>
          <w:bCs/>
          <w:lang w:val="en-CA"/>
        </w:rPr>
        <w:t>Location:</w:t>
      </w:r>
      <w:r>
        <w:rPr>
          <w:lang w:val="en-CA"/>
        </w:rPr>
        <w:t xml:space="preserve"> __________</w:t>
      </w:r>
    </w:p>
    <w:p w14:paraId="2EBA523E" w14:textId="04D8795C" w:rsidR="001750B3" w:rsidRDefault="00FF6E12" w:rsidP="00DA791F">
      <w:pPr>
        <w:pStyle w:val="Heading1"/>
        <w:rPr>
          <w:lang w:val="en-CA"/>
        </w:rPr>
      </w:pPr>
      <w:r>
        <w:rPr>
          <w:lang w:val="en-CA"/>
        </w:rPr>
        <w:t xml:space="preserve">1.0 </w:t>
      </w:r>
      <w:r w:rsidR="0053219C">
        <w:rPr>
          <w:lang w:val="en-CA"/>
        </w:rPr>
        <w:t xml:space="preserve">Adjust the workplace - </w:t>
      </w:r>
      <w:r w:rsidR="001750B3" w:rsidRPr="001750B3">
        <w:rPr>
          <w:lang w:val="en-CA"/>
        </w:rPr>
        <w:t>Physical Distancing</w:t>
      </w:r>
    </w:p>
    <w:p w14:paraId="468A16CD" w14:textId="21900646" w:rsidR="0094482F" w:rsidRPr="0094482F" w:rsidRDefault="002928C9" w:rsidP="0094482F">
      <w:pPr>
        <w:pStyle w:val="ListParagraph"/>
        <w:numPr>
          <w:ilvl w:val="0"/>
          <w:numId w:val="34"/>
        </w:numPr>
        <w:spacing w:after="120"/>
        <w:contextualSpacing w:val="0"/>
      </w:pPr>
      <w:r w:rsidRPr="003C0F24">
        <w:rPr>
          <w:rFonts w:cs="Arial"/>
        </w:rPr>
        <w:t xml:space="preserve">Outline the plan to ensure </w:t>
      </w:r>
      <w:r w:rsidR="00BF5C63">
        <w:rPr>
          <w:rFonts w:cs="Arial"/>
        </w:rPr>
        <w:t xml:space="preserve">that </w:t>
      </w:r>
      <w:r w:rsidRPr="003C0F24">
        <w:rPr>
          <w:rFonts w:cs="Arial"/>
        </w:rPr>
        <w:t>2m physical distancing can be maintained in the field</w:t>
      </w:r>
      <w:r w:rsidR="006F0138">
        <w:rPr>
          <w:rFonts w:cs="Arial"/>
        </w:rPr>
        <w:t xml:space="preserve"> or when off-campus</w:t>
      </w:r>
      <w:r w:rsidR="003E3DF9" w:rsidRPr="003C0F24">
        <w:rPr>
          <w:rFonts w:cs="Arial"/>
        </w:rPr>
        <w:t xml:space="preserve">. </w:t>
      </w:r>
    </w:p>
    <w:p w14:paraId="6708982A" w14:textId="7E1C2EFD" w:rsidR="003C0F24" w:rsidRPr="00426806" w:rsidRDefault="003E3DF9" w:rsidP="0094482F">
      <w:pPr>
        <w:pStyle w:val="ListParagraph"/>
        <w:numPr>
          <w:ilvl w:val="1"/>
          <w:numId w:val="34"/>
        </w:numPr>
        <w:spacing w:after="120"/>
        <w:contextualSpacing w:val="0"/>
      </w:pPr>
      <w:r w:rsidRPr="003C0F24">
        <w:rPr>
          <w:rFonts w:cs="Arial"/>
        </w:rPr>
        <w:t xml:space="preserve">Include distancing between </w:t>
      </w:r>
      <w:r w:rsidR="00DE62DE">
        <w:rPr>
          <w:rFonts w:cs="Arial"/>
        </w:rPr>
        <w:t>fieldwork</w:t>
      </w:r>
      <w:r w:rsidRPr="003C0F24">
        <w:rPr>
          <w:rFonts w:cs="Arial"/>
        </w:rPr>
        <w:t xml:space="preserve"> </w:t>
      </w:r>
      <w:r w:rsidR="006F0138">
        <w:rPr>
          <w:rFonts w:cs="Arial"/>
        </w:rPr>
        <w:t>employees</w:t>
      </w:r>
      <w:r w:rsidRPr="003C0F24">
        <w:rPr>
          <w:rFonts w:cs="Arial"/>
        </w:rPr>
        <w:t xml:space="preserve">, </w:t>
      </w:r>
      <w:r w:rsidR="006F0138">
        <w:rPr>
          <w:rFonts w:cs="Arial"/>
        </w:rPr>
        <w:t xml:space="preserve">supervisors and students, </w:t>
      </w:r>
      <w:r w:rsidRPr="003C0F24">
        <w:rPr>
          <w:rFonts w:cs="Arial"/>
        </w:rPr>
        <w:t xml:space="preserve">between </w:t>
      </w:r>
      <w:r w:rsidR="00C900A2">
        <w:rPr>
          <w:rFonts w:cs="Arial"/>
        </w:rPr>
        <w:t xml:space="preserve">other </w:t>
      </w:r>
      <w:r w:rsidRPr="003C0F24">
        <w:rPr>
          <w:rFonts w:cs="Arial"/>
        </w:rPr>
        <w:t>participants and local contacts, and the public</w:t>
      </w:r>
      <w:r w:rsidR="008C5B8E">
        <w:rPr>
          <w:rFonts w:cs="Arial"/>
        </w:rPr>
        <w:t>.</w:t>
      </w:r>
      <w:r w:rsidRPr="003C0F24">
        <w:rPr>
          <w:rFonts w:cs="Arial"/>
        </w:rPr>
        <w:t xml:space="preserve"> </w:t>
      </w:r>
    </w:p>
    <w:p w14:paraId="0BAB46B5" w14:textId="1A4388AA" w:rsidR="006F0138" w:rsidRPr="006F0138" w:rsidRDefault="00426806" w:rsidP="004C352E">
      <w:pPr>
        <w:pStyle w:val="ListParagraph"/>
        <w:numPr>
          <w:ilvl w:val="0"/>
          <w:numId w:val="34"/>
        </w:numPr>
        <w:spacing w:after="120"/>
        <w:contextualSpacing w:val="0"/>
      </w:pPr>
      <w:r w:rsidRPr="006F0138">
        <w:rPr>
          <w:rFonts w:cs="Arial"/>
        </w:rPr>
        <w:t xml:space="preserve">Outline safety measures to ensure </w:t>
      </w:r>
      <w:r w:rsidR="006F0138" w:rsidRPr="006F0138">
        <w:rPr>
          <w:rFonts w:cs="Arial"/>
        </w:rPr>
        <w:t>fieldwork employees, supervisors and students travel safely to and from the field site(s)/study location(s)</w:t>
      </w:r>
      <w:r w:rsidR="008C5B8E">
        <w:rPr>
          <w:rFonts w:cs="Arial"/>
        </w:rPr>
        <w:t>.</w:t>
      </w:r>
      <w:r w:rsidR="006F0138" w:rsidRPr="006F0138">
        <w:rPr>
          <w:rFonts w:cs="Arial"/>
        </w:rPr>
        <w:t xml:space="preserve"> </w:t>
      </w:r>
    </w:p>
    <w:p w14:paraId="09E0A511" w14:textId="53C8EE0E" w:rsidR="002928C9" w:rsidRPr="003C0F24" w:rsidRDefault="003E3DF9" w:rsidP="004C352E">
      <w:pPr>
        <w:pStyle w:val="ListParagraph"/>
        <w:numPr>
          <w:ilvl w:val="0"/>
          <w:numId w:val="34"/>
        </w:numPr>
        <w:spacing w:after="120"/>
        <w:contextualSpacing w:val="0"/>
      </w:pPr>
      <w:r w:rsidRPr="003C0F24">
        <w:t>Outline safety measures if accommodations are required</w:t>
      </w:r>
      <w:r w:rsidR="0094482F">
        <w:t>, including h</w:t>
      </w:r>
      <w:r w:rsidRPr="003C0F24">
        <w:t xml:space="preserve">ow </w:t>
      </w:r>
      <w:r w:rsidR="006F0138" w:rsidRPr="006F0138">
        <w:t>fieldwork employees, supervisors and students</w:t>
      </w:r>
      <w:r w:rsidRPr="003C0F24">
        <w:t xml:space="preserve"> </w:t>
      </w:r>
      <w:r w:rsidR="0094482F">
        <w:t xml:space="preserve">will </w:t>
      </w:r>
      <w:r w:rsidRPr="003C0F24">
        <w:t>be separated with respect to:</w:t>
      </w:r>
    </w:p>
    <w:p w14:paraId="6CC391C2" w14:textId="4D009058" w:rsidR="003E3DF9" w:rsidRDefault="003E3DF9" w:rsidP="0094482F">
      <w:pPr>
        <w:pStyle w:val="ListParagraph"/>
        <w:numPr>
          <w:ilvl w:val="0"/>
          <w:numId w:val="33"/>
        </w:numPr>
        <w:spacing w:after="120"/>
        <w:contextualSpacing w:val="0"/>
      </w:pPr>
      <w:r>
        <w:t>Sleeping quarters</w:t>
      </w:r>
    </w:p>
    <w:p w14:paraId="29AE58AF" w14:textId="3CD8CA2F" w:rsidR="003E3DF9" w:rsidRDefault="003E3DF9" w:rsidP="0094482F">
      <w:pPr>
        <w:pStyle w:val="ListParagraph"/>
        <w:numPr>
          <w:ilvl w:val="0"/>
          <w:numId w:val="33"/>
        </w:numPr>
        <w:spacing w:after="120"/>
        <w:contextualSpacing w:val="0"/>
      </w:pPr>
      <w:r>
        <w:t>Washroom facilities</w:t>
      </w:r>
    </w:p>
    <w:p w14:paraId="3B6262A9" w14:textId="7B29912B" w:rsidR="003C0F24" w:rsidRDefault="00A14CAB" w:rsidP="0094482F">
      <w:pPr>
        <w:pStyle w:val="ListParagraph"/>
        <w:numPr>
          <w:ilvl w:val="0"/>
          <w:numId w:val="33"/>
        </w:numPr>
        <w:spacing w:after="120"/>
        <w:contextualSpacing w:val="0"/>
      </w:pPr>
      <w:r>
        <w:t>Meal plans, including f</w:t>
      </w:r>
      <w:r w:rsidR="003E3DF9">
        <w:t>ood preparation and eating</w:t>
      </w:r>
      <w:r>
        <w:t xml:space="preserve"> (e.g.</w:t>
      </w:r>
      <w:r w:rsidR="006F0138">
        <w:t>,</w:t>
      </w:r>
      <w:r>
        <w:t xml:space="preserve"> how will these plans protect </w:t>
      </w:r>
      <w:r w:rsidR="00DE62DE">
        <w:t>fieldwork</w:t>
      </w:r>
      <w:r>
        <w:t xml:space="preserve"> </w:t>
      </w:r>
      <w:r w:rsidR="00C900A2">
        <w:t xml:space="preserve">employees, students, research team, </w:t>
      </w:r>
      <w:r>
        <w:t>and the community?)</w:t>
      </w:r>
      <w:bookmarkStart w:id="4" w:name="_Hlk39158537"/>
    </w:p>
    <w:p w14:paraId="5A1FDD10" w14:textId="4B55C2CF" w:rsidR="00ED02CF" w:rsidRPr="00C05D51" w:rsidRDefault="00C05D51" w:rsidP="00ED02CF">
      <w:pPr>
        <w:spacing w:after="120"/>
        <w:rPr>
          <w:b/>
          <w:bCs/>
        </w:rPr>
      </w:pPr>
      <w:r w:rsidRPr="00C05D51">
        <w:rPr>
          <w:b/>
          <w:bCs/>
        </w:rPr>
        <w:t>Describe</w:t>
      </w:r>
      <w:r w:rsidR="00ED02CF" w:rsidRPr="00C05D51">
        <w:rPr>
          <w:b/>
          <w:bCs/>
        </w:rPr>
        <w:t xml:space="preserve"> your plan</w:t>
      </w:r>
      <w:r w:rsidR="00C900A2" w:rsidRPr="00C05D51">
        <w:rPr>
          <w:b/>
          <w:bCs/>
        </w:rPr>
        <w:t xml:space="preserve"> </w:t>
      </w:r>
      <w:r>
        <w:rPr>
          <w:b/>
          <w:bCs/>
        </w:rPr>
        <w:t>here.</w:t>
      </w:r>
      <w:r w:rsidR="00B87E88" w:rsidRPr="00C05D51">
        <w:rPr>
          <w:b/>
          <w:bCs/>
        </w:rPr>
        <w:t xml:space="preserve"> </w:t>
      </w:r>
      <w:r w:rsidRPr="00C05D51">
        <w:t>N</w:t>
      </w:r>
      <w:r w:rsidR="00ED02CF" w:rsidRPr="00C05D51">
        <w:t>ote any specific measures regarding GPE that need to be addressed for the work conditions</w:t>
      </w:r>
      <w:r>
        <w:t>.</w:t>
      </w:r>
    </w:p>
    <w:sdt>
      <w:sdtPr>
        <w:rPr>
          <w:rFonts w:cs="Arial"/>
        </w:rPr>
        <w:id w:val="-1825880983"/>
        <w:placeholder>
          <w:docPart w:val="D537FA50BA2A4E068BBF2193265C461F"/>
        </w:placeholder>
        <w:showingPlcHdr/>
      </w:sdtPr>
      <w:sdtEndPr/>
      <w:sdtContent>
        <w:p w14:paraId="2961FA9C" w14:textId="77777777" w:rsidR="00C05D51" w:rsidRDefault="00C05D51" w:rsidP="00C05D51">
          <w:pPr>
            <w:spacing w:after="200"/>
            <w:ind w:firstLine="90"/>
            <w:rPr>
              <w:rFonts w:cs="Arial"/>
            </w:rPr>
          </w:pPr>
          <w:r w:rsidRPr="004B1825">
            <w:rPr>
              <w:rStyle w:val="PlaceholderText"/>
            </w:rPr>
            <w:t>Click or tap here to enter text.</w:t>
          </w:r>
        </w:p>
      </w:sdtContent>
    </w:sdt>
    <w:p w14:paraId="16E0C47D" w14:textId="194B0761" w:rsidR="00453CBE" w:rsidRDefault="00FF6E12" w:rsidP="00DA791F">
      <w:pPr>
        <w:pStyle w:val="Heading1"/>
      </w:pPr>
      <w:r>
        <w:t xml:space="preserve">2.0 </w:t>
      </w:r>
      <w:r w:rsidR="00453CBE">
        <w:t>Surface Decontamination</w:t>
      </w:r>
    </w:p>
    <w:p w14:paraId="2A5C068D" w14:textId="5E19EB35" w:rsidR="00FF5D99" w:rsidRPr="00FF5D99" w:rsidRDefault="00FF5D99" w:rsidP="0021417C">
      <w:pPr>
        <w:spacing w:after="120"/>
      </w:pPr>
      <w:r>
        <w:t xml:space="preserve">Surface decontamination </w:t>
      </w:r>
      <w:r w:rsidR="00A14CAB">
        <w:t>of work areas and equipment</w:t>
      </w:r>
      <w:r>
        <w:t xml:space="preserve"> is the responsibility of the </w:t>
      </w:r>
      <w:r w:rsidR="00C05D51">
        <w:t>s</w:t>
      </w:r>
      <w:r>
        <w:t>upervisor or PI.</w:t>
      </w:r>
      <w:r w:rsidR="00CA7F8E">
        <w:t xml:space="preserve"> </w:t>
      </w:r>
      <w:r>
        <w:t>At minimum</w:t>
      </w:r>
      <w:r w:rsidR="0094482F">
        <w:t>,</w:t>
      </w:r>
      <w:r>
        <w:t xml:space="preserve"> most surfaces should be disinfected </w:t>
      </w:r>
      <w:r w:rsidR="00687160">
        <w:t>twice</w:t>
      </w:r>
      <w:r>
        <w:t xml:space="preserve"> per day.</w:t>
      </w:r>
      <w:r w:rsidR="00CA7F8E">
        <w:t xml:space="preserve"> </w:t>
      </w:r>
      <w:r>
        <w:t xml:space="preserve">Fill out the sections below </w:t>
      </w:r>
      <w:r w:rsidR="00C05D51">
        <w:t xml:space="preserve">to </w:t>
      </w:r>
      <w:r>
        <w:t>outline decontamination plans.</w:t>
      </w:r>
    </w:p>
    <w:p w14:paraId="1477E211" w14:textId="75CDE08D" w:rsidR="002D2C01" w:rsidRDefault="00FF6E12" w:rsidP="004365AB">
      <w:pPr>
        <w:pStyle w:val="Heading2"/>
      </w:pPr>
      <w:r>
        <w:t xml:space="preserve">2.1 </w:t>
      </w:r>
      <w:r w:rsidR="006E0459">
        <w:t>SHARED</w:t>
      </w:r>
      <w:r w:rsidR="002D2C01">
        <w:t xml:space="preserve"> equipment Decontamination</w:t>
      </w:r>
    </w:p>
    <w:p w14:paraId="39B41E71" w14:textId="329A4DBB" w:rsidR="00E36A47" w:rsidRDefault="001750B3" w:rsidP="001750B3">
      <w:pPr>
        <w:spacing w:before="120" w:after="0"/>
        <w:rPr>
          <w:rFonts w:cs="Arial"/>
        </w:rPr>
      </w:pPr>
      <w:r>
        <w:rPr>
          <w:rFonts w:cs="Arial"/>
        </w:rPr>
        <w:t xml:space="preserve">Complete the table below regarding </w:t>
      </w:r>
      <w:r w:rsidR="00120AC4">
        <w:rPr>
          <w:rFonts w:cs="Arial"/>
        </w:rPr>
        <w:t xml:space="preserve">the </w:t>
      </w:r>
      <w:r>
        <w:rPr>
          <w:rFonts w:cs="Arial"/>
        </w:rPr>
        <w:t xml:space="preserve">disinfection details for the shared equipment </w:t>
      </w:r>
      <w:r w:rsidR="00806880">
        <w:rPr>
          <w:rFonts w:cs="Arial"/>
        </w:rPr>
        <w:t xml:space="preserve">(including vehicles) </w:t>
      </w:r>
      <w:r w:rsidR="006F0138" w:rsidRPr="006F0138">
        <w:rPr>
          <w:rFonts w:cs="Arial"/>
        </w:rPr>
        <w:t>when in the field/off-campus activities</w:t>
      </w:r>
      <w:r w:rsidR="006F0138">
        <w:rPr>
          <w:rFonts w:cs="Arial"/>
        </w:rPr>
        <w:t>.</w:t>
      </w:r>
    </w:p>
    <w:p w14:paraId="03EF880B" w14:textId="0C814D54"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1</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Shared equipment disinfection details</w:t>
      </w:r>
    </w:p>
    <w:tbl>
      <w:tblPr>
        <w:tblStyle w:val="TableGrid"/>
        <w:tblW w:w="0" w:type="auto"/>
        <w:tblLook w:val="04A0" w:firstRow="1" w:lastRow="0" w:firstColumn="1" w:lastColumn="0" w:noHBand="0" w:noVBand="1"/>
      </w:tblPr>
      <w:tblGrid>
        <w:gridCol w:w="2965"/>
        <w:gridCol w:w="1819"/>
        <w:gridCol w:w="1735"/>
        <w:gridCol w:w="1154"/>
        <w:gridCol w:w="1677"/>
      </w:tblGrid>
      <w:tr w:rsidR="002D2C01" w:rsidRPr="00120AC4" w14:paraId="09E05DF9" w14:textId="2FE21CC2" w:rsidTr="0094482F">
        <w:tc>
          <w:tcPr>
            <w:tcW w:w="2965" w:type="dxa"/>
            <w:shd w:val="clear" w:color="auto" w:fill="000000" w:themeFill="text1"/>
            <w:vAlign w:val="center"/>
          </w:tcPr>
          <w:p w14:paraId="3984FCEA" w14:textId="31D8736B"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Equipment Identifier</w:t>
            </w:r>
          </w:p>
        </w:tc>
        <w:tc>
          <w:tcPr>
            <w:tcW w:w="1819" w:type="dxa"/>
            <w:shd w:val="clear" w:color="auto" w:fill="000000" w:themeFill="text1"/>
            <w:vAlign w:val="center"/>
          </w:tcPr>
          <w:p w14:paraId="3DE77FC4" w14:textId="1BF37C7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Disinfectant</w:t>
            </w:r>
          </w:p>
        </w:tc>
        <w:tc>
          <w:tcPr>
            <w:tcW w:w="1735" w:type="dxa"/>
            <w:shd w:val="clear" w:color="auto" w:fill="000000" w:themeFill="text1"/>
            <w:vAlign w:val="center"/>
          </w:tcPr>
          <w:p w14:paraId="751D451C" w14:textId="47B97BF9"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Concentration</w:t>
            </w:r>
          </w:p>
        </w:tc>
        <w:tc>
          <w:tcPr>
            <w:tcW w:w="1154" w:type="dxa"/>
            <w:shd w:val="clear" w:color="auto" w:fill="000000" w:themeFill="text1"/>
            <w:vAlign w:val="center"/>
          </w:tcPr>
          <w:p w14:paraId="7EF14B3D" w14:textId="2E32ED1A"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Contact time</w:t>
            </w:r>
          </w:p>
        </w:tc>
        <w:tc>
          <w:tcPr>
            <w:tcW w:w="1677" w:type="dxa"/>
            <w:shd w:val="clear" w:color="auto" w:fill="000000" w:themeFill="text1"/>
            <w:vAlign w:val="center"/>
          </w:tcPr>
          <w:p w14:paraId="1076140C" w14:textId="6A0E7F02" w:rsidR="002D2C01" w:rsidRPr="00120AC4" w:rsidRDefault="002D2C01" w:rsidP="0094482F">
            <w:pPr>
              <w:spacing w:after="0"/>
              <w:jc w:val="center"/>
              <w:rPr>
                <w:rFonts w:ascii="Verdana" w:hAnsi="Verdana" w:cs="Arial"/>
                <w:b/>
                <w:bCs/>
                <w:color w:val="FFFFFF" w:themeColor="background1"/>
                <w:sz w:val="18"/>
                <w:szCs w:val="18"/>
              </w:rPr>
            </w:pPr>
            <w:r w:rsidRPr="00120AC4">
              <w:rPr>
                <w:rFonts w:ascii="Verdana" w:hAnsi="Verdana" w:cs="Arial"/>
                <w:b/>
                <w:bCs/>
                <w:color w:val="FFFFFF" w:themeColor="background1"/>
                <w:sz w:val="18"/>
                <w:szCs w:val="18"/>
              </w:rPr>
              <w:t>Frequency of disinfection</w:t>
            </w:r>
          </w:p>
        </w:tc>
      </w:tr>
      <w:tr w:rsidR="002D2C01" w14:paraId="77B117FC" w14:textId="1CEBD479" w:rsidTr="002D2C01">
        <w:tc>
          <w:tcPr>
            <w:tcW w:w="2965" w:type="dxa"/>
          </w:tcPr>
          <w:p w14:paraId="7F81C1D7" w14:textId="42FC4134" w:rsidR="002D2C01" w:rsidRDefault="00C900A2" w:rsidP="0094482F">
            <w:pPr>
              <w:spacing w:after="0"/>
              <w:rPr>
                <w:rFonts w:cs="Arial"/>
              </w:rPr>
            </w:pPr>
            <w:r w:rsidRPr="006F0138">
              <w:rPr>
                <w:rFonts w:cs="Arial"/>
              </w:rPr>
              <w:t xml:space="preserve">Equipment used with and by </w:t>
            </w:r>
            <w:r w:rsidR="009425C6">
              <w:rPr>
                <w:rFonts w:cs="Arial"/>
              </w:rPr>
              <w:t>employee</w:t>
            </w:r>
            <w:r>
              <w:rPr>
                <w:rFonts w:cs="Arial"/>
              </w:rPr>
              <w:t>s</w:t>
            </w:r>
          </w:p>
        </w:tc>
        <w:tc>
          <w:tcPr>
            <w:tcW w:w="1819" w:type="dxa"/>
          </w:tcPr>
          <w:p w14:paraId="2FF651A3" w14:textId="77777777" w:rsidR="002D2C01" w:rsidRDefault="002D2C01" w:rsidP="0094482F">
            <w:pPr>
              <w:spacing w:after="0"/>
              <w:rPr>
                <w:rFonts w:cs="Arial"/>
              </w:rPr>
            </w:pPr>
          </w:p>
        </w:tc>
        <w:tc>
          <w:tcPr>
            <w:tcW w:w="1735" w:type="dxa"/>
          </w:tcPr>
          <w:p w14:paraId="17A6AFDC" w14:textId="77777777" w:rsidR="002D2C01" w:rsidRDefault="002D2C01" w:rsidP="0094482F">
            <w:pPr>
              <w:spacing w:after="0"/>
              <w:rPr>
                <w:rFonts w:cs="Arial"/>
              </w:rPr>
            </w:pPr>
          </w:p>
        </w:tc>
        <w:tc>
          <w:tcPr>
            <w:tcW w:w="1154" w:type="dxa"/>
          </w:tcPr>
          <w:p w14:paraId="70B555FF" w14:textId="77777777" w:rsidR="002D2C01" w:rsidRDefault="002D2C01" w:rsidP="0094482F">
            <w:pPr>
              <w:spacing w:after="0"/>
              <w:rPr>
                <w:rFonts w:cs="Arial"/>
              </w:rPr>
            </w:pPr>
          </w:p>
        </w:tc>
        <w:tc>
          <w:tcPr>
            <w:tcW w:w="1677" w:type="dxa"/>
          </w:tcPr>
          <w:p w14:paraId="1E42DDB5" w14:textId="77777777" w:rsidR="002D2C01" w:rsidRDefault="002D2C01" w:rsidP="0094482F">
            <w:pPr>
              <w:spacing w:after="0"/>
              <w:rPr>
                <w:rFonts w:cs="Arial"/>
              </w:rPr>
            </w:pPr>
          </w:p>
        </w:tc>
      </w:tr>
      <w:tr w:rsidR="002D2C01" w14:paraId="1FAC986F" w14:textId="064021A1" w:rsidTr="002D2C01">
        <w:tc>
          <w:tcPr>
            <w:tcW w:w="2965" w:type="dxa"/>
          </w:tcPr>
          <w:p w14:paraId="5FF22498" w14:textId="77777777" w:rsidR="002D2C01" w:rsidRDefault="002D2C01" w:rsidP="0094482F">
            <w:pPr>
              <w:spacing w:after="0"/>
              <w:rPr>
                <w:rFonts w:cs="Arial"/>
              </w:rPr>
            </w:pPr>
          </w:p>
        </w:tc>
        <w:tc>
          <w:tcPr>
            <w:tcW w:w="1819" w:type="dxa"/>
          </w:tcPr>
          <w:p w14:paraId="6772B368" w14:textId="77777777" w:rsidR="002D2C01" w:rsidRDefault="002D2C01" w:rsidP="0094482F">
            <w:pPr>
              <w:spacing w:after="0"/>
              <w:rPr>
                <w:rFonts w:cs="Arial"/>
              </w:rPr>
            </w:pPr>
          </w:p>
        </w:tc>
        <w:tc>
          <w:tcPr>
            <w:tcW w:w="1735" w:type="dxa"/>
          </w:tcPr>
          <w:p w14:paraId="365994F8" w14:textId="77777777" w:rsidR="002D2C01" w:rsidRDefault="002D2C01" w:rsidP="0094482F">
            <w:pPr>
              <w:spacing w:after="0"/>
              <w:rPr>
                <w:rFonts w:cs="Arial"/>
              </w:rPr>
            </w:pPr>
          </w:p>
        </w:tc>
        <w:tc>
          <w:tcPr>
            <w:tcW w:w="1154" w:type="dxa"/>
          </w:tcPr>
          <w:p w14:paraId="25B4AF0F" w14:textId="77777777" w:rsidR="002D2C01" w:rsidRDefault="002D2C01" w:rsidP="0094482F">
            <w:pPr>
              <w:spacing w:after="0"/>
              <w:rPr>
                <w:rFonts w:cs="Arial"/>
              </w:rPr>
            </w:pPr>
          </w:p>
        </w:tc>
        <w:tc>
          <w:tcPr>
            <w:tcW w:w="1677" w:type="dxa"/>
          </w:tcPr>
          <w:p w14:paraId="6556CBCB" w14:textId="77777777" w:rsidR="002D2C01" w:rsidRDefault="002D2C01" w:rsidP="0094482F">
            <w:pPr>
              <w:spacing w:after="0"/>
              <w:rPr>
                <w:rFonts w:cs="Arial"/>
              </w:rPr>
            </w:pPr>
          </w:p>
        </w:tc>
      </w:tr>
      <w:tr w:rsidR="003F5099" w14:paraId="588C173B" w14:textId="77777777" w:rsidTr="002D2C01">
        <w:tc>
          <w:tcPr>
            <w:tcW w:w="2965" w:type="dxa"/>
          </w:tcPr>
          <w:p w14:paraId="333044EC" w14:textId="77777777" w:rsidR="003F5099" w:rsidRDefault="003F5099" w:rsidP="0094482F">
            <w:pPr>
              <w:spacing w:after="0"/>
              <w:rPr>
                <w:rFonts w:cs="Arial"/>
              </w:rPr>
            </w:pPr>
          </w:p>
        </w:tc>
        <w:tc>
          <w:tcPr>
            <w:tcW w:w="1819" w:type="dxa"/>
          </w:tcPr>
          <w:p w14:paraId="5DD0DD43" w14:textId="77777777" w:rsidR="003F5099" w:rsidRDefault="003F5099" w:rsidP="0094482F">
            <w:pPr>
              <w:spacing w:after="0"/>
              <w:rPr>
                <w:rFonts w:cs="Arial"/>
              </w:rPr>
            </w:pPr>
          </w:p>
        </w:tc>
        <w:tc>
          <w:tcPr>
            <w:tcW w:w="1735" w:type="dxa"/>
          </w:tcPr>
          <w:p w14:paraId="30C530C7" w14:textId="77777777" w:rsidR="003F5099" w:rsidRDefault="003F5099" w:rsidP="0094482F">
            <w:pPr>
              <w:spacing w:after="0"/>
              <w:rPr>
                <w:rFonts w:cs="Arial"/>
              </w:rPr>
            </w:pPr>
          </w:p>
        </w:tc>
        <w:tc>
          <w:tcPr>
            <w:tcW w:w="1154" w:type="dxa"/>
          </w:tcPr>
          <w:p w14:paraId="17ED092E" w14:textId="77777777" w:rsidR="003F5099" w:rsidRDefault="003F5099" w:rsidP="0094482F">
            <w:pPr>
              <w:spacing w:after="0"/>
              <w:rPr>
                <w:rFonts w:cs="Arial"/>
              </w:rPr>
            </w:pPr>
          </w:p>
        </w:tc>
        <w:tc>
          <w:tcPr>
            <w:tcW w:w="1677" w:type="dxa"/>
          </w:tcPr>
          <w:p w14:paraId="7B85D6BD" w14:textId="77777777" w:rsidR="003F5099" w:rsidRDefault="003F5099" w:rsidP="0094482F">
            <w:pPr>
              <w:spacing w:after="0"/>
              <w:rPr>
                <w:rFonts w:cs="Arial"/>
              </w:rPr>
            </w:pPr>
          </w:p>
        </w:tc>
      </w:tr>
      <w:tr w:rsidR="003F5099" w14:paraId="5BE90AF4" w14:textId="77777777" w:rsidTr="002D2C01">
        <w:tc>
          <w:tcPr>
            <w:tcW w:w="2965" w:type="dxa"/>
          </w:tcPr>
          <w:p w14:paraId="116414F8" w14:textId="77777777" w:rsidR="003F5099" w:rsidRDefault="003F5099" w:rsidP="0094482F">
            <w:pPr>
              <w:spacing w:after="0"/>
              <w:rPr>
                <w:rFonts w:cs="Arial"/>
              </w:rPr>
            </w:pPr>
          </w:p>
        </w:tc>
        <w:tc>
          <w:tcPr>
            <w:tcW w:w="1819" w:type="dxa"/>
          </w:tcPr>
          <w:p w14:paraId="47851C19" w14:textId="77777777" w:rsidR="003F5099" w:rsidRDefault="003F5099" w:rsidP="0094482F">
            <w:pPr>
              <w:spacing w:after="0"/>
              <w:rPr>
                <w:rFonts w:cs="Arial"/>
              </w:rPr>
            </w:pPr>
          </w:p>
        </w:tc>
        <w:tc>
          <w:tcPr>
            <w:tcW w:w="1735" w:type="dxa"/>
          </w:tcPr>
          <w:p w14:paraId="5893D927" w14:textId="77777777" w:rsidR="003F5099" w:rsidRDefault="003F5099" w:rsidP="0094482F">
            <w:pPr>
              <w:spacing w:after="0"/>
              <w:rPr>
                <w:rFonts w:cs="Arial"/>
              </w:rPr>
            </w:pPr>
          </w:p>
        </w:tc>
        <w:tc>
          <w:tcPr>
            <w:tcW w:w="1154" w:type="dxa"/>
          </w:tcPr>
          <w:p w14:paraId="3AFE807D" w14:textId="77777777" w:rsidR="003F5099" w:rsidRDefault="003F5099" w:rsidP="0094482F">
            <w:pPr>
              <w:spacing w:after="0"/>
              <w:rPr>
                <w:rFonts w:cs="Arial"/>
              </w:rPr>
            </w:pPr>
          </w:p>
        </w:tc>
        <w:tc>
          <w:tcPr>
            <w:tcW w:w="1677" w:type="dxa"/>
          </w:tcPr>
          <w:p w14:paraId="509414A6" w14:textId="77777777" w:rsidR="003F5099" w:rsidRDefault="003F5099" w:rsidP="0094482F">
            <w:pPr>
              <w:spacing w:after="0"/>
              <w:rPr>
                <w:rFonts w:cs="Arial"/>
              </w:rPr>
            </w:pPr>
          </w:p>
        </w:tc>
      </w:tr>
      <w:tr w:rsidR="003F5099" w14:paraId="18BE7E5F" w14:textId="77777777" w:rsidTr="002D2C01">
        <w:tc>
          <w:tcPr>
            <w:tcW w:w="2965" w:type="dxa"/>
          </w:tcPr>
          <w:p w14:paraId="3399BC92" w14:textId="77777777" w:rsidR="003F5099" w:rsidRDefault="003F5099" w:rsidP="0094482F">
            <w:pPr>
              <w:spacing w:after="0"/>
              <w:rPr>
                <w:rFonts w:cs="Arial"/>
              </w:rPr>
            </w:pPr>
          </w:p>
        </w:tc>
        <w:tc>
          <w:tcPr>
            <w:tcW w:w="1819" w:type="dxa"/>
          </w:tcPr>
          <w:p w14:paraId="2BE3EFBA" w14:textId="77777777" w:rsidR="003F5099" w:rsidRDefault="003F5099" w:rsidP="0094482F">
            <w:pPr>
              <w:spacing w:after="0"/>
              <w:rPr>
                <w:rFonts w:cs="Arial"/>
              </w:rPr>
            </w:pPr>
          </w:p>
        </w:tc>
        <w:tc>
          <w:tcPr>
            <w:tcW w:w="1735" w:type="dxa"/>
          </w:tcPr>
          <w:p w14:paraId="62707F5F" w14:textId="77777777" w:rsidR="003F5099" w:rsidRDefault="003F5099" w:rsidP="0094482F">
            <w:pPr>
              <w:spacing w:after="0"/>
              <w:rPr>
                <w:rFonts w:cs="Arial"/>
              </w:rPr>
            </w:pPr>
          </w:p>
        </w:tc>
        <w:tc>
          <w:tcPr>
            <w:tcW w:w="1154" w:type="dxa"/>
          </w:tcPr>
          <w:p w14:paraId="10D34053" w14:textId="77777777" w:rsidR="003F5099" w:rsidRDefault="003F5099" w:rsidP="0094482F">
            <w:pPr>
              <w:spacing w:after="0"/>
              <w:rPr>
                <w:rFonts w:cs="Arial"/>
              </w:rPr>
            </w:pPr>
          </w:p>
        </w:tc>
        <w:tc>
          <w:tcPr>
            <w:tcW w:w="1677" w:type="dxa"/>
          </w:tcPr>
          <w:p w14:paraId="13575758" w14:textId="77777777" w:rsidR="003F5099" w:rsidRDefault="003F5099" w:rsidP="0094482F">
            <w:pPr>
              <w:spacing w:after="0"/>
              <w:rPr>
                <w:rFonts w:cs="Arial"/>
              </w:rPr>
            </w:pPr>
          </w:p>
        </w:tc>
      </w:tr>
      <w:tr w:rsidR="003F5099" w14:paraId="6B4F4139" w14:textId="77777777" w:rsidTr="002D2C01">
        <w:tc>
          <w:tcPr>
            <w:tcW w:w="2965" w:type="dxa"/>
          </w:tcPr>
          <w:p w14:paraId="5F02CD37" w14:textId="77777777" w:rsidR="003F5099" w:rsidRDefault="003F5099" w:rsidP="0094482F">
            <w:pPr>
              <w:spacing w:after="0"/>
              <w:rPr>
                <w:rFonts w:cs="Arial"/>
              </w:rPr>
            </w:pPr>
          </w:p>
        </w:tc>
        <w:tc>
          <w:tcPr>
            <w:tcW w:w="1819" w:type="dxa"/>
          </w:tcPr>
          <w:p w14:paraId="0987947F" w14:textId="77777777" w:rsidR="003F5099" w:rsidRDefault="003F5099" w:rsidP="0094482F">
            <w:pPr>
              <w:spacing w:after="0"/>
              <w:rPr>
                <w:rFonts w:cs="Arial"/>
              </w:rPr>
            </w:pPr>
          </w:p>
        </w:tc>
        <w:tc>
          <w:tcPr>
            <w:tcW w:w="1735" w:type="dxa"/>
          </w:tcPr>
          <w:p w14:paraId="315873A0" w14:textId="77777777" w:rsidR="003F5099" w:rsidRDefault="003F5099" w:rsidP="0094482F">
            <w:pPr>
              <w:spacing w:after="0"/>
              <w:rPr>
                <w:rFonts w:cs="Arial"/>
              </w:rPr>
            </w:pPr>
          </w:p>
        </w:tc>
        <w:tc>
          <w:tcPr>
            <w:tcW w:w="1154" w:type="dxa"/>
          </w:tcPr>
          <w:p w14:paraId="29589067" w14:textId="77777777" w:rsidR="003F5099" w:rsidRDefault="003F5099" w:rsidP="0094482F">
            <w:pPr>
              <w:spacing w:after="0"/>
              <w:rPr>
                <w:rFonts w:cs="Arial"/>
              </w:rPr>
            </w:pPr>
          </w:p>
        </w:tc>
        <w:tc>
          <w:tcPr>
            <w:tcW w:w="1677" w:type="dxa"/>
          </w:tcPr>
          <w:p w14:paraId="45A879A3" w14:textId="77777777" w:rsidR="003F5099" w:rsidRDefault="003F5099" w:rsidP="0094482F">
            <w:pPr>
              <w:spacing w:after="0"/>
              <w:rPr>
                <w:rFonts w:cs="Arial"/>
              </w:rPr>
            </w:pPr>
          </w:p>
        </w:tc>
      </w:tr>
    </w:tbl>
    <w:p w14:paraId="56067E68" w14:textId="01072E76" w:rsidR="001750B3" w:rsidRPr="001750B3" w:rsidRDefault="002D2C01" w:rsidP="001750B3">
      <w:pPr>
        <w:spacing w:before="120" w:after="0"/>
        <w:rPr>
          <w:rFonts w:cs="Arial"/>
        </w:rPr>
      </w:pPr>
      <w:r>
        <w:rPr>
          <w:rFonts w:cs="Arial"/>
        </w:rPr>
        <w:lastRenderedPageBreak/>
        <w:t>Notes on surface disinfection:</w:t>
      </w:r>
    </w:p>
    <w:p w14:paraId="47DEAD3A" w14:textId="2CD47E92" w:rsidR="00453CBE" w:rsidRDefault="00453CBE" w:rsidP="004A1DDB">
      <w:pPr>
        <w:pStyle w:val="ListParagraph"/>
        <w:numPr>
          <w:ilvl w:val="0"/>
          <w:numId w:val="36"/>
        </w:numPr>
        <w:spacing w:before="120" w:after="0"/>
        <w:contextualSpacing w:val="0"/>
        <w:rPr>
          <w:rFonts w:cs="Arial"/>
        </w:rPr>
      </w:pPr>
      <w:r>
        <w:rPr>
          <w:rFonts w:cs="Arial"/>
        </w:rPr>
        <w:t>Ensure the disinfectant chosen is appropriate for the surface being disinfected</w:t>
      </w:r>
      <w:r w:rsidR="004F51CB">
        <w:rPr>
          <w:rFonts w:cs="Arial"/>
        </w:rPr>
        <w:t>.</w:t>
      </w:r>
    </w:p>
    <w:p w14:paraId="44A85E4A" w14:textId="47803BFC" w:rsidR="00453CBE" w:rsidRPr="00CA6082" w:rsidRDefault="00453CBE" w:rsidP="004A1DDB">
      <w:pPr>
        <w:pStyle w:val="ListParagraph"/>
        <w:numPr>
          <w:ilvl w:val="0"/>
          <w:numId w:val="36"/>
        </w:numPr>
        <w:spacing w:before="120" w:after="0"/>
        <w:contextualSpacing w:val="0"/>
        <w:rPr>
          <w:rFonts w:cs="Arial"/>
        </w:rPr>
      </w:pPr>
      <w:r w:rsidRPr="00CA6082">
        <w:rPr>
          <w:rFonts w:cs="Arial"/>
        </w:rPr>
        <w:t xml:space="preserve">Ensure there </w:t>
      </w:r>
      <w:r w:rsidR="004F51CB">
        <w:rPr>
          <w:rFonts w:cs="Arial"/>
        </w:rPr>
        <w:t xml:space="preserve">is </w:t>
      </w:r>
      <w:r w:rsidRPr="00CA6082">
        <w:rPr>
          <w:rFonts w:cs="Arial"/>
        </w:rPr>
        <w:t xml:space="preserve">enough disinfectant to last </w:t>
      </w:r>
      <w:r w:rsidR="00DC420B">
        <w:rPr>
          <w:rFonts w:cs="Arial"/>
        </w:rPr>
        <w:t xml:space="preserve">for the course of the </w:t>
      </w:r>
      <w:r w:rsidR="00DE62DE">
        <w:rPr>
          <w:rFonts w:cs="Arial"/>
        </w:rPr>
        <w:t>fieldwork</w:t>
      </w:r>
      <w:r w:rsidR="004F51CB">
        <w:rPr>
          <w:rFonts w:cs="Arial"/>
        </w:rPr>
        <w:t>.</w:t>
      </w:r>
    </w:p>
    <w:p w14:paraId="0A361D05" w14:textId="5884AD3E" w:rsidR="00453CBE" w:rsidRDefault="00453CBE" w:rsidP="004A1DDB">
      <w:pPr>
        <w:pStyle w:val="ListParagraph"/>
        <w:numPr>
          <w:ilvl w:val="0"/>
          <w:numId w:val="36"/>
        </w:numPr>
        <w:spacing w:before="120" w:after="0"/>
        <w:contextualSpacing w:val="0"/>
        <w:rPr>
          <w:rFonts w:cs="Arial"/>
        </w:rPr>
      </w:pPr>
      <w:r>
        <w:rPr>
          <w:rFonts w:cs="Arial"/>
        </w:rPr>
        <w:t>All work surfaces should be decontaminated twice daily.</w:t>
      </w:r>
      <w:r w:rsidR="004F51CB">
        <w:rPr>
          <w:rFonts w:cs="Arial"/>
        </w:rPr>
        <w:t xml:space="preserve"> </w:t>
      </w:r>
      <w:r>
        <w:rPr>
          <w:rFonts w:cs="Arial"/>
        </w:rPr>
        <w:t xml:space="preserve">In most situations, this means </w:t>
      </w:r>
      <w:r w:rsidR="006A7A4F">
        <w:rPr>
          <w:rFonts w:cs="Arial"/>
        </w:rPr>
        <w:t>before</w:t>
      </w:r>
      <w:r>
        <w:rPr>
          <w:rFonts w:cs="Arial"/>
        </w:rPr>
        <w:t xml:space="preserve"> work</w:t>
      </w:r>
      <w:r w:rsidR="00E36A47">
        <w:rPr>
          <w:rFonts w:cs="Arial"/>
        </w:rPr>
        <w:t xml:space="preserve"> begins</w:t>
      </w:r>
      <w:r>
        <w:rPr>
          <w:rFonts w:cs="Arial"/>
        </w:rPr>
        <w:t xml:space="preserve"> and once work has concluded</w:t>
      </w:r>
      <w:r w:rsidR="004F51CB">
        <w:rPr>
          <w:rFonts w:cs="Arial"/>
        </w:rPr>
        <w:t>.</w:t>
      </w:r>
    </w:p>
    <w:p w14:paraId="68625A2D" w14:textId="1BF07086" w:rsidR="002D2C01" w:rsidRDefault="00FF6E12" w:rsidP="004365AB">
      <w:pPr>
        <w:pStyle w:val="Heading2"/>
      </w:pPr>
      <w:r>
        <w:t xml:space="preserve">2.2 </w:t>
      </w:r>
      <w:r w:rsidR="002D2C01">
        <w:t>High</w:t>
      </w:r>
      <w:r w:rsidR="001F754B">
        <w:t>-</w:t>
      </w:r>
      <w:r w:rsidR="002D2C01">
        <w:t>touch area Decontamination</w:t>
      </w:r>
      <w:r w:rsidR="00DC420B">
        <w:t xml:space="preserve"> (indoor areas)</w:t>
      </w:r>
    </w:p>
    <w:p w14:paraId="3277F433" w14:textId="2247D344" w:rsidR="00E36A47" w:rsidRDefault="00453CBE" w:rsidP="002D2C01">
      <w:pPr>
        <w:spacing w:before="120" w:after="0"/>
        <w:rPr>
          <w:rFonts w:cs="Arial"/>
        </w:rPr>
      </w:pPr>
      <w:r w:rsidRPr="002D2C01">
        <w:rPr>
          <w:rFonts w:cs="Arial"/>
        </w:rPr>
        <w:t>All high</w:t>
      </w:r>
      <w:r w:rsidR="004F51CB" w:rsidRPr="002D2C01">
        <w:rPr>
          <w:rFonts w:cs="Arial"/>
        </w:rPr>
        <w:t>-</w:t>
      </w:r>
      <w:r w:rsidRPr="002D2C01">
        <w:rPr>
          <w:rFonts w:cs="Arial"/>
        </w:rPr>
        <w:t>touch surfaces should be disinfected twice daily.</w:t>
      </w:r>
      <w:r w:rsidR="004F51CB" w:rsidRPr="002D2C01">
        <w:rPr>
          <w:rFonts w:cs="Arial"/>
        </w:rPr>
        <w:t xml:space="preserve"> </w:t>
      </w:r>
      <w:r w:rsidRPr="002D2C01">
        <w:rPr>
          <w:rFonts w:cs="Arial"/>
        </w:rPr>
        <w:t xml:space="preserve">Designate responsible persons and </w:t>
      </w:r>
      <w:r w:rsidR="00056114" w:rsidRPr="002D2C01">
        <w:rPr>
          <w:rFonts w:cs="Arial"/>
        </w:rPr>
        <w:t xml:space="preserve">a </w:t>
      </w:r>
      <w:r w:rsidRPr="002D2C01">
        <w:rPr>
          <w:rFonts w:cs="Arial"/>
        </w:rPr>
        <w:t xml:space="preserve">schedule for this to be done. </w:t>
      </w:r>
      <w:r w:rsidR="002D2C01">
        <w:rPr>
          <w:rFonts w:cs="Arial"/>
        </w:rPr>
        <w:t>Complete the table</w:t>
      </w:r>
      <w:r w:rsidR="006F5AC7">
        <w:rPr>
          <w:rFonts w:cs="Arial"/>
        </w:rPr>
        <w:t xml:space="preserve"> below</w:t>
      </w:r>
      <w:r w:rsidR="0094482F">
        <w:rPr>
          <w:rFonts w:cs="Arial"/>
        </w:rPr>
        <w:t>.</w:t>
      </w:r>
    </w:p>
    <w:p w14:paraId="1CD70989" w14:textId="117FD082" w:rsidR="00E36A47" w:rsidRPr="0094482F" w:rsidRDefault="00E36A47" w:rsidP="0094482F">
      <w:pPr>
        <w:pStyle w:val="Caption"/>
        <w:keepNext/>
        <w:spacing w:before="120" w:after="120"/>
        <w:rPr>
          <w:rFonts w:ascii="Verdana" w:hAnsi="Verdana"/>
          <w:b/>
          <w:bCs/>
          <w:i w:val="0"/>
          <w:iCs w:val="0"/>
          <w:color w:val="auto"/>
          <w:sz w:val="16"/>
          <w:szCs w:val="16"/>
        </w:rPr>
      </w:pPr>
      <w:r w:rsidRPr="0094482F">
        <w:rPr>
          <w:rFonts w:ascii="Verdana" w:hAnsi="Verdana"/>
          <w:b/>
          <w:bCs/>
          <w:i w:val="0"/>
          <w:iCs w:val="0"/>
          <w:color w:val="auto"/>
          <w:sz w:val="16"/>
          <w:szCs w:val="16"/>
        </w:rPr>
        <w:t xml:space="preserve">Table </w:t>
      </w:r>
      <w:r w:rsidR="00DE62DE" w:rsidRPr="0094482F">
        <w:rPr>
          <w:rFonts w:ascii="Verdana" w:hAnsi="Verdana"/>
          <w:b/>
          <w:bCs/>
          <w:i w:val="0"/>
          <w:iCs w:val="0"/>
          <w:color w:val="auto"/>
          <w:sz w:val="16"/>
          <w:szCs w:val="16"/>
        </w:rPr>
        <w:fldChar w:fldCharType="begin"/>
      </w:r>
      <w:r w:rsidR="00DE62DE" w:rsidRPr="0094482F">
        <w:rPr>
          <w:rFonts w:ascii="Verdana" w:hAnsi="Verdana"/>
          <w:b/>
          <w:bCs/>
          <w:i w:val="0"/>
          <w:iCs w:val="0"/>
          <w:color w:val="auto"/>
          <w:sz w:val="16"/>
          <w:szCs w:val="16"/>
        </w:rPr>
        <w:instrText xml:space="preserve"> SEQ Table \* ARABIC </w:instrText>
      </w:r>
      <w:r w:rsidR="00DE62DE" w:rsidRPr="0094482F">
        <w:rPr>
          <w:rFonts w:ascii="Verdana" w:hAnsi="Verdana"/>
          <w:b/>
          <w:bCs/>
          <w:i w:val="0"/>
          <w:iCs w:val="0"/>
          <w:color w:val="auto"/>
          <w:sz w:val="16"/>
          <w:szCs w:val="16"/>
        </w:rPr>
        <w:fldChar w:fldCharType="separate"/>
      </w:r>
      <w:r w:rsidRPr="0094482F">
        <w:rPr>
          <w:rFonts w:ascii="Verdana" w:hAnsi="Verdana"/>
          <w:b/>
          <w:bCs/>
          <w:i w:val="0"/>
          <w:iCs w:val="0"/>
          <w:noProof/>
          <w:color w:val="auto"/>
          <w:sz w:val="16"/>
          <w:szCs w:val="16"/>
        </w:rPr>
        <w:t>2</w:t>
      </w:r>
      <w:r w:rsidR="00DE62DE" w:rsidRPr="0094482F">
        <w:rPr>
          <w:rFonts w:ascii="Verdana" w:hAnsi="Verdana"/>
          <w:b/>
          <w:bCs/>
          <w:i w:val="0"/>
          <w:iCs w:val="0"/>
          <w:noProof/>
          <w:color w:val="auto"/>
          <w:sz w:val="16"/>
          <w:szCs w:val="16"/>
        </w:rPr>
        <w:fldChar w:fldCharType="end"/>
      </w:r>
      <w:r w:rsidRPr="0094482F">
        <w:rPr>
          <w:rFonts w:ascii="Verdana" w:hAnsi="Verdana"/>
          <w:b/>
          <w:bCs/>
          <w:i w:val="0"/>
          <w:iCs w:val="0"/>
          <w:color w:val="auto"/>
          <w:sz w:val="16"/>
          <w:szCs w:val="16"/>
        </w:rPr>
        <w:t>: High touch surface disinfection summary table.</w:t>
      </w:r>
    </w:p>
    <w:tbl>
      <w:tblPr>
        <w:tblStyle w:val="TableGrid"/>
        <w:tblW w:w="0" w:type="auto"/>
        <w:tblLook w:val="04A0" w:firstRow="1" w:lastRow="0" w:firstColumn="1" w:lastColumn="0" w:noHBand="0" w:noVBand="1"/>
      </w:tblPr>
      <w:tblGrid>
        <w:gridCol w:w="2253"/>
        <w:gridCol w:w="1680"/>
        <w:gridCol w:w="1808"/>
        <w:gridCol w:w="1520"/>
        <w:gridCol w:w="2089"/>
      </w:tblGrid>
      <w:tr w:rsidR="002D2C01" w:rsidRPr="00907FFA" w14:paraId="75C73A5E" w14:textId="77777777" w:rsidTr="0094482F">
        <w:tc>
          <w:tcPr>
            <w:tcW w:w="2253" w:type="dxa"/>
            <w:shd w:val="clear" w:color="auto" w:fill="000000" w:themeFill="text1"/>
            <w:vAlign w:val="center"/>
          </w:tcPr>
          <w:p w14:paraId="7665D9F2" w14:textId="1BA65C6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Item Identifier</w:t>
            </w:r>
          </w:p>
        </w:tc>
        <w:tc>
          <w:tcPr>
            <w:tcW w:w="1680" w:type="dxa"/>
            <w:shd w:val="clear" w:color="auto" w:fill="000000" w:themeFill="text1"/>
            <w:vAlign w:val="center"/>
          </w:tcPr>
          <w:p w14:paraId="3C671645" w14:textId="77777777"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Disinfectant</w:t>
            </w:r>
          </w:p>
        </w:tc>
        <w:tc>
          <w:tcPr>
            <w:tcW w:w="1808" w:type="dxa"/>
            <w:shd w:val="clear" w:color="auto" w:fill="000000" w:themeFill="text1"/>
            <w:vAlign w:val="center"/>
          </w:tcPr>
          <w:p w14:paraId="59CE2A8F" w14:textId="478B315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Responsible Person</w:t>
            </w:r>
          </w:p>
        </w:tc>
        <w:tc>
          <w:tcPr>
            <w:tcW w:w="1520" w:type="dxa"/>
            <w:shd w:val="clear" w:color="auto" w:fill="000000" w:themeFill="text1"/>
            <w:vAlign w:val="center"/>
          </w:tcPr>
          <w:p w14:paraId="5C096AE8" w14:textId="20E9E640"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Schedule</w:t>
            </w:r>
          </w:p>
        </w:tc>
        <w:tc>
          <w:tcPr>
            <w:tcW w:w="2089" w:type="dxa"/>
            <w:shd w:val="clear" w:color="auto" w:fill="000000" w:themeFill="text1"/>
            <w:vAlign w:val="center"/>
          </w:tcPr>
          <w:p w14:paraId="1C7CAB60" w14:textId="3EF870BA" w:rsidR="002D2C01" w:rsidRPr="00907FFA" w:rsidRDefault="002D2C01" w:rsidP="0094482F">
            <w:pPr>
              <w:spacing w:after="0"/>
              <w:jc w:val="center"/>
              <w:rPr>
                <w:rFonts w:ascii="Verdana" w:hAnsi="Verdana" w:cs="Arial"/>
                <w:b/>
                <w:bCs/>
                <w:color w:val="FFFFFF" w:themeColor="background1"/>
                <w:sz w:val="16"/>
                <w:szCs w:val="14"/>
              </w:rPr>
            </w:pPr>
            <w:r w:rsidRPr="00907FFA">
              <w:rPr>
                <w:rFonts w:ascii="Verdana" w:hAnsi="Verdana" w:cs="Arial"/>
                <w:b/>
                <w:bCs/>
                <w:color w:val="FFFFFF" w:themeColor="background1"/>
                <w:sz w:val="16"/>
                <w:szCs w:val="14"/>
              </w:rPr>
              <w:t>Frequency of disinfection</w:t>
            </w:r>
          </w:p>
        </w:tc>
      </w:tr>
      <w:tr w:rsidR="002D2C01" w14:paraId="35EB1EAD" w14:textId="77777777" w:rsidTr="002D2C01">
        <w:tc>
          <w:tcPr>
            <w:tcW w:w="2253" w:type="dxa"/>
          </w:tcPr>
          <w:p w14:paraId="07DFAFEA" w14:textId="3A8BB3FC" w:rsidR="002D2C01" w:rsidRDefault="005B7E21" w:rsidP="005B7E21">
            <w:pPr>
              <w:spacing w:before="120" w:after="0"/>
              <w:rPr>
                <w:rFonts w:cs="Arial"/>
              </w:rPr>
            </w:pPr>
            <w:r>
              <w:rPr>
                <w:rFonts w:cs="Arial"/>
              </w:rPr>
              <w:t>Doorknobs, c</w:t>
            </w:r>
            <w:r w:rsidR="002D2C01">
              <w:rPr>
                <w:rFonts w:cs="Arial"/>
              </w:rPr>
              <w:t>upboard handles</w:t>
            </w:r>
            <w:r>
              <w:rPr>
                <w:rFonts w:cs="Arial"/>
              </w:rPr>
              <w:t>, kitchen appliances</w:t>
            </w:r>
          </w:p>
        </w:tc>
        <w:tc>
          <w:tcPr>
            <w:tcW w:w="1680" w:type="dxa"/>
          </w:tcPr>
          <w:p w14:paraId="2B6C698B" w14:textId="77777777" w:rsidR="002D2C01" w:rsidRDefault="002D2C01" w:rsidP="00964F78">
            <w:pPr>
              <w:spacing w:before="120" w:after="0"/>
              <w:rPr>
                <w:rFonts w:cs="Arial"/>
              </w:rPr>
            </w:pPr>
          </w:p>
        </w:tc>
        <w:tc>
          <w:tcPr>
            <w:tcW w:w="1808" w:type="dxa"/>
          </w:tcPr>
          <w:p w14:paraId="7919C28C" w14:textId="77777777" w:rsidR="002D2C01" w:rsidRDefault="002D2C01" w:rsidP="00964F78">
            <w:pPr>
              <w:spacing w:before="120" w:after="0"/>
              <w:rPr>
                <w:rFonts w:cs="Arial"/>
              </w:rPr>
            </w:pPr>
          </w:p>
        </w:tc>
        <w:tc>
          <w:tcPr>
            <w:tcW w:w="1520" w:type="dxa"/>
          </w:tcPr>
          <w:p w14:paraId="4BA04FAC" w14:textId="77777777" w:rsidR="002D2C01" w:rsidRDefault="002D2C01" w:rsidP="00964F78">
            <w:pPr>
              <w:spacing w:before="120" w:after="0"/>
              <w:rPr>
                <w:rFonts w:cs="Arial"/>
              </w:rPr>
            </w:pPr>
          </w:p>
        </w:tc>
        <w:tc>
          <w:tcPr>
            <w:tcW w:w="2089" w:type="dxa"/>
          </w:tcPr>
          <w:p w14:paraId="59AF520A" w14:textId="0C3796C9" w:rsidR="002D2C01" w:rsidRDefault="002D2C01" w:rsidP="00964F78">
            <w:pPr>
              <w:spacing w:before="120" w:after="0"/>
              <w:rPr>
                <w:rFonts w:cs="Arial"/>
              </w:rPr>
            </w:pPr>
          </w:p>
        </w:tc>
      </w:tr>
      <w:tr w:rsidR="002D2C01" w14:paraId="058E8F0C" w14:textId="77777777" w:rsidTr="002D2C01">
        <w:tc>
          <w:tcPr>
            <w:tcW w:w="2253" w:type="dxa"/>
          </w:tcPr>
          <w:p w14:paraId="4EFAAB0E" w14:textId="2B9A3485" w:rsidR="002D2C01" w:rsidRDefault="000317FE" w:rsidP="005B7E21">
            <w:pPr>
              <w:spacing w:before="120" w:after="0"/>
              <w:rPr>
                <w:rFonts w:cs="Arial"/>
              </w:rPr>
            </w:pPr>
            <w:r>
              <w:rPr>
                <w:rFonts w:cs="Arial"/>
              </w:rPr>
              <w:t xml:space="preserve">Faucets </w:t>
            </w:r>
            <w:r w:rsidR="005B7E21">
              <w:rPr>
                <w:rFonts w:cs="Arial"/>
              </w:rPr>
              <w:t>and washroom fixtures</w:t>
            </w:r>
          </w:p>
        </w:tc>
        <w:tc>
          <w:tcPr>
            <w:tcW w:w="1680" w:type="dxa"/>
          </w:tcPr>
          <w:p w14:paraId="0181214A" w14:textId="77777777" w:rsidR="002D2C01" w:rsidRDefault="002D2C01" w:rsidP="00964F78">
            <w:pPr>
              <w:spacing w:before="120" w:after="0"/>
              <w:rPr>
                <w:rFonts w:cs="Arial"/>
              </w:rPr>
            </w:pPr>
          </w:p>
        </w:tc>
        <w:tc>
          <w:tcPr>
            <w:tcW w:w="1808" w:type="dxa"/>
          </w:tcPr>
          <w:p w14:paraId="51E6C842" w14:textId="77777777" w:rsidR="002D2C01" w:rsidRDefault="002D2C01" w:rsidP="00964F78">
            <w:pPr>
              <w:spacing w:before="120" w:after="0"/>
              <w:rPr>
                <w:rFonts w:cs="Arial"/>
              </w:rPr>
            </w:pPr>
          </w:p>
        </w:tc>
        <w:tc>
          <w:tcPr>
            <w:tcW w:w="1520" w:type="dxa"/>
          </w:tcPr>
          <w:p w14:paraId="1D9D648C" w14:textId="77777777" w:rsidR="002D2C01" w:rsidRDefault="002D2C01" w:rsidP="00964F78">
            <w:pPr>
              <w:spacing w:before="120" w:after="0"/>
              <w:rPr>
                <w:rFonts w:cs="Arial"/>
              </w:rPr>
            </w:pPr>
          </w:p>
        </w:tc>
        <w:tc>
          <w:tcPr>
            <w:tcW w:w="2089" w:type="dxa"/>
          </w:tcPr>
          <w:p w14:paraId="3A270243" w14:textId="77777777" w:rsidR="002D2C01" w:rsidRDefault="002D2C01" w:rsidP="00964F78">
            <w:pPr>
              <w:spacing w:before="120" w:after="0"/>
              <w:rPr>
                <w:rFonts w:cs="Arial"/>
              </w:rPr>
            </w:pPr>
          </w:p>
        </w:tc>
      </w:tr>
      <w:tr w:rsidR="000317FE" w14:paraId="23354C55" w14:textId="77777777" w:rsidTr="002D2C01">
        <w:tc>
          <w:tcPr>
            <w:tcW w:w="2253" w:type="dxa"/>
          </w:tcPr>
          <w:p w14:paraId="0F956E0A" w14:textId="36967BD7" w:rsidR="000317FE" w:rsidRDefault="000317FE" w:rsidP="000317FE">
            <w:pPr>
              <w:spacing w:before="120" w:after="0"/>
              <w:rPr>
                <w:rFonts w:cs="Arial"/>
              </w:rPr>
            </w:pPr>
            <w:r>
              <w:rPr>
                <w:rFonts w:cs="Arial"/>
              </w:rPr>
              <w:t>Light switches</w:t>
            </w:r>
          </w:p>
        </w:tc>
        <w:tc>
          <w:tcPr>
            <w:tcW w:w="1680" w:type="dxa"/>
          </w:tcPr>
          <w:p w14:paraId="72AB35B2" w14:textId="77777777" w:rsidR="000317FE" w:rsidRDefault="000317FE" w:rsidP="000317FE">
            <w:pPr>
              <w:spacing w:before="120" w:after="0"/>
              <w:rPr>
                <w:rFonts w:cs="Arial"/>
              </w:rPr>
            </w:pPr>
          </w:p>
        </w:tc>
        <w:tc>
          <w:tcPr>
            <w:tcW w:w="1808" w:type="dxa"/>
          </w:tcPr>
          <w:p w14:paraId="2D37D31E" w14:textId="77777777" w:rsidR="000317FE" w:rsidRDefault="000317FE" w:rsidP="000317FE">
            <w:pPr>
              <w:spacing w:before="120" w:after="0"/>
              <w:rPr>
                <w:rFonts w:cs="Arial"/>
              </w:rPr>
            </w:pPr>
          </w:p>
        </w:tc>
        <w:tc>
          <w:tcPr>
            <w:tcW w:w="1520" w:type="dxa"/>
          </w:tcPr>
          <w:p w14:paraId="51AAFDA4" w14:textId="77777777" w:rsidR="000317FE" w:rsidRDefault="000317FE" w:rsidP="000317FE">
            <w:pPr>
              <w:spacing w:before="120" w:after="0"/>
              <w:rPr>
                <w:rFonts w:cs="Arial"/>
              </w:rPr>
            </w:pPr>
          </w:p>
        </w:tc>
        <w:tc>
          <w:tcPr>
            <w:tcW w:w="2089" w:type="dxa"/>
          </w:tcPr>
          <w:p w14:paraId="27D14AF4" w14:textId="77777777" w:rsidR="000317FE" w:rsidRDefault="000317FE" w:rsidP="000317FE">
            <w:pPr>
              <w:spacing w:before="120" w:after="0"/>
              <w:rPr>
                <w:rFonts w:cs="Arial"/>
              </w:rPr>
            </w:pPr>
          </w:p>
        </w:tc>
      </w:tr>
      <w:tr w:rsidR="006F0138" w14:paraId="5D927C52" w14:textId="77777777" w:rsidTr="002D2C01">
        <w:tc>
          <w:tcPr>
            <w:tcW w:w="2253" w:type="dxa"/>
          </w:tcPr>
          <w:p w14:paraId="7F366D00" w14:textId="01869F15" w:rsidR="006F0138" w:rsidRDefault="006F0138" w:rsidP="000317FE">
            <w:pPr>
              <w:spacing w:before="120" w:after="0"/>
              <w:rPr>
                <w:rFonts w:cs="Arial"/>
              </w:rPr>
            </w:pPr>
            <w:r w:rsidRPr="006F0138">
              <w:rPr>
                <w:rFonts w:cs="Arial"/>
              </w:rPr>
              <w:t>Vehicle steering wheel, door handles</w:t>
            </w:r>
          </w:p>
        </w:tc>
        <w:tc>
          <w:tcPr>
            <w:tcW w:w="1680" w:type="dxa"/>
          </w:tcPr>
          <w:p w14:paraId="66008831" w14:textId="77777777" w:rsidR="006F0138" w:rsidRDefault="006F0138" w:rsidP="000317FE">
            <w:pPr>
              <w:spacing w:before="120" w:after="0"/>
              <w:rPr>
                <w:rFonts w:cs="Arial"/>
              </w:rPr>
            </w:pPr>
          </w:p>
        </w:tc>
        <w:tc>
          <w:tcPr>
            <w:tcW w:w="1808" w:type="dxa"/>
          </w:tcPr>
          <w:p w14:paraId="3D75BD4E" w14:textId="77777777" w:rsidR="006F0138" w:rsidRDefault="006F0138" w:rsidP="000317FE">
            <w:pPr>
              <w:spacing w:before="120" w:after="0"/>
              <w:rPr>
                <w:rFonts w:cs="Arial"/>
              </w:rPr>
            </w:pPr>
          </w:p>
        </w:tc>
        <w:tc>
          <w:tcPr>
            <w:tcW w:w="1520" w:type="dxa"/>
          </w:tcPr>
          <w:p w14:paraId="68EC3CB0" w14:textId="77777777" w:rsidR="006F0138" w:rsidRDefault="006F0138" w:rsidP="000317FE">
            <w:pPr>
              <w:spacing w:before="120" w:after="0"/>
              <w:rPr>
                <w:rFonts w:cs="Arial"/>
              </w:rPr>
            </w:pPr>
          </w:p>
        </w:tc>
        <w:tc>
          <w:tcPr>
            <w:tcW w:w="2089" w:type="dxa"/>
          </w:tcPr>
          <w:p w14:paraId="49E12698" w14:textId="77777777" w:rsidR="006F0138" w:rsidRDefault="006F0138" w:rsidP="000317FE">
            <w:pPr>
              <w:spacing w:before="120" w:after="0"/>
              <w:rPr>
                <w:rFonts w:cs="Arial"/>
              </w:rPr>
            </w:pPr>
          </w:p>
        </w:tc>
      </w:tr>
      <w:tr w:rsidR="006F0138" w14:paraId="21BC985E" w14:textId="77777777" w:rsidTr="002D2C01">
        <w:tc>
          <w:tcPr>
            <w:tcW w:w="2253" w:type="dxa"/>
          </w:tcPr>
          <w:p w14:paraId="0EC197E6" w14:textId="487BFB15" w:rsidR="006F0138" w:rsidRDefault="006F0138" w:rsidP="000317FE">
            <w:pPr>
              <w:spacing w:before="120" w:after="0"/>
              <w:rPr>
                <w:rFonts w:cs="Arial"/>
              </w:rPr>
            </w:pPr>
          </w:p>
        </w:tc>
        <w:tc>
          <w:tcPr>
            <w:tcW w:w="1680" w:type="dxa"/>
          </w:tcPr>
          <w:p w14:paraId="33ED10D2" w14:textId="77777777" w:rsidR="006F0138" w:rsidRDefault="006F0138" w:rsidP="000317FE">
            <w:pPr>
              <w:spacing w:before="120" w:after="0"/>
              <w:rPr>
                <w:rFonts w:cs="Arial"/>
              </w:rPr>
            </w:pPr>
          </w:p>
        </w:tc>
        <w:tc>
          <w:tcPr>
            <w:tcW w:w="1808" w:type="dxa"/>
          </w:tcPr>
          <w:p w14:paraId="28AB1FF5" w14:textId="77777777" w:rsidR="006F0138" w:rsidRDefault="006F0138" w:rsidP="000317FE">
            <w:pPr>
              <w:spacing w:before="120" w:after="0"/>
              <w:rPr>
                <w:rFonts w:cs="Arial"/>
              </w:rPr>
            </w:pPr>
          </w:p>
        </w:tc>
        <w:tc>
          <w:tcPr>
            <w:tcW w:w="1520" w:type="dxa"/>
          </w:tcPr>
          <w:p w14:paraId="47F5C169" w14:textId="77777777" w:rsidR="006F0138" w:rsidRDefault="006F0138" w:rsidP="000317FE">
            <w:pPr>
              <w:spacing w:before="120" w:after="0"/>
              <w:rPr>
                <w:rFonts w:cs="Arial"/>
              </w:rPr>
            </w:pPr>
          </w:p>
        </w:tc>
        <w:tc>
          <w:tcPr>
            <w:tcW w:w="2089" w:type="dxa"/>
          </w:tcPr>
          <w:p w14:paraId="3A09B6F5" w14:textId="77777777" w:rsidR="006F0138" w:rsidRDefault="006F0138" w:rsidP="000317FE">
            <w:pPr>
              <w:spacing w:before="120" w:after="0"/>
              <w:rPr>
                <w:rFonts w:cs="Arial"/>
              </w:rPr>
            </w:pPr>
          </w:p>
        </w:tc>
      </w:tr>
    </w:tbl>
    <w:p w14:paraId="7F5FDB2E" w14:textId="7AB04D0E" w:rsidR="00FF5D99" w:rsidRDefault="002577F3" w:rsidP="002D2C01">
      <w:pPr>
        <w:spacing w:before="120" w:after="0"/>
      </w:pPr>
      <w:hyperlink r:id="rId24" w:history="1">
        <w:r w:rsidR="0094482F" w:rsidRPr="0094482F">
          <w:rPr>
            <w:rStyle w:val="Hyperlink"/>
          </w:rPr>
          <w:t>Click here</w:t>
        </w:r>
      </w:hyperlink>
      <w:r w:rsidR="00FF5D99">
        <w:t xml:space="preserve"> for more information on the disinfection of surfaces:</w:t>
      </w:r>
    </w:p>
    <w:bookmarkEnd w:id="4"/>
    <w:p w14:paraId="408894C6" w14:textId="525F0252" w:rsidR="009C66BD" w:rsidRDefault="00FF6E12" w:rsidP="00DA791F">
      <w:pPr>
        <w:pStyle w:val="Heading1"/>
      </w:pPr>
      <w:r>
        <w:t xml:space="preserve">3.0 </w:t>
      </w:r>
      <w:r w:rsidR="006E0459">
        <w:t>contingency</w:t>
      </w:r>
      <w:r w:rsidR="009C66BD">
        <w:t xml:space="preserve"> plan</w:t>
      </w:r>
    </w:p>
    <w:p w14:paraId="3348988E" w14:textId="2870ED5B" w:rsidR="009C66BD" w:rsidRDefault="009C66BD" w:rsidP="0021417C">
      <w:pPr>
        <w:spacing w:after="120"/>
      </w:pPr>
      <w:r>
        <w:t xml:space="preserve">All </w:t>
      </w:r>
      <w:r w:rsidR="008909E9">
        <w:t xml:space="preserve">field/off-campus </w:t>
      </w:r>
      <w:r w:rsidR="00DE62DE">
        <w:t>work</w:t>
      </w:r>
      <w:r w:rsidR="006E0459">
        <w:t xml:space="preserve"> is required to have a contingency</w:t>
      </w:r>
      <w:r>
        <w:t xml:space="preserve"> plan.</w:t>
      </w:r>
      <w:r w:rsidR="00CA7F8E">
        <w:t xml:space="preserve"> </w:t>
      </w:r>
      <w:r>
        <w:t xml:space="preserve">This </w:t>
      </w:r>
      <w:r w:rsidR="006E0459">
        <w:t xml:space="preserve">includes actions that will be taken if </w:t>
      </w:r>
      <w:r w:rsidR="008E459B">
        <w:t xml:space="preserve">a </w:t>
      </w:r>
      <w:r w:rsidR="008909E9">
        <w:t xml:space="preserve">fieldwork employee, supervisor or student </w:t>
      </w:r>
      <w:r w:rsidR="006E0459">
        <w:t>has symptoms of COVID-19, tests positive for COVID-19</w:t>
      </w:r>
      <w:r w:rsidR="008E459B">
        <w:t>,</w:t>
      </w:r>
      <w:r w:rsidR="006E0459">
        <w:t xml:space="preserve"> or is required to self-isolate. It also includes the need to immediately respond to University, regional or provincial directions to cease </w:t>
      </w:r>
      <w:r w:rsidR="00DE62DE">
        <w:t>field</w:t>
      </w:r>
      <w:r w:rsidR="008909E9">
        <w:t xml:space="preserve">/off-campus </w:t>
      </w:r>
      <w:r w:rsidR="00DE62DE">
        <w:t>work</w:t>
      </w:r>
      <w:r w:rsidR="006E0459">
        <w:t xml:space="preserve"> operations. Responsibility must be assigned </w:t>
      </w:r>
      <w:r>
        <w:t xml:space="preserve">to individuals within your group to ensure </w:t>
      </w:r>
      <w:r w:rsidR="006E0459">
        <w:t xml:space="preserve">that </w:t>
      </w:r>
      <w:r w:rsidR="008909E9" w:rsidRPr="008909E9">
        <w:t xml:space="preserve">field/off-campus </w:t>
      </w:r>
      <w:r w:rsidR="00DE62DE">
        <w:t>work</w:t>
      </w:r>
      <w:r w:rsidRPr="00D33087">
        <w:t xml:space="preserve"> </w:t>
      </w:r>
      <w:r w:rsidR="000278F0">
        <w:t xml:space="preserve">can be </w:t>
      </w:r>
      <w:r w:rsidR="006E0459">
        <w:t>safely and appropriately scaled back or stopped</w:t>
      </w:r>
      <w:r w:rsidR="000278F0">
        <w:t xml:space="preserve"> on short notice</w:t>
      </w:r>
      <w:r w:rsidR="006E0459">
        <w:t>, including travel and accommodation needs</w:t>
      </w:r>
      <w:r w:rsidR="000278F0">
        <w:t>.</w:t>
      </w:r>
      <w:r w:rsidR="00806880">
        <w:t xml:space="preserve"> Ensure you reference any requirement of the Region, Province, or area you are in if they are different </w:t>
      </w:r>
      <w:r w:rsidR="00907FFA">
        <w:t>than</w:t>
      </w:r>
      <w:r w:rsidR="00806880">
        <w:t xml:space="preserve"> the ones used at Waterloo.</w:t>
      </w:r>
    </w:p>
    <w:p w14:paraId="5243198B" w14:textId="36F21C0E" w:rsidR="00ED02CF" w:rsidRPr="00907FFA" w:rsidRDefault="00907FFA" w:rsidP="00ED02CF">
      <w:pPr>
        <w:spacing w:after="120"/>
        <w:rPr>
          <w:b/>
          <w:bCs/>
        </w:rPr>
      </w:pPr>
      <w:r w:rsidRPr="00907FFA">
        <w:rPr>
          <w:b/>
          <w:bCs/>
        </w:rPr>
        <w:t>Describe</w:t>
      </w:r>
      <w:r w:rsidR="00ED02CF" w:rsidRPr="00907FFA">
        <w:rPr>
          <w:b/>
          <w:bCs/>
        </w:rPr>
        <w:t xml:space="preserve"> your contingency plan</w:t>
      </w:r>
      <w:r w:rsidR="00B87E88" w:rsidRPr="00907FFA">
        <w:rPr>
          <w:b/>
          <w:bCs/>
        </w:rPr>
        <w:t xml:space="preserve"> </w:t>
      </w:r>
      <w:r w:rsidRPr="00907FFA">
        <w:rPr>
          <w:b/>
          <w:bCs/>
        </w:rPr>
        <w:t>here</w:t>
      </w:r>
      <w:r w:rsidR="00B87E88" w:rsidRPr="00907FFA">
        <w:rPr>
          <w:b/>
          <w:bCs/>
        </w:rPr>
        <w:t>:</w:t>
      </w:r>
      <w:r w:rsidR="00ED02CF" w:rsidRPr="00907FFA">
        <w:rPr>
          <w:b/>
          <w:bCs/>
        </w:rPr>
        <w:t xml:space="preserve"> </w:t>
      </w:r>
    </w:p>
    <w:sdt>
      <w:sdtPr>
        <w:rPr>
          <w:rFonts w:cs="Arial"/>
        </w:rPr>
        <w:id w:val="-776254247"/>
        <w:placeholder>
          <w:docPart w:val="E8586C68BD014C01AAFE72E275A11BFB"/>
        </w:placeholder>
        <w:showingPlcHdr/>
      </w:sdtPr>
      <w:sdtEndPr/>
      <w:sdtContent>
        <w:p w14:paraId="3D007C89" w14:textId="4A3FD39E" w:rsidR="00907FFA" w:rsidRDefault="00907FFA" w:rsidP="00907FFA">
          <w:pPr>
            <w:spacing w:after="200"/>
            <w:rPr>
              <w:rFonts w:cs="Arial"/>
            </w:rPr>
          </w:pPr>
          <w:r w:rsidRPr="004B1825">
            <w:rPr>
              <w:rStyle w:val="PlaceholderText"/>
            </w:rPr>
            <w:t>Click or tap here to enter text.</w:t>
          </w:r>
        </w:p>
      </w:sdtContent>
    </w:sdt>
    <w:p w14:paraId="6F51B809" w14:textId="2D0E226A" w:rsidR="00B87E88" w:rsidRDefault="00B87E88" w:rsidP="00ED02CF">
      <w:pPr>
        <w:spacing w:after="120"/>
      </w:pPr>
    </w:p>
    <w:p w14:paraId="4468911B" w14:textId="70C9340E" w:rsidR="00C26B63" w:rsidRDefault="00FF6E12" w:rsidP="00DA791F">
      <w:pPr>
        <w:pStyle w:val="Heading1"/>
      </w:pPr>
      <w:r>
        <w:lastRenderedPageBreak/>
        <w:t xml:space="preserve">4.0 </w:t>
      </w:r>
      <w:r w:rsidR="00C26B63">
        <w:t>Acknowledgements</w:t>
      </w:r>
    </w:p>
    <w:p w14:paraId="5B739963" w14:textId="7C421899" w:rsidR="00C26B63" w:rsidRPr="006A2EE3" w:rsidRDefault="00DE62DE" w:rsidP="00C732C2">
      <w:pPr>
        <w:spacing w:before="120" w:after="120"/>
        <w:rPr>
          <w:b/>
          <w:bCs/>
        </w:rPr>
      </w:pPr>
      <w:r w:rsidRPr="006A2EE3">
        <w:rPr>
          <w:b/>
          <w:bCs/>
        </w:rPr>
        <w:t>Field</w:t>
      </w:r>
      <w:r w:rsidR="008909E9">
        <w:rPr>
          <w:b/>
          <w:bCs/>
        </w:rPr>
        <w:t>/off-campus employee, supervisor and student</w:t>
      </w:r>
      <w:r w:rsidR="00DC420B" w:rsidRPr="006A2EE3">
        <w:rPr>
          <w:b/>
          <w:bCs/>
        </w:rPr>
        <w:t xml:space="preserve"> </w:t>
      </w:r>
      <w:r w:rsidR="00C26B63" w:rsidRPr="006A2EE3">
        <w:rPr>
          <w:b/>
          <w:bCs/>
        </w:rPr>
        <w:t>acknowledgements</w:t>
      </w:r>
    </w:p>
    <w:p w14:paraId="2CF2C940" w14:textId="3FDFFED0" w:rsidR="00ED02CF" w:rsidRPr="000D26A9" w:rsidRDefault="00ED02CF" w:rsidP="00ED02CF">
      <w:r>
        <w:t xml:space="preserve">By printing and signing my name in the table below, I acknowledge that I have been trained on the procedures outlined in this document, that I have been </w:t>
      </w:r>
      <w:r w:rsidRPr="0093212D">
        <w:t>consulted and</w:t>
      </w:r>
      <w:r>
        <w:t xml:space="preserve"> have no re</w:t>
      </w:r>
      <w:r w:rsidRPr="0093212D">
        <w:t xml:space="preserve">servations with the safety precautions and processes that will be in place to conduct research described in the request to </w:t>
      </w:r>
      <w:r w:rsidR="00B87E88">
        <w:t>conduct fieldwork</w:t>
      </w:r>
      <w:r>
        <w:t>.</w:t>
      </w:r>
    </w:p>
    <w:tbl>
      <w:tblPr>
        <w:tblStyle w:val="TableGrid"/>
        <w:tblW w:w="0" w:type="auto"/>
        <w:tblLook w:val="04A0" w:firstRow="1" w:lastRow="0" w:firstColumn="1" w:lastColumn="0" w:noHBand="0" w:noVBand="1"/>
      </w:tblPr>
      <w:tblGrid>
        <w:gridCol w:w="4225"/>
        <w:gridCol w:w="3870"/>
        <w:gridCol w:w="1255"/>
      </w:tblGrid>
      <w:tr w:rsidR="008E459B" w:rsidRPr="00232B42" w14:paraId="1F9162FF" w14:textId="77777777" w:rsidTr="006045EF">
        <w:tc>
          <w:tcPr>
            <w:tcW w:w="4225" w:type="dxa"/>
            <w:shd w:val="clear" w:color="auto" w:fill="000000" w:themeFill="text1"/>
            <w:vAlign w:val="center"/>
          </w:tcPr>
          <w:p w14:paraId="3184C612" w14:textId="3EF46B97" w:rsidR="008E459B" w:rsidRPr="00232B42" w:rsidRDefault="009425C6" w:rsidP="006045EF">
            <w:pPr>
              <w:spacing w:after="0"/>
              <w:jc w:val="center"/>
              <w:rPr>
                <w:rFonts w:ascii="Verdana" w:hAnsi="Verdana"/>
                <w:b/>
                <w:bCs/>
                <w:color w:val="FFFFFF" w:themeColor="background1"/>
                <w:sz w:val="18"/>
                <w:szCs w:val="18"/>
              </w:rPr>
            </w:pPr>
            <w:r>
              <w:rPr>
                <w:rFonts w:ascii="Verdana" w:hAnsi="Verdana"/>
                <w:b/>
                <w:bCs/>
                <w:color w:val="FFFFFF" w:themeColor="background1"/>
                <w:sz w:val="18"/>
                <w:szCs w:val="18"/>
              </w:rPr>
              <w:t>Employee</w:t>
            </w:r>
            <w:r w:rsidR="008E459B" w:rsidRPr="00232B42">
              <w:rPr>
                <w:rFonts w:ascii="Verdana" w:hAnsi="Verdana"/>
                <w:b/>
                <w:bCs/>
                <w:color w:val="FFFFFF" w:themeColor="background1"/>
                <w:sz w:val="18"/>
                <w:szCs w:val="18"/>
              </w:rPr>
              <w:t xml:space="preserve"> Name</w:t>
            </w:r>
          </w:p>
        </w:tc>
        <w:tc>
          <w:tcPr>
            <w:tcW w:w="3870" w:type="dxa"/>
            <w:shd w:val="clear" w:color="auto" w:fill="000000" w:themeFill="text1"/>
            <w:vAlign w:val="center"/>
          </w:tcPr>
          <w:p w14:paraId="4DAF6AA5"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Signature</w:t>
            </w:r>
          </w:p>
        </w:tc>
        <w:tc>
          <w:tcPr>
            <w:tcW w:w="1255" w:type="dxa"/>
            <w:shd w:val="clear" w:color="auto" w:fill="000000" w:themeFill="text1"/>
            <w:vAlign w:val="center"/>
          </w:tcPr>
          <w:p w14:paraId="5D9B0811" w14:textId="77777777" w:rsidR="008E459B" w:rsidRPr="00232B42" w:rsidRDefault="008E459B" w:rsidP="006045EF">
            <w:pPr>
              <w:spacing w:after="0"/>
              <w:jc w:val="center"/>
              <w:rPr>
                <w:rFonts w:ascii="Verdana" w:hAnsi="Verdana"/>
                <w:b/>
                <w:bCs/>
                <w:color w:val="FFFFFF" w:themeColor="background1"/>
                <w:sz w:val="18"/>
                <w:szCs w:val="18"/>
              </w:rPr>
            </w:pPr>
            <w:r w:rsidRPr="00232B42">
              <w:rPr>
                <w:rFonts w:ascii="Verdana" w:hAnsi="Verdana"/>
                <w:b/>
                <w:bCs/>
                <w:color w:val="FFFFFF" w:themeColor="background1"/>
                <w:sz w:val="18"/>
                <w:szCs w:val="18"/>
              </w:rPr>
              <w:t>Date</w:t>
            </w:r>
          </w:p>
        </w:tc>
      </w:tr>
      <w:tr w:rsidR="008E459B" w14:paraId="3EC42B48" w14:textId="77777777" w:rsidTr="006045EF">
        <w:tc>
          <w:tcPr>
            <w:tcW w:w="4225" w:type="dxa"/>
          </w:tcPr>
          <w:p w14:paraId="278F9CEA" w14:textId="77777777" w:rsidR="008E459B" w:rsidRDefault="008E459B" w:rsidP="006045EF">
            <w:pPr>
              <w:spacing w:after="0"/>
            </w:pPr>
          </w:p>
        </w:tc>
        <w:tc>
          <w:tcPr>
            <w:tcW w:w="3870" w:type="dxa"/>
          </w:tcPr>
          <w:p w14:paraId="4B839366" w14:textId="77777777" w:rsidR="008E459B" w:rsidRDefault="008E459B" w:rsidP="006045EF">
            <w:pPr>
              <w:spacing w:after="0"/>
            </w:pPr>
          </w:p>
        </w:tc>
        <w:tc>
          <w:tcPr>
            <w:tcW w:w="1255" w:type="dxa"/>
          </w:tcPr>
          <w:p w14:paraId="11BA9A75" w14:textId="77777777" w:rsidR="008E459B" w:rsidRDefault="008E459B" w:rsidP="006045EF">
            <w:pPr>
              <w:spacing w:after="0"/>
            </w:pPr>
          </w:p>
        </w:tc>
      </w:tr>
      <w:tr w:rsidR="008E459B" w14:paraId="233F8C56" w14:textId="77777777" w:rsidTr="006045EF">
        <w:tc>
          <w:tcPr>
            <w:tcW w:w="4225" w:type="dxa"/>
          </w:tcPr>
          <w:p w14:paraId="06BD4C84" w14:textId="77777777" w:rsidR="008E459B" w:rsidRDefault="008E459B" w:rsidP="006045EF">
            <w:pPr>
              <w:spacing w:after="0"/>
            </w:pPr>
          </w:p>
        </w:tc>
        <w:tc>
          <w:tcPr>
            <w:tcW w:w="3870" w:type="dxa"/>
          </w:tcPr>
          <w:p w14:paraId="272D11E3" w14:textId="77777777" w:rsidR="008E459B" w:rsidRDefault="008E459B" w:rsidP="006045EF">
            <w:pPr>
              <w:spacing w:after="0"/>
            </w:pPr>
          </w:p>
        </w:tc>
        <w:tc>
          <w:tcPr>
            <w:tcW w:w="1255" w:type="dxa"/>
          </w:tcPr>
          <w:p w14:paraId="0713F235" w14:textId="77777777" w:rsidR="008E459B" w:rsidRDefault="008E459B" w:rsidP="006045EF">
            <w:pPr>
              <w:spacing w:after="0"/>
            </w:pPr>
          </w:p>
        </w:tc>
      </w:tr>
      <w:tr w:rsidR="008E459B" w14:paraId="626A268E" w14:textId="77777777" w:rsidTr="006045EF">
        <w:tc>
          <w:tcPr>
            <w:tcW w:w="4225" w:type="dxa"/>
          </w:tcPr>
          <w:p w14:paraId="57F771BE" w14:textId="77777777" w:rsidR="008E459B" w:rsidRDefault="008E459B" w:rsidP="006045EF">
            <w:pPr>
              <w:spacing w:after="0"/>
            </w:pPr>
          </w:p>
        </w:tc>
        <w:tc>
          <w:tcPr>
            <w:tcW w:w="3870" w:type="dxa"/>
          </w:tcPr>
          <w:p w14:paraId="4AD37032" w14:textId="77777777" w:rsidR="008E459B" w:rsidRDefault="008E459B" w:rsidP="006045EF">
            <w:pPr>
              <w:spacing w:after="0"/>
            </w:pPr>
          </w:p>
        </w:tc>
        <w:tc>
          <w:tcPr>
            <w:tcW w:w="1255" w:type="dxa"/>
          </w:tcPr>
          <w:p w14:paraId="2C8416C4" w14:textId="77777777" w:rsidR="008E459B" w:rsidRDefault="008E459B" w:rsidP="006045EF">
            <w:pPr>
              <w:spacing w:after="0"/>
            </w:pPr>
          </w:p>
        </w:tc>
      </w:tr>
      <w:tr w:rsidR="008E459B" w14:paraId="71D7967F" w14:textId="77777777" w:rsidTr="006045EF">
        <w:tc>
          <w:tcPr>
            <w:tcW w:w="4225" w:type="dxa"/>
          </w:tcPr>
          <w:p w14:paraId="1D560F1F" w14:textId="77777777" w:rsidR="008E459B" w:rsidRDefault="008E459B" w:rsidP="006045EF">
            <w:pPr>
              <w:spacing w:after="0"/>
            </w:pPr>
          </w:p>
        </w:tc>
        <w:tc>
          <w:tcPr>
            <w:tcW w:w="3870" w:type="dxa"/>
          </w:tcPr>
          <w:p w14:paraId="098EE391" w14:textId="77777777" w:rsidR="008E459B" w:rsidRDefault="008E459B" w:rsidP="006045EF">
            <w:pPr>
              <w:spacing w:after="0"/>
            </w:pPr>
          </w:p>
        </w:tc>
        <w:tc>
          <w:tcPr>
            <w:tcW w:w="1255" w:type="dxa"/>
          </w:tcPr>
          <w:p w14:paraId="49BCFA35" w14:textId="77777777" w:rsidR="008E459B" w:rsidRDefault="008E459B" w:rsidP="006045EF">
            <w:pPr>
              <w:spacing w:after="0"/>
            </w:pPr>
          </w:p>
        </w:tc>
      </w:tr>
      <w:tr w:rsidR="008E459B" w14:paraId="55D5E279" w14:textId="77777777" w:rsidTr="006045EF">
        <w:tc>
          <w:tcPr>
            <w:tcW w:w="4225" w:type="dxa"/>
          </w:tcPr>
          <w:p w14:paraId="76B57EC5" w14:textId="77777777" w:rsidR="008E459B" w:rsidRDefault="008E459B" w:rsidP="006045EF">
            <w:pPr>
              <w:spacing w:after="0"/>
            </w:pPr>
          </w:p>
        </w:tc>
        <w:tc>
          <w:tcPr>
            <w:tcW w:w="3870" w:type="dxa"/>
          </w:tcPr>
          <w:p w14:paraId="2BCD367E" w14:textId="77777777" w:rsidR="008E459B" w:rsidRDefault="008E459B" w:rsidP="006045EF">
            <w:pPr>
              <w:spacing w:after="0"/>
            </w:pPr>
          </w:p>
        </w:tc>
        <w:tc>
          <w:tcPr>
            <w:tcW w:w="1255" w:type="dxa"/>
          </w:tcPr>
          <w:p w14:paraId="7AB03B0A" w14:textId="77777777" w:rsidR="008E459B" w:rsidRDefault="008E459B" w:rsidP="006045EF">
            <w:pPr>
              <w:spacing w:after="0"/>
            </w:pPr>
          </w:p>
        </w:tc>
      </w:tr>
      <w:tr w:rsidR="008E459B" w14:paraId="5DC23601" w14:textId="77777777" w:rsidTr="006045EF">
        <w:tc>
          <w:tcPr>
            <w:tcW w:w="4225" w:type="dxa"/>
          </w:tcPr>
          <w:p w14:paraId="095E0EE8" w14:textId="77777777" w:rsidR="008E459B" w:rsidRDefault="008E459B" w:rsidP="006045EF">
            <w:pPr>
              <w:spacing w:after="0"/>
            </w:pPr>
          </w:p>
        </w:tc>
        <w:tc>
          <w:tcPr>
            <w:tcW w:w="3870" w:type="dxa"/>
          </w:tcPr>
          <w:p w14:paraId="786E90AD" w14:textId="77777777" w:rsidR="008E459B" w:rsidRDefault="008E459B" w:rsidP="006045EF">
            <w:pPr>
              <w:spacing w:after="0"/>
            </w:pPr>
          </w:p>
        </w:tc>
        <w:tc>
          <w:tcPr>
            <w:tcW w:w="1255" w:type="dxa"/>
          </w:tcPr>
          <w:p w14:paraId="44B1381B" w14:textId="77777777" w:rsidR="008E459B" w:rsidRDefault="008E459B" w:rsidP="006045EF">
            <w:pPr>
              <w:spacing w:after="0"/>
            </w:pPr>
          </w:p>
        </w:tc>
      </w:tr>
      <w:tr w:rsidR="008E459B" w14:paraId="46637D74" w14:textId="77777777" w:rsidTr="006045EF">
        <w:tc>
          <w:tcPr>
            <w:tcW w:w="4225" w:type="dxa"/>
          </w:tcPr>
          <w:p w14:paraId="7E9EA82A" w14:textId="77777777" w:rsidR="008E459B" w:rsidRDefault="008E459B" w:rsidP="006045EF">
            <w:pPr>
              <w:spacing w:after="0"/>
            </w:pPr>
          </w:p>
        </w:tc>
        <w:tc>
          <w:tcPr>
            <w:tcW w:w="3870" w:type="dxa"/>
          </w:tcPr>
          <w:p w14:paraId="27A6515D" w14:textId="77777777" w:rsidR="008E459B" w:rsidRDefault="008E459B" w:rsidP="006045EF">
            <w:pPr>
              <w:spacing w:after="0"/>
            </w:pPr>
          </w:p>
        </w:tc>
        <w:tc>
          <w:tcPr>
            <w:tcW w:w="1255" w:type="dxa"/>
          </w:tcPr>
          <w:p w14:paraId="328C2B3C" w14:textId="77777777" w:rsidR="008E459B" w:rsidRDefault="008E459B" w:rsidP="006045EF">
            <w:pPr>
              <w:spacing w:after="0"/>
            </w:pPr>
          </w:p>
        </w:tc>
      </w:tr>
    </w:tbl>
    <w:p w14:paraId="52441897" w14:textId="1F340404" w:rsidR="00C26B63" w:rsidRPr="006A2EE3" w:rsidRDefault="00C26B63" w:rsidP="008E459B">
      <w:pPr>
        <w:spacing w:before="120" w:after="120"/>
        <w:rPr>
          <w:b/>
          <w:bCs/>
        </w:rPr>
      </w:pPr>
      <w:r w:rsidRPr="006A2EE3">
        <w:rPr>
          <w:b/>
          <w:bCs/>
        </w:rPr>
        <w:t xml:space="preserve">Principal Investigator </w:t>
      </w:r>
      <w:r w:rsidR="008E459B" w:rsidRPr="006A2EE3">
        <w:rPr>
          <w:b/>
          <w:bCs/>
        </w:rPr>
        <w:t>a</w:t>
      </w:r>
      <w:r w:rsidRPr="006A2EE3">
        <w:rPr>
          <w:b/>
          <w:bCs/>
        </w:rPr>
        <w:t xml:space="preserve">cknowledgement </w:t>
      </w:r>
    </w:p>
    <w:p w14:paraId="12B0B6FE" w14:textId="4F3EEAC6" w:rsidR="00ED02CF" w:rsidRDefault="00ED02CF" w:rsidP="00ED02CF">
      <w:bookmarkStart w:id="5" w:name="_Hlk42501390"/>
      <w:r>
        <w:t xml:space="preserve">I acknowledge that I am responsible for the implementation of all procedures outlined in this document to reduce infection risk of COVID-19. Those found not following these directives will be subjected </w:t>
      </w:r>
      <w:r w:rsidRPr="002B1EC6">
        <w:t>to corrective action up to and including disciplinary measures.</w:t>
      </w:r>
    </w:p>
    <w:bookmarkEnd w:id="5"/>
    <w:p w14:paraId="03AE3C3C" w14:textId="0F057924" w:rsidR="00C26B63" w:rsidRDefault="00C26B63" w:rsidP="00C26B63">
      <w:r w:rsidRPr="00991746">
        <w:rPr>
          <w:b/>
          <w:bCs/>
        </w:rPr>
        <w:t xml:space="preserve">Principal Investigator </w:t>
      </w:r>
      <w:r w:rsidR="00907FFA">
        <w:rPr>
          <w:b/>
          <w:bCs/>
        </w:rPr>
        <w:t>n</w:t>
      </w:r>
      <w:r w:rsidRPr="00991746">
        <w:rPr>
          <w:b/>
          <w:bCs/>
        </w:rPr>
        <w:t>ame:</w:t>
      </w:r>
      <w:r>
        <w:t xml:space="preserve"> ______________________________</w:t>
      </w:r>
    </w:p>
    <w:p w14:paraId="60769644" w14:textId="3C927602" w:rsidR="00830811" w:rsidRPr="00830811" w:rsidRDefault="00C26B63" w:rsidP="00830811">
      <w:r w:rsidRPr="00991746">
        <w:rPr>
          <w:b/>
          <w:bCs/>
        </w:rPr>
        <w:t xml:space="preserve">Principal Investigator </w:t>
      </w:r>
      <w:r w:rsidR="00907FFA">
        <w:rPr>
          <w:b/>
          <w:bCs/>
        </w:rPr>
        <w:t>s</w:t>
      </w:r>
      <w:r w:rsidRPr="00991746">
        <w:rPr>
          <w:b/>
          <w:bCs/>
        </w:rPr>
        <w:t xml:space="preserve">ignature: </w:t>
      </w:r>
      <w:r>
        <w:t>__________________</w:t>
      </w:r>
      <w:r>
        <w:tab/>
      </w:r>
      <w:r w:rsidRPr="00991746">
        <w:rPr>
          <w:b/>
          <w:bCs/>
        </w:rPr>
        <w:t>Date:</w:t>
      </w:r>
      <w:r>
        <w:t xml:space="preserve"> _________</w:t>
      </w:r>
    </w:p>
    <w:sectPr w:rsidR="00830811" w:rsidRPr="00830811" w:rsidSect="00925730">
      <w:headerReference w:type="default" r:id="rId25"/>
      <w:footerReference w:type="even" r:id="rId26"/>
      <w:footerReference w:type="default" r:id="rId27"/>
      <w:headerReference w:type="first" r:id="rId28"/>
      <w:pgSz w:w="12240" w:h="15840"/>
      <w:pgMar w:top="1440" w:right="1440" w:bottom="1440" w:left="1440" w:header="576" w:footer="28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FC9F2E" w14:textId="77777777" w:rsidR="00D47C89" w:rsidRDefault="00D47C89" w:rsidP="00326093">
      <w:pPr>
        <w:spacing w:after="0"/>
      </w:pPr>
      <w:r>
        <w:separator/>
      </w:r>
    </w:p>
  </w:endnote>
  <w:endnote w:type="continuationSeparator" w:id="0">
    <w:p w14:paraId="0BDA0DFA" w14:textId="77777777" w:rsidR="00D47C89" w:rsidRDefault="00D47C89" w:rsidP="00326093">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C7C3D2E" w14:textId="77777777" w:rsidR="00AF4AF4" w:rsidRDefault="00AF4AF4" w:rsidP="008A5C43">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543F75B" w14:textId="77777777" w:rsidR="00AF4AF4" w:rsidRDefault="00AF4AF4" w:rsidP="008A5C4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5A7A53" w14:textId="77777777" w:rsidR="00AF4AF4" w:rsidRPr="00416FB6" w:rsidRDefault="00AF4AF4" w:rsidP="0058063D">
    <w:pPr>
      <w:pStyle w:val="Footer"/>
      <w:framePr w:w="9616" w:wrap="none" w:vAnchor="text" w:hAnchor="page" w:x="1321" w:y="-106"/>
      <w:rPr>
        <w:rStyle w:val="PageNumber"/>
        <w:b w:val="0"/>
        <w:sz w:val="18"/>
        <w:szCs w:val="18"/>
      </w:rPr>
    </w:pPr>
    <w:r w:rsidRPr="00416FB6">
      <w:rPr>
        <w:rStyle w:val="PageNumber"/>
        <w:noProof/>
        <w:sz w:val="18"/>
        <w:szCs w:val="18"/>
        <w:lang w:val="en-CA" w:eastAsia="en-CA"/>
      </w:rPr>
      <mc:AlternateContent>
        <mc:Choice Requires="wps">
          <w:drawing>
            <wp:anchor distT="0" distB="0" distL="114300" distR="114300" simplePos="0" relativeHeight="251700736" behindDoc="0" locked="0" layoutInCell="1" allowOverlap="1" wp14:anchorId="569355E4" wp14:editId="6D52F9E5">
              <wp:simplePos x="0" y="0"/>
              <wp:positionH relativeFrom="column">
                <wp:posOffset>3938905</wp:posOffset>
              </wp:positionH>
              <wp:positionV relativeFrom="paragraph">
                <wp:posOffset>9378315</wp:posOffset>
              </wp:positionV>
              <wp:extent cx="283845" cy="224790"/>
              <wp:effectExtent l="0" t="0" r="0" b="3810"/>
              <wp:wrapSquare wrapText="bothSides"/>
              <wp:docPr id="8" name="Text Box 8"/>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style>
                      <a:lnRef idx="0">
                        <a:schemeClr val="accent1"/>
                      </a:lnRef>
                      <a:fillRef idx="0">
                        <a:schemeClr val="accent1"/>
                      </a:fillRef>
                      <a:effectRef idx="0">
                        <a:schemeClr val="accent1"/>
                      </a:effectRef>
                      <a:fontRef idx="minor">
                        <a:schemeClr val="dk1"/>
                      </a:fontRef>
                    </wps:style>
                    <wps:txbx>
                      <w:txbxContent>
                        <w:p w14:paraId="54D8B90D"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69355E4" id="_x0000_t202" coordsize="21600,21600" o:spt="202" path="m,l,21600r21600,l21600,xe">
              <v:stroke joinstyle="miter"/>
              <v:path gradientshapeok="t" o:connecttype="rect"/>
            </v:shapetype>
            <v:shape id="Text Box 8" o:spid="_x0000_s1028" type="#_x0000_t202" style="position:absolute;margin-left:310.15pt;margin-top:738.45pt;width:22.35pt;height:17.7pt;z-index:251700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" fillcolor="#ffd54f" stroked="f">
              <v:textbox>
                <w:txbxContent>
                  <w:p w14:paraId="54D8B90D" w14:textId="77777777" w:rsidR="00AF4AF4" w:rsidRPr="008218EA" w:rsidRDefault="00AF4AF4" w:rsidP="004365AB">
                    <w:pPr>
                      <w:pStyle w:val="Heading2"/>
                      <w:rPr>
                        <w:lang w:val="en-CA"/>
                      </w:rPr>
                    </w:pPr>
                    <w:r>
                      <w:rPr>
                        <w:lang w:val="en-CA"/>
                      </w:rPr>
                      <w:t>1</w:t>
                    </w:r>
                  </w:p>
                </w:txbxContent>
              </v:textbox>
              <w10:wrap type="square"/>
            </v:shape>
          </w:pict>
        </mc:Fallback>
      </mc:AlternateContent>
    </w:r>
    <w:r w:rsidRPr="00416FB6">
      <w:rPr>
        <w:rStyle w:val="PageNumber"/>
        <w:b w:val="0"/>
        <w:sz w:val="18"/>
        <w:szCs w:val="18"/>
      </w:rPr>
      <w:t>Safety Office</w:t>
    </w:r>
  </w:p>
  <w:p w14:paraId="3713B7CA" w14:textId="318FE56C" w:rsidR="00AF4AF4" w:rsidRPr="006402B0" w:rsidRDefault="0058063D" w:rsidP="0058063D">
    <w:pPr>
      <w:framePr w:w="9616" w:wrap="none" w:vAnchor="text" w:hAnchor="page" w:x="1321" w:y="-106"/>
      <w:tabs>
        <w:tab w:val="center" w:pos="4680"/>
        <w:tab w:val="right" w:pos="9360"/>
      </w:tabs>
      <w:spacing w:after="0"/>
      <w:rPr>
        <w:rFonts w:ascii="Verdana" w:hAnsi="Verdana"/>
        <w:b/>
        <w:sz w:val="18"/>
        <w:szCs w:val="18"/>
      </w:rPr>
    </w:pPr>
    <w:r w:rsidRPr="0058063D">
      <w:rPr>
        <w:rFonts w:ascii="Verdana" w:hAnsi="Verdana"/>
        <w:sz w:val="18"/>
        <w:szCs w:val="18"/>
      </w:rPr>
      <w:t xml:space="preserve">COVID-19 Field and Off-Campus </w:t>
    </w:r>
    <w:r w:rsidR="00514943">
      <w:rPr>
        <w:rFonts w:ascii="Verdana" w:hAnsi="Verdana"/>
        <w:sz w:val="18"/>
        <w:szCs w:val="18"/>
      </w:rPr>
      <w:t xml:space="preserve">Work </w:t>
    </w:r>
    <w:r w:rsidRPr="0058063D">
      <w:rPr>
        <w:rFonts w:ascii="Verdana" w:hAnsi="Verdana"/>
        <w:sz w:val="18"/>
        <w:szCs w:val="18"/>
      </w:rPr>
      <w:t>Safety Plan Template_v.1.</w:t>
    </w:r>
    <w:r w:rsidR="002577F3">
      <w:rPr>
        <w:rFonts w:ascii="Verdana" w:hAnsi="Verdana"/>
        <w:sz w:val="18"/>
        <w:szCs w:val="18"/>
      </w:rPr>
      <w:t>2</w:t>
    </w:r>
    <w:r w:rsidRPr="0058063D">
      <w:rPr>
        <w:rFonts w:ascii="Verdana" w:hAnsi="Verdana"/>
        <w:sz w:val="18"/>
        <w:szCs w:val="18"/>
      </w:rPr>
      <w:t>_</w:t>
    </w:r>
    <w:r w:rsidR="002577F3">
      <w:rPr>
        <w:rFonts w:ascii="Verdana" w:hAnsi="Verdana"/>
        <w:sz w:val="18"/>
        <w:szCs w:val="18"/>
      </w:rPr>
      <w:t>NOV</w:t>
    </w:r>
    <w:r w:rsidRPr="0058063D">
      <w:rPr>
        <w:rFonts w:ascii="Verdana" w:hAnsi="Verdana"/>
        <w:sz w:val="18"/>
        <w:szCs w:val="18"/>
      </w:rPr>
      <w:t>2020</w:t>
    </w:r>
  </w:p>
  <w:p w14:paraId="0A7EA11E" w14:textId="4133930F" w:rsidR="00AF4AF4" w:rsidRPr="003241E6" w:rsidRDefault="00AF4AF4" w:rsidP="003241E6">
    <w:pPr>
      <w:framePr w:wrap="none" w:vAnchor="text" w:hAnchor="page" w:x="11272" w:y="1"/>
      <w:tabs>
        <w:tab w:val="center" w:pos="4680"/>
        <w:tab w:val="right" w:pos="9360"/>
      </w:tabs>
      <w:spacing w:after="0"/>
      <w:rPr>
        <w:rFonts w:ascii="Verdana" w:hAnsi="Verdana"/>
        <w:b/>
        <w:sz w:val="14"/>
        <w:szCs w:val="14"/>
      </w:rPr>
    </w:pPr>
    <w:r w:rsidRPr="003241E6">
      <w:rPr>
        <w:rFonts w:ascii="Verdana" w:hAnsi="Verdana"/>
        <w:sz w:val="14"/>
        <w:szCs w:val="14"/>
      </w:rPr>
      <w:t>|</w:t>
    </w:r>
    <w:r w:rsidRPr="003241E6">
      <w:rPr>
        <w:rFonts w:ascii="Verdana" w:hAnsi="Verdana"/>
        <w:b/>
        <w:sz w:val="14"/>
        <w:szCs w:val="14"/>
      </w:rPr>
      <w:t xml:space="preserve"> </w:t>
    </w:r>
    <w:r w:rsidRPr="003241E6">
      <w:rPr>
        <w:rFonts w:ascii="Verdana" w:hAnsi="Verdana"/>
        <w:b/>
        <w:sz w:val="14"/>
        <w:szCs w:val="14"/>
      </w:rPr>
      <w:fldChar w:fldCharType="begin"/>
    </w:r>
    <w:r w:rsidRPr="003241E6">
      <w:rPr>
        <w:rFonts w:ascii="Verdana" w:hAnsi="Verdana"/>
        <w:b/>
        <w:sz w:val="14"/>
        <w:szCs w:val="14"/>
      </w:rPr>
      <w:instrText xml:space="preserve">PAGE  </w:instrText>
    </w:r>
    <w:r w:rsidRPr="003241E6">
      <w:rPr>
        <w:rFonts w:ascii="Verdana" w:hAnsi="Verdana"/>
        <w:b/>
        <w:sz w:val="14"/>
        <w:szCs w:val="14"/>
      </w:rPr>
      <w:fldChar w:fldCharType="separate"/>
    </w:r>
    <w:r w:rsidR="006B1964">
      <w:rPr>
        <w:rFonts w:ascii="Verdana" w:hAnsi="Verdana"/>
        <w:b/>
        <w:noProof/>
        <w:sz w:val="14"/>
        <w:szCs w:val="14"/>
      </w:rPr>
      <w:t>5</w:t>
    </w:r>
    <w:r w:rsidRPr="003241E6">
      <w:rPr>
        <w:rFonts w:ascii="Verdana" w:hAnsi="Verdana"/>
        <w:b/>
        <w:sz w:val="14"/>
        <w:szCs w:val="14"/>
      </w:rPr>
      <w:fldChar w:fldCharType="end"/>
    </w:r>
    <w:r w:rsidRPr="003241E6">
      <w:rPr>
        <w:rFonts w:ascii="Verdana" w:hAnsi="Verdana"/>
        <w:b/>
        <w:noProof/>
        <w:sz w:val="14"/>
        <w:szCs w:val="14"/>
        <w:lang w:val="en-CA" w:eastAsia="en-CA"/>
      </w:rPr>
      <mc:AlternateContent>
        <mc:Choice Requires="wps">
          <w:drawing>
            <wp:anchor distT="0" distB="0" distL="114300" distR="114300" simplePos="0" relativeHeight="251702784" behindDoc="0" locked="0" layoutInCell="1" allowOverlap="1" wp14:anchorId="2349BFE1" wp14:editId="5F52CD9D">
              <wp:simplePos x="0" y="0"/>
              <wp:positionH relativeFrom="column">
                <wp:posOffset>3938905</wp:posOffset>
              </wp:positionH>
              <wp:positionV relativeFrom="paragraph">
                <wp:posOffset>9378315</wp:posOffset>
              </wp:positionV>
              <wp:extent cx="283845" cy="224790"/>
              <wp:effectExtent l="0" t="0" r="0" b="3810"/>
              <wp:wrapSquare wrapText="bothSides"/>
              <wp:docPr id="1" name="Text Box 1"/>
              <wp:cNvGraphicFramePr/>
              <a:graphic xmlns:a="http://schemas.openxmlformats.org/drawingml/2006/main">
                <a:graphicData uri="http://schemas.microsoft.com/office/word/2010/wordprocessingShape">
                  <wps:wsp>
                    <wps:cNvSpPr txBox="1"/>
                    <wps:spPr>
                      <a:xfrm>
                        <a:off x="0" y="0"/>
                        <a:ext cx="283845" cy="224790"/>
                      </a:xfrm>
                      <a:prstGeom prst="rect">
                        <a:avLst/>
                      </a:prstGeom>
                      <a:solidFill>
                        <a:srgbClr val="FFD54F"/>
                      </a:solidFill>
                      <a:ln>
                        <a:noFill/>
                      </a:ln>
                      <a:effectLst/>
                    </wps:spPr>
                    <wps:txbx>
                      <w:txbxContent>
                        <w:p w14:paraId="49A52AAC" w14:textId="77777777" w:rsidR="00AF4AF4" w:rsidRPr="008218EA" w:rsidRDefault="00AF4AF4" w:rsidP="004365AB">
                          <w:pPr>
                            <w:pStyle w:val="Heading2"/>
                            <w:rPr>
                              <w:lang w:val="en-CA"/>
                            </w:rPr>
                          </w:pPr>
                          <w:r>
                            <w:rPr>
                              <w:lang w:val="en-CA"/>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349BFE1" id="Text Box 1" o:spid="_x0000_s1029" type="#_x0000_t202" style="position:absolute;margin-left:310.15pt;margin-top:738.45pt;width:22.35pt;height:17.7pt;z-index:251702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" fillcolor="#ffd54f" stroked="f">
              <v:textbox>
                <w:txbxContent>
                  <w:p w14:paraId="49A52AAC" w14:textId="77777777" w:rsidR="00AF4AF4" w:rsidRPr="008218EA" w:rsidRDefault="00AF4AF4" w:rsidP="004365AB">
                    <w:pPr>
                      <w:pStyle w:val="Heading2"/>
                      <w:rPr>
                        <w:lang w:val="en-CA"/>
                      </w:rPr>
                    </w:pPr>
                    <w:r>
                      <w:rPr>
                        <w:lang w:val="en-CA"/>
                      </w:rPr>
                      <w:t>1</w:t>
                    </w:r>
                  </w:p>
                </w:txbxContent>
              </v:textbox>
              <w10:wrap type="square"/>
            </v:shape>
          </w:pict>
        </mc:Fallback>
      </mc:AlternateContent>
    </w:r>
  </w:p>
  <w:p w14:paraId="36F7C27B" w14:textId="77777777" w:rsidR="00AF4AF4" w:rsidRDefault="00AF4AF4" w:rsidP="008A5C43">
    <w:pPr>
      <w:pStyle w:val="Salutation"/>
      <w:ind w:left="4820" w:right="360"/>
    </w:pPr>
    <w:r>
      <w:t xml:space="preserve"> </w:t>
    </w:r>
    <w:r>
      <w:br/>
    </w:r>
    <w:r>
      <w:br/>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09E943" w14:textId="77777777" w:rsidR="00D47C89" w:rsidRDefault="00D47C89" w:rsidP="00326093">
      <w:pPr>
        <w:spacing w:after="0"/>
      </w:pPr>
      <w:r>
        <w:separator/>
      </w:r>
    </w:p>
  </w:footnote>
  <w:footnote w:type="continuationSeparator" w:id="0">
    <w:p w14:paraId="5759F7C3" w14:textId="77777777" w:rsidR="00D47C89" w:rsidRDefault="00D47C89" w:rsidP="00326093">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6BB976" w14:textId="77777777" w:rsidR="00AF4AF4" w:rsidRDefault="00AF4AF4" w:rsidP="008A5C43">
    <w:pPr>
      <w:pStyle w:val="Header"/>
      <w:tabs>
        <w:tab w:val="clear" w:pos="4680"/>
        <w:tab w:val="clear" w:pos="9360"/>
        <w:tab w:val="left" w:pos="7532"/>
      </w:tabs>
    </w:pPr>
    <w:r>
      <w:tab/>
    </w:r>
  </w:p>
  <w:p w14:paraId="6DB69A0A" w14:textId="77777777" w:rsidR="00AF4AF4" w:rsidRDefault="00AF4AF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8A995E" w14:textId="77777777" w:rsidR="00AF4AF4" w:rsidRPr="0064640E" w:rsidRDefault="00AF4AF4" w:rsidP="0064640E">
    <w:pPr>
      <w:pStyle w:val="Header"/>
    </w:pPr>
    <w:r>
      <w:rPr>
        <w:noProof/>
        <w:lang w:val="en-CA" w:eastAsia="en-CA"/>
      </w:rPr>
      <w:drawing>
        <wp:anchor distT="0" distB="0" distL="114300" distR="114300" simplePos="0" relativeHeight="251704832" behindDoc="1" locked="0" layoutInCell="1" allowOverlap="1" wp14:anchorId="06A6E6B1" wp14:editId="4BECC1EF">
          <wp:simplePos x="0" y="0"/>
          <wp:positionH relativeFrom="page">
            <wp:align>right</wp:align>
          </wp:positionH>
          <wp:positionV relativeFrom="paragraph">
            <wp:posOffset>-371475</wp:posOffset>
          </wp:positionV>
          <wp:extent cx="7822760" cy="10123571"/>
          <wp:effectExtent l="0" t="0" r="6985" b="0"/>
          <wp:wrapNone/>
          <wp:docPr id="4" name="Picture 4" title="University of Waterl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on-Bleeding-Colour-Bar-Log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22760" cy="10123571"/>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C49AB984"/>
    <w:lvl w:ilvl="0">
      <w:start w:val="1"/>
      <w:numFmt w:val="decimal"/>
      <w:lvlText w:val="%1."/>
      <w:lvlJc w:val="left"/>
      <w:pPr>
        <w:tabs>
          <w:tab w:val="num" w:pos="1800"/>
        </w:tabs>
        <w:ind w:left="1800" w:hanging="360"/>
      </w:pPr>
    </w:lvl>
  </w:abstractNum>
  <w:abstractNum w:abstractNumId="1" w15:restartNumberingAfterBreak="0">
    <w:nsid w:val="FFFFFF7D"/>
    <w:multiLevelType w:val="multilevel"/>
    <w:tmpl w:val="A2064D88"/>
    <w:lvl w:ilvl="0">
      <w:start w:val="1"/>
      <w:numFmt w:val="decimal"/>
      <w:lvlText w:val="%1."/>
      <w:lvlJc w:val="left"/>
      <w:pPr>
        <w:tabs>
          <w:tab w:val="num" w:pos="1440"/>
        </w:tabs>
        <w:ind w:left="144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FFFFFF7E"/>
    <w:multiLevelType w:val="hybridMultilevel"/>
    <w:tmpl w:val="AA32B1BA"/>
    <w:lvl w:ilvl="0" w:tplc="8E469CE0">
      <w:start w:val="1"/>
      <w:numFmt w:val="decimal"/>
      <w:lvlText w:val="%1."/>
      <w:lvlJc w:val="left"/>
      <w:pPr>
        <w:tabs>
          <w:tab w:val="num" w:pos="1080"/>
        </w:tabs>
        <w:ind w:left="1080" w:hanging="360"/>
      </w:pPr>
    </w:lvl>
    <w:lvl w:ilvl="1" w:tplc="CDFE3506">
      <w:numFmt w:val="decimal"/>
      <w:lvlText w:val=""/>
      <w:lvlJc w:val="left"/>
    </w:lvl>
    <w:lvl w:ilvl="2" w:tplc="8A1E4772">
      <w:numFmt w:val="decimal"/>
      <w:lvlText w:val=""/>
      <w:lvlJc w:val="left"/>
    </w:lvl>
    <w:lvl w:ilvl="3" w:tplc="31120D16">
      <w:numFmt w:val="decimal"/>
      <w:lvlText w:val=""/>
      <w:lvlJc w:val="left"/>
    </w:lvl>
    <w:lvl w:ilvl="4" w:tplc="60808454">
      <w:numFmt w:val="decimal"/>
      <w:lvlText w:val=""/>
      <w:lvlJc w:val="left"/>
    </w:lvl>
    <w:lvl w:ilvl="5" w:tplc="293C2786">
      <w:numFmt w:val="decimal"/>
      <w:lvlText w:val=""/>
      <w:lvlJc w:val="left"/>
    </w:lvl>
    <w:lvl w:ilvl="6" w:tplc="9AA422E4">
      <w:numFmt w:val="decimal"/>
      <w:lvlText w:val=""/>
      <w:lvlJc w:val="left"/>
    </w:lvl>
    <w:lvl w:ilvl="7" w:tplc="F7ECC142">
      <w:numFmt w:val="decimal"/>
      <w:lvlText w:val=""/>
      <w:lvlJc w:val="left"/>
    </w:lvl>
    <w:lvl w:ilvl="8" w:tplc="B8FC15D4">
      <w:numFmt w:val="decimal"/>
      <w:lvlText w:val=""/>
      <w:lvlJc w:val="left"/>
    </w:lvl>
  </w:abstractNum>
  <w:abstractNum w:abstractNumId="3" w15:restartNumberingAfterBreak="0">
    <w:nsid w:val="FFFFFF7F"/>
    <w:multiLevelType w:val="hybridMultilevel"/>
    <w:tmpl w:val="205016DE"/>
    <w:lvl w:ilvl="0" w:tplc="F12CC67C">
      <w:start w:val="1"/>
      <w:numFmt w:val="decimal"/>
      <w:lvlText w:val="%1."/>
      <w:lvlJc w:val="left"/>
      <w:pPr>
        <w:tabs>
          <w:tab w:val="num" w:pos="720"/>
        </w:tabs>
        <w:ind w:left="720" w:hanging="360"/>
      </w:pPr>
    </w:lvl>
    <w:lvl w:ilvl="1" w:tplc="F796BE26">
      <w:numFmt w:val="decimal"/>
      <w:lvlText w:val=""/>
      <w:lvlJc w:val="left"/>
    </w:lvl>
    <w:lvl w:ilvl="2" w:tplc="68BC6E20">
      <w:numFmt w:val="decimal"/>
      <w:lvlText w:val=""/>
      <w:lvlJc w:val="left"/>
    </w:lvl>
    <w:lvl w:ilvl="3" w:tplc="1D64CD9E">
      <w:numFmt w:val="decimal"/>
      <w:lvlText w:val=""/>
      <w:lvlJc w:val="left"/>
    </w:lvl>
    <w:lvl w:ilvl="4" w:tplc="CA3841AE">
      <w:numFmt w:val="decimal"/>
      <w:lvlText w:val=""/>
      <w:lvlJc w:val="left"/>
    </w:lvl>
    <w:lvl w:ilvl="5" w:tplc="409E44F0">
      <w:numFmt w:val="decimal"/>
      <w:lvlText w:val=""/>
      <w:lvlJc w:val="left"/>
    </w:lvl>
    <w:lvl w:ilvl="6" w:tplc="21062FD8">
      <w:numFmt w:val="decimal"/>
      <w:lvlText w:val=""/>
      <w:lvlJc w:val="left"/>
    </w:lvl>
    <w:lvl w:ilvl="7" w:tplc="EF540ECA">
      <w:numFmt w:val="decimal"/>
      <w:lvlText w:val=""/>
      <w:lvlJc w:val="left"/>
    </w:lvl>
    <w:lvl w:ilvl="8" w:tplc="98C43986">
      <w:numFmt w:val="decimal"/>
      <w:lvlText w:val=""/>
      <w:lvlJc w:val="left"/>
    </w:lvl>
  </w:abstractNum>
  <w:abstractNum w:abstractNumId="4" w15:restartNumberingAfterBreak="0">
    <w:nsid w:val="FFFFFF80"/>
    <w:multiLevelType w:val="hybridMultilevel"/>
    <w:tmpl w:val="D166BB5E"/>
    <w:lvl w:ilvl="0" w:tplc="0476918C">
      <w:start w:val="1"/>
      <w:numFmt w:val="bullet"/>
      <w:lvlText w:val=""/>
      <w:lvlJc w:val="left"/>
      <w:pPr>
        <w:tabs>
          <w:tab w:val="num" w:pos="1800"/>
        </w:tabs>
        <w:ind w:left="1800" w:hanging="360"/>
      </w:pPr>
      <w:rPr>
        <w:rFonts w:ascii="Symbol" w:hAnsi="Symbol" w:hint="default"/>
      </w:rPr>
    </w:lvl>
    <w:lvl w:ilvl="1" w:tplc="273C7668">
      <w:numFmt w:val="decimal"/>
      <w:lvlText w:val=""/>
      <w:lvlJc w:val="left"/>
    </w:lvl>
    <w:lvl w:ilvl="2" w:tplc="DEB8D116">
      <w:numFmt w:val="decimal"/>
      <w:lvlText w:val=""/>
      <w:lvlJc w:val="left"/>
    </w:lvl>
    <w:lvl w:ilvl="3" w:tplc="BBB6BCAA">
      <w:numFmt w:val="decimal"/>
      <w:lvlText w:val=""/>
      <w:lvlJc w:val="left"/>
    </w:lvl>
    <w:lvl w:ilvl="4" w:tplc="445288C8">
      <w:numFmt w:val="decimal"/>
      <w:lvlText w:val=""/>
      <w:lvlJc w:val="left"/>
    </w:lvl>
    <w:lvl w:ilvl="5" w:tplc="D7B48C98">
      <w:numFmt w:val="decimal"/>
      <w:lvlText w:val=""/>
      <w:lvlJc w:val="left"/>
    </w:lvl>
    <w:lvl w:ilvl="6" w:tplc="46C68058">
      <w:numFmt w:val="decimal"/>
      <w:lvlText w:val=""/>
      <w:lvlJc w:val="left"/>
    </w:lvl>
    <w:lvl w:ilvl="7" w:tplc="4C3AA0AE">
      <w:numFmt w:val="decimal"/>
      <w:lvlText w:val=""/>
      <w:lvlJc w:val="left"/>
    </w:lvl>
    <w:lvl w:ilvl="8" w:tplc="E2D8084C">
      <w:numFmt w:val="decimal"/>
      <w:lvlText w:val=""/>
      <w:lvlJc w:val="left"/>
    </w:lvl>
  </w:abstractNum>
  <w:abstractNum w:abstractNumId="5" w15:restartNumberingAfterBreak="0">
    <w:nsid w:val="FFFFFF81"/>
    <w:multiLevelType w:val="hybridMultilevel"/>
    <w:tmpl w:val="A0F44EDC"/>
    <w:lvl w:ilvl="0" w:tplc="8A0206A0">
      <w:start w:val="1"/>
      <w:numFmt w:val="bullet"/>
      <w:lvlText w:val=""/>
      <w:lvlJc w:val="left"/>
      <w:pPr>
        <w:tabs>
          <w:tab w:val="num" w:pos="1440"/>
        </w:tabs>
        <w:ind w:left="1440" w:hanging="360"/>
      </w:pPr>
      <w:rPr>
        <w:rFonts w:ascii="Symbol" w:hAnsi="Symbol" w:hint="default"/>
      </w:rPr>
    </w:lvl>
    <w:lvl w:ilvl="1" w:tplc="9F2C0580">
      <w:numFmt w:val="decimal"/>
      <w:lvlText w:val=""/>
      <w:lvlJc w:val="left"/>
    </w:lvl>
    <w:lvl w:ilvl="2" w:tplc="4C3AE404">
      <w:numFmt w:val="decimal"/>
      <w:lvlText w:val=""/>
      <w:lvlJc w:val="left"/>
    </w:lvl>
    <w:lvl w:ilvl="3" w:tplc="2FB24B16">
      <w:numFmt w:val="decimal"/>
      <w:lvlText w:val=""/>
      <w:lvlJc w:val="left"/>
    </w:lvl>
    <w:lvl w:ilvl="4" w:tplc="10DC48B6">
      <w:numFmt w:val="decimal"/>
      <w:lvlText w:val=""/>
      <w:lvlJc w:val="left"/>
    </w:lvl>
    <w:lvl w:ilvl="5" w:tplc="E8EADFD4">
      <w:numFmt w:val="decimal"/>
      <w:lvlText w:val=""/>
      <w:lvlJc w:val="left"/>
    </w:lvl>
    <w:lvl w:ilvl="6" w:tplc="5DA4CABA">
      <w:numFmt w:val="decimal"/>
      <w:lvlText w:val=""/>
      <w:lvlJc w:val="left"/>
    </w:lvl>
    <w:lvl w:ilvl="7" w:tplc="DFD0C300">
      <w:numFmt w:val="decimal"/>
      <w:lvlText w:val=""/>
      <w:lvlJc w:val="left"/>
    </w:lvl>
    <w:lvl w:ilvl="8" w:tplc="4E2A115C">
      <w:numFmt w:val="decimal"/>
      <w:lvlText w:val=""/>
      <w:lvlJc w:val="left"/>
    </w:lvl>
  </w:abstractNum>
  <w:abstractNum w:abstractNumId="6" w15:restartNumberingAfterBreak="0">
    <w:nsid w:val="FFFFFF82"/>
    <w:multiLevelType w:val="multilevel"/>
    <w:tmpl w:val="CF9AEADC"/>
    <w:lvl w:ilvl="0">
      <w:start w:val="1"/>
      <w:numFmt w:val="bullet"/>
      <w:lvlText w:val=""/>
      <w:lvlJc w:val="left"/>
      <w:pPr>
        <w:tabs>
          <w:tab w:val="num" w:pos="1080"/>
        </w:tabs>
        <w:ind w:left="1080" w:hanging="360"/>
      </w:pPr>
      <w:rPr>
        <w:rFonts w:ascii="Symbol" w:hAnsi="Symbol"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FFFFFF83"/>
    <w:multiLevelType w:val="hybridMultilevel"/>
    <w:tmpl w:val="56E64D24"/>
    <w:lvl w:ilvl="0" w:tplc="40964BE6">
      <w:start w:val="1"/>
      <w:numFmt w:val="bullet"/>
      <w:lvlText w:val=""/>
      <w:lvlJc w:val="left"/>
      <w:pPr>
        <w:tabs>
          <w:tab w:val="num" w:pos="720"/>
        </w:tabs>
        <w:ind w:left="720" w:hanging="360"/>
      </w:pPr>
      <w:rPr>
        <w:rFonts w:ascii="Symbol" w:hAnsi="Symbol" w:hint="default"/>
      </w:rPr>
    </w:lvl>
    <w:lvl w:ilvl="1" w:tplc="2E920A58">
      <w:numFmt w:val="decimal"/>
      <w:lvlText w:val=""/>
      <w:lvlJc w:val="left"/>
    </w:lvl>
    <w:lvl w:ilvl="2" w:tplc="2F7863B4">
      <w:numFmt w:val="decimal"/>
      <w:lvlText w:val=""/>
      <w:lvlJc w:val="left"/>
    </w:lvl>
    <w:lvl w:ilvl="3" w:tplc="70F876C2">
      <w:numFmt w:val="decimal"/>
      <w:lvlText w:val=""/>
      <w:lvlJc w:val="left"/>
    </w:lvl>
    <w:lvl w:ilvl="4" w:tplc="9162DD02">
      <w:numFmt w:val="decimal"/>
      <w:lvlText w:val=""/>
      <w:lvlJc w:val="left"/>
    </w:lvl>
    <w:lvl w:ilvl="5" w:tplc="47482CA0">
      <w:numFmt w:val="decimal"/>
      <w:lvlText w:val=""/>
      <w:lvlJc w:val="left"/>
    </w:lvl>
    <w:lvl w:ilvl="6" w:tplc="655C1042">
      <w:numFmt w:val="decimal"/>
      <w:lvlText w:val=""/>
      <w:lvlJc w:val="left"/>
    </w:lvl>
    <w:lvl w:ilvl="7" w:tplc="2DA0AF54">
      <w:numFmt w:val="decimal"/>
      <w:lvlText w:val=""/>
      <w:lvlJc w:val="left"/>
    </w:lvl>
    <w:lvl w:ilvl="8" w:tplc="B9C43624">
      <w:numFmt w:val="decimal"/>
      <w:lvlText w:val=""/>
      <w:lvlJc w:val="left"/>
    </w:lvl>
  </w:abstractNum>
  <w:abstractNum w:abstractNumId="8" w15:restartNumberingAfterBreak="0">
    <w:nsid w:val="FFFFFF88"/>
    <w:multiLevelType w:val="hybridMultilevel"/>
    <w:tmpl w:val="BD889240"/>
    <w:lvl w:ilvl="0" w:tplc="70EC8B38">
      <w:start w:val="1"/>
      <w:numFmt w:val="decimal"/>
      <w:lvlText w:val="%1."/>
      <w:lvlJc w:val="left"/>
      <w:pPr>
        <w:tabs>
          <w:tab w:val="num" w:pos="360"/>
        </w:tabs>
        <w:ind w:left="360" w:hanging="360"/>
      </w:pPr>
    </w:lvl>
    <w:lvl w:ilvl="1" w:tplc="72E41264">
      <w:numFmt w:val="decimal"/>
      <w:lvlText w:val=""/>
      <w:lvlJc w:val="left"/>
    </w:lvl>
    <w:lvl w:ilvl="2" w:tplc="DFB4B050">
      <w:numFmt w:val="decimal"/>
      <w:lvlText w:val=""/>
      <w:lvlJc w:val="left"/>
    </w:lvl>
    <w:lvl w:ilvl="3" w:tplc="72D6F822">
      <w:numFmt w:val="decimal"/>
      <w:lvlText w:val=""/>
      <w:lvlJc w:val="left"/>
    </w:lvl>
    <w:lvl w:ilvl="4" w:tplc="B96867D2">
      <w:numFmt w:val="decimal"/>
      <w:lvlText w:val=""/>
      <w:lvlJc w:val="left"/>
    </w:lvl>
    <w:lvl w:ilvl="5" w:tplc="73DAEA8A">
      <w:numFmt w:val="decimal"/>
      <w:lvlText w:val=""/>
      <w:lvlJc w:val="left"/>
    </w:lvl>
    <w:lvl w:ilvl="6" w:tplc="554E1FA8">
      <w:numFmt w:val="decimal"/>
      <w:lvlText w:val=""/>
      <w:lvlJc w:val="left"/>
    </w:lvl>
    <w:lvl w:ilvl="7" w:tplc="CEA0671A">
      <w:numFmt w:val="decimal"/>
      <w:lvlText w:val=""/>
      <w:lvlJc w:val="left"/>
    </w:lvl>
    <w:lvl w:ilvl="8" w:tplc="BE264F58">
      <w:numFmt w:val="decimal"/>
      <w:lvlText w:val=""/>
      <w:lvlJc w:val="left"/>
    </w:lvl>
  </w:abstractNum>
  <w:abstractNum w:abstractNumId="9" w15:restartNumberingAfterBreak="0">
    <w:nsid w:val="FFFFFF89"/>
    <w:multiLevelType w:val="hybridMultilevel"/>
    <w:tmpl w:val="1E527F7C"/>
    <w:lvl w:ilvl="0" w:tplc="5F64D2EC">
      <w:start w:val="1"/>
      <w:numFmt w:val="bullet"/>
      <w:lvlText w:val=""/>
      <w:lvlJc w:val="left"/>
      <w:pPr>
        <w:tabs>
          <w:tab w:val="num" w:pos="360"/>
        </w:tabs>
        <w:ind w:left="360" w:hanging="360"/>
      </w:pPr>
      <w:rPr>
        <w:rFonts w:ascii="Symbol" w:hAnsi="Symbol" w:hint="default"/>
      </w:rPr>
    </w:lvl>
    <w:lvl w:ilvl="1" w:tplc="5BDEBB42">
      <w:numFmt w:val="decimal"/>
      <w:lvlText w:val=""/>
      <w:lvlJc w:val="left"/>
    </w:lvl>
    <w:lvl w:ilvl="2" w:tplc="4BA440EC">
      <w:numFmt w:val="decimal"/>
      <w:lvlText w:val=""/>
      <w:lvlJc w:val="left"/>
    </w:lvl>
    <w:lvl w:ilvl="3" w:tplc="0CCC6894">
      <w:numFmt w:val="decimal"/>
      <w:lvlText w:val=""/>
      <w:lvlJc w:val="left"/>
    </w:lvl>
    <w:lvl w:ilvl="4" w:tplc="4FC6B16A">
      <w:numFmt w:val="decimal"/>
      <w:lvlText w:val=""/>
      <w:lvlJc w:val="left"/>
    </w:lvl>
    <w:lvl w:ilvl="5" w:tplc="E616911A">
      <w:numFmt w:val="decimal"/>
      <w:lvlText w:val=""/>
      <w:lvlJc w:val="left"/>
    </w:lvl>
    <w:lvl w:ilvl="6" w:tplc="093449AC">
      <w:numFmt w:val="decimal"/>
      <w:lvlText w:val=""/>
      <w:lvlJc w:val="left"/>
    </w:lvl>
    <w:lvl w:ilvl="7" w:tplc="C9E86C18">
      <w:numFmt w:val="decimal"/>
      <w:lvlText w:val=""/>
      <w:lvlJc w:val="left"/>
    </w:lvl>
    <w:lvl w:ilvl="8" w:tplc="6168343E">
      <w:numFmt w:val="decimal"/>
      <w:lvlText w:val=""/>
      <w:lvlJc w:val="left"/>
    </w:lvl>
  </w:abstractNum>
  <w:abstractNum w:abstractNumId="10" w15:restartNumberingAfterBreak="0">
    <w:nsid w:val="00E15FDC"/>
    <w:multiLevelType w:val="hybridMultilevel"/>
    <w:tmpl w:val="A9329526"/>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0B560981"/>
    <w:multiLevelType w:val="hybridMultilevel"/>
    <w:tmpl w:val="EC483F96"/>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0B8B0F9F"/>
    <w:multiLevelType w:val="hybridMultilevel"/>
    <w:tmpl w:val="FD62395C"/>
    <w:lvl w:ilvl="0" w:tplc="9C34F718">
      <w:start w:val="1"/>
      <w:numFmt w:val="decimal"/>
      <w:suff w:val="nothing"/>
      <w:lvlText w:val="%1.0 "/>
      <w:lvlJc w:val="left"/>
      <w:pPr>
        <w:ind w:left="2232" w:hanging="792"/>
      </w:pPr>
      <w:rPr>
        <w:rFonts w:hint="default"/>
      </w:rPr>
    </w:lvl>
    <w:lvl w:ilvl="1" w:tplc="EC44AF64">
      <w:start w:val="1"/>
      <w:numFmt w:val="decimal"/>
      <w:suff w:val="nothing"/>
      <w:lvlText w:val="%1.%2 "/>
      <w:lvlJc w:val="left"/>
      <w:pPr>
        <w:ind w:left="672" w:hanging="792"/>
      </w:pPr>
      <w:rPr>
        <w:rFonts w:hint="default"/>
      </w:rPr>
    </w:lvl>
    <w:lvl w:ilvl="2" w:tplc="29D67ED4">
      <w:start w:val="1"/>
      <w:numFmt w:val="decimal"/>
      <w:suff w:val="nothing"/>
      <w:lvlText w:val="%1.%2.%3 "/>
      <w:lvlJc w:val="left"/>
      <w:pPr>
        <w:ind w:left="960" w:hanging="1080"/>
      </w:pPr>
      <w:rPr>
        <w:rFonts w:hint="default"/>
      </w:rPr>
    </w:lvl>
    <w:lvl w:ilvl="3" w:tplc="FCB2F90E">
      <w:start w:val="1"/>
      <w:numFmt w:val="decimal"/>
      <w:pStyle w:val="Heading4"/>
      <w:lvlText w:val="%1.%2.%3.%4"/>
      <w:lvlJc w:val="left"/>
      <w:pPr>
        <w:ind w:left="744" w:hanging="864"/>
      </w:pPr>
      <w:rPr>
        <w:rFonts w:hint="default"/>
      </w:rPr>
    </w:lvl>
    <w:lvl w:ilvl="4" w:tplc="28D006E8">
      <w:start w:val="1"/>
      <w:numFmt w:val="decimal"/>
      <w:pStyle w:val="Heading5"/>
      <w:lvlText w:val="%1.%2.%3.%4.%5"/>
      <w:lvlJc w:val="left"/>
      <w:pPr>
        <w:ind w:left="888" w:hanging="1008"/>
      </w:pPr>
      <w:rPr>
        <w:rFonts w:hint="default"/>
      </w:rPr>
    </w:lvl>
    <w:lvl w:ilvl="5" w:tplc="32CACA2C">
      <w:start w:val="1"/>
      <w:numFmt w:val="decimal"/>
      <w:pStyle w:val="Heading6"/>
      <w:lvlText w:val="%1.%2.%3.%4.%5.%6"/>
      <w:lvlJc w:val="left"/>
      <w:pPr>
        <w:ind w:left="1032" w:hanging="1152"/>
      </w:pPr>
      <w:rPr>
        <w:rFonts w:hint="default"/>
      </w:rPr>
    </w:lvl>
    <w:lvl w:ilvl="6" w:tplc="741CDD7A">
      <w:start w:val="1"/>
      <w:numFmt w:val="decimal"/>
      <w:pStyle w:val="Heading7"/>
      <w:lvlText w:val="%1.%2.%3.%4.%5.%6.%7"/>
      <w:lvlJc w:val="left"/>
      <w:pPr>
        <w:ind w:left="1176" w:hanging="1296"/>
      </w:pPr>
      <w:rPr>
        <w:rFonts w:hint="default"/>
      </w:rPr>
    </w:lvl>
    <w:lvl w:ilvl="7" w:tplc="3458A39C">
      <w:start w:val="1"/>
      <w:numFmt w:val="decimal"/>
      <w:pStyle w:val="Heading8"/>
      <w:lvlText w:val="%1.%2.%3.%4.%5.%6.%7.%8"/>
      <w:lvlJc w:val="left"/>
      <w:pPr>
        <w:ind w:left="1320" w:hanging="1440"/>
      </w:pPr>
      <w:rPr>
        <w:rFonts w:hint="default"/>
      </w:rPr>
    </w:lvl>
    <w:lvl w:ilvl="8" w:tplc="38FA56EC">
      <w:start w:val="1"/>
      <w:numFmt w:val="decimal"/>
      <w:pStyle w:val="Heading9"/>
      <w:lvlText w:val="%1.%2.%3.%4.%5.%6.%7.%8.%9"/>
      <w:lvlJc w:val="left"/>
      <w:pPr>
        <w:ind w:left="1464" w:hanging="1584"/>
      </w:pPr>
      <w:rPr>
        <w:rFonts w:hint="default"/>
      </w:rPr>
    </w:lvl>
  </w:abstractNum>
  <w:abstractNum w:abstractNumId="13" w15:restartNumberingAfterBreak="0">
    <w:nsid w:val="0D5B15A8"/>
    <w:multiLevelType w:val="hybridMultilevel"/>
    <w:tmpl w:val="0BA63E8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0EBC6514"/>
    <w:multiLevelType w:val="hybridMultilevel"/>
    <w:tmpl w:val="E240374A"/>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01A591B"/>
    <w:multiLevelType w:val="hybridMultilevel"/>
    <w:tmpl w:val="8E8E854C"/>
    <w:lvl w:ilvl="0" w:tplc="04090005">
      <w:start w:val="1"/>
      <w:numFmt w:val="bullet"/>
      <w:lvlText w:val=""/>
      <w:lvlJc w:val="left"/>
      <w:pPr>
        <w:ind w:left="1080" w:hanging="360"/>
      </w:pPr>
      <w:rPr>
        <w:rFonts w:ascii="Wingdings" w:hAnsi="Wingdings"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10F412AC"/>
    <w:multiLevelType w:val="hybridMultilevel"/>
    <w:tmpl w:val="FE8493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111F768B"/>
    <w:multiLevelType w:val="hybridMultilevel"/>
    <w:tmpl w:val="0378814E"/>
    <w:lvl w:ilvl="0" w:tplc="10090019">
      <w:start w:val="1"/>
      <w:numFmt w:val="lowerLetter"/>
      <w:lvlText w:val="%1."/>
      <w:lvlJc w:val="left"/>
      <w:pPr>
        <w:ind w:left="108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137B1290"/>
    <w:multiLevelType w:val="hybridMultilevel"/>
    <w:tmpl w:val="C46E484A"/>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20493662"/>
    <w:multiLevelType w:val="hybridMultilevel"/>
    <w:tmpl w:val="FD4874C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4B456F5"/>
    <w:multiLevelType w:val="hybridMultilevel"/>
    <w:tmpl w:val="8DC67A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AAC43F5"/>
    <w:multiLevelType w:val="multilevel"/>
    <w:tmpl w:val="0A941D8C"/>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3D4C4B38"/>
    <w:multiLevelType w:val="hybridMultilevel"/>
    <w:tmpl w:val="6F245896"/>
    <w:lvl w:ilvl="0" w:tplc="04090005">
      <w:start w:val="1"/>
      <w:numFmt w:val="bullet"/>
      <w:lvlText w:val=""/>
      <w:lvlJc w:val="left"/>
      <w:pPr>
        <w:ind w:left="720" w:hanging="360"/>
      </w:pPr>
      <w:rPr>
        <w:rFonts w:ascii="Wingdings" w:hAnsi="Wingdings" w:hint="default"/>
      </w:rPr>
    </w:lvl>
    <w:lvl w:ilvl="1" w:tplc="09508BCA">
      <w:numFmt w:val="bullet"/>
      <w:lvlText w:val=""/>
      <w:lvlJc w:val="left"/>
      <w:pPr>
        <w:ind w:left="1440" w:hanging="36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DAD5014"/>
    <w:multiLevelType w:val="hybridMultilevel"/>
    <w:tmpl w:val="C56A2E0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60D16BE"/>
    <w:multiLevelType w:val="hybridMultilevel"/>
    <w:tmpl w:val="68A2825E"/>
    <w:lvl w:ilvl="0" w:tplc="04090005">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720" w:hanging="360"/>
      </w:pPr>
    </w:lvl>
    <w:lvl w:ilvl="2" w:tplc="0409001B" w:tentative="1">
      <w:start w:val="1"/>
      <w:numFmt w:val="lowerRoman"/>
      <w:lvlText w:val="%3."/>
      <w:lvlJc w:val="right"/>
      <w:pPr>
        <w:ind w:left="1440" w:hanging="180"/>
      </w:pPr>
    </w:lvl>
    <w:lvl w:ilvl="3" w:tplc="0409000F" w:tentative="1">
      <w:start w:val="1"/>
      <w:numFmt w:val="decimal"/>
      <w:lvlText w:val="%4."/>
      <w:lvlJc w:val="left"/>
      <w:pPr>
        <w:ind w:left="2160" w:hanging="360"/>
      </w:pPr>
    </w:lvl>
    <w:lvl w:ilvl="4" w:tplc="04090019" w:tentative="1">
      <w:start w:val="1"/>
      <w:numFmt w:val="lowerLetter"/>
      <w:lvlText w:val="%5."/>
      <w:lvlJc w:val="left"/>
      <w:pPr>
        <w:ind w:left="2880" w:hanging="360"/>
      </w:pPr>
    </w:lvl>
    <w:lvl w:ilvl="5" w:tplc="0409001B" w:tentative="1">
      <w:start w:val="1"/>
      <w:numFmt w:val="lowerRoman"/>
      <w:lvlText w:val="%6."/>
      <w:lvlJc w:val="right"/>
      <w:pPr>
        <w:ind w:left="3600" w:hanging="180"/>
      </w:pPr>
    </w:lvl>
    <w:lvl w:ilvl="6" w:tplc="0409000F" w:tentative="1">
      <w:start w:val="1"/>
      <w:numFmt w:val="decimal"/>
      <w:lvlText w:val="%7."/>
      <w:lvlJc w:val="left"/>
      <w:pPr>
        <w:ind w:left="4320" w:hanging="360"/>
      </w:pPr>
    </w:lvl>
    <w:lvl w:ilvl="7" w:tplc="04090019" w:tentative="1">
      <w:start w:val="1"/>
      <w:numFmt w:val="lowerLetter"/>
      <w:lvlText w:val="%8."/>
      <w:lvlJc w:val="left"/>
      <w:pPr>
        <w:ind w:left="5040" w:hanging="360"/>
      </w:pPr>
    </w:lvl>
    <w:lvl w:ilvl="8" w:tplc="0409001B" w:tentative="1">
      <w:start w:val="1"/>
      <w:numFmt w:val="lowerRoman"/>
      <w:lvlText w:val="%9."/>
      <w:lvlJc w:val="right"/>
      <w:pPr>
        <w:ind w:left="5760" w:hanging="180"/>
      </w:pPr>
    </w:lvl>
  </w:abstractNum>
  <w:abstractNum w:abstractNumId="25" w15:restartNumberingAfterBreak="0">
    <w:nsid w:val="46BC518A"/>
    <w:multiLevelType w:val="hybridMultilevel"/>
    <w:tmpl w:val="CE620A5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4758403B"/>
    <w:multiLevelType w:val="hybridMultilevel"/>
    <w:tmpl w:val="9266D4C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77227AF"/>
    <w:multiLevelType w:val="hybridMultilevel"/>
    <w:tmpl w:val="01824014"/>
    <w:lvl w:ilvl="0" w:tplc="6550272C">
      <w:start w:val="1"/>
      <w:numFmt w:val="bullet"/>
      <w:lvlText w:val=""/>
      <w:lvlJc w:val="left"/>
      <w:pPr>
        <w:tabs>
          <w:tab w:val="num" w:pos="720"/>
        </w:tabs>
        <w:ind w:left="720" w:hanging="360"/>
      </w:pPr>
      <w:rPr>
        <w:rFonts w:ascii="Wingdings" w:hAnsi="Wingdings" w:hint="default"/>
        <w:sz w:val="20"/>
      </w:rPr>
    </w:lvl>
    <w:lvl w:ilvl="1" w:tplc="1638C622">
      <w:start w:val="1"/>
      <w:numFmt w:val="bullet"/>
      <w:lvlText w:val="o"/>
      <w:lvlJc w:val="left"/>
      <w:pPr>
        <w:tabs>
          <w:tab w:val="num" w:pos="1440"/>
        </w:tabs>
        <w:ind w:left="1440" w:hanging="360"/>
      </w:pPr>
      <w:rPr>
        <w:rFonts w:ascii="Courier New" w:hAnsi="Courier New" w:cs="Times New Roman" w:hint="default"/>
        <w:sz w:val="20"/>
      </w:rPr>
    </w:lvl>
    <w:lvl w:ilvl="2" w:tplc="AD7E2686">
      <w:start w:val="1"/>
      <w:numFmt w:val="bullet"/>
      <w:lvlText w:val=""/>
      <w:lvlJc w:val="left"/>
      <w:pPr>
        <w:tabs>
          <w:tab w:val="num" w:pos="2160"/>
        </w:tabs>
        <w:ind w:left="2160" w:hanging="360"/>
      </w:pPr>
      <w:rPr>
        <w:rFonts w:ascii="Wingdings" w:hAnsi="Wingdings" w:hint="default"/>
        <w:sz w:val="20"/>
      </w:rPr>
    </w:lvl>
    <w:lvl w:ilvl="3" w:tplc="5A5A9CA4">
      <w:start w:val="1"/>
      <w:numFmt w:val="bullet"/>
      <w:lvlText w:val=""/>
      <w:lvlJc w:val="left"/>
      <w:pPr>
        <w:tabs>
          <w:tab w:val="num" w:pos="2880"/>
        </w:tabs>
        <w:ind w:left="2880" w:hanging="360"/>
      </w:pPr>
      <w:rPr>
        <w:rFonts w:ascii="Wingdings" w:hAnsi="Wingdings" w:hint="default"/>
        <w:sz w:val="20"/>
      </w:rPr>
    </w:lvl>
    <w:lvl w:ilvl="4" w:tplc="AB9AA174">
      <w:start w:val="1"/>
      <w:numFmt w:val="bullet"/>
      <w:lvlText w:val=""/>
      <w:lvlJc w:val="left"/>
      <w:pPr>
        <w:tabs>
          <w:tab w:val="num" w:pos="3600"/>
        </w:tabs>
        <w:ind w:left="3600" w:hanging="360"/>
      </w:pPr>
      <w:rPr>
        <w:rFonts w:ascii="Wingdings" w:hAnsi="Wingdings" w:hint="default"/>
        <w:sz w:val="20"/>
      </w:rPr>
    </w:lvl>
    <w:lvl w:ilvl="5" w:tplc="5A3ADC46">
      <w:start w:val="1"/>
      <w:numFmt w:val="bullet"/>
      <w:lvlText w:val=""/>
      <w:lvlJc w:val="left"/>
      <w:pPr>
        <w:tabs>
          <w:tab w:val="num" w:pos="4320"/>
        </w:tabs>
        <w:ind w:left="4320" w:hanging="360"/>
      </w:pPr>
      <w:rPr>
        <w:rFonts w:ascii="Wingdings" w:hAnsi="Wingdings" w:hint="default"/>
        <w:sz w:val="20"/>
      </w:rPr>
    </w:lvl>
    <w:lvl w:ilvl="6" w:tplc="21284E40">
      <w:start w:val="1"/>
      <w:numFmt w:val="bullet"/>
      <w:lvlText w:val=""/>
      <w:lvlJc w:val="left"/>
      <w:pPr>
        <w:tabs>
          <w:tab w:val="num" w:pos="5040"/>
        </w:tabs>
        <w:ind w:left="5040" w:hanging="360"/>
      </w:pPr>
      <w:rPr>
        <w:rFonts w:ascii="Wingdings" w:hAnsi="Wingdings" w:hint="default"/>
        <w:sz w:val="20"/>
      </w:rPr>
    </w:lvl>
    <w:lvl w:ilvl="7" w:tplc="7A048888">
      <w:start w:val="1"/>
      <w:numFmt w:val="bullet"/>
      <w:lvlText w:val=""/>
      <w:lvlJc w:val="left"/>
      <w:pPr>
        <w:tabs>
          <w:tab w:val="num" w:pos="5760"/>
        </w:tabs>
        <w:ind w:left="5760" w:hanging="360"/>
      </w:pPr>
      <w:rPr>
        <w:rFonts w:ascii="Wingdings" w:hAnsi="Wingdings" w:hint="default"/>
        <w:sz w:val="20"/>
      </w:rPr>
    </w:lvl>
    <w:lvl w:ilvl="8" w:tplc="6F2661D0">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47C51F2F"/>
    <w:multiLevelType w:val="hybridMultilevel"/>
    <w:tmpl w:val="C1EE7AB4"/>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50034D09"/>
    <w:multiLevelType w:val="hybridMultilevel"/>
    <w:tmpl w:val="6D3034E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B8284A"/>
    <w:multiLevelType w:val="hybridMultilevel"/>
    <w:tmpl w:val="89B4274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8476B9D"/>
    <w:multiLevelType w:val="hybridMultilevel"/>
    <w:tmpl w:val="5D5E5BBE"/>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9E1C71"/>
    <w:multiLevelType w:val="hybridMultilevel"/>
    <w:tmpl w:val="B5C6F7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AC03FE4"/>
    <w:multiLevelType w:val="hybridMultilevel"/>
    <w:tmpl w:val="240C230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ACE415C"/>
    <w:multiLevelType w:val="hybridMultilevel"/>
    <w:tmpl w:val="EA8A6E18"/>
    <w:lvl w:ilvl="0" w:tplc="04090005">
      <w:start w:val="1"/>
      <w:numFmt w:val="bullet"/>
      <w:lvlText w:val=""/>
      <w:lvlJc w:val="left"/>
      <w:pPr>
        <w:ind w:left="720" w:hanging="360"/>
      </w:pPr>
      <w:rPr>
        <w:rFonts w:ascii="Wingdings" w:hAnsi="Wingdings" w:hint="default"/>
      </w:rPr>
    </w:lvl>
    <w:lvl w:ilvl="1" w:tplc="04090005">
      <w:start w:val="1"/>
      <w:numFmt w:val="bullet"/>
      <w:lvlText w:val=""/>
      <w:lvlJc w:val="left"/>
      <w:pPr>
        <w:ind w:left="1440" w:hanging="360"/>
      </w:pPr>
      <w:rPr>
        <w:rFonts w:ascii="Wingdings" w:hAnsi="Wingdings"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CE4DA9"/>
    <w:multiLevelType w:val="hybridMultilevel"/>
    <w:tmpl w:val="3780B04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28"/>
  </w:num>
  <w:num w:numId="4">
    <w:abstractNumId w:val="23"/>
  </w:num>
  <w:num w:numId="5">
    <w:abstractNumId w:val="19"/>
  </w:num>
  <w:num w:numId="6">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3"/>
  </w:num>
  <w:num w:numId="8">
    <w:abstractNumId w:val="31"/>
  </w:num>
  <w:num w:numId="9">
    <w:abstractNumId w:val="20"/>
  </w:num>
  <w:num w:numId="10">
    <w:abstractNumId w:val="26"/>
  </w:num>
  <w:num w:numId="11">
    <w:abstractNumId w:val="32"/>
  </w:num>
  <w:num w:numId="12">
    <w:abstractNumId w:val="34"/>
  </w:num>
  <w:num w:numId="13">
    <w:abstractNumId w:val="29"/>
  </w:num>
  <w:num w:numId="14">
    <w:abstractNumId w:val="22"/>
  </w:num>
  <w:num w:numId="15">
    <w:abstractNumId w:val="21"/>
  </w:num>
  <w:num w:numId="16">
    <w:abstractNumId w:val="27"/>
  </w:num>
  <w:num w:numId="17">
    <w:abstractNumId w:val="9"/>
  </w:num>
  <w:num w:numId="18">
    <w:abstractNumId w:val="7"/>
  </w:num>
  <w:num w:numId="19">
    <w:abstractNumId w:val="6"/>
  </w:num>
  <w:num w:numId="20">
    <w:abstractNumId w:val="5"/>
  </w:num>
  <w:num w:numId="21">
    <w:abstractNumId w:val="4"/>
  </w:num>
  <w:num w:numId="22">
    <w:abstractNumId w:val="8"/>
  </w:num>
  <w:num w:numId="23">
    <w:abstractNumId w:val="3"/>
  </w:num>
  <w:num w:numId="24">
    <w:abstractNumId w:val="2"/>
  </w:num>
  <w:num w:numId="25">
    <w:abstractNumId w:val="1"/>
  </w:num>
  <w:num w:numId="26">
    <w:abstractNumId w:val="0"/>
  </w:num>
  <w:num w:numId="27">
    <w:abstractNumId w:val="18"/>
  </w:num>
  <w:num w:numId="28">
    <w:abstractNumId w:val="16"/>
  </w:num>
  <w:num w:numId="29">
    <w:abstractNumId w:val="10"/>
  </w:num>
  <w:num w:numId="30">
    <w:abstractNumId w:val="25"/>
  </w:num>
  <w:num w:numId="31">
    <w:abstractNumId w:val="13"/>
  </w:num>
  <w:num w:numId="3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5"/>
  </w:num>
  <w:num w:numId="34">
    <w:abstractNumId w:val="11"/>
  </w:num>
  <w:num w:numId="35">
    <w:abstractNumId w:val="35"/>
  </w:num>
  <w:num w:numId="36">
    <w:abstractNumId w:val="24"/>
  </w:num>
  <w:num w:numId="37">
    <w:abstractNumId w:val="30"/>
  </w:num>
  <w:num w:numId="38">
    <w:abstractNumId w:val="14"/>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attachedTemplate r:id="rId1"/>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90"/>
  <w:displayHorizontalDrawingGridEvery w:val="2"/>
  <w:displayVerticalDrawingGridEvery w:val="2"/>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640E"/>
    <w:rsid w:val="000053E5"/>
    <w:rsid w:val="00022706"/>
    <w:rsid w:val="00024D16"/>
    <w:rsid w:val="00026530"/>
    <w:rsid w:val="000278F0"/>
    <w:rsid w:val="000317FE"/>
    <w:rsid w:val="00033996"/>
    <w:rsid w:val="000345CE"/>
    <w:rsid w:val="00035635"/>
    <w:rsid w:val="0004372D"/>
    <w:rsid w:val="00046332"/>
    <w:rsid w:val="00051FBE"/>
    <w:rsid w:val="00055082"/>
    <w:rsid w:val="00056114"/>
    <w:rsid w:val="00060D52"/>
    <w:rsid w:val="00064D89"/>
    <w:rsid w:val="0006687E"/>
    <w:rsid w:val="00076AFD"/>
    <w:rsid w:val="000812B0"/>
    <w:rsid w:val="000828F9"/>
    <w:rsid w:val="000850D9"/>
    <w:rsid w:val="000907F7"/>
    <w:rsid w:val="000969C7"/>
    <w:rsid w:val="000A211F"/>
    <w:rsid w:val="000A2304"/>
    <w:rsid w:val="000A7CA4"/>
    <w:rsid w:val="000D011B"/>
    <w:rsid w:val="000D26A9"/>
    <w:rsid w:val="000D72BC"/>
    <w:rsid w:val="000F54E5"/>
    <w:rsid w:val="001005D3"/>
    <w:rsid w:val="001072DA"/>
    <w:rsid w:val="00120AC4"/>
    <w:rsid w:val="00121F2C"/>
    <w:rsid w:val="0012598E"/>
    <w:rsid w:val="00127C42"/>
    <w:rsid w:val="00134369"/>
    <w:rsid w:val="00141CC2"/>
    <w:rsid w:val="00144485"/>
    <w:rsid w:val="00151256"/>
    <w:rsid w:val="00153018"/>
    <w:rsid w:val="00154FBC"/>
    <w:rsid w:val="00163C4C"/>
    <w:rsid w:val="00165362"/>
    <w:rsid w:val="001750B3"/>
    <w:rsid w:val="001759EB"/>
    <w:rsid w:val="001778AF"/>
    <w:rsid w:val="00183B32"/>
    <w:rsid w:val="0018772F"/>
    <w:rsid w:val="001951D2"/>
    <w:rsid w:val="001A0873"/>
    <w:rsid w:val="001A0A66"/>
    <w:rsid w:val="001A5819"/>
    <w:rsid w:val="001A5A0F"/>
    <w:rsid w:val="001A7B10"/>
    <w:rsid w:val="001B72A0"/>
    <w:rsid w:val="001B7874"/>
    <w:rsid w:val="001C0DB3"/>
    <w:rsid w:val="001C16CC"/>
    <w:rsid w:val="001D2640"/>
    <w:rsid w:val="001D6D96"/>
    <w:rsid w:val="001E4865"/>
    <w:rsid w:val="001E67C1"/>
    <w:rsid w:val="001F13C6"/>
    <w:rsid w:val="001F3F86"/>
    <w:rsid w:val="001F4FA9"/>
    <w:rsid w:val="001F7368"/>
    <w:rsid w:val="001F754B"/>
    <w:rsid w:val="0020068E"/>
    <w:rsid w:val="00204150"/>
    <w:rsid w:val="00207A5B"/>
    <w:rsid w:val="00210E6F"/>
    <w:rsid w:val="002134E2"/>
    <w:rsid w:val="0021417C"/>
    <w:rsid w:val="00220AB6"/>
    <w:rsid w:val="00222F04"/>
    <w:rsid w:val="00225DD7"/>
    <w:rsid w:val="00226B56"/>
    <w:rsid w:val="00246CFA"/>
    <w:rsid w:val="002576AC"/>
    <w:rsid w:val="002577F3"/>
    <w:rsid w:val="00260C27"/>
    <w:rsid w:val="00261208"/>
    <w:rsid w:val="00263D7A"/>
    <w:rsid w:val="002647A5"/>
    <w:rsid w:val="00265F7F"/>
    <w:rsid w:val="0026613D"/>
    <w:rsid w:val="00271854"/>
    <w:rsid w:val="00277D11"/>
    <w:rsid w:val="00284280"/>
    <w:rsid w:val="00286572"/>
    <w:rsid w:val="00290071"/>
    <w:rsid w:val="002928C9"/>
    <w:rsid w:val="00294413"/>
    <w:rsid w:val="00294D05"/>
    <w:rsid w:val="002A0DDA"/>
    <w:rsid w:val="002A5FAA"/>
    <w:rsid w:val="002B040E"/>
    <w:rsid w:val="002B1490"/>
    <w:rsid w:val="002B1EC6"/>
    <w:rsid w:val="002B3D99"/>
    <w:rsid w:val="002B5E12"/>
    <w:rsid w:val="002D2C01"/>
    <w:rsid w:val="002D7B16"/>
    <w:rsid w:val="003203E4"/>
    <w:rsid w:val="00320BF4"/>
    <w:rsid w:val="003241E6"/>
    <w:rsid w:val="0032571D"/>
    <w:rsid w:val="00326093"/>
    <w:rsid w:val="00331E02"/>
    <w:rsid w:val="003334FA"/>
    <w:rsid w:val="0033388D"/>
    <w:rsid w:val="00341798"/>
    <w:rsid w:val="0034755E"/>
    <w:rsid w:val="00360C41"/>
    <w:rsid w:val="00360ECC"/>
    <w:rsid w:val="00364E70"/>
    <w:rsid w:val="00385B4D"/>
    <w:rsid w:val="003A4A4C"/>
    <w:rsid w:val="003A5872"/>
    <w:rsid w:val="003C0F24"/>
    <w:rsid w:val="003C1078"/>
    <w:rsid w:val="003C1103"/>
    <w:rsid w:val="003C3D5A"/>
    <w:rsid w:val="003C6B4F"/>
    <w:rsid w:val="003D384C"/>
    <w:rsid w:val="003D4BAD"/>
    <w:rsid w:val="003E3DF9"/>
    <w:rsid w:val="003E479B"/>
    <w:rsid w:val="003E73B0"/>
    <w:rsid w:val="003E7770"/>
    <w:rsid w:val="003F0F72"/>
    <w:rsid w:val="003F369A"/>
    <w:rsid w:val="003F5099"/>
    <w:rsid w:val="003F7DB3"/>
    <w:rsid w:val="00400496"/>
    <w:rsid w:val="00403987"/>
    <w:rsid w:val="00404D15"/>
    <w:rsid w:val="00406BA6"/>
    <w:rsid w:val="00413788"/>
    <w:rsid w:val="00414623"/>
    <w:rsid w:val="00416FB6"/>
    <w:rsid w:val="00426806"/>
    <w:rsid w:val="00431D52"/>
    <w:rsid w:val="004357D4"/>
    <w:rsid w:val="00435A4B"/>
    <w:rsid w:val="004365AB"/>
    <w:rsid w:val="0044721B"/>
    <w:rsid w:val="00452F65"/>
    <w:rsid w:val="00453CBE"/>
    <w:rsid w:val="00462C93"/>
    <w:rsid w:val="00462F79"/>
    <w:rsid w:val="0047458E"/>
    <w:rsid w:val="00476A9E"/>
    <w:rsid w:val="00477DA5"/>
    <w:rsid w:val="00481B23"/>
    <w:rsid w:val="00484A92"/>
    <w:rsid w:val="00494513"/>
    <w:rsid w:val="00495A35"/>
    <w:rsid w:val="004A1DDB"/>
    <w:rsid w:val="004B2966"/>
    <w:rsid w:val="004C2659"/>
    <w:rsid w:val="004C4217"/>
    <w:rsid w:val="004D1AF9"/>
    <w:rsid w:val="004D534F"/>
    <w:rsid w:val="004E705B"/>
    <w:rsid w:val="004F24D1"/>
    <w:rsid w:val="004F51CB"/>
    <w:rsid w:val="005002B3"/>
    <w:rsid w:val="00501CB4"/>
    <w:rsid w:val="00512B28"/>
    <w:rsid w:val="00512D01"/>
    <w:rsid w:val="00514943"/>
    <w:rsid w:val="005243D3"/>
    <w:rsid w:val="00526F48"/>
    <w:rsid w:val="00531122"/>
    <w:rsid w:val="0053219C"/>
    <w:rsid w:val="00547393"/>
    <w:rsid w:val="005526ED"/>
    <w:rsid w:val="0056132D"/>
    <w:rsid w:val="005668DD"/>
    <w:rsid w:val="00572988"/>
    <w:rsid w:val="0058063D"/>
    <w:rsid w:val="00583A6B"/>
    <w:rsid w:val="005960EF"/>
    <w:rsid w:val="0059655D"/>
    <w:rsid w:val="005A404F"/>
    <w:rsid w:val="005A6CB5"/>
    <w:rsid w:val="005B423F"/>
    <w:rsid w:val="005B75B8"/>
    <w:rsid w:val="005B7D8C"/>
    <w:rsid w:val="005B7E21"/>
    <w:rsid w:val="005C367C"/>
    <w:rsid w:val="005C4720"/>
    <w:rsid w:val="005C52A1"/>
    <w:rsid w:val="005E1FDF"/>
    <w:rsid w:val="005E3A40"/>
    <w:rsid w:val="005E68AD"/>
    <w:rsid w:val="006059BD"/>
    <w:rsid w:val="00611B7A"/>
    <w:rsid w:val="00633151"/>
    <w:rsid w:val="00640176"/>
    <w:rsid w:val="006402B0"/>
    <w:rsid w:val="00645016"/>
    <w:rsid w:val="0064640E"/>
    <w:rsid w:val="00651C4C"/>
    <w:rsid w:val="00652B81"/>
    <w:rsid w:val="00661668"/>
    <w:rsid w:val="006631D9"/>
    <w:rsid w:val="00665188"/>
    <w:rsid w:val="00671A05"/>
    <w:rsid w:val="0068225C"/>
    <w:rsid w:val="00687160"/>
    <w:rsid w:val="006A2EE3"/>
    <w:rsid w:val="006A301B"/>
    <w:rsid w:val="006A41E6"/>
    <w:rsid w:val="006A7A4F"/>
    <w:rsid w:val="006B1964"/>
    <w:rsid w:val="006B6AE7"/>
    <w:rsid w:val="006B701A"/>
    <w:rsid w:val="006B7C9D"/>
    <w:rsid w:val="006C5AA8"/>
    <w:rsid w:val="006D0DCE"/>
    <w:rsid w:val="006D16D5"/>
    <w:rsid w:val="006E0459"/>
    <w:rsid w:val="006E071A"/>
    <w:rsid w:val="006E2B49"/>
    <w:rsid w:val="006E3CF1"/>
    <w:rsid w:val="006E49F4"/>
    <w:rsid w:val="006F0138"/>
    <w:rsid w:val="006F2D4C"/>
    <w:rsid w:val="006F5AC7"/>
    <w:rsid w:val="006F5ADA"/>
    <w:rsid w:val="00716FED"/>
    <w:rsid w:val="00717403"/>
    <w:rsid w:val="0072481D"/>
    <w:rsid w:val="00727A65"/>
    <w:rsid w:val="00743D10"/>
    <w:rsid w:val="00753A9F"/>
    <w:rsid w:val="00753F1A"/>
    <w:rsid w:val="00756F9F"/>
    <w:rsid w:val="00760680"/>
    <w:rsid w:val="00771D33"/>
    <w:rsid w:val="00776777"/>
    <w:rsid w:val="00782533"/>
    <w:rsid w:val="00785B91"/>
    <w:rsid w:val="00786679"/>
    <w:rsid w:val="007A2356"/>
    <w:rsid w:val="007A2B4C"/>
    <w:rsid w:val="007B4478"/>
    <w:rsid w:val="007B5CE4"/>
    <w:rsid w:val="007C0365"/>
    <w:rsid w:val="007C0B43"/>
    <w:rsid w:val="007D0AD8"/>
    <w:rsid w:val="007D35D9"/>
    <w:rsid w:val="007D511F"/>
    <w:rsid w:val="007E706F"/>
    <w:rsid w:val="00806880"/>
    <w:rsid w:val="00806C2F"/>
    <w:rsid w:val="008107BA"/>
    <w:rsid w:val="008218EA"/>
    <w:rsid w:val="00830811"/>
    <w:rsid w:val="00834099"/>
    <w:rsid w:val="00837992"/>
    <w:rsid w:val="008413CE"/>
    <w:rsid w:val="00843800"/>
    <w:rsid w:val="00846288"/>
    <w:rsid w:val="00846EB0"/>
    <w:rsid w:val="008473B9"/>
    <w:rsid w:val="0085722D"/>
    <w:rsid w:val="008578D1"/>
    <w:rsid w:val="008618E4"/>
    <w:rsid w:val="0087010C"/>
    <w:rsid w:val="00877088"/>
    <w:rsid w:val="0088312B"/>
    <w:rsid w:val="00886457"/>
    <w:rsid w:val="008909E9"/>
    <w:rsid w:val="00894B70"/>
    <w:rsid w:val="008954E9"/>
    <w:rsid w:val="008A323D"/>
    <w:rsid w:val="008A4B56"/>
    <w:rsid w:val="008A5C43"/>
    <w:rsid w:val="008A67EA"/>
    <w:rsid w:val="008B75D0"/>
    <w:rsid w:val="008C24B3"/>
    <w:rsid w:val="008C5B8E"/>
    <w:rsid w:val="008C5D64"/>
    <w:rsid w:val="008D7A41"/>
    <w:rsid w:val="008E459B"/>
    <w:rsid w:val="008E494C"/>
    <w:rsid w:val="008E7B53"/>
    <w:rsid w:val="00903EA8"/>
    <w:rsid w:val="00907FFA"/>
    <w:rsid w:val="0092167F"/>
    <w:rsid w:val="0092249C"/>
    <w:rsid w:val="00925730"/>
    <w:rsid w:val="00927C7F"/>
    <w:rsid w:val="00927DB1"/>
    <w:rsid w:val="00927DFC"/>
    <w:rsid w:val="0093482F"/>
    <w:rsid w:val="009425C6"/>
    <w:rsid w:val="0094482F"/>
    <w:rsid w:val="00951BDA"/>
    <w:rsid w:val="00956377"/>
    <w:rsid w:val="0095693C"/>
    <w:rsid w:val="0096314F"/>
    <w:rsid w:val="009633CC"/>
    <w:rsid w:val="00970E66"/>
    <w:rsid w:val="00976AA5"/>
    <w:rsid w:val="00980BEA"/>
    <w:rsid w:val="009831CD"/>
    <w:rsid w:val="00983FF6"/>
    <w:rsid w:val="0098411F"/>
    <w:rsid w:val="00987067"/>
    <w:rsid w:val="00990751"/>
    <w:rsid w:val="00991746"/>
    <w:rsid w:val="00993A64"/>
    <w:rsid w:val="00995E7F"/>
    <w:rsid w:val="009A6FB6"/>
    <w:rsid w:val="009B0B41"/>
    <w:rsid w:val="009B136E"/>
    <w:rsid w:val="009B3D47"/>
    <w:rsid w:val="009B5044"/>
    <w:rsid w:val="009C22D8"/>
    <w:rsid w:val="009C4F54"/>
    <w:rsid w:val="009C66BD"/>
    <w:rsid w:val="009D0167"/>
    <w:rsid w:val="009D1336"/>
    <w:rsid w:val="009D7DDD"/>
    <w:rsid w:val="009E0E7A"/>
    <w:rsid w:val="009E229E"/>
    <w:rsid w:val="009E2F98"/>
    <w:rsid w:val="009E3F70"/>
    <w:rsid w:val="00A00152"/>
    <w:rsid w:val="00A03B22"/>
    <w:rsid w:val="00A03C5D"/>
    <w:rsid w:val="00A10321"/>
    <w:rsid w:val="00A14CAB"/>
    <w:rsid w:val="00A15FC3"/>
    <w:rsid w:val="00A229D9"/>
    <w:rsid w:val="00A26F5A"/>
    <w:rsid w:val="00A328B8"/>
    <w:rsid w:val="00A3539A"/>
    <w:rsid w:val="00A4046C"/>
    <w:rsid w:val="00A40EBA"/>
    <w:rsid w:val="00A4152C"/>
    <w:rsid w:val="00A56746"/>
    <w:rsid w:val="00A60E11"/>
    <w:rsid w:val="00A66898"/>
    <w:rsid w:val="00A7166C"/>
    <w:rsid w:val="00A73295"/>
    <w:rsid w:val="00A768C9"/>
    <w:rsid w:val="00A85605"/>
    <w:rsid w:val="00A86621"/>
    <w:rsid w:val="00A91FF7"/>
    <w:rsid w:val="00AA7941"/>
    <w:rsid w:val="00AB2796"/>
    <w:rsid w:val="00AB4827"/>
    <w:rsid w:val="00AD1770"/>
    <w:rsid w:val="00AE3733"/>
    <w:rsid w:val="00AF4AF4"/>
    <w:rsid w:val="00AF60D8"/>
    <w:rsid w:val="00AF67D9"/>
    <w:rsid w:val="00B05214"/>
    <w:rsid w:val="00B05CE3"/>
    <w:rsid w:val="00B05E2E"/>
    <w:rsid w:val="00B10B15"/>
    <w:rsid w:val="00B131E1"/>
    <w:rsid w:val="00B23D86"/>
    <w:rsid w:val="00B31962"/>
    <w:rsid w:val="00B32A8F"/>
    <w:rsid w:val="00B3745C"/>
    <w:rsid w:val="00B423F7"/>
    <w:rsid w:val="00B44384"/>
    <w:rsid w:val="00B54B23"/>
    <w:rsid w:val="00B54EFD"/>
    <w:rsid w:val="00B65BAF"/>
    <w:rsid w:val="00B67340"/>
    <w:rsid w:val="00B751D7"/>
    <w:rsid w:val="00B85657"/>
    <w:rsid w:val="00B85DE8"/>
    <w:rsid w:val="00B87E88"/>
    <w:rsid w:val="00B90F09"/>
    <w:rsid w:val="00B91582"/>
    <w:rsid w:val="00B9747E"/>
    <w:rsid w:val="00BA17E9"/>
    <w:rsid w:val="00BA2CA7"/>
    <w:rsid w:val="00BA3A86"/>
    <w:rsid w:val="00BB5D1A"/>
    <w:rsid w:val="00BB5EFA"/>
    <w:rsid w:val="00BD41DD"/>
    <w:rsid w:val="00BD79D4"/>
    <w:rsid w:val="00BE0D73"/>
    <w:rsid w:val="00BE174E"/>
    <w:rsid w:val="00BE2DC1"/>
    <w:rsid w:val="00BF1389"/>
    <w:rsid w:val="00BF3996"/>
    <w:rsid w:val="00BF5C63"/>
    <w:rsid w:val="00C02190"/>
    <w:rsid w:val="00C05D51"/>
    <w:rsid w:val="00C21647"/>
    <w:rsid w:val="00C268AA"/>
    <w:rsid w:val="00C26B63"/>
    <w:rsid w:val="00C26DEC"/>
    <w:rsid w:val="00C37BDF"/>
    <w:rsid w:val="00C409FC"/>
    <w:rsid w:val="00C5494F"/>
    <w:rsid w:val="00C55B38"/>
    <w:rsid w:val="00C56526"/>
    <w:rsid w:val="00C637F3"/>
    <w:rsid w:val="00C670C3"/>
    <w:rsid w:val="00C732C2"/>
    <w:rsid w:val="00C74F58"/>
    <w:rsid w:val="00C80FD3"/>
    <w:rsid w:val="00C8379F"/>
    <w:rsid w:val="00C900A2"/>
    <w:rsid w:val="00CA1914"/>
    <w:rsid w:val="00CA3D4D"/>
    <w:rsid w:val="00CA58E4"/>
    <w:rsid w:val="00CA5F79"/>
    <w:rsid w:val="00CA7F04"/>
    <w:rsid w:val="00CA7F8E"/>
    <w:rsid w:val="00CC5FC4"/>
    <w:rsid w:val="00CC674F"/>
    <w:rsid w:val="00CD0D26"/>
    <w:rsid w:val="00CD392A"/>
    <w:rsid w:val="00CE55EF"/>
    <w:rsid w:val="00D015F8"/>
    <w:rsid w:val="00D02CDC"/>
    <w:rsid w:val="00D16D43"/>
    <w:rsid w:val="00D25A8F"/>
    <w:rsid w:val="00D30272"/>
    <w:rsid w:val="00D30360"/>
    <w:rsid w:val="00D33087"/>
    <w:rsid w:val="00D35C16"/>
    <w:rsid w:val="00D47C89"/>
    <w:rsid w:val="00D504F7"/>
    <w:rsid w:val="00D544B7"/>
    <w:rsid w:val="00D6692F"/>
    <w:rsid w:val="00D75265"/>
    <w:rsid w:val="00D76148"/>
    <w:rsid w:val="00D82999"/>
    <w:rsid w:val="00D85E81"/>
    <w:rsid w:val="00D905F2"/>
    <w:rsid w:val="00D90CFB"/>
    <w:rsid w:val="00D969BE"/>
    <w:rsid w:val="00D96BBC"/>
    <w:rsid w:val="00DA7444"/>
    <w:rsid w:val="00DA791F"/>
    <w:rsid w:val="00DB0709"/>
    <w:rsid w:val="00DB2D48"/>
    <w:rsid w:val="00DB3495"/>
    <w:rsid w:val="00DC420B"/>
    <w:rsid w:val="00DC4C72"/>
    <w:rsid w:val="00DC6592"/>
    <w:rsid w:val="00DC687F"/>
    <w:rsid w:val="00DD2780"/>
    <w:rsid w:val="00DD2E65"/>
    <w:rsid w:val="00DE2C44"/>
    <w:rsid w:val="00DE5855"/>
    <w:rsid w:val="00DE62DE"/>
    <w:rsid w:val="00DE676F"/>
    <w:rsid w:val="00DF5274"/>
    <w:rsid w:val="00E0123D"/>
    <w:rsid w:val="00E01BF7"/>
    <w:rsid w:val="00E03826"/>
    <w:rsid w:val="00E03B33"/>
    <w:rsid w:val="00E1279D"/>
    <w:rsid w:val="00E162E8"/>
    <w:rsid w:val="00E24AF4"/>
    <w:rsid w:val="00E36A47"/>
    <w:rsid w:val="00E525E6"/>
    <w:rsid w:val="00E63965"/>
    <w:rsid w:val="00E7099A"/>
    <w:rsid w:val="00E71990"/>
    <w:rsid w:val="00E76B52"/>
    <w:rsid w:val="00E80AAC"/>
    <w:rsid w:val="00E8217F"/>
    <w:rsid w:val="00E854B2"/>
    <w:rsid w:val="00E86BDC"/>
    <w:rsid w:val="00E8738E"/>
    <w:rsid w:val="00E87E73"/>
    <w:rsid w:val="00E92A27"/>
    <w:rsid w:val="00E936D5"/>
    <w:rsid w:val="00EA652C"/>
    <w:rsid w:val="00EA7FC6"/>
    <w:rsid w:val="00EB6A21"/>
    <w:rsid w:val="00EC77AE"/>
    <w:rsid w:val="00ED02CF"/>
    <w:rsid w:val="00ED6C9C"/>
    <w:rsid w:val="00EE0DE0"/>
    <w:rsid w:val="00EE4D45"/>
    <w:rsid w:val="00EE5459"/>
    <w:rsid w:val="00EE6716"/>
    <w:rsid w:val="00EE6C87"/>
    <w:rsid w:val="00F15E5D"/>
    <w:rsid w:val="00F15E87"/>
    <w:rsid w:val="00F24F4B"/>
    <w:rsid w:val="00F25E64"/>
    <w:rsid w:val="00F3300C"/>
    <w:rsid w:val="00F4260D"/>
    <w:rsid w:val="00F71FD3"/>
    <w:rsid w:val="00F935AF"/>
    <w:rsid w:val="00F96048"/>
    <w:rsid w:val="00F96DD1"/>
    <w:rsid w:val="00FA1F66"/>
    <w:rsid w:val="00FB781E"/>
    <w:rsid w:val="00FE2C1B"/>
    <w:rsid w:val="00FE3DC7"/>
    <w:rsid w:val="00FF5D99"/>
    <w:rsid w:val="00FF6E12"/>
    <w:rsid w:val="158BA70B"/>
    <w:rsid w:val="3D99BD1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09BC49BB"/>
  <w15:docId w15:val="{1F2BBB32-F829-42FE-B67C-66EB0D26F0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qFormat="1"/>
    <w:lsdException w:name="Signature" w:semiHidden="1" w:uiPriority="0" w:unhideWhenUsed="1" w:qFormat="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96DD1"/>
    <w:pPr>
      <w:spacing w:after="300"/>
    </w:pPr>
    <w:rPr>
      <w:rFonts w:ascii="Georgia" w:hAnsi="Georgia"/>
      <w:sz w:val="24"/>
    </w:rPr>
  </w:style>
  <w:style w:type="paragraph" w:styleId="Heading1">
    <w:name w:val="heading 1"/>
    <w:basedOn w:val="Normal"/>
    <w:next w:val="Normal"/>
    <w:link w:val="Heading1Char"/>
    <w:autoRedefine/>
    <w:uiPriority w:val="9"/>
    <w:qFormat/>
    <w:rsid w:val="00DA791F"/>
    <w:pPr>
      <w:keepNext/>
      <w:keepLines/>
      <w:tabs>
        <w:tab w:val="left" w:pos="2340"/>
      </w:tabs>
      <w:spacing w:before="120" w:after="0"/>
      <w:jc w:val="both"/>
      <w:outlineLvl w:val="0"/>
    </w:pPr>
    <w:rPr>
      <w:rFonts w:ascii="Impact" w:eastAsiaTheme="majorEastAsia" w:hAnsi="Impact" w:cstheme="majorBidi"/>
      <w:caps/>
      <w:color w:val="000000" w:themeColor="text1"/>
      <w:sz w:val="32"/>
      <w:szCs w:val="80"/>
    </w:rPr>
  </w:style>
  <w:style w:type="paragraph" w:styleId="Heading2">
    <w:name w:val="heading 2"/>
    <w:basedOn w:val="Normal"/>
    <w:next w:val="Normal"/>
    <w:link w:val="Heading2Char"/>
    <w:autoRedefine/>
    <w:uiPriority w:val="9"/>
    <w:unhideWhenUsed/>
    <w:qFormat/>
    <w:rsid w:val="004365AB"/>
    <w:pPr>
      <w:keepNext/>
      <w:keepLines/>
      <w:spacing w:before="120" w:after="0"/>
      <w:outlineLvl w:val="1"/>
    </w:pPr>
    <w:rPr>
      <w:rFonts w:ascii="Impact" w:eastAsiaTheme="majorEastAsia" w:hAnsi="Impact" w:cstheme="majorBidi"/>
      <w:bCs/>
      <w:caps/>
      <w:color w:val="000000" w:themeColor="text1"/>
      <w:sz w:val="28"/>
      <w:szCs w:val="26"/>
    </w:rPr>
  </w:style>
  <w:style w:type="paragraph" w:styleId="Heading3">
    <w:name w:val="heading 3"/>
    <w:basedOn w:val="Normal"/>
    <w:next w:val="Normal"/>
    <w:link w:val="Heading3Char"/>
    <w:autoRedefine/>
    <w:uiPriority w:val="9"/>
    <w:unhideWhenUsed/>
    <w:qFormat/>
    <w:rsid w:val="00DA791F"/>
    <w:pPr>
      <w:spacing w:before="240" w:after="0"/>
      <w:outlineLvl w:val="2"/>
    </w:pPr>
    <w:rPr>
      <w:rFonts w:ascii="Impact" w:hAnsi="Impact"/>
      <w:bCs/>
      <w:caps/>
    </w:rPr>
  </w:style>
  <w:style w:type="paragraph" w:styleId="Heading4">
    <w:name w:val="heading 4"/>
    <w:aliases w:val="Chart Heading"/>
    <w:basedOn w:val="Normal"/>
    <w:next w:val="Normal"/>
    <w:link w:val="Heading4Char"/>
    <w:uiPriority w:val="9"/>
    <w:unhideWhenUsed/>
    <w:qFormat/>
    <w:rsid w:val="00843800"/>
    <w:pPr>
      <w:keepNext/>
      <w:keepLines/>
      <w:numPr>
        <w:ilvl w:val="3"/>
        <w:numId w:val="1"/>
      </w:numPr>
      <w:spacing w:before="120" w:after="20"/>
      <w:outlineLvl w:val="3"/>
    </w:pPr>
    <w:rPr>
      <w:rFonts w:ascii="Impact" w:eastAsiaTheme="majorEastAsia" w:hAnsi="Impact" w:cstheme="majorBidi"/>
      <w:iCs/>
      <w:color w:val="FFFFFF" w:themeColor="background1"/>
    </w:rPr>
  </w:style>
  <w:style w:type="paragraph" w:styleId="Heading5">
    <w:name w:val="heading 5"/>
    <w:basedOn w:val="Normal"/>
    <w:next w:val="Normal"/>
    <w:link w:val="Heading5Char"/>
    <w:uiPriority w:val="9"/>
    <w:semiHidden/>
    <w:unhideWhenUsed/>
    <w:qFormat/>
    <w:rsid w:val="00531122"/>
    <w:pPr>
      <w:keepNext/>
      <w:keepLines/>
      <w:numPr>
        <w:ilvl w:val="4"/>
        <w:numId w:val="1"/>
      </w:numPr>
      <w:spacing w:before="40" w:after="0"/>
      <w:outlineLvl w:val="4"/>
    </w:pPr>
    <w:rPr>
      <w:rFonts w:asciiTheme="majorHAnsi" w:eastAsiaTheme="majorEastAsia" w:hAnsiTheme="majorHAnsi" w:cstheme="majorBidi"/>
      <w:color w:val="365F91" w:themeColor="accent1" w:themeShade="BF"/>
    </w:rPr>
  </w:style>
  <w:style w:type="paragraph" w:styleId="Heading6">
    <w:name w:val="heading 6"/>
    <w:basedOn w:val="Normal"/>
    <w:next w:val="Normal"/>
    <w:link w:val="Heading6Char"/>
    <w:uiPriority w:val="9"/>
    <w:semiHidden/>
    <w:unhideWhenUsed/>
    <w:qFormat/>
    <w:rsid w:val="00531122"/>
    <w:pPr>
      <w:keepNext/>
      <w:keepLines/>
      <w:numPr>
        <w:ilvl w:val="5"/>
        <w:numId w:val="1"/>
      </w:numPr>
      <w:spacing w:before="40" w:after="0"/>
      <w:outlineLvl w:val="5"/>
    </w:pPr>
    <w:rPr>
      <w:rFonts w:asciiTheme="majorHAnsi" w:eastAsiaTheme="majorEastAsia" w:hAnsiTheme="majorHAnsi" w:cstheme="majorBidi"/>
      <w:color w:val="243F60" w:themeColor="accent1" w:themeShade="7F"/>
    </w:rPr>
  </w:style>
  <w:style w:type="paragraph" w:styleId="Heading7">
    <w:name w:val="heading 7"/>
    <w:basedOn w:val="Normal"/>
    <w:next w:val="Normal"/>
    <w:link w:val="Heading7Char"/>
    <w:uiPriority w:val="9"/>
    <w:semiHidden/>
    <w:unhideWhenUsed/>
    <w:qFormat/>
    <w:rsid w:val="00531122"/>
    <w:pPr>
      <w:keepNext/>
      <w:keepLines/>
      <w:numPr>
        <w:ilvl w:val="6"/>
        <w:numId w:val="1"/>
      </w:numPr>
      <w:spacing w:before="40" w:after="0"/>
      <w:outlineLvl w:val="6"/>
    </w:pPr>
    <w:rPr>
      <w:rFonts w:asciiTheme="majorHAnsi" w:eastAsiaTheme="majorEastAsia" w:hAnsiTheme="majorHAnsi" w:cstheme="majorBidi"/>
      <w:i/>
      <w:iCs/>
      <w:color w:val="243F60" w:themeColor="accent1" w:themeShade="7F"/>
    </w:rPr>
  </w:style>
  <w:style w:type="paragraph" w:styleId="Heading8">
    <w:name w:val="heading 8"/>
    <w:basedOn w:val="Normal"/>
    <w:next w:val="Normal"/>
    <w:link w:val="Heading8Char"/>
    <w:uiPriority w:val="9"/>
    <w:semiHidden/>
    <w:unhideWhenUsed/>
    <w:qFormat/>
    <w:rsid w:val="00531122"/>
    <w:pPr>
      <w:keepNext/>
      <w:keepLines/>
      <w:numPr>
        <w:ilvl w:val="7"/>
        <w:numId w:val="1"/>
      </w:numPr>
      <w:spacing w:before="40" w:after="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531122"/>
    <w:pPr>
      <w:keepNext/>
      <w:keepLines/>
      <w:numPr>
        <w:ilvl w:val="8"/>
        <w:numId w:val="1"/>
      </w:numPr>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326093"/>
    <w:pPr>
      <w:tabs>
        <w:tab w:val="center" w:pos="4680"/>
        <w:tab w:val="right" w:pos="9360"/>
      </w:tabs>
      <w:spacing w:after="0"/>
    </w:pPr>
  </w:style>
  <w:style w:type="character" w:customStyle="1" w:styleId="HeaderChar">
    <w:name w:val="Header Char"/>
    <w:basedOn w:val="DefaultParagraphFont"/>
    <w:link w:val="Header"/>
    <w:uiPriority w:val="99"/>
    <w:rsid w:val="00326093"/>
  </w:style>
  <w:style w:type="paragraph" w:styleId="Footer">
    <w:name w:val="footer"/>
    <w:basedOn w:val="Normal"/>
    <w:link w:val="FooterChar"/>
    <w:uiPriority w:val="99"/>
    <w:unhideWhenUsed/>
    <w:rsid w:val="00326093"/>
    <w:pPr>
      <w:tabs>
        <w:tab w:val="center" w:pos="4680"/>
        <w:tab w:val="right" w:pos="9360"/>
      </w:tabs>
      <w:spacing w:after="0"/>
    </w:pPr>
  </w:style>
  <w:style w:type="character" w:customStyle="1" w:styleId="FooterChar">
    <w:name w:val="Footer Char"/>
    <w:basedOn w:val="DefaultParagraphFont"/>
    <w:link w:val="Footer"/>
    <w:uiPriority w:val="99"/>
    <w:rsid w:val="00326093"/>
  </w:style>
  <w:style w:type="character" w:styleId="Hyperlink">
    <w:name w:val="Hyperlink"/>
    <w:basedOn w:val="DefaultParagraphFont"/>
    <w:uiPriority w:val="99"/>
    <w:rsid w:val="00A86621"/>
    <w:rPr>
      <w:b w:val="0"/>
      <w:color w:val="0061AF"/>
      <w:u w:val="single"/>
    </w:rPr>
  </w:style>
  <w:style w:type="paragraph" w:styleId="Closing">
    <w:name w:val="Closing"/>
    <w:aliases w:val="Chart Content"/>
    <w:basedOn w:val="Normal"/>
    <w:next w:val="Signature"/>
    <w:link w:val="ClosingChar"/>
    <w:qFormat/>
    <w:rsid w:val="006D16D5"/>
    <w:pPr>
      <w:keepNext/>
      <w:spacing w:before="80" w:after="80"/>
    </w:pPr>
    <w:rPr>
      <w:rFonts w:ascii="Verdana" w:hAnsi="Verdana"/>
      <w:color w:val="000000" w:themeColor="text1"/>
      <w:spacing w:val="4"/>
      <w:sz w:val="16"/>
    </w:rPr>
  </w:style>
  <w:style w:type="character" w:customStyle="1" w:styleId="ClosingChar">
    <w:name w:val="Closing Char"/>
    <w:aliases w:val="Chart Content Char"/>
    <w:basedOn w:val="DefaultParagraphFont"/>
    <w:link w:val="Closing"/>
    <w:rsid w:val="006D16D5"/>
    <w:rPr>
      <w:rFonts w:ascii="Verdana" w:hAnsi="Verdana"/>
      <w:color w:val="000000" w:themeColor="text1"/>
      <w:spacing w:val="4"/>
      <w:sz w:val="16"/>
    </w:rPr>
  </w:style>
  <w:style w:type="paragraph" w:styleId="Signature">
    <w:name w:val="Signature"/>
    <w:aliases w:val="Definitions,Subheading"/>
    <w:basedOn w:val="Normal"/>
    <w:next w:val="Normal"/>
    <w:link w:val="SignatureChar"/>
    <w:qFormat/>
    <w:rsid w:val="00076AFD"/>
    <w:pPr>
      <w:spacing w:before="200" w:after="200" w:line="264" w:lineRule="auto"/>
      <w:contextualSpacing/>
    </w:pPr>
    <w:rPr>
      <w:b/>
      <w:spacing w:val="4"/>
      <w:sz w:val="28"/>
    </w:rPr>
  </w:style>
  <w:style w:type="character" w:customStyle="1" w:styleId="SignatureChar">
    <w:name w:val="Signature Char"/>
    <w:aliases w:val="Definitions Char,Subheading Char"/>
    <w:basedOn w:val="DefaultParagraphFont"/>
    <w:link w:val="Signature"/>
    <w:rsid w:val="00076AFD"/>
    <w:rPr>
      <w:rFonts w:ascii="Georgia" w:hAnsi="Georgia"/>
      <w:b/>
      <w:spacing w:val="4"/>
      <w:sz w:val="28"/>
    </w:rPr>
  </w:style>
  <w:style w:type="paragraph" w:styleId="Salutation">
    <w:name w:val="Salutation"/>
    <w:aliases w:val="Footnotes"/>
    <w:basedOn w:val="Normal"/>
    <w:next w:val="Normal"/>
    <w:link w:val="SalutationChar"/>
    <w:qFormat/>
    <w:rsid w:val="003A5872"/>
    <w:pPr>
      <w:spacing w:before="200" w:after="400"/>
    </w:pPr>
    <w:rPr>
      <w:rFonts w:ascii="Verdana" w:hAnsi="Verdana" w:cs="Arial"/>
      <w:sz w:val="14"/>
      <w:szCs w:val="20"/>
    </w:rPr>
  </w:style>
  <w:style w:type="character" w:customStyle="1" w:styleId="SalutationChar">
    <w:name w:val="Salutation Char"/>
    <w:aliases w:val="Footnotes Char"/>
    <w:basedOn w:val="DefaultParagraphFont"/>
    <w:link w:val="Salutation"/>
    <w:rsid w:val="003A5872"/>
    <w:rPr>
      <w:rFonts w:ascii="Verdana" w:hAnsi="Verdana" w:cs="Arial"/>
      <w:sz w:val="14"/>
      <w:szCs w:val="20"/>
    </w:rPr>
  </w:style>
  <w:style w:type="character" w:styleId="PlaceholderText">
    <w:name w:val="Placeholder Text"/>
    <w:basedOn w:val="DefaultParagraphFont"/>
    <w:uiPriority w:val="99"/>
    <w:semiHidden/>
    <w:rsid w:val="004F24D1"/>
    <w:rPr>
      <w:color w:val="808080"/>
    </w:rPr>
  </w:style>
  <w:style w:type="character" w:customStyle="1" w:styleId="Heading1Char">
    <w:name w:val="Heading 1 Char"/>
    <w:basedOn w:val="DefaultParagraphFont"/>
    <w:link w:val="Heading1"/>
    <w:uiPriority w:val="9"/>
    <w:rsid w:val="00DA791F"/>
    <w:rPr>
      <w:rFonts w:ascii="Impact" w:eastAsiaTheme="majorEastAsia" w:hAnsi="Impact" w:cstheme="majorBidi"/>
      <w:caps/>
      <w:color w:val="000000" w:themeColor="text1"/>
      <w:sz w:val="32"/>
      <w:szCs w:val="80"/>
    </w:rPr>
  </w:style>
  <w:style w:type="table" w:styleId="GridTable4-Accent1">
    <w:name w:val="Grid Table 4 Accent 1"/>
    <w:basedOn w:val="TableNormal"/>
    <w:uiPriority w:val="49"/>
    <w:rsid w:val="008618E4"/>
    <w:pPr>
      <w:spacing w:after="0" w:line="240" w:lineRule="auto"/>
    </w:pPr>
    <w:rPr>
      <w:rFonts w:eastAsia="Times New Roman" w:cs="Times New Roman"/>
      <w:sz w:val="16"/>
      <w:szCs w:val="20"/>
      <w:lang w:val="en-CA" w:eastAsia="en-CA"/>
    </w:rPr>
    <w:tblPr>
      <w:tblStyleRowBandSize w:val="1"/>
      <w:tblStyleColBandSize w:val="1"/>
      <w:tblBorders>
        <w:top w:val="single" w:sz="4" w:space="0" w:color="787878"/>
        <w:left w:val="single" w:sz="4" w:space="0" w:color="787878"/>
        <w:right w:val="single" w:sz="4" w:space="0" w:color="787878"/>
        <w:insideH w:val="single" w:sz="4" w:space="0" w:color="787878"/>
        <w:insideV w:val="single" w:sz="4" w:space="0" w:color="787878"/>
      </w:tblBorders>
    </w:tblPr>
    <w:tcPr>
      <w:shd w:val="clear" w:color="auto" w:fill="auto"/>
    </w:tc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Heading2Char">
    <w:name w:val="Heading 2 Char"/>
    <w:basedOn w:val="DefaultParagraphFont"/>
    <w:link w:val="Heading2"/>
    <w:uiPriority w:val="9"/>
    <w:rsid w:val="004365AB"/>
    <w:rPr>
      <w:rFonts w:ascii="Impact" w:eastAsiaTheme="majorEastAsia" w:hAnsi="Impact" w:cstheme="majorBidi"/>
      <w:bCs/>
      <w:caps/>
      <w:color w:val="000000" w:themeColor="text1"/>
      <w:sz w:val="28"/>
      <w:szCs w:val="26"/>
    </w:rPr>
  </w:style>
  <w:style w:type="paragraph" w:styleId="ListParagraph">
    <w:name w:val="List Paragraph"/>
    <w:basedOn w:val="Normal"/>
    <w:uiPriority w:val="34"/>
    <w:qFormat/>
    <w:rsid w:val="008618E4"/>
    <w:pPr>
      <w:spacing w:after="240"/>
      <w:ind w:left="720"/>
      <w:contextualSpacing/>
    </w:pPr>
    <w:rPr>
      <w:rFonts w:eastAsia="Times New Roman" w:cs="Times New Roman"/>
      <w:color w:val="000000" w:themeColor="text1"/>
      <w:szCs w:val="24"/>
      <w:lang w:val="en-CA" w:eastAsia="en-CA"/>
    </w:rPr>
  </w:style>
  <w:style w:type="paragraph" w:styleId="BodyText">
    <w:name w:val="Body Text"/>
    <w:basedOn w:val="Normal"/>
    <w:link w:val="BodyTextChar"/>
    <w:uiPriority w:val="99"/>
    <w:semiHidden/>
    <w:unhideWhenUsed/>
    <w:rsid w:val="000969C7"/>
    <w:pPr>
      <w:spacing w:after="120"/>
    </w:pPr>
  </w:style>
  <w:style w:type="character" w:customStyle="1" w:styleId="BodyTextChar">
    <w:name w:val="Body Text Char"/>
    <w:basedOn w:val="DefaultParagraphFont"/>
    <w:link w:val="BodyText"/>
    <w:uiPriority w:val="99"/>
    <w:semiHidden/>
    <w:rsid w:val="000969C7"/>
  </w:style>
  <w:style w:type="character" w:customStyle="1" w:styleId="Heading3Char">
    <w:name w:val="Heading 3 Char"/>
    <w:basedOn w:val="DefaultParagraphFont"/>
    <w:link w:val="Heading3"/>
    <w:uiPriority w:val="9"/>
    <w:rsid w:val="00990751"/>
    <w:rPr>
      <w:rFonts w:ascii="Impact" w:hAnsi="Impact"/>
      <w:bCs/>
      <w:caps/>
      <w:sz w:val="24"/>
    </w:rPr>
  </w:style>
  <w:style w:type="character" w:customStyle="1" w:styleId="Heading4Char">
    <w:name w:val="Heading 4 Char"/>
    <w:aliases w:val="Chart Heading Char"/>
    <w:basedOn w:val="DefaultParagraphFont"/>
    <w:link w:val="Heading4"/>
    <w:uiPriority w:val="9"/>
    <w:rsid w:val="00843800"/>
    <w:rPr>
      <w:rFonts w:ascii="Impact" w:eastAsiaTheme="majorEastAsia" w:hAnsi="Impact" w:cstheme="majorBidi"/>
      <w:iCs/>
      <w:color w:val="FFFFFF" w:themeColor="background1"/>
      <w:sz w:val="24"/>
    </w:rPr>
  </w:style>
  <w:style w:type="character" w:styleId="FollowedHyperlink">
    <w:name w:val="FollowedHyperlink"/>
    <w:basedOn w:val="DefaultParagraphFont"/>
    <w:uiPriority w:val="99"/>
    <w:unhideWhenUsed/>
    <w:rsid w:val="00D90CFB"/>
    <w:rPr>
      <w:b w:val="0"/>
      <w:color w:val="0061AF"/>
      <w:u w:val="single"/>
    </w:rPr>
  </w:style>
  <w:style w:type="character" w:styleId="PageNumber">
    <w:name w:val="page number"/>
    <w:basedOn w:val="DefaultParagraphFont"/>
    <w:uiPriority w:val="99"/>
    <w:unhideWhenUsed/>
    <w:rsid w:val="008473B9"/>
    <w:rPr>
      <w:rFonts w:ascii="Verdana" w:hAnsi="Verdana"/>
      <w:b/>
      <w:sz w:val="14"/>
      <w:szCs w:val="14"/>
    </w:rPr>
  </w:style>
  <w:style w:type="paragraph" w:styleId="Title">
    <w:name w:val="Title"/>
    <w:basedOn w:val="Normal"/>
    <w:next w:val="Normal"/>
    <w:link w:val="TitleChar"/>
    <w:uiPriority w:val="10"/>
    <w:qFormat/>
    <w:rsid w:val="00484A92"/>
    <w:pPr>
      <w:spacing w:after="0"/>
      <w:contextualSpacing/>
    </w:pPr>
    <w:rPr>
      <w:rFonts w:ascii="Impact" w:eastAsiaTheme="majorEastAsia" w:hAnsi="Impact" w:cstheme="majorBidi"/>
      <w:caps/>
      <w:spacing w:val="-10"/>
      <w:kern w:val="28"/>
      <w:sz w:val="40"/>
      <w:szCs w:val="56"/>
    </w:rPr>
  </w:style>
  <w:style w:type="character" w:customStyle="1" w:styleId="TitleChar">
    <w:name w:val="Title Char"/>
    <w:basedOn w:val="DefaultParagraphFont"/>
    <w:link w:val="Title"/>
    <w:uiPriority w:val="10"/>
    <w:rsid w:val="00484A92"/>
    <w:rPr>
      <w:rFonts w:ascii="Impact" w:eastAsiaTheme="majorEastAsia" w:hAnsi="Impact" w:cstheme="majorBidi"/>
      <w:caps/>
      <w:spacing w:val="-10"/>
      <w:kern w:val="28"/>
      <w:sz w:val="40"/>
      <w:szCs w:val="56"/>
    </w:rPr>
  </w:style>
  <w:style w:type="paragraph" w:styleId="CommentText">
    <w:name w:val="annotation text"/>
    <w:basedOn w:val="Normal"/>
    <w:link w:val="CommentTextChar"/>
    <w:uiPriority w:val="99"/>
    <w:semiHidden/>
    <w:unhideWhenUsed/>
    <w:rsid w:val="00C21647"/>
    <w:pPr>
      <w:spacing w:after="200"/>
    </w:pPr>
    <w:rPr>
      <w:rFonts w:asciiTheme="minorHAnsi" w:hAnsiTheme="minorHAnsi"/>
      <w:sz w:val="20"/>
      <w:szCs w:val="20"/>
    </w:rPr>
  </w:style>
  <w:style w:type="character" w:customStyle="1" w:styleId="CommentTextChar">
    <w:name w:val="Comment Text Char"/>
    <w:basedOn w:val="DefaultParagraphFont"/>
    <w:link w:val="CommentText"/>
    <w:uiPriority w:val="99"/>
    <w:semiHidden/>
    <w:rsid w:val="00C21647"/>
    <w:rPr>
      <w:sz w:val="20"/>
      <w:szCs w:val="20"/>
    </w:rPr>
  </w:style>
  <w:style w:type="character" w:customStyle="1" w:styleId="Heading5Char">
    <w:name w:val="Heading 5 Char"/>
    <w:basedOn w:val="DefaultParagraphFont"/>
    <w:link w:val="Heading5"/>
    <w:uiPriority w:val="9"/>
    <w:semiHidden/>
    <w:rsid w:val="00531122"/>
    <w:rPr>
      <w:rFonts w:asciiTheme="majorHAnsi" w:eastAsiaTheme="majorEastAsia" w:hAnsiTheme="majorHAnsi" w:cstheme="majorBidi"/>
      <w:color w:val="365F91" w:themeColor="accent1" w:themeShade="BF"/>
      <w:sz w:val="24"/>
    </w:rPr>
  </w:style>
  <w:style w:type="character" w:customStyle="1" w:styleId="Heading6Char">
    <w:name w:val="Heading 6 Char"/>
    <w:basedOn w:val="DefaultParagraphFont"/>
    <w:link w:val="Heading6"/>
    <w:uiPriority w:val="9"/>
    <w:semiHidden/>
    <w:rsid w:val="00531122"/>
    <w:rPr>
      <w:rFonts w:asciiTheme="majorHAnsi" w:eastAsiaTheme="majorEastAsia" w:hAnsiTheme="majorHAnsi" w:cstheme="majorBidi"/>
      <w:color w:val="243F60" w:themeColor="accent1" w:themeShade="7F"/>
      <w:sz w:val="24"/>
    </w:rPr>
  </w:style>
  <w:style w:type="character" w:customStyle="1" w:styleId="Heading7Char">
    <w:name w:val="Heading 7 Char"/>
    <w:basedOn w:val="DefaultParagraphFont"/>
    <w:link w:val="Heading7"/>
    <w:uiPriority w:val="9"/>
    <w:semiHidden/>
    <w:rsid w:val="00531122"/>
    <w:rPr>
      <w:rFonts w:asciiTheme="majorHAnsi" w:eastAsiaTheme="majorEastAsia" w:hAnsiTheme="majorHAnsi" w:cstheme="majorBidi"/>
      <w:i/>
      <w:iCs/>
      <w:color w:val="243F60" w:themeColor="accent1" w:themeShade="7F"/>
      <w:sz w:val="24"/>
    </w:rPr>
  </w:style>
  <w:style w:type="character" w:customStyle="1" w:styleId="Heading8Char">
    <w:name w:val="Heading 8 Char"/>
    <w:basedOn w:val="DefaultParagraphFont"/>
    <w:link w:val="Heading8"/>
    <w:uiPriority w:val="9"/>
    <w:semiHidden/>
    <w:rsid w:val="00531122"/>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531122"/>
    <w:rPr>
      <w:rFonts w:asciiTheme="majorHAnsi" w:eastAsiaTheme="majorEastAsia" w:hAnsiTheme="majorHAnsi" w:cstheme="majorBidi"/>
      <w:i/>
      <w:iCs/>
      <w:color w:val="272727" w:themeColor="text1" w:themeTint="D8"/>
      <w:sz w:val="21"/>
      <w:szCs w:val="21"/>
    </w:rPr>
  </w:style>
  <w:style w:type="paragraph" w:customStyle="1" w:styleId="Default">
    <w:name w:val="Default"/>
    <w:rsid w:val="006402B0"/>
    <w:pPr>
      <w:autoSpaceDE w:val="0"/>
      <w:autoSpaceDN w:val="0"/>
      <w:adjustRightInd w:val="0"/>
      <w:spacing w:after="0" w:line="240" w:lineRule="auto"/>
    </w:pPr>
    <w:rPr>
      <w:rFonts w:ascii="Times New Roman" w:hAnsi="Times New Roman" w:cs="Times New Roman"/>
      <w:color w:val="000000"/>
      <w:sz w:val="24"/>
      <w:szCs w:val="24"/>
    </w:rPr>
  </w:style>
  <w:style w:type="table" w:styleId="TableGridLight">
    <w:name w:val="Grid Table Light"/>
    <w:basedOn w:val="TableNormal"/>
    <w:uiPriority w:val="40"/>
    <w:rsid w:val="009C4F54"/>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Caption">
    <w:name w:val="caption"/>
    <w:basedOn w:val="Normal"/>
    <w:next w:val="Normal"/>
    <w:unhideWhenUsed/>
    <w:qFormat/>
    <w:rsid w:val="009C4F54"/>
    <w:pPr>
      <w:spacing w:after="200" w:line="240" w:lineRule="auto"/>
    </w:pPr>
    <w:rPr>
      <w:i/>
      <w:iCs/>
      <w:color w:val="1F497D" w:themeColor="text2"/>
      <w:sz w:val="18"/>
      <w:szCs w:val="18"/>
    </w:rPr>
  </w:style>
  <w:style w:type="paragraph" w:styleId="BalloonText">
    <w:name w:val="Balloon Text"/>
    <w:basedOn w:val="Normal"/>
    <w:link w:val="BalloonTextChar"/>
    <w:uiPriority w:val="99"/>
    <w:semiHidden/>
    <w:unhideWhenUsed/>
    <w:rsid w:val="00F960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048"/>
    <w:rPr>
      <w:rFonts w:ascii="Segoe UI" w:hAnsi="Segoe UI" w:cs="Segoe UI"/>
      <w:sz w:val="18"/>
      <w:szCs w:val="18"/>
    </w:rPr>
  </w:style>
  <w:style w:type="character" w:styleId="CommentReference">
    <w:name w:val="annotation reference"/>
    <w:basedOn w:val="DefaultParagraphFont"/>
    <w:uiPriority w:val="99"/>
    <w:semiHidden/>
    <w:unhideWhenUsed/>
    <w:rsid w:val="00F96048"/>
    <w:rPr>
      <w:sz w:val="16"/>
      <w:szCs w:val="16"/>
    </w:rPr>
  </w:style>
  <w:style w:type="paragraph" w:styleId="CommentSubject">
    <w:name w:val="annotation subject"/>
    <w:basedOn w:val="CommentText"/>
    <w:next w:val="CommentText"/>
    <w:link w:val="CommentSubjectChar"/>
    <w:uiPriority w:val="99"/>
    <w:semiHidden/>
    <w:unhideWhenUsed/>
    <w:rsid w:val="00F96048"/>
    <w:pPr>
      <w:spacing w:after="300" w:line="240" w:lineRule="auto"/>
    </w:pPr>
    <w:rPr>
      <w:rFonts w:ascii="Georgia" w:hAnsi="Georgia"/>
      <w:b/>
      <w:bCs/>
    </w:rPr>
  </w:style>
  <w:style w:type="character" w:customStyle="1" w:styleId="CommentSubjectChar">
    <w:name w:val="Comment Subject Char"/>
    <w:basedOn w:val="CommentTextChar"/>
    <w:link w:val="CommentSubject"/>
    <w:uiPriority w:val="99"/>
    <w:semiHidden/>
    <w:rsid w:val="00F96048"/>
    <w:rPr>
      <w:rFonts w:ascii="Georgia" w:hAnsi="Georgia"/>
      <w:b/>
      <w:bCs/>
      <w:sz w:val="20"/>
      <w:szCs w:val="20"/>
    </w:rPr>
  </w:style>
  <w:style w:type="paragraph" w:styleId="TOCHeading">
    <w:name w:val="TOC Heading"/>
    <w:basedOn w:val="Heading1"/>
    <w:next w:val="Normal"/>
    <w:uiPriority w:val="39"/>
    <w:unhideWhenUsed/>
    <w:qFormat/>
    <w:rsid w:val="00B3745C"/>
    <w:pPr>
      <w:spacing w:line="259" w:lineRule="auto"/>
      <w:outlineLvl w:val="9"/>
    </w:pPr>
    <w:rPr>
      <w:rFonts w:asciiTheme="majorHAnsi" w:hAnsiTheme="majorHAnsi"/>
      <w:caps w:val="0"/>
      <w:color w:val="365F91" w:themeColor="accent1" w:themeShade="BF"/>
      <w:szCs w:val="32"/>
    </w:rPr>
  </w:style>
  <w:style w:type="paragraph" w:styleId="TOC1">
    <w:name w:val="toc 1"/>
    <w:basedOn w:val="Normal"/>
    <w:next w:val="Normal"/>
    <w:autoRedefine/>
    <w:uiPriority w:val="39"/>
    <w:unhideWhenUsed/>
    <w:rsid w:val="00B3745C"/>
    <w:pPr>
      <w:spacing w:after="100"/>
    </w:pPr>
  </w:style>
  <w:style w:type="paragraph" w:styleId="TOC2">
    <w:name w:val="toc 2"/>
    <w:basedOn w:val="Normal"/>
    <w:next w:val="Normal"/>
    <w:autoRedefine/>
    <w:uiPriority w:val="39"/>
    <w:unhideWhenUsed/>
    <w:rsid w:val="00B3745C"/>
    <w:pPr>
      <w:tabs>
        <w:tab w:val="right" w:leader="dot" w:pos="9350"/>
      </w:tabs>
      <w:spacing w:after="100"/>
      <w:ind w:left="240"/>
    </w:pPr>
    <w:rPr>
      <w:rFonts w:eastAsiaTheme="majorEastAsia" w:cstheme="majorBidi"/>
      <w:bCs/>
      <w:caps/>
      <w:noProof/>
    </w:rPr>
  </w:style>
  <w:style w:type="table" w:styleId="TableGrid">
    <w:name w:val="Table Grid"/>
    <w:basedOn w:val="TableNormal"/>
    <w:uiPriority w:val="39"/>
    <w:rsid w:val="00611B7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990751"/>
    <w:rPr>
      <w:color w:val="605E5C"/>
      <w:shd w:val="clear" w:color="auto" w:fill="E1DFDD"/>
    </w:rPr>
  </w:style>
  <w:style w:type="paragraph" w:styleId="TOC3">
    <w:name w:val="toc 3"/>
    <w:basedOn w:val="Normal"/>
    <w:next w:val="Normal"/>
    <w:autoRedefine/>
    <w:uiPriority w:val="39"/>
    <w:unhideWhenUsed/>
    <w:rsid w:val="00EE6716"/>
    <w:pPr>
      <w:spacing w:after="100"/>
      <w:ind w:left="480"/>
    </w:pPr>
  </w:style>
  <w:style w:type="character" w:customStyle="1" w:styleId="UnresolvedMention2">
    <w:name w:val="Unresolved Mention2"/>
    <w:basedOn w:val="DefaultParagraphFont"/>
    <w:uiPriority w:val="99"/>
    <w:semiHidden/>
    <w:unhideWhenUsed/>
    <w:rsid w:val="0026613D"/>
    <w:rPr>
      <w:color w:val="605E5C"/>
      <w:shd w:val="clear" w:color="auto" w:fill="E1DFDD"/>
    </w:rPr>
  </w:style>
  <w:style w:type="character" w:customStyle="1" w:styleId="UnresolvedMention3">
    <w:name w:val="Unresolved Mention3"/>
    <w:basedOn w:val="DefaultParagraphFont"/>
    <w:uiPriority w:val="99"/>
    <w:semiHidden/>
    <w:unhideWhenUsed/>
    <w:rsid w:val="00B23D86"/>
    <w:rPr>
      <w:color w:val="605E5C"/>
      <w:shd w:val="clear" w:color="auto" w:fill="E1DFDD"/>
    </w:rPr>
  </w:style>
  <w:style w:type="paragraph" w:styleId="NormalWeb">
    <w:name w:val="Normal (Web)"/>
    <w:basedOn w:val="Normal"/>
    <w:uiPriority w:val="99"/>
    <w:unhideWhenUsed/>
    <w:rsid w:val="00A229D9"/>
    <w:pPr>
      <w:spacing w:before="100" w:beforeAutospacing="1" w:after="100" w:afterAutospacing="1" w:line="240" w:lineRule="auto"/>
    </w:pPr>
    <w:rPr>
      <w:rFonts w:ascii="Times New Roman" w:eastAsia="Times New Roman" w:hAnsi="Times New Roman" w:cs="Times New Roman"/>
      <w:szCs w:val="24"/>
    </w:rPr>
  </w:style>
  <w:style w:type="character" w:customStyle="1" w:styleId="UnresolvedMention4">
    <w:name w:val="Unresolved Mention4"/>
    <w:basedOn w:val="DefaultParagraphFont"/>
    <w:uiPriority w:val="99"/>
    <w:semiHidden/>
    <w:unhideWhenUsed/>
    <w:rsid w:val="0094482F"/>
    <w:rPr>
      <w:color w:val="605E5C"/>
      <w:shd w:val="clear" w:color="auto" w:fill="E1DFDD"/>
    </w:rPr>
  </w:style>
  <w:style w:type="character" w:customStyle="1" w:styleId="UnresolvedMention5">
    <w:name w:val="Unresolved Mention5"/>
    <w:basedOn w:val="DefaultParagraphFont"/>
    <w:uiPriority w:val="99"/>
    <w:semiHidden/>
    <w:unhideWhenUsed/>
    <w:rsid w:val="0088312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38036667">
      <w:bodyDiv w:val="1"/>
      <w:marLeft w:val="0"/>
      <w:marRight w:val="0"/>
      <w:marTop w:val="0"/>
      <w:marBottom w:val="0"/>
      <w:divBdr>
        <w:top w:val="none" w:sz="0" w:space="0" w:color="auto"/>
        <w:left w:val="none" w:sz="0" w:space="0" w:color="auto"/>
        <w:bottom w:val="none" w:sz="0" w:space="0" w:color="auto"/>
        <w:right w:val="none" w:sz="0" w:space="0" w:color="auto"/>
      </w:divBdr>
    </w:div>
    <w:div w:id="563956251">
      <w:bodyDiv w:val="1"/>
      <w:marLeft w:val="0"/>
      <w:marRight w:val="0"/>
      <w:marTop w:val="0"/>
      <w:marBottom w:val="0"/>
      <w:divBdr>
        <w:top w:val="none" w:sz="0" w:space="0" w:color="auto"/>
        <w:left w:val="none" w:sz="0" w:space="0" w:color="auto"/>
        <w:bottom w:val="none" w:sz="0" w:space="0" w:color="auto"/>
        <w:right w:val="none" w:sz="0" w:space="0" w:color="auto"/>
      </w:divBdr>
    </w:div>
    <w:div w:id="1308195984">
      <w:bodyDiv w:val="1"/>
      <w:marLeft w:val="0"/>
      <w:marRight w:val="0"/>
      <w:marTop w:val="0"/>
      <w:marBottom w:val="0"/>
      <w:divBdr>
        <w:top w:val="none" w:sz="0" w:space="0" w:color="auto"/>
        <w:left w:val="none" w:sz="0" w:space="0" w:color="auto"/>
        <w:bottom w:val="none" w:sz="0" w:space="0" w:color="auto"/>
        <w:right w:val="none" w:sz="0" w:space="0" w:color="auto"/>
      </w:divBdr>
    </w:div>
    <w:div w:id="1589390506">
      <w:bodyDiv w:val="1"/>
      <w:marLeft w:val="0"/>
      <w:marRight w:val="0"/>
      <w:marTop w:val="0"/>
      <w:marBottom w:val="0"/>
      <w:divBdr>
        <w:top w:val="none" w:sz="0" w:space="0" w:color="auto"/>
        <w:left w:val="none" w:sz="0" w:space="0" w:color="auto"/>
        <w:bottom w:val="none" w:sz="0" w:space="0" w:color="auto"/>
        <w:right w:val="none" w:sz="0" w:space="0" w:color="auto"/>
      </w:divBdr>
    </w:div>
    <w:div w:id="1970477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diagramLayout" Target="diagrams/layout1.xml"/><Relationship Id="rId18" Type="http://schemas.openxmlformats.org/officeDocument/2006/relationships/hyperlink" Target="https://uwaterloo.ca/safety-office/occupational-health-safety/working-alone-guideline" TargetMode="External"/><Relationship Id="rId26"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hyperlink" Target="https://uwaterloo.ca/coronavirus/return-campus/workplace-health-and-safety-guidance" TargetMode="External"/><Relationship Id="rId7" Type="http://schemas.openxmlformats.org/officeDocument/2006/relationships/styles" Target="styles.xml"/><Relationship Id="rId12" Type="http://schemas.openxmlformats.org/officeDocument/2006/relationships/diagramData" Target="diagrams/data1.xml"/><Relationship Id="rId17" Type="http://schemas.openxmlformats.org/officeDocument/2006/relationships/hyperlink" Target="https://uwaterloo.ca/safety-office/occupational-health-safety/fieldwork" TargetMode="External"/><Relationship Id="rId25"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hyperlink" Target="https://uwaterloo.ca/safety-office/training/returning-campus-safely-during-covid-19"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yperlink" Target="https://www.publichealthontario.ca/-/media/documents/ncov/factsheet-covid-19-environmental-cleaning.pdf?la=en" TargetMode="External"/><Relationship Id="rId5" Type="http://schemas.openxmlformats.org/officeDocument/2006/relationships/customXml" Target="../customXml/item5.xml"/><Relationship Id="rId15" Type="http://schemas.openxmlformats.org/officeDocument/2006/relationships/diagramColors" Target="diagrams/colors1.xml"/><Relationship Id="rId23" Type="http://schemas.openxmlformats.org/officeDocument/2006/relationships/hyperlink" Target="https://uwaterloo.ca/coronavirus/return-campus/workplace-health-and-safety-guidance/health-protocols" TargetMode="External"/><Relationship Id="rId28"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https://uwaterloo.ca/coronavirus/health-and-travel-guidance"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diagramQuickStyle" Target="diagrams/quickStyle1.xml"/><Relationship Id="rId22" Type="http://schemas.openxmlformats.org/officeDocument/2006/relationships/hyperlink" Target="https://uwaterloo.ca/coronavirus/health-and-safety/campus-check-in" TargetMode="External"/><Relationship Id="rId27" Type="http://schemas.openxmlformats.org/officeDocument/2006/relationships/footer" Target="footer2.xml"/><Relationship Id="rId30" Type="http://schemas.openxmlformats.org/officeDocument/2006/relationships/glossaryDocument" Target="glossary/document.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oldriev\AppData\Local\Temp\Temp3_uwaterloo_proposal_template.zip\UWaterloo_Proposal_Template.dotx" TargetMode="Externa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A09437F5-3459-4829-83AC-F17F30544B6C}" type="doc">
      <dgm:prSet loTypeId="urn:microsoft.com/office/officeart/2005/8/layout/pyramid3" loCatId="pyramid" qsTypeId="urn:microsoft.com/office/officeart/2005/8/quickstyle/simple1" qsCatId="simple" csTypeId="urn:microsoft.com/office/officeart/2005/8/colors/accent0_1" csCatId="mainScheme" phldr="1"/>
      <dgm:spPr/>
      <dgm:t>
        <a:bodyPr/>
        <a:lstStyle/>
        <a:p>
          <a:endParaRPr lang="en-US"/>
        </a:p>
      </dgm:t>
    </dgm:pt>
    <dgm:pt modelId="{8F43507B-1B1F-40E8-80BC-57289E82395E}">
      <dgm:prSet phldrT="[Text]" custT="1"/>
      <dgm:spPr>
        <a:solidFill>
          <a:schemeClr val="accent1"/>
        </a:solidFill>
      </dgm:spPr>
      <dgm:t>
        <a:bodyPr/>
        <a:lstStyle/>
        <a:p>
          <a:pPr>
            <a:spcAft>
              <a:spcPts val="600"/>
            </a:spcAft>
          </a:pPr>
          <a:r>
            <a:rPr lang="en-US" sz="1400" b="1">
              <a:solidFill>
                <a:schemeClr val="bg1"/>
              </a:solidFill>
            </a:rPr>
            <a:t>Continue Working Remotely</a:t>
          </a:r>
        </a:p>
        <a:p>
          <a:pPr>
            <a:spcAft>
              <a:spcPts val="600"/>
            </a:spcAft>
          </a:pPr>
          <a:r>
            <a:rPr lang="en-US" sz="1100">
              <a:solidFill>
                <a:schemeClr val="bg1"/>
              </a:solidFill>
            </a:rPr>
            <a:t>(Elimination of Hazard)</a:t>
          </a:r>
        </a:p>
      </dgm:t>
    </dgm:pt>
    <dgm:pt modelId="{616D4067-9D49-48A7-A840-174DFB8EBD6D}" type="parTrans" cxnId="{D29BAD33-F61A-4498-8BA7-B812648ABBCC}">
      <dgm:prSet/>
      <dgm:spPr/>
      <dgm:t>
        <a:bodyPr/>
        <a:lstStyle/>
        <a:p>
          <a:pPr>
            <a:spcAft>
              <a:spcPts val="600"/>
            </a:spcAft>
          </a:pPr>
          <a:endParaRPr lang="en-US"/>
        </a:p>
      </dgm:t>
    </dgm:pt>
    <dgm:pt modelId="{2FA05F5B-DD0B-4951-8223-0CC681245E43}" type="sibTrans" cxnId="{D29BAD33-F61A-4498-8BA7-B812648ABBCC}">
      <dgm:prSet/>
      <dgm:spPr/>
      <dgm:t>
        <a:bodyPr/>
        <a:lstStyle/>
        <a:p>
          <a:pPr>
            <a:spcAft>
              <a:spcPts val="600"/>
            </a:spcAft>
          </a:pPr>
          <a:endParaRPr lang="en-US"/>
        </a:p>
      </dgm:t>
    </dgm:pt>
    <dgm:pt modelId="{A1901E73-6AA9-4505-B3A1-DEEB9B7C5B51}">
      <dgm:prSet phldrT="[Text]" custT="1"/>
      <dgm:spPr>
        <a:solidFill>
          <a:schemeClr val="accent3"/>
        </a:solidFill>
      </dgm:spPr>
      <dgm:t>
        <a:bodyPr/>
        <a:lstStyle/>
        <a:p>
          <a:pPr>
            <a:spcAft>
              <a:spcPts val="600"/>
            </a:spcAft>
          </a:pPr>
          <a:r>
            <a:rPr lang="en-US" sz="1400" b="1">
              <a:solidFill>
                <a:schemeClr val="bg1"/>
              </a:solidFill>
            </a:rPr>
            <a:t>Adjust the Workplace</a:t>
          </a:r>
        </a:p>
        <a:p>
          <a:pPr>
            <a:spcAft>
              <a:spcPts val="600"/>
            </a:spcAft>
          </a:pPr>
          <a:r>
            <a:rPr lang="en-US" sz="1100">
              <a:solidFill>
                <a:schemeClr val="bg1"/>
              </a:solidFill>
            </a:rPr>
            <a:t>(Engineering Controls)</a:t>
          </a:r>
          <a:endParaRPr lang="en-US" sz="1300">
            <a:solidFill>
              <a:schemeClr val="bg1"/>
            </a:solidFill>
          </a:endParaRPr>
        </a:p>
      </dgm:t>
    </dgm:pt>
    <dgm:pt modelId="{C92F65F2-C95D-4BE2-90FA-815D5ED7BCEE}" type="parTrans" cxnId="{645EA3D8-A8C3-432E-95B8-DB42D4C64F4A}">
      <dgm:prSet/>
      <dgm:spPr/>
      <dgm:t>
        <a:bodyPr/>
        <a:lstStyle/>
        <a:p>
          <a:pPr>
            <a:spcAft>
              <a:spcPts val="600"/>
            </a:spcAft>
          </a:pPr>
          <a:endParaRPr lang="en-US"/>
        </a:p>
      </dgm:t>
    </dgm:pt>
    <dgm:pt modelId="{4C43000E-D50E-4A4A-8EB0-48D0A41C774A}" type="sibTrans" cxnId="{645EA3D8-A8C3-432E-95B8-DB42D4C64F4A}">
      <dgm:prSet/>
      <dgm:spPr/>
      <dgm:t>
        <a:bodyPr/>
        <a:lstStyle/>
        <a:p>
          <a:pPr>
            <a:spcAft>
              <a:spcPts val="600"/>
            </a:spcAft>
          </a:pPr>
          <a:endParaRPr lang="en-US"/>
        </a:p>
      </dgm:t>
    </dgm:pt>
    <dgm:pt modelId="{6A7C1D81-BF81-4300-B182-30AD1775EE5F}">
      <dgm:prSet phldrT="[Text]" custT="1"/>
      <dgm:spPr>
        <a:solidFill>
          <a:srgbClr val="FFC000"/>
        </a:solidFill>
      </dgm:spPr>
      <dgm:t>
        <a:bodyPr/>
        <a:lstStyle/>
        <a:p>
          <a:pPr>
            <a:spcAft>
              <a:spcPts val="600"/>
            </a:spcAft>
          </a:pPr>
          <a:r>
            <a:rPr lang="en-US" sz="1400" b="1">
              <a:solidFill>
                <a:schemeClr val="bg1"/>
              </a:solidFill>
            </a:rPr>
            <a:t>Adjust Work Processes</a:t>
          </a:r>
        </a:p>
        <a:p>
          <a:pPr>
            <a:spcAft>
              <a:spcPts val="600"/>
            </a:spcAft>
          </a:pPr>
          <a:r>
            <a:rPr lang="en-US" sz="1100">
              <a:solidFill>
                <a:schemeClr val="bg1"/>
              </a:solidFill>
            </a:rPr>
            <a:t>(Administrative Controls)</a:t>
          </a:r>
          <a:endParaRPr lang="en-US" sz="1300">
            <a:solidFill>
              <a:schemeClr val="bg1"/>
            </a:solidFill>
          </a:endParaRPr>
        </a:p>
      </dgm:t>
    </dgm:pt>
    <dgm:pt modelId="{99F21368-CFD3-455E-896D-6E0971497C90}" type="parTrans" cxnId="{597C5607-AC9F-48B6-8006-BEA24B2D5F86}">
      <dgm:prSet/>
      <dgm:spPr/>
      <dgm:t>
        <a:bodyPr/>
        <a:lstStyle/>
        <a:p>
          <a:pPr>
            <a:spcAft>
              <a:spcPts val="600"/>
            </a:spcAft>
          </a:pPr>
          <a:endParaRPr lang="en-US"/>
        </a:p>
      </dgm:t>
    </dgm:pt>
    <dgm:pt modelId="{B62B2E83-36A9-484C-9AB1-75FD19186FF9}" type="sibTrans" cxnId="{597C5607-AC9F-48B6-8006-BEA24B2D5F86}">
      <dgm:prSet/>
      <dgm:spPr/>
      <dgm:t>
        <a:bodyPr/>
        <a:lstStyle/>
        <a:p>
          <a:pPr>
            <a:spcAft>
              <a:spcPts val="600"/>
            </a:spcAft>
          </a:pPr>
          <a:endParaRPr lang="en-US"/>
        </a:p>
      </dgm:t>
    </dgm:pt>
    <dgm:pt modelId="{D751F9B1-1CB7-42B1-A956-446B5E56CB9B}">
      <dgm:prSet custT="1"/>
      <dgm:spPr>
        <a:noFill/>
        <a:ln>
          <a:noFill/>
        </a:ln>
      </dgm:spPr>
      <dgm:t>
        <a:bodyPr/>
        <a:lstStyle/>
        <a:p>
          <a:pPr marL="0" algn="l">
            <a:spcAft>
              <a:spcPts val="600"/>
            </a:spcAft>
          </a:pPr>
          <a:r>
            <a:rPr lang="en-US" sz="1050"/>
            <a:t>Implement hand hygiene </a:t>
          </a:r>
          <a:r>
            <a:rPr lang="en-US" sz="1000"/>
            <a:t>practices</a:t>
          </a:r>
          <a:r>
            <a:rPr lang="en-US" sz="1050"/>
            <a:t> and/or make adjustments to other administrative processes such as staggered shifts, changing of works hours, etc.</a:t>
          </a:r>
        </a:p>
      </dgm:t>
    </dgm:pt>
    <dgm:pt modelId="{0BDC91F4-50F7-4DBD-A829-47DA4EF8E501}" type="parTrans" cxnId="{98F6A4CA-BD44-4DB3-8B13-AE256C37EE62}">
      <dgm:prSet/>
      <dgm:spPr/>
      <dgm:t>
        <a:bodyPr/>
        <a:lstStyle/>
        <a:p>
          <a:pPr>
            <a:spcAft>
              <a:spcPts val="600"/>
            </a:spcAft>
          </a:pPr>
          <a:endParaRPr lang="en-US"/>
        </a:p>
      </dgm:t>
    </dgm:pt>
    <dgm:pt modelId="{971041BC-AFA7-4705-BA4A-901A86D74D63}" type="sibTrans" cxnId="{98F6A4CA-BD44-4DB3-8B13-AE256C37EE62}">
      <dgm:prSet/>
      <dgm:spPr/>
      <dgm:t>
        <a:bodyPr/>
        <a:lstStyle/>
        <a:p>
          <a:pPr>
            <a:spcAft>
              <a:spcPts val="600"/>
            </a:spcAft>
          </a:pPr>
          <a:endParaRPr lang="en-US"/>
        </a:p>
      </dgm:t>
    </dgm:pt>
    <dgm:pt modelId="{B5A6DDE0-4CCA-4C60-8C94-394FEF916070}">
      <dgm:prSet custT="1"/>
      <dgm:spPr>
        <a:solidFill>
          <a:srgbClr val="E1602D"/>
        </a:solidFill>
      </dgm:spPr>
      <dgm:t>
        <a:bodyPr/>
        <a:lstStyle/>
        <a:p>
          <a:pPr>
            <a:spcAft>
              <a:spcPts val="600"/>
            </a:spcAft>
          </a:pPr>
          <a:r>
            <a:rPr lang="en-US" sz="1100" b="1">
              <a:solidFill>
                <a:schemeClr val="bg1"/>
              </a:solidFill>
            </a:rPr>
            <a:t>Provide </a:t>
          </a:r>
        </a:p>
        <a:p>
          <a:pPr>
            <a:spcAft>
              <a:spcPts val="600"/>
            </a:spcAft>
          </a:pPr>
          <a:r>
            <a:rPr lang="en-US" sz="1100" b="1">
              <a:solidFill>
                <a:schemeClr val="bg1"/>
              </a:solidFill>
            </a:rPr>
            <a:t>GPE/</a:t>
          </a:r>
        </a:p>
        <a:p>
          <a:pPr>
            <a:spcAft>
              <a:spcPts val="600"/>
            </a:spcAft>
          </a:pPr>
          <a:r>
            <a:rPr lang="en-US" sz="1100" b="1">
              <a:solidFill>
                <a:schemeClr val="bg1"/>
              </a:solidFill>
            </a:rPr>
            <a:t>PPE</a:t>
          </a:r>
        </a:p>
        <a:p>
          <a:pPr>
            <a:spcAft>
              <a:spcPts val="600"/>
            </a:spcAft>
          </a:pPr>
          <a:endParaRPr lang="en-US" sz="1400" b="1">
            <a:solidFill>
              <a:schemeClr val="bg1"/>
            </a:solidFill>
          </a:endParaRPr>
        </a:p>
      </dgm:t>
    </dgm:pt>
    <dgm:pt modelId="{3604F0F8-6AF4-43BC-96AB-562D8CF259ED}" type="parTrans" cxnId="{C4D12591-5F6C-4901-B5AA-E84279368F71}">
      <dgm:prSet/>
      <dgm:spPr/>
      <dgm:t>
        <a:bodyPr/>
        <a:lstStyle/>
        <a:p>
          <a:pPr>
            <a:spcAft>
              <a:spcPts val="600"/>
            </a:spcAft>
          </a:pPr>
          <a:endParaRPr lang="en-US"/>
        </a:p>
      </dgm:t>
    </dgm:pt>
    <dgm:pt modelId="{5737E059-BC8A-443F-957E-1678D194DD14}" type="sibTrans" cxnId="{C4D12591-5F6C-4901-B5AA-E84279368F71}">
      <dgm:prSet/>
      <dgm:spPr/>
      <dgm:t>
        <a:bodyPr/>
        <a:lstStyle/>
        <a:p>
          <a:pPr>
            <a:spcAft>
              <a:spcPts val="600"/>
            </a:spcAft>
          </a:pPr>
          <a:endParaRPr lang="en-US"/>
        </a:p>
      </dgm:t>
    </dgm:pt>
    <dgm:pt modelId="{C731E564-BEE8-4006-A044-D67E97FDA77D}">
      <dgm:prSet custT="1"/>
      <dgm:spPr>
        <a:noFill/>
      </dgm:spPr>
      <dgm:t>
        <a:bodyPr/>
        <a:lstStyle/>
        <a:p>
          <a:pPr>
            <a:spcAft>
              <a:spcPts val="600"/>
            </a:spcAft>
          </a:pPr>
          <a:r>
            <a:rPr lang="en-US" sz="1100"/>
            <a:t>Re-design or modify the workplace configuration to enable physical distancing</a:t>
          </a:r>
          <a:endParaRPr lang="en-US" sz="1700"/>
        </a:p>
      </dgm:t>
    </dgm:pt>
    <dgm:pt modelId="{227360EE-5A7C-433B-A969-E3BABB26FDFF}" type="parTrans" cxnId="{346C5ECB-41C7-4552-B03F-9CFAFA876F37}">
      <dgm:prSet/>
      <dgm:spPr/>
      <dgm:t>
        <a:bodyPr/>
        <a:lstStyle/>
        <a:p>
          <a:pPr>
            <a:spcAft>
              <a:spcPts val="600"/>
            </a:spcAft>
          </a:pPr>
          <a:endParaRPr lang="en-US"/>
        </a:p>
      </dgm:t>
    </dgm:pt>
    <dgm:pt modelId="{ED12EA0E-113D-41FA-9861-5D1BE1F78613}" type="sibTrans" cxnId="{346C5ECB-41C7-4552-B03F-9CFAFA876F37}">
      <dgm:prSet/>
      <dgm:spPr/>
      <dgm:t>
        <a:bodyPr/>
        <a:lstStyle/>
        <a:p>
          <a:pPr>
            <a:spcAft>
              <a:spcPts val="600"/>
            </a:spcAft>
          </a:pPr>
          <a:endParaRPr lang="en-US"/>
        </a:p>
      </dgm:t>
    </dgm:pt>
    <dgm:pt modelId="{E21AB0DE-609A-486D-A9AD-BB0B3E769767}">
      <dgm:prSet custT="1"/>
      <dgm:spPr>
        <a:noFill/>
      </dgm:spPr>
      <dgm:t>
        <a:bodyPr/>
        <a:lstStyle/>
        <a:p>
          <a:pPr>
            <a:spcAft>
              <a:spcPts val="600"/>
            </a:spcAft>
          </a:pPr>
          <a:r>
            <a:rPr lang="en-US" sz="1100"/>
            <a:t>Remove the potential for exposure to COVID-19</a:t>
          </a:r>
        </a:p>
      </dgm:t>
    </dgm:pt>
    <dgm:pt modelId="{8035165C-E0C5-4276-9B32-05DDD894A545}" type="parTrans" cxnId="{AAC739B1-E185-4F51-8486-D5EFEDF26B53}">
      <dgm:prSet/>
      <dgm:spPr/>
      <dgm:t>
        <a:bodyPr/>
        <a:lstStyle/>
        <a:p>
          <a:pPr>
            <a:spcAft>
              <a:spcPts val="600"/>
            </a:spcAft>
          </a:pPr>
          <a:endParaRPr lang="en-US"/>
        </a:p>
      </dgm:t>
    </dgm:pt>
    <dgm:pt modelId="{B7C161FF-47A0-4AB0-A280-3F16B7B1DC5B}" type="sibTrans" cxnId="{AAC739B1-E185-4F51-8486-D5EFEDF26B53}">
      <dgm:prSet/>
      <dgm:spPr/>
      <dgm:t>
        <a:bodyPr/>
        <a:lstStyle/>
        <a:p>
          <a:pPr>
            <a:spcAft>
              <a:spcPts val="600"/>
            </a:spcAft>
          </a:pPr>
          <a:endParaRPr lang="en-US"/>
        </a:p>
      </dgm:t>
    </dgm:pt>
    <dgm:pt modelId="{640196AE-2881-444D-BCD7-F4C9AAE6164B}">
      <dgm:prSet custT="1"/>
      <dgm:spPr>
        <a:noFill/>
      </dgm:spPr>
      <dgm:t>
        <a:bodyPr/>
        <a:lstStyle/>
        <a:p>
          <a:pPr marL="0">
            <a:spcAft>
              <a:spcPts val="600"/>
            </a:spcAft>
          </a:pPr>
          <a:r>
            <a:rPr lang="en-US" sz="1050"/>
            <a:t>Where the previous measures are not possible or are ineffective, Group Protective Equipment (GPE) or Personal Protextive Equipment (PPE) may be necessary to reduce the potential for exposure to COVID-19</a:t>
          </a:r>
        </a:p>
      </dgm:t>
    </dgm:pt>
    <dgm:pt modelId="{95F69B12-F2C4-4EBC-9A2B-420B758DCC58}" type="parTrans" cxnId="{D108D4DC-782B-4DA5-BE26-58FAE8C21090}">
      <dgm:prSet/>
      <dgm:spPr/>
      <dgm:t>
        <a:bodyPr/>
        <a:lstStyle/>
        <a:p>
          <a:pPr>
            <a:spcAft>
              <a:spcPts val="600"/>
            </a:spcAft>
          </a:pPr>
          <a:endParaRPr lang="en-US"/>
        </a:p>
      </dgm:t>
    </dgm:pt>
    <dgm:pt modelId="{3DF229AA-8642-43DE-92A4-A667CB40EC96}" type="sibTrans" cxnId="{D108D4DC-782B-4DA5-BE26-58FAE8C21090}">
      <dgm:prSet/>
      <dgm:spPr/>
      <dgm:t>
        <a:bodyPr/>
        <a:lstStyle/>
        <a:p>
          <a:pPr>
            <a:spcAft>
              <a:spcPts val="600"/>
            </a:spcAft>
          </a:pPr>
          <a:endParaRPr lang="en-US"/>
        </a:p>
      </dgm:t>
    </dgm:pt>
    <dgm:pt modelId="{AD5655F3-734B-4D1D-BCBC-C6C32E0370C4}" type="pres">
      <dgm:prSet presAssocID="{A09437F5-3459-4829-83AC-F17F30544B6C}" presName="Name0" presStyleCnt="0">
        <dgm:presLayoutVars>
          <dgm:dir/>
          <dgm:animLvl val="lvl"/>
          <dgm:resizeHandles val="exact"/>
        </dgm:presLayoutVars>
      </dgm:prSet>
      <dgm:spPr/>
    </dgm:pt>
    <dgm:pt modelId="{702F9526-CFEF-41B8-98B1-BFABDBFA8B46}" type="pres">
      <dgm:prSet presAssocID="{8F43507B-1B1F-40E8-80BC-57289E82395E}" presName="Name8" presStyleCnt="0"/>
      <dgm:spPr/>
    </dgm:pt>
    <dgm:pt modelId="{81CF5738-3387-4627-AB70-0BA1745D0D26}" type="pres">
      <dgm:prSet presAssocID="{8F43507B-1B1F-40E8-80BC-57289E82395E}" presName="acctBkgd" presStyleLbl="alignAcc1" presStyleIdx="0" presStyleCnt="4"/>
      <dgm:spPr/>
    </dgm:pt>
    <dgm:pt modelId="{03565480-4263-4A2A-B59F-7508F587A54E}" type="pres">
      <dgm:prSet presAssocID="{8F43507B-1B1F-40E8-80BC-57289E82395E}" presName="acctTx" presStyleLbl="alignAcc1" presStyleIdx="0" presStyleCnt="4">
        <dgm:presLayoutVars>
          <dgm:bulletEnabled val="1"/>
        </dgm:presLayoutVars>
      </dgm:prSet>
      <dgm:spPr/>
    </dgm:pt>
    <dgm:pt modelId="{3A195084-AFE5-4B99-A7C5-AF45A1534089}" type="pres">
      <dgm:prSet presAssocID="{8F43507B-1B1F-40E8-80BC-57289E82395E}" presName="level" presStyleLbl="node1" presStyleIdx="0" presStyleCnt="4">
        <dgm:presLayoutVars>
          <dgm:chMax val="1"/>
          <dgm:bulletEnabled val="1"/>
        </dgm:presLayoutVars>
      </dgm:prSet>
      <dgm:spPr/>
    </dgm:pt>
    <dgm:pt modelId="{A4A37E4F-A1A8-4BC4-8898-282633709424}" type="pres">
      <dgm:prSet presAssocID="{8F43507B-1B1F-40E8-80BC-57289E82395E}" presName="levelTx" presStyleLbl="revTx" presStyleIdx="0" presStyleCnt="0">
        <dgm:presLayoutVars>
          <dgm:chMax val="1"/>
          <dgm:bulletEnabled val="1"/>
        </dgm:presLayoutVars>
      </dgm:prSet>
      <dgm:spPr/>
    </dgm:pt>
    <dgm:pt modelId="{BD442595-6D53-4895-96C2-92542C2B8238}" type="pres">
      <dgm:prSet presAssocID="{A1901E73-6AA9-4505-B3A1-DEEB9B7C5B51}" presName="Name8" presStyleCnt="0"/>
      <dgm:spPr/>
    </dgm:pt>
    <dgm:pt modelId="{4CB4DDD9-9F55-4AB0-A447-8768806D035B}" type="pres">
      <dgm:prSet presAssocID="{A1901E73-6AA9-4505-B3A1-DEEB9B7C5B51}" presName="acctBkgd" presStyleLbl="alignAcc1" presStyleIdx="1" presStyleCnt="4"/>
      <dgm:spPr/>
    </dgm:pt>
    <dgm:pt modelId="{6681E3AD-19F9-4878-808F-26D1F5902998}" type="pres">
      <dgm:prSet presAssocID="{A1901E73-6AA9-4505-B3A1-DEEB9B7C5B51}" presName="acctTx" presStyleLbl="alignAcc1" presStyleIdx="1" presStyleCnt="4">
        <dgm:presLayoutVars>
          <dgm:bulletEnabled val="1"/>
        </dgm:presLayoutVars>
      </dgm:prSet>
      <dgm:spPr/>
    </dgm:pt>
    <dgm:pt modelId="{176847A0-F9EE-4C99-AA00-1604DCB49576}" type="pres">
      <dgm:prSet presAssocID="{A1901E73-6AA9-4505-B3A1-DEEB9B7C5B51}" presName="level" presStyleLbl="node1" presStyleIdx="1" presStyleCnt="4">
        <dgm:presLayoutVars>
          <dgm:chMax val="1"/>
          <dgm:bulletEnabled val="1"/>
        </dgm:presLayoutVars>
      </dgm:prSet>
      <dgm:spPr/>
    </dgm:pt>
    <dgm:pt modelId="{A043CEC5-1C03-4C0B-9C38-17B320A87768}" type="pres">
      <dgm:prSet presAssocID="{A1901E73-6AA9-4505-B3A1-DEEB9B7C5B51}" presName="levelTx" presStyleLbl="revTx" presStyleIdx="0" presStyleCnt="0">
        <dgm:presLayoutVars>
          <dgm:chMax val="1"/>
          <dgm:bulletEnabled val="1"/>
        </dgm:presLayoutVars>
      </dgm:prSet>
      <dgm:spPr/>
    </dgm:pt>
    <dgm:pt modelId="{A3077B2B-BDBB-4F0D-B517-4A705A06A375}" type="pres">
      <dgm:prSet presAssocID="{6A7C1D81-BF81-4300-B182-30AD1775EE5F}" presName="Name8" presStyleCnt="0"/>
      <dgm:spPr/>
    </dgm:pt>
    <dgm:pt modelId="{21D030AB-8EBA-47E9-8388-AA59AF27AB3C}" type="pres">
      <dgm:prSet presAssocID="{6A7C1D81-BF81-4300-B182-30AD1775EE5F}" presName="acctBkgd" presStyleLbl="alignAcc1" presStyleIdx="2" presStyleCnt="4" custScaleX="95737" custScaleY="110408" custLinFactNeighborX="2142" custLinFactNeighborY="-13245"/>
      <dgm:spPr/>
    </dgm:pt>
    <dgm:pt modelId="{020153EC-156D-4506-AC36-94DEBC7240EC}" type="pres">
      <dgm:prSet presAssocID="{6A7C1D81-BF81-4300-B182-30AD1775EE5F}" presName="acctTx" presStyleLbl="alignAcc1" presStyleIdx="2" presStyleCnt="4">
        <dgm:presLayoutVars>
          <dgm:bulletEnabled val="1"/>
        </dgm:presLayoutVars>
      </dgm:prSet>
      <dgm:spPr/>
    </dgm:pt>
    <dgm:pt modelId="{95FAE50E-E1FC-4875-9150-B765F40742F0}" type="pres">
      <dgm:prSet presAssocID="{6A7C1D81-BF81-4300-B182-30AD1775EE5F}" presName="level" presStyleLbl="node1" presStyleIdx="2" presStyleCnt="4">
        <dgm:presLayoutVars>
          <dgm:chMax val="1"/>
          <dgm:bulletEnabled val="1"/>
        </dgm:presLayoutVars>
      </dgm:prSet>
      <dgm:spPr/>
    </dgm:pt>
    <dgm:pt modelId="{62B6629A-B7E2-4B74-BDAA-D4B6A84EF9E1}" type="pres">
      <dgm:prSet presAssocID="{6A7C1D81-BF81-4300-B182-30AD1775EE5F}" presName="levelTx" presStyleLbl="revTx" presStyleIdx="0" presStyleCnt="0">
        <dgm:presLayoutVars>
          <dgm:chMax val="1"/>
          <dgm:bulletEnabled val="1"/>
        </dgm:presLayoutVars>
      </dgm:prSet>
      <dgm:spPr/>
    </dgm:pt>
    <dgm:pt modelId="{F1713B13-4CAA-45FE-816A-EDC00FE32CCD}" type="pres">
      <dgm:prSet presAssocID="{B5A6DDE0-4CCA-4C60-8C94-394FEF916070}" presName="Name8" presStyleCnt="0"/>
      <dgm:spPr/>
    </dgm:pt>
    <dgm:pt modelId="{A2B5979B-48F0-4F3C-B19C-985506D6DB6B}" type="pres">
      <dgm:prSet presAssocID="{B5A6DDE0-4CCA-4C60-8C94-394FEF916070}" presName="acctBkgd" presStyleLbl="alignAcc1" presStyleIdx="3" presStyleCnt="4"/>
      <dgm:spPr/>
    </dgm:pt>
    <dgm:pt modelId="{4946E5E3-6FF5-49F6-870F-D437ACE858EA}" type="pres">
      <dgm:prSet presAssocID="{B5A6DDE0-4CCA-4C60-8C94-394FEF916070}" presName="acctTx" presStyleLbl="alignAcc1" presStyleIdx="3" presStyleCnt="4">
        <dgm:presLayoutVars>
          <dgm:bulletEnabled val="1"/>
        </dgm:presLayoutVars>
      </dgm:prSet>
      <dgm:spPr/>
    </dgm:pt>
    <dgm:pt modelId="{7453D5EA-EB9C-469D-857E-7F84CECFA886}" type="pres">
      <dgm:prSet presAssocID="{B5A6DDE0-4CCA-4C60-8C94-394FEF916070}" presName="level" presStyleLbl="node1" presStyleIdx="3" presStyleCnt="4" custScaleY="116883">
        <dgm:presLayoutVars>
          <dgm:chMax val="1"/>
          <dgm:bulletEnabled val="1"/>
        </dgm:presLayoutVars>
      </dgm:prSet>
      <dgm:spPr/>
    </dgm:pt>
    <dgm:pt modelId="{A5944FDC-90B3-4372-8C9B-4BFBE3DE87FB}" type="pres">
      <dgm:prSet presAssocID="{B5A6DDE0-4CCA-4C60-8C94-394FEF916070}" presName="levelTx" presStyleLbl="revTx" presStyleIdx="0" presStyleCnt="0">
        <dgm:presLayoutVars>
          <dgm:chMax val="1"/>
          <dgm:bulletEnabled val="1"/>
        </dgm:presLayoutVars>
      </dgm:prSet>
      <dgm:spPr/>
    </dgm:pt>
  </dgm:ptLst>
  <dgm:cxnLst>
    <dgm:cxn modelId="{39B9DA02-437F-4750-8DC7-4B8E204F485A}" type="presOf" srcId="{E21AB0DE-609A-486D-A9AD-BB0B3E769767}" destId="{03565480-4263-4A2A-B59F-7508F587A54E}" srcOrd="1" destOrd="0" presId="urn:microsoft.com/office/officeart/2005/8/layout/pyramid3"/>
    <dgm:cxn modelId="{597C5607-AC9F-48B6-8006-BEA24B2D5F86}" srcId="{A09437F5-3459-4829-83AC-F17F30544B6C}" destId="{6A7C1D81-BF81-4300-B182-30AD1775EE5F}" srcOrd="2" destOrd="0" parTransId="{99F21368-CFD3-455E-896D-6E0971497C90}" sibTransId="{B62B2E83-36A9-484C-9AB1-75FD19186FF9}"/>
    <dgm:cxn modelId="{31970514-51A5-4954-9348-47656CBDAFEA}" type="presOf" srcId="{D751F9B1-1CB7-42B1-A956-446B5E56CB9B}" destId="{21D030AB-8EBA-47E9-8388-AA59AF27AB3C}" srcOrd="0" destOrd="0" presId="urn:microsoft.com/office/officeart/2005/8/layout/pyramid3"/>
    <dgm:cxn modelId="{D29BAD33-F61A-4498-8BA7-B812648ABBCC}" srcId="{A09437F5-3459-4829-83AC-F17F30544B6C}" destId="{8F43507B-1B1F-40E8-80BC-57289E82395E}" srcOrd="0" destOrd="0" parTransId="{616D4067-9D49-48A7-A840-174DFB8EBD6D}" sibTransId="{2FA05F5B-DD0B-4951-8223-0CC681245E43}"/>
    <dgm:cxn modelId="{7AA2293F-5CF0-4EBC-B740-0119F202B3BB}" type="presOf" srcId="{A1901E73-6AA9-4505-B3A1-DEEB9B7C5B51}" destId="{A043CEC5-1C03-4C0B-9C38-17B320A87768}" srcOrd="1" destOrd="0" presId="urn:microsoft.com/office/officeart/2005/8/layout/pyramid3"/>
    <dgm:cxn modelId="{D6980C5C-9C8D-459A-8100-07E838A2D267}" type="presOf" srcId="{C731E564-BEE8-4006-A044-D67E97FDA77D}" destId="{4CB4DDD9-9F55-4AB0-A447-8768806D035B}" srcOrd="0" destOrd="0" presId="urn:microsoft.com/office/officeart/2005/8/layout/pyramid3"/>
    <dgm:cxn modelId="{C6B5F177-2240-40D3-8D60-FCDC55F42A85}" type="presOf" srcId="{640196AE-2881-444D-BCD7-F4C9AAE6164B}" destId="{4946E5E3-6FF5-49F6-870F-D437ACE858EA}" srcOrd="1" destOrd="0" presId="urn:microsoft.com/office/officeart/2005/8/layout/pyramid3"/>
    <dgm:cxn modelId="{66E88F59-E9E7-493A-B4E2-D166A7917388}" type="presOf" srcId="{640196AE-2881-444D-BCD7-F4C9AAE6164B}" destId="{A2B5979B-48F0-4F3C-B19C-985506D6DB6B}" srcOrd="0" destOrd="0" presId="urn:microsoft.com/office/officeart/2005/8/layout/pyramid3"/>
    <dgm:cxn modelId="{CF2E0981-DC7C-419B-85FA-210800A2299A}" type="presOf" srcId="{A1901E73-6AA9-4505-B3A1-DEEB9B7C5B51}" destId="{176847A0-F9EE-4C99-AA00-1604DCB49576}" srcOrd="0" destOrd="0" presId="urn:microsoft.com/office/officeart/2005/8/layout/pyramid3"/>
    <dgm:cxn modelId="{89173689-D70E-444D-AB33-B839017981C6}" type="presOf" srcId="{A09437F5-3459-4829-83AC-F17F30544B6C}" destId="{AD5655F3-734B-4D1D-BCBC-C6C32E0370C4}" srcOrd="0" destOrd="0" presId="urn:microsoft.com/office/officeart/2005/8/layout/pyramid3"/>
    <dgm:cxn modelId="{C4D12591-5F6C-4901-B5AA-E84279368F71}" srcId="{A09437F5-3459-4829-83AC-F17F30544B6C}" destId="{B5A6DDE0-4CCA-4C60-8C94-394FEF916070}" srcOrd="3" destOrd="0" parTransId="{3604F0F8-6AF4-43BC-96AB-562D8CF259ED}" sibTransId="{5737E059-BC8A-443F-957E-1678D194DD14}"/>
    <dgm:cxn modelId="{DC7F1D9F-9CE4-4B0C-980D-E9294675819A}" type="presOf" srcId="{B5A6DDE0-4CCA-4C60-8C94-394FEF916070}" destId="{7453D5EA-EB9C-469D-857E-7F84CECFA886}" srcOrd="0" destOrd="0" presId="urn:microsoft.com/office/officeart/2005/8/layout/pyramid3"/>
    <dgm:cxn modelId="{74F7AAA0-D38B-4BAA-9ECE-FAE64BD6199B}" type="presOf" srcId="{6A7C1D81-BF81-4300-B182-30AD1775EE5F}" destId="{62B6629A-B7E2-4B74-BDAA-D4B6A84EF9E1}" srcOrd="1" destOrd="0" presId="urn:microsoft.com/office/officeart/2005/8/layout/pyramid3"/>
    <dgm:cxn modelId="{AAC739B1-E185-4F51-8486-D5EFEDF26B53}" srcId="{8F43507B-1B1F-40E8-80BC-57289E82395E}" destId="{E21AB0DE-609A-486D-A9AD-BB0B3E769767}" srcOrd="0" destOrd="0" parTransId="{8035165C-E0C5-4276-9B32-05DDD894A545}" sibTransId="{B7C161FF-47A0-4AB0-A280-3F16B7B1DC5B}"/>
    <dgm:cxn modelId="{6074B9B2-70B5-49D7-B949-E448BC184666}" type="presOf" srcId="{8F43507B-1B1F-40E8-80BC-57289E82395E}" destId="{A4A37E4F-A1A8-4BC4-8898-282633709424}" srcOrd="1" destOrd="0" presId="urn:microsoft.com/office/officeart/2005/8/layout/pyramid3"/>
    <dgm:cxn modelId="{0DE334BE-A783-4EC9-84B8-6B4913A45262}" type="presOf" srcId="{B5A6DDE0-4CCA-4C60-8C94-394FEF916070}" destId="{A5944FDC-90B3-4372-8C9B-4BFBE3DE87FB}" srcOrd="1" destOrd="0" presId="urn:microsoft.com/office/officeart/2005/8/layout/pyramid3"/>
    <dgm:cxn modelId="{3A5223C3-AE78-445C-B0C8-261D6B0DC422}" type="presOf" srcId="{E21AB0DE-609A-486D-A9AD-BB0B3E769767}" destId="{81CF5738-3387-4627-AB70-0BA1745D0D26}" srcOrd="0" destOrd="0" presId="urn:microsoft.com/office/officeart/2005/8/layout/pyramid3"/>
    <dgm:cxn modelId="{98F6A4CA-BD44-4DB3-8B13-AE256C37EE62}" srcId="{6A7C1D81-BF81-4300-B182-30AD1775EE5F}" destId="{D751F9B1-1CB7-42B1-A956-446B5E56CB9B}" srcOrd="0" destOrd="0" parTransId="{0BDC91F4-50F7-4DBD-A829-47DA4EF8E501}" sibTransId="{971041BC-AFA7-4705-BA4A-901A86D74D63}"/>
    <dgm:cxn modelId="{346C5ECB-41C7-4552-B03F-9CFAFA876F37}" srcId="{A1901E73-6AA9-4505-B3A1-DEEB9B7C5B51}" destId="{C731E564-BEE8-4006-A044-D67E97FDA77D}" srcOrd="0" destOrd="0" parTransId="{227360EE-5A7C-433B-A969-E3BABB26FDFF}" sibTransId="{ED12EA0E-113D-41FA-9861-5D1BE1F78613}"/>
    <dgm:cxn modelId="{94B521D8-24B6-4CFC-ADE1-0068EEB819C1}" type="presOf" srcId="{8F43507B-1B1F-40E8-80BC-57289E82395E}" destId="{3A195084-AFE5-4B99-A7C5-AF45A1534089}" srcOrd="0" destOrd="0" presId="urn:microsoft.com/office/officeart/2005/8/layout/pyramid3"/>
    <dgm:cxn modelId="{645EA3D8-A8C3-432E-95B8-DB42D4C64F4A}" srcId="{A09437F5-3459-4829-83AC-F17F30544B6C}" destId="{A1901E73-6AA9-4505-B3A1-DEEB9B7C5B51}" srcOrd="1" destOrd="0" parTransId="{C92F65F2-C95D-4BE2-90FA-815D5ED7BCEE}" sibTransId="{4C43000E-D50E-4A4A-8EB0-48D0A41C774A}"/>
    <dgm:cxn modelId="{D108D4DC-782B-4DA5-BE26-58FAE8C21090}" srcId="{B5A6DDE0-4CCA-4C60-8C94-394FEF916070}" destId="{640196AE-2881-444D-BCD7-F4C9AAE6164B}" srcOrd="0" destOrd="0" parTransId="{95F69B12-F2C4-4EBC-9A2B-420B758DCC58}" sibTransId="{3DF229AA-8642-43DE-92A4-A667CB40EC96}"/>
    <dgm:cxn modelId="{AC7C95E0-1E73-4B60-9536-FAB9673EF574}" type="presOf" srcId="{C731E564-BEE8-4006-A044-D67E97FDA77D}" destId="{6681E3AD-19F9-4878-808F-26D1F5902998}" srcOrd="1" destOrd="0" presId="urn:microsoft.com/office/officeart/2005/8/layout/pyramid3"/>
    <dgm:cxn modelId="{EA5180EC-EFDF-4A15-ACC6-A77E3E6ADFE7}" type="presOf" srcId="{D751F9B1-1CB7-42B1-A956-446B5E56CB9B}" destId="{020153EC-156D-4506-AC36-94DEBC7240EC}" srcOrd="1" destOrd="0" presId="urn:microsoft.com/office/officeart/2005/8/layout/pyramid3"/>
    <dgm:cxn modelId="{91FC1EF1-D82A-44B6-80A3-60B846254E3C}" type="presOf" srcId="{6A7C1D81-BF81-4300-B182-30AD1775EE5F}" destId="{95FAE50E-E1FC-4875-9150-B765F40742F0}" srcOrd="0" destOrd="0" presId="urn:microsoft.com/office/officeart/2005/8/layout/pyramid3"/>
    <dgm:cxn modelId="{B7A7A6BB-FCC8-4B0D-B765-544487C29024}" type="presParOf" srcId="{AD5655F3-734B-4D1D-BCBC-C6C32E0370C4}" destId="{702F9526-CFEF-41B8-98B1-BFABDBFA8B46}" srcOrd="0" destOrd="0" presId="urn:microsoft.com/office/officeart/2005/8/layout/pyramid3"/>
    <dgm:cxn modelId="{4402678E-D0E4-4D49-B730-DC23A52236A9}" type="presParOf" srcId="{702F9526-CFEF-41B8-98B1-BFABDBFA8B46}" destId="{81CF5738-3387-4627-AB70-0BA1745D0D26}" srcOrd="0" destOrd="0" presId="urn:microsoft.com/office/officeart/2005/8/layout/pyramid3"/>
    <dgm:cxn modelId="{5F29C3AF-D729-4321-B26B-74052E9ECFD5}" type="presParOf" srcId="{702F9526-CFEF-41B8-98B1-BFABDBFA8B46}" destId="{03565480-4263-4A2A-B59F-7508F587A54E}" srcOrd="1" destOrd="0" presId="urn:microsoft.com/office/officeart/2005/8/layout/pyramid3"/>
    <dgm:cxn modelId="{A457C713-7DC7-4CED-B6D1-AC2B95195853}" type="presParOf" srcId="{702F9526-CFEF-41B8-98B1-BFABDBFA8B46}" destId="{3A195084-AFE5-4B99-A7C5-AF45A1534089}" srcOrd="2" destOrd="0" presId="urn:microsoft.com/office/officeart/2005/8/layout/pyramid3"/>
    <dgm:cxn modelId="{A3BD4C69-46A8-4B32-9A04-94200A706C75}" type="presParOf" srcId="{702F9526-CFEF-41B8-98B1-BFABDBFA8B46}" destId="{A4A37E4F-A1A8-4BC4-8898-282633709424}" srcOrd="3" destOrd="0" presId="urn:microsoft.com/office/officeart/2005/8/layout/pyramid3"/>
    <dgm:cxn modelId="{6798545B-41AA-43D3-9CC4-59756F7FC18E}" type="presParOf" srcId="{AD5655F3-734B-4D1D-BCBC-C6C32E0370C4}" destId="{BD442595-6D53-4895-96C2-92542C2B8238}" srcOrd="1" destOrd="0" presId="urn:microsoft.com/office/officeart/2005/8/layout/pyramid3"/>
    <dgm:cxn modelId="{07DAE121-490F-4901-818D-AF79135B8836}" type="presParOf" srcId="{BD442595-6D53-4895-96C2-92542C2B8238}" destId="{4CB4DDD9-9F55-4AB0-A447-8768806D035B}" srcOrd="0" destOrd="0" presId="urn:microsoft.com/office/officeart/2005/8/layout/pyramid3"/>
    <dgm:cxn modelId="{FF8A0BAB-43B3-4A40-9F8A-E7A77E21D51A}" type="presParOf" srcId="{BD442595-6D53-4895-96C2-92542C2B8238}" destId="{6681E3AD-19F9-4878-808F-26D1F5902998}" srcOrd="1" destOrd="0" presId="urn:microsoft.com/office/officeart/2005/8/layout/pyramid3"/>
    <dgm:cxn modelId="{C17A2FA3-B76B-4230-9FA1-F325BD536582}" type="presParOf" srcId="{BD442595-6D53-4895-96C2-92542C2B8238}" destId="{176847A0-F9EE-4C99-AA00-1604DCB49576}" srcOrd="2" destOrd="0" presId="urn:microsoft.com/office/officeart/2005/8/layout/pyramid3"/>
    <dgm:cxn modelId="{0A1D0B93-5B27-453B-8683-FCFEA2DD367D}" type="presParOf" srcId="{BD442595-6D53-4895-96C2-92542C2B8238}" destId="{A043CEC5-1C03-4C0B-9C38-17B320A87768}" srcOrd="3" destOrd="0" presId="urn:microsoft.com/office/officeart/2005/8/layout/pyramid3"/>
    <dgm:cxn modelId="{EB86DB33-9572-4BA2-B222-2E36D795FA79}" type="presParOf" srcId="{AD5655F3-734B-4D1D-BCBC-C6C32E0370C4}" destId="{A3077B2B-BDBB-4F0D-B517-4A705A06A375}" srcOrd="2" destOrd="0" presId="urn:microsoft.com/office/officeart/2005/8/layout/pyramid3"/>
    <dgm:cxn modelId="{E74508BA-F323-45C1-B199-10DB92EF5A87}" type="presParOf" srcId="{A3077B2B-BDBB-4F0D-B517-4A705A06A375}" destId="{21D030AB-8EBA-47E9-8388-AA59AF27AB3C}" srcOrd="0" destOrd="0" presId="urn:microsoft.com/office/officeart/2005/8/layout/pyramid3"/>
    <dgm:cxn modelId="{5D8C4258-9F08-4DA4-9B99-75A0622869AD}" type="presParOf" srcId="{A3077B2B-BDBB-4F0D-B517-4A705A06A375}" destId="{020153EC-156D-4506-AC36-94DEBC7240EC}" srcOrd="1" destOrd="0" presId="urn:microsoft.com/office/officeart/2005/8/layout/pyramid3"/>
    <dgm:cxn modelId="{C1C2C038-43CC-4B6A-94AB-AF5A0ABF5A33}" type="presParOf" srcId="{A3077B2B-BDBB-4F0D-B517-4A705A06A375}" destId="{95FAE50E-E1FC-4875-9150-B765F40742F0}" srcOrd="2" destOrd="0" presId="urn:microsoft.com/office/officeart/2005/8/layout/pyramid3"/>
    <dgm:cxn modelId="{A3CD025D-9A9D-4A6B-9A33-69FE6960AECE}" type="presParOf" srcId="{A3077B2B-BDBB-4F0D-B517-4A705A06A375}" destId="{62B6629A-B7E2-4B74-BDAA-D4B6A84EF9E1}" srcOrd="3" destOrd="0" presId="urn:microsoft.com/office/officeart/2005/8/layout/pyramid3"/>
    <dgm:cxn modelId="{146A1092-7A2E-4D36-8AD7-802370CB3EAF}" type="presParOf" srcId="{AD5655F3-734B-4D1D-BCBC-C6C32E0370C4}" destId="{F1713B13-4CAA-45FE-816A-EDC00FE32CCD}" srcOrd="3" destOrd="0" presId="urn:microsoft.com/office/officeart/2005/8/layout/pyramid3"/>
    <dgm:cxn modelId="{842A6AF7-8A29-478F-A3F1-EA005F8DB5BE}" type="presParOf" srcId="{F1713B13-4CAA-45FE-816A-EDC00FE32CCD}" destId="{A2B5979B-48F0-4F3C-B19C-985506D6DB6B}" srcOrd="0" destOrd="0" presId="urn:microsoft.com/office/officeart/2005/8/layout/pyramid3"/>
    <dgm:cxn modelId="{C9FCAD39-DEE3-4D66-A51A-9C46B864C39C}" type="presParOf" srcId="{F1713B13-4CAA-45FE-816A-EDC00FE32CCD}" destId="{4946E5E3-6FF5-49F6-870F-D437ACE858EA}" srcOrd="1" destOrd="0" presId="urn:microsoft.com/office/officeart/2005/8/layout/pyramid3"/>
    <dgm:cxn modelId="{DAFC478A-5AA1-430C-9F46-47F42F7B17E7}" type="presParOf" srcId="{F1713B13-4CAA-45FE-816A-EDC00FE32CCD}" destId="{7453D5EA-EB9C-469D-857E-7F84CECFA886}" srcOrd="2" destOrd="0" presId="urn:microsoft.com/office/officeart/2005/8/layout/pyramid3"/>
    <dgm:cxn modelId="{B848891F-7D26-45C0-920F-674FCDFDE627}" type="presParOf" srcId="{F1713B13-4CAA-45FE-816A-EDC00FE32CCD}" destId="{A5944FDC-90B3-4372-8C9B-4BFBE3DE87FB}" srcOrd="3" destOrd="0" presId="urn:microsoft.com/office/officeart/2005/8/layout/pyramid3"/>
  </dgm:cxnLst>
  <dgm:bg/>
  <dgm:whole>
    <a:ln w="28575">
      <a:solidFill>
        <a:schemeClr val="tx1"/>
      </a:solidFill>
    </a:ln>
  </dgm:whole>
  <dgm:extLst>
    <a:ext uri="http://schemas.microsoft.com/office/drawing/2008/diagram">
      <dsp:dataModelExt xmlns:dsp="http://schemas.microsoft.com/office/drawing/2008/diagram" relId="rId16" minVer="http://schemas.openxmlformats.org/drawingml/2006/diagram"/>
    </a:ext>
    <a:ext uri="{C62137D5-CB1D-491B-B009-E17868A290BF}">
      <dgm14:recolorImg xmlns:dgm14="http://schemas.microsoft.com/office/drawing/2010/diagram" val="1"/>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1CF5738-3387-4627-AB70-0BA1745D0D26}">
      <dsp:nvSpPr>
        <dsp:cNvPr id="0" name=""/>
        <dsp:cNvSpPr/>
      </dsp:nvSpPr>
      <dsp:spPr>
        <a:xfrm>
          <a:off x="3556901" y="0"/>
          <a:ext cx="2386698"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Remove the potential for exposure to COVID-19</a:t>
          </a:r>
        </a:p>
      </dsp:txBody>
      <dsp:txXfrm>
        <a:off x="4041648" y="0"/>
        <a:ext cx="1901951" cy="852440"/>
      </dsp:txXfrm>
    </dsp:sp>
    <dsp:sp modelId="{3A195084-AFE5-4B99-A7C5-AF45A1534089}">
      <dsp:nvSpPr>
        <dsp:cNvPr id="0" name=""/>
        <dsp:cNvSpPr/>
      </dsp:nvSpPr>
      <dsp:spPr>
        <a:xfrm rot="10800000">
          <a:off x="0" y="0"/>
          <a:ext cx="4041648" cy="852440"/>
        </a:xfrm>
        <a:prstGeom prst="trapezoid">
          <a:avLst>
            <a:gd name="adj" fmla="val 56866"/>
          </a:avLst>
        </a:prstGeom>
        <a:solidFill>
          <a:schemeClr val="accent1"/>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Continue Working Remotely</a:t>
          </a:r>
        </a:p>
        <a:p>
          <a:pPr marL="0" lvl="0" indent="0" algn="ctr" defTabSz="622300">
            <a:lnSpc>
              <a:spcPct val="90000"/>
            </a:lnSpc>
            <a:spcBef>
              <a:spcPct val="0"/>
            </a:spcBef>
            <a:spcAft>
              <a:spcPts val="600"/>
            </a:spcAft>
            <a:buNone/>
          </a:pPr>
          <a:r>
            <a:rPr lang="en-US" sz="1100" kern="1200">
              <a:solidFill>
                <a:schemeClr val="bg1"/>
              </a:solidFill>
            </a:rPr>
            <a:t>(Elimination of Hazard)</a:t>
          </a:r>
        </a:p>
      </dsp:txBody>
      <dsp:txXfrm rot="-10800000">
        <a:off x="707288" y="0"/>
        <a:ext cx="2627071" cy="852440"/>
      </dsp:txXfrm>
    </dsp:sp>
    <dsp:sp modelId="{4CB4DDD9-9F55-4AB0-A447-8768806D035B}">
      <dsp:nvSpPr>
        <dsp:cNvPr id="0" name=""/>
        <dsp:cNvSpPr/>
      </dsp:nvSpPr>
      <dsp:spPr>
        <a:xfrm>
          <a:off x="3072155" y="852440"/>
          <a:ext cx="2871444" cy="852440"/>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57150" lvl="1" indent="-57150" algn="l" defTabSz="488950">
            <a:lnSpc>
              <a:spcPct val="90000"/>
            </a:lnSpc>
            <a:spcBef>
              <a:spcPct val="0"/>
            </a:spcBef>
            <a:spcAft>
              <a:spcPts val="600"/>
            </a:spcAft>
            <a:buChar char="•"/>
          </a:pPr>
          <a:r>
            <a:rPr lang="en-US" sz="1100" kern="1200"/>
            <a:t>Re-design or modify the workplace configuration to enable physical distancing</a:t>
          </a:r>
          <a:endParaRPr lang="en-US" sz="1700" kern="1200"/>
        </a:p>
      </dsp:txBody>
      <dsp:txXfrm>
        <a:off x="3556901" y="852440"/>
        <a:ext cx="2386698" cy="852440"/>
      </dsp:txXfrm>
    </dsp:sp>
    <dsp:sp modelId="{176847A0-F9EE-4C99-AA00-1604DCB49576}">
      <dsp:nvSpPr>
        <dsp:cNvPr id="0" name=""/>
        <dsp:cNvSpPr/>
      </dsp:nvSpPr>
      <dsp:spPr>
        <a:xfrm rot="10800000">
          <a:off x="484746" y="852440"/>
          <a:ext cx="3072155" cy="852440"/>
        </a:xfrm>
        <a:prstGeom prst="trapezoid">
          <a:avLst>
            <a:gd name="adj" fmla="val 56866"/>
          </a:avLst>
        </a:prstGeom>
        <a:solidFill>
          <a:schemeClr val="accent3"/>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the Workplace</a:t>
          </a:r>
        </a:p>
        <a:p>
          <a:pPr marL="0" lvl="0" indent="0" algn="ctr" defTabSz="622300">
            <a:lnSpc>
              <a:spcPct val="90000"/>
            </a:lnSpc>
            <a:spcBef>
              <a:spcPct val="0"/>
            </a:spcBef>
            <a:spcAft>
              <a:spcPts val="600"/>
            </a:spcAft>
            <a:buNone/>
          </a:pPr>
          <a:r>
            <a:rPr lang="en-US" sz="1100" kern="1200">
              <a:solidFill>
                <a:schemeClr val="bg1"/>
              </a:solidFill>
            </a:rPr>
            <a:t>(Engineering Controls)</a:t>
          </a:r>
          <a:endParaRPr lang="en-US" sz="1300" kern="1200">
            <a:solidFill>
              <a:schemeClr val="bg1"/>
            </a:solidFill>
          </a:endParaRPr>
        </a:p>
      </dsp:txBody>
      <dsp:txXfrm rot="-10800000">
        <a:off x="1022373" y="852440"/>
        <a:ext cx="1996901" cy="852440"/>
      </dsp:txXfrm>
    </dsp:sp>
    <dsp:sp modelId="{21D030AB-8EBA-47E9-8388-AA59AF27AB3C}">
      <dsp:nvSpPr>
        <dsp:cNvPr id="0" name=""/>
        <dsp:cNvSpPr/>
      </dsp:nvSpPr>
      <dsp:spPr>
        <a:xfrm>
          <a:off x="2706333" y="1547614"/>
          <a:ext cx="3237266" cy="941162"/>
        </a:xfrm>
        <a:prstGeom prst="nonIsoscelesTrapezoid">
          <a:avLst>
            <a:gd name="adj1" fmla="val 56866"/>
            <a:gd name="adj2" fmla="val 0"/>
          </a:avLst>
        </a:prstGeom>
        <a:noFill/>
        <a:ln w="25400" cap="flat" cmpd="sng" algn="ctr">
          <a:no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Implement hand hygiene </a:t>
          </a:r>
          <a:r>
            <a:rPr lang="en-US" sz="1000" kern="1200"/>
            <a:t>practices</a:t>
          </a:r>
          <a:r>
            <a:rPr lang="en-US" sz="1050" kern="1200"/>
            <a:t> and/or make adjustments to other administrative processes such as staggered shifts, changing of works hours, etc.</a:t>
          </a:r>
        </a:p>
      </dsp:txBody>
      <dsp:txXfrm>
        <a:off x="3184158" y="1547614"/>
        <a:ext cx="2749034" cy="941162"/>
      </dsp:txXfrm>
    </dsp:sp>
    <dsp:sp modelId="{95FAE50E-E1FC-4875-9150-B765F40742F0}">
      <dsp:nvSpPr>
        <dsp:cNvPr id="0" name=""/>
        <dsp:cNvSpPr/>
      </dsp:nvSpPr>
      <dsp:spPr>
        <a:xfrm rot="10800000">
          <a:off x="969492" y="1704881"/>
          <a:ext cx="2102663" cy="852440"/>
        </a:xfrm>
        <a:prstGeom prst="trapezoid">
          <a:avLst>
            <a:gd name="adj" fmla="val 56866"/>
          </a:avLst>
        </a:prstGeom>
        <a:solidFill>
          <a:srgbClr val="FFC000"/>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7780" tIns="17780" rIns="17780" bIns="17780" numCol="1" spcCol="1270" anchor="ctr" anchorCtr="0">
          <a:noAutofit/>
        </a:bodyPr>
        <a:lstStyle/>
        <a:p>
          <a:pPr marL="0" lvl="0" indent="0" algn="ctr" defTabSz="622300">
            <a:lnSpc>
              <a:spcPct val="90000"/>
            </a:lnSpc>
            <a:spcBef>
              <a:spcPct val="0"/>
            </a:spcBef>
            <a:spcAft>
              <a:spcPts val="600"/>
            </a:spcAft>
            <a:buNone/>
          </a:pPr>
          <a:r>
            <a:rPr lang="en-US" sz="1400" b="1" kern="1200">
              <a:solidFill>
                <a:schemeClr val="bg1"/>
              </a:solidFill>
            </a:rPr>
            <a:t>Adjust Work Processes</a:t>
          </a:r>
        </a:p>
        <a:p>
          <a:pPr marL="0" lvl="0" indent="0" algn="ctr" defTabSz="622300">
            <a:lnSpc>
              <a:spcPct val="90000"/>
            </a:lnSpc>
            <a:spcBef>
              <a:spcPct val="0"/>
            </a:spcBef>
            <a:spcAft>
              <a:spcPts val="600"/>
            </a:spcAft>
            <a:buNone/>
          </a:pPr>
          <a:r>
            <a:rPr lang="en-US" sz="1100" kern="1200">
              <a:solidFill>
                <a:schemeClr val="bg1"/>
              </a:solidFill>
            </a:rPr>
            <a:t>(Administrative Controls)</a:t>
          </a:r>
          <a:endParaRPr lang="en-US" sz="1300" kern="1200">
            <a:solidFill>
              <a:schemeClr val="bg1"/>
            </a:solidFill>
          </a:endParaRPr>
        </a:p>
      </dsp:txBody>
      <dsp:txXfrm rot="-10800000">
        <a:off x="1337458" y="1704881"/>
        <a:ext cx="1366731" cy="852440"/>
      </dsp:txXfrm>
    </dsp:sp>
    <dsp:sp modelId="{A2B5979B-48F0-4F3C-B19C-985506D6DB6B}">
      <dsp:nvSpPr>
        <dsp:cNvPr id="0" name=""/>
        <dsp:cNvSpPr/>
      </dsp:nvSpPr>
      <dsp:spPr>
        <a:xfrm>
          <a:off x="2020824" y="2557321"/>
          <a:ext cx="3922775" cy="996358"/>
        </a:xfrm>
        <a:prstGeom prst="nonIsoscelesTrapezoid">
          <a:avLst>
            <a:gd name="adj1" fmla="val 56866"/>
            <a:gd name="adj2" fmla="val 0"/>
          </a:avLst>
        </a:prstGeom>
        <a:noFill/>
        <a:ln w="25400" cap="flat" cmpd="sng" algn="ctr">
          <a:solidFill>
            <a:schemeClr val="dk1">
              <a:hueOff val="0"/>
              <a:satOff val="0"/>
              <a:lumOff val="0"/>
              <a:alphaOff val="0"/>
            </a:schemeClr>
          </a:solidFill>
          <a:prstDash val="solid"/>
        </a:ln>
        <a:effectLst/>
      </dsp:spPr>
      <dsp:style>
        <a:lnRef idx="2">
          <a:scrgbClr r="0" g="0" b="0"/>
        </a:lnRef>
        <a:fillRef idx="1">
          <a:scrgbClr r="0" g="0" b="0"/>
        </a:fillRef>
        <a:effectRef idx="0">
          <a:scrgbClr r="0" g="0" b="0"/>
        </a:effectRef>
        <a:fontRef idx="minor"/>
      </dsp:style>
      <dsp:txBody>
        <a:bodyPr spcFirstLastPara="0" vert="horz" wrap="square" lIns="247650" tIns="247650" rIns="247650" bIns="247650" numCol="1" spcCol="1270" anchor="t" anchorCtr="0">
          <a:noAutofit/>
        </a:bodyPr>
        <a:lstStyle/>
        <a:p>
          <a:pPr marL="0" lvl="1" indent="-57150" algn="l" defTabSz="466725">
            <a:lnSpc>
              <a:spcPct val="90000"/>
            </a:lnSpc>
            <a:spcBef>
              <a:spcPct val="0"/>
            </a:spcBef>
            <a:spcAft>
              <a:spcPts val="600"/>
            </a:spcAft>
            <a:buChar char="•"/>
          </a:pPr>
          <a:r>
            <a:rPr lang="en-US" sz="1050" kern="1200"/>
            <a:t>Where the previous measures are not possible or are ineffective, Group Protective Equipment (GPE) or Personal Protextive Equipment (PPE) may be necessary to reduce the potential for exposure to COVID-19</a:t>
          </a:r>
        </a:p>
      </dsp:txBody>
      <dsp:txXfrm>
        <a:off x="2587409" y="2557321"/>
        <a:ext cx="3356190" cy="996358"/>
      </dsp:txXfrm>
    </dsp:sp>
    <dsp:sp modelId="{7453D5EA-EB9C-469D-857E-7F84CECFA886}">
      <dsp:nvSpPr>
        <dsp:cNvPr id="0" name=""/>
        <dsp:cNvSpPr/>
      </dsp:nvSpPr>
      <dsp:spPr>
        <a:xfrm rot="10800000">
          <a:off x="1454238" y="2557321"/>
          <a:ext cx="1133171" cy="996358"/>
        </a:xfrm>
        <a:prstGeom prst="trapezoid">
          <a:avLst>
            <a:gd name="adj" fmla="val 56866"/>
          </a:avLst>
        </a:prstGeom>
        <a:solidFill>
          <a:srgbClr val="E1602D"/>
        </a:solidFill>
        <a:ln w="25400" cap="flat" cmpd="sng" algn="ctr">
          <a:solidFill>
            <a:schemeClr val="dk1">
              <a:shade val="80000"/>
              <a:hueOff val="0"/>
              <a:satOff val="0"/>
              <a:lumOff val="0"/>
              <a:alphaOff val="0"/>
            </a:scheme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3970" tIns="13970" rIns="13970" bIns="13970" numCol="1" spcCol="1270" anchor="ctr" anchorCtr="0">
          <a:noAutofit/>
        </a:bodyPr>
        <a:lstStyle/>
        <a:p>
          <a:pPr marL="0" lvl="0" indent="0" algn="ctr" defTabSz="488950">
            <a:lnSpc>
              <a:spcPct val="90000"/>
            </a:lnSpc>
            <a:spcBef>
              <a:spcPct val="0"/>
            </a:spcBef>
            <a:spcAft>
              <a:spcPts val="600"/>
            </a:spcAft>
            <a:buNone/>
          </a:pPr>
          <a:r>
            <a:rPr lang="en-US" sz="1100" b="1" kern="1200">
              <a:solidFill>
                <a:schemeClr val="bg1"/>
              </a:solidFill>
            </a:rPr>
            <a:t>Provide </a:t>
          </a:r>
        </a:p>
        <a:p>
          <a:pPr marL="0" lvl="0" indent="0" algn="ctr" defTabSz="488950">
            <a:lnSpc>
              <a:spcPct val="90000"/>
            </a:lnSpc>
            <a:spcBef>
              <a:spcPct val="0"/>
            </a:spcBef>
            <a:spcAft>
              <a:spcPts val="600"/>
            </a:spcAft>
            <a:buNone/>
          </a:pPr>
          <a:r>
            <a:rPr lang="en-US" sz="1100" b="1" kern="1200">
              <a:solidFill>
                <a:schemeClr val="bg1"/>
              </a:solidFill>
            </a:rPr>
            <a:t>GPE/</a:t>
          </a:r>
        </a:p>
        <a:p>
          <a:pPr marL="0" lvl="0" indent="0" algn="ctr" defTabSz="488950">
            <a:lnSpc>
              <a:spcPct val="90000"/>
            </a:lnSpc>
            <a:spcBef>
              <a:spcPct val="0"/>
            </a:spcBef>
            <a:spcAft>
              <a:spcPts val="600"/>
            </a:spcAft>
            <a:buNone/>
          </a:pPr>
          <a:r>
            <a:rPr lang="en-US" sz="1100" b="1" kern="1200">
              <a:solidFill>
                <a:schemeClr val="bg1"/>
              </a:solidFill>
            </a:rPr>
            <a:t>PPE</a:t>
          </a:r>
        </a:p>
        <a:p>
          <a:pPr marL="0" lvl="0" indent="0" algn="ctr" defTabSz="488950">
            <a:lnSpc>
              <a:spcPct val="90000"/>
            </a:lnSpc>
            <a:spcBef>
              <a:spcPct val="0"/>
            </a:spcBef>
            <a:spcAft>
              <a:spcPts val="600"/>
            </a:spcAft>
            <a:buNone/>
          </a:pPr>
          <a:endParaRPr lang="en-US" sz="1400" b="1" kern="1200">
            <a:solidFill>
              <a:schemeClr val="bg1"/>
            </a:solidFill>
          </a:endParaRPr>
        </a:p>
      </dsp:txBody>
      <dsp:txXfrm rot="-10800000">
        <a:off x="1454238" y="2557321"/>
        <a:ext cx="1133171" cy="996358"/>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D537FA50BA2A4E068BBF2193265C461F"/>
        <w:category>
          <w:name w:val="General"/>
          <w:gallery w:val="placeholder"/>
        </w:category>
        <w:types>
          <w:type w:val="bbPlcHdr"/>
        </w:types>
        <w:behaviors>
          <w:behavior w:val="content"/>
        </w:behaviors>
        <w:guid w:val="{61A48E2F-A1AC-44B8-B7B9-366996A8E806}"/>
      </w:docPartPr>
      <w:docPartBody>
        <w:p w:rsidR="004F268C" w:rsidRDefault="00886457" w:rsidP="00886457">
          <w:pPr>
            <w:pStyle w:val="D537FA50BA2A4E068BBF2193265C461F"/>
          </w:pPr>
          <w:r w:rsidRPr="004B1825">
            <w:rPr>
              <w:rStyle w:val="PlaceholderText"/>
            </w:rPr>
            <w:t>Click or tap here to enter text.</w:t>
          </w:r>
        </w:p>
      </w:docPartBody>
    </w:docPart>
    <w:docPart>
      <w:docPartPr>
        <w:name w:val="E8586C68BD014C01AAFE72E275A11BFB"/>
        <w:category>
          <w:name w:val="General"/>
          <w:gallery w:val="placeholder"/>
        </w:category>
        <w:types>
          <w:type w:val="bbPlcHdr"/>
        </w:types>
        <w:behaviors>
          <w:behavior w:val="content"/>
        </w:behaviors>
        <w:guid w:val="{73BD1DA8-C28E-4475-BC37-25136B740AAD}"/>
      </w:docPartPr>
      <w:docPartBody>
        <w:p w:rsidR="004F268C" w:rsidRDefault="00886457" w:rsidP="00886457">
          <w:pPr>
            <w:pStyle w:val="E8586C68BD014C01AAFE72E275A11BFB"/>
          </w:pPr>
          <w:r w:rsidRPr="004B1825">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Impact">
    <w:panose1 w:val="020B0806030902050204"/>
    <w:charset w:val="00"/>
    <w:family w:val="swiss"/>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86457"/>
    <w:rsid w:val="004F268C"/>
    <w:rsid w:val="0088645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86457"/>
    <w:rPr>
      <w:color w:val="808080"/>
    </w:rPr>
  </w:style>
  <w:style w:type="paragraph" w:customStyle="1" w:styleId="D537FA50BA2A4E068BBF2193265C461F">
    <w:name w:val="D537FA50BA2A4E068BBF2193265C461F"/>
    <w:rsid w:val="00886457"/>
  </w:style>
  <w:style w:type="paragraph" w:customStyle="1" w:styleId="E8586C68BD014C01AAFE72E275A11BFB">
    <w:name w:val="E8586C68BD014C01AAFE72E275A11BFB"/>
    <w:rsid w:val="0088645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Dre C</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CDF32A5449ECF04CBB75B748CB0C0CE1" ma:contentTypeVersion="6" ma:contentTypeDescription="Create a new document." ma:contentTypeScope="" ma:versionID="a72dcf91b3b652a2c3bdccfb3dafd81e">
  <xsd:schema xmlns:xsd="http://www.w3.org/2001/XMLSchema" xmlns:xs="http://www.w3.org/2001/XMLSchema" xmlns:p="http://schemas.microsoft.com/office/2006/metadata/properties" xmlns:ns2="71330388-234d-49d8-8394-fb8acf61c74c" xmlns:ns3="4ed93347-d3cf-4054-af00-c0ccfe510de7" targetNamespace="http://schemas.microsoft.com/office/2006/metadata/properties" ma:root="true" ma:fieldsID="93a7f773e62a81095f53f8dbdd1b5424" ns2:_="" ns3:_="">
    <xsd:import namespace="71330388-234d-49d8-8394-fb8acf61c74c"/>
    <xsd:import namespace="4ed93347-d3cf-4054-af00-c0ccfe510de7"/>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1330388-234d-49d8-8394-fb8acf61c74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ed93347-d3cf-4054-af00-c0ccfe510de7"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64727247-5184-4939-863E-E23494C48532}">
  <ds:schemaRefs>
    <ds:schemaRef ds:uri="http://schemas.microsoft.com/office/infopath/2007/PartnerControls"/>
    <ds:schemaRef ds:uri="4ed93347-d3cf-4054-af00-c0ccfe510de7"/>
    <ds:schemaRef ds:uri="http://schemas.microsoft.com/office/2006/documentManagement/types"/>
    <ds:schemaRef ds:uri="71330388-234d-49d8-8394-fb8acf61c74c"/>
    <ds:schemaRef ds:uri="http://purl.org/dc/terms/"/>
    <ds:schemaRef ds:uri="http://www.w3.org/XML/1998/namespace"/>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39B2371B-0190-4FF3-B392-5BAC46C5F3C0}">
  <ds:schemaRefs>
    <ds:schemaRef ds:uri="http://schemas.openxmlformats.org/officeDocument/2006/bibliography"/>
  </ds:schemaRefs>
</ds:datastoreItem>
</file>

<file path=customXml/itemProps4.xml><?xml version="1.0" encoding="utf-8"?>
<ds:datastoreItem xmlns:ds="http://schemas.openxmlformats.org/officeDocument/2006/customXml" ds:itemID="{E3458444-8164-4D55-B042-C6E0F43201D5}">
  <ds:schemaRefs>
    <ds:schemaRef ds:uri="http://schemas.microsoft.com/sharepoint/v3/contenttype/forms"/>
  </ds:schemaRefs>
</ds:datastoreItem>
</file>

<file path=customXml/itemProps5.xml><?xml version="1.0" encoding="utf-8"?>
<ds:datastoreItem xmlns:ds="http://schemas.openxmlformats.org/officeDocument/2006/customXml" ds:itemID="{BD3EDA6E-7809-4C9A-AA7B-53657A95284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1330388-234d-49d8-8394-fb8acf61c74c"/>
    <ds:schemaRef ds:uri="4ed93347-d3cf-4054-af00-c0ccfe510de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UWaterloo_Proposal_Template.dotx</Template>
  <TotalTime>1</TotalTime>
  <Pages>8</Pages>
  <Words>1838</Words>
  <Characters>10477</Characters>
  <Application>Microsoft Office Word</Application>
  <DocSecurity>0</DocSecurity>
  <Lines>87</Lines>
  <Paragraphs>24</Paragraphs>
  <ScaleCrop>false</ScaleCrop>
  <Company>University of Waterloo</Company>
  <LinksUpToDate>false</LinksUpToDate>
  <CharactersWithSpaces>12291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Oldrieve, Travis</dc:creator>
  <cp:lastModifiedBy>Travis Oldrieve</cp:lastModifiedBy>
  <cp:revision>19</cp:revision>
  <cp:lastPrinted>2020-05-05T19:04:00Z</cp:lastPrinted>
  <dcterms:created xsi:type="dcterms:W3CDTF">2020-07-23T12:34:00Z</dcterms:created>
  <dcterms:modified xsi:type="dcterms:W3CDTF">2020-11-27T13:34:00Z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0x010100CDF32A5449ECF04CBB75B748CB0C0CE1</vt:lpwstr>
  </property>
</Properties>
</file>