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BC40" w14:textId="5E5962BE" w:rsidR="005C0974" w:rsidRPr="00095F8E" w:rsidRDefault="00434EE5" w:rsidP="00006595">
      <w:pPr>
        <w:spacing w:before="120"/>
        <w:ind w:right="950"/>
        <w:rPr>
          <w:rFonts w:ascii="Impact" w:hAnsi="Impact"/>
          <w:bCs/>
          <w:caps/>
          <w:sz w:val="32"/>
          <w:szCs w:val="24"/>
        </w:rPr>
      </w:pPr>
      <w:r w:rsidRPr="00095F8E">
        <w:rPr>
          <w:rFonts w:ascii="Impact" w:hAnsi="Impact"/>
          <w:bCs/>
          <w:caps/>
          <w:sz w:val="32"/>
          <w:szCs w:val="24"/>
        </w:rPr>
        <w:t xml:space="preserve">UW </w:t>
      </w:r>
      <w:r w:rsidR="00567996">
        <w:rPr>
          <w:rFonts w:ascii="Impact" w:hAnsi="Impact"/>
          <w:bCs/>
          <w:caps/>
          <w:sz w:val="32"/>
          <w:szCs w:val="24"/>
        </w:rPr>
        <w:t>SUPERVISOR</w:t>
      </w:r>
      <w:r w:rsidR="00B34948" w:rsidRPr="00095F8E">
        <w:rPr>
          <w:rFonts w:ascii="Impact" w:hAnsi="Impact"/>
          <w:bCs/>
          <w:caps/>
          <w:sz w:val="32"/>
          <w:szCs w:val="24"/>
        </w:rPr>
        <w:t xml:space="preserve"> COVID-19 Lab Checklist</w:t>
      </w:r>
    </w:p>
    <w:p w14:paraId="109FCE1A" w14:textId="77777777" w:rsidR="005C0974" w:rsidRDefault="005C0974">
      <w:pPr>
        <w:pStyle w:val="BodyText"/>
        <w:spacing w:before="4"/>
        <w:rPr>
          <w:b/>
          <w:sz w:val="16"/>
          <w:u w:val="none"/>
        </w:rPr>
      </w:pPr>
    </w:p>
    <w:tbl>
      <w:tblPr>
        <w:tblW w:w="11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2725"/>
        <w:gridCol w:w="360"/>
        <w:gridCol w:w="360"/>
        <w:gridCol w:w="450"/>
        <w:gridCol w:w="1501"/>
        <w:gridCol w:w="368"/>
      </w:tblGrid>
      <w:tr w:rsidR="005C0974" w14:paraId="4FA60314" w14:textId="77777777" w:rsidTr="00C81FE5">
        <w:trPr>
          <w:gridAfter w:val="1"/>
          <w:wAfter w:w="368" w:type="dxa"/>
          <w:trHeight w:val="367"/>
        </w:trPr>
        <w:tc>
          <w:tcPr>
            <w:tcW w:w="5396" w:type="dxa"/>
            <w:vAlign w:val="center"/>
          </w:tcPr>
          <w:p w14:paraId="5DB26FAB" w14:textId="77777777" w:rsidR="005C0974" w:rsidRPr="00C81FE5" w:rsidRDefault="00B34948" w:rsidP="00F13DA5">
            <w:pPr>
              <w:pStyle w:val="TableParagraph"/>
              <w:ind w:left="107"/>
              <w:rPr>
                <w:sz w:val="18"/>
                <w:szCs w:val="18"/>
              </w:rPr>
            </w:pPr>
            <w:r w:rsidRPr="00C81FE5">
              <w:rPr>
                <w:sz w:val="18"/>
                <w:szCs w:val="18"/>
              </w:rPr>
              <w:t>Department:</w:t>
            </w:r>
          </w:p>
        </w:tc>
        <w:tc>
          <w:tcPr>
            <w:tcW w:w="5396" w:type="dxa"/>
            <w:gridSpan w:val="5"/>
            <w:vAlign w:val="center"/>
          </w:tcPr>
          <w:p w14:paraId="2172E41D" w14:textId="77777777" w:rsidR="005C0974" w:rsidRPr="00C81FE5" w:rsidRDefault="00B34948" w:rsidP="00F13DA5">
            <w:pPr>
              <w:pStyle w:val="TableParagraph"/>
              <w:ind w:left="107"/>
              <w:rPr>
                <w:sz w:val="18"/>
                <w:szCs w:val="18"/>
              </w:rPr>
            </w:pPr>
            <w:r w:rsidRPr="00C81FE5">
              <w:rPr>
                <w:sz w:val="18"/>
                <w:szCs w:val="18"/>
              </w:rPr>
              <w:t>Location:</w:t>
            </w:r>
          </w:p>
        </w:tc>
      </w:tr>
      <w:tr w:rsidR="005C0974" w14:paraId="4968928E" w14:textId="77777777" w:rsidTr="00C81FE5">
        <w:trPr>
          <w:gridAfter w:val="1"/>
          <w:wAfter w:w="368" w:type="dxa"/>
          <w:trHeight w:val="383"/>
        </w:trPr>
        <w:tc>
          <w:tcPr>
            <w:tcW w:w="5396" w:type="dxa"/>
            <w:vAlign w:val="center"/>
          </w:tcPr>
          <w:p w14:paraId="2ED0E83D" w14:textId="77777777" w:rsidR="005C0974" w:rsidRPr="00C81FE5" w:rsidRDefault="00B34948" w:rsidP="00F13DA5">
            <w:pPr>
              <w:pStyle w:val="TableParagraph"/>
              <w:ind w:left="107"/>
              <w:rPr>
                <w:sz w:val="18"/>
                <w:szCs w:val="18"/>
              </w:rPr>
            </w:pPr>
            <w:r w:rsidRPr="00C81FE5">
              <w:rPr>
                <w:sz w:val="18"/>
                <w:szCs w:val="18"/>
              </w:rPr>
              <w:t>Completed by:</w:t>
            </w:r>
          </w:p>
        </w:tc>
        <w:tc>
          <w:tcPr>
            <w:tcW w:w="5396" w:type="dxa"/>
            <w:gridSpan w:val="5"/>
            <w:vAlign w:val="center"/>
          </w:tcPr>
          <w:p w14:paraId="1F6A3B10" w14:textId="77777777" w:rsidR="005C0974" w:rsidRPr="00C81FE5" w:rsidRDefault="00B34948" w:rsidP="00F13DA5">
            <w:pPr>
              <w:pStyle w:val="TableParagraph"/>
              <w:ind w:left="107"/>
              <w:rPr>
                <w:sz w:val="18"/>
                <w:szCs w:val="18"/>
              </w:rPr>
            </w:pPr>
            <w:r w:rsidRPr="00C81FE5">
              <w:rPr>
                <w:sz w:val="18"/>
                <w:szCs w:val="18"/>
              </w:rPr>
              <w:t>Date:</w:t>
            </w:r>
          </w:p>
        </w:tc>
      </w:tr>
      <w:tr w:rsidR="005C0974" w:rsidRPr="0081177F" w14:paraId="4CFF2CF6" w14:textId="77777777" w:rsidTr="00C81FE5">
        <w:trPr>
          <w:trHeight w:val="299"/>
        </w:trPr>
        <w:tc>
          <w:tcPr>
            <w:tcW w:w="8121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7D49AAA" w14:textId="46CC84A0" w:rsidR="005C0974" w:rsidRPr="0081177F" w:rsidRDefault="00F13DA5" w:rsidP="00F13DA5">
            <w:pPr>
              <w:pStyle w:val="TableParagraph"/>
              <w:spacing w:before="24"/>
              <w:ind w:right="14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Continue Working Remotely (</w:t>
            </w:r>
            <w:r w:rsidRPr="00DA22CB">
              <w:rPr>
                <w:bCs/>
                <w:sz w:val="20"/>
                <w:szCs w:val="20"/>
              </w:rPr>
              <w:t>Elimination of Hazard)</w:t>
            </w: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23E47B2" w14:textId="77777777" w:rsidR="005C0974" w:rsidRPr="0081177F" w:rsidRDefault="00B34948" w:rsidP="00095F8E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A515818" w14:textId="77777777" w:rsidR="005C0974" w:rsidRPr="0081177F" w:rsidRDefault="00B34948" w:rsidP="00095F8E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AD8827" w14:textId="77777777" w:rsidR="005C0974" w:rsidRPr="0081177F" w:rsidRDefault="00B34948" w:rsidP="00095F8E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869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54D2E8A" w14:textId="502D1637" w:rsidR="005C0974" w:rsidRPr="0081177F" w:rsidRDefault="00E804AD" w:rsidP="00006595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Notes</w:t>
            </w:r>
          </w:p>
        </w:tc>
      </w:tr>
      <w:tr w:rsidR="005C0974" w14:paraId="5FD897BA" w14:textId="77777777" w:rsidTr="00C81FE5">
        <w:trPr>
          <w:trHeight w:val="245"/>
        </w:trPr>
        <w:tc>
          <w:tcPr>
            <w:tcW w:w="8121" w:type="dxa"/>
            <w:gridSpan w:val="2"/>
          </w:tcPr>
          <w:p w14:paraId="1323DB97" w14:textId="77777777" w:rsidR="005C0974" w:rsidRDefault="00B34948">
            <w:pPr>
              <w:pStyle w:val="TableParagraph"/>
              <w:spacing w:before="21"/>
              <w:ind w:left="107" w:right="6"/>
              <w:rPr>
                <w:sz w:val="20"/>
              </w:rPr>
            </w:pPr>
            <w:r w:rsidRPr="00006595">
              <w:rPr>
                <w:sz w:val="18"/>
                <w:szCs w:val="20"/>
              </w:rPr>
              <w:t>Workers who can continue to work from home have been instructed accordingly.</w:t>
            </w:r>
          </w:p>
        </w:tc>
        <w:tc>
          <w:tcPr>
            <w:tcW w:w="360" w:type="dxa"/>
          </w:tcPr>
          <w:p w14:paraId="61ABDCF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48B08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4A9A2E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4ADB730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:rsidRPr="0081177F" w14:paraId="57967E6B" w14:textId="77777777" w:rsidTr="00C81FE5">
        <w:trPr>
          <w:trHeight w:val="299"/>
        </w:trPr>
        <w:tc>
          <w:tcPr>
            <w:tcW w:w="11160" w:type="dxa"/>
            <w:gridSpan w:val="7"/>
            <w:shd w:val="clear" w:color="auto" w:fill="000000" w:themeFill="text1"/>
          </w:tcPr>
          <w:p w14:paraId="13419FA7" w14:textId="7CEC776B" w:rsidR="005C0974" w:rsidRPr="0081177F" w:rsidRDefault="00F13DA5" w:rsidP="00F13DA5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</w:t>
            </w:r>
            <w:r w:rsidR="00B34948" w:rsidRPr="0081177F">
              <w:rPr>
                <w:b/>
                <w:sz w:val="20"/>
                <w:szCs w:val="20"/>
              </w:rPr>
              <w:t xml:space="preserve">Adjust the Workplace </w:t>
            </w:r>
            <w:r w:rsidR="00B34948" w:rsidRPr="0081177F">
              <w:rPr>
                <w:sz w:val="20"/>
                <w:szCs w:val="20"/>
              </w:rPr>
              <w:t>(Engineering Controls)</w:t>
            </w:r>
          </w:p>
        </w:tc>
      </w:tr>
      <w:tr w:rsidR="005C0974" w14:paraId="2BCD137C" w14:textId="77777777" w:rsidTr="00C81FE5">
        <w:trPr>
          <w:trHeight w:val="422"/>
        </w:trPr>
        <w:tc>
          <w:tcPr>
            <w:tcW w:w="8121" w:type="dxa"/>
            <w:gridSpan w:val="2"/>
          </w:tcPr>
          <w:p w14:paraId="437CA3EA" w14:textId="3FBD02CA" w:rsidR="005C0974" w:rsidRPr="00006595" w:rsidRDefault="00B34948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Lab</w:t>
            </w:r>
            <w:r w:rsidR="0092796E" w:rsidRPr="00006595">
              <w:rPr>
                <w:sz w:val="18"/>
                <w:szCs w:val="20"/>
              </w:rPr>
              <w:t xml:space="preserve"> has been reconfigured</w:t>
            </w:r>
            <w:r w:rsidRPr="00006595">
              <w:rPr>
                <w:sz w:val="18"/>
                <w:szCs w:val="20"/>
              </w:rPr>
              <w:t xml:space="preserve"> to ensure physical distancing of 2m.</w:t>
            </w:r>
            <w:r w:rsidR="005445AB" w:rsidRPr="00006595">
              <w:rPr>
                <w:sz w:val="18"/>
                <w:szCs w:val="20"/>
              </w:rPr>
              <w:t xml:space="preserve"> Traffic-flow designations and occupancy reductions are in place.</w:t>
            </w:r>
          </w:p>
        </w:tc>
        <w:tc>
          <w:tcPr>
            <w:tcW w:w="360" w:type="dxa"/>
          </w:tcPr>
          <w:p w14:paraId="1FA9281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72E8C5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E58AA2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3A856DAB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51A1036D" w14:textId="77777777" w:rsidTr="00C81FE5">
        <w:trPr>
          <w:trHeight w:val="674"/>
        </w:trPr>
        <w:tc>
          <w:tcPr>
            <w:tcW w:w="8121" w:type="dxa"/>
            <w:gridSpan w:val="2"/>
          </w:tcPr>
          <w:p w14:paraId="15F4677D" w14:textId="77777777" w:rsidR="007165AB" w:rsidRDefault="005445AB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Equipment is assigned </w:t>
            </w:r>
            <w:r w:rsidR="00B34948" w:rsidRPr="00006595">
              <w:rPr>
                <w:sz w:val="18"/>
                <w:szCs w:val="20"/>
              </w:rPr>
              <w:t>to individuals</w:t>
            </w:r>
            <w:r w:rsidRPr="00006595">
              <w:rPr>
                <w:sz w:val="18"/>
                <w:szCs w:val="20"/>
              </w:rPr>
              <w:t xml:space="preserve"> </w:t>
            </w:r>
            <w:r w:rsidR="00B34948" w:rsidRPr="00006595">
              <w:rPr>
                <w:sz w:val="18"/>
                <w:szCs w:val="20"/>
              </w:rPr>
              <w:t xml:space="preserve">(glassware, chemicals, equipment, cabinets/drawers). </w:t>
            </w:r>
          </w:p>
          <w:p w14:paraId="75715821" w14:textId="2E76930F" w:rsidR="005C0974" w:rsidRPr="00006595" w:rsidRDefault="00B34948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Clean all glassware prior to leaving lab – do not leave glassware in or beside sink</w:t>
            </w:r>
            <w:r w:rsidR="002C075A" w:rsidRPr="00006595">
              <w:rPr>
                <w:sz w:val="18"/>
                <w:szCs w:val="20"/>
              </w:rPr>
              <w:t>, replace to glassware storage area</w:t>
            </w:r>
            <w:r w:rsidR="00F01BA5" w:rsidRPr="00006595">
              <w:rPr>
                <w:sz w:val="18"/>
                <w:szCs w:val="20"/>
              </w:rPr>
              <w:t>s</w:t>
            </w:r>
            <w:r w:rsidR="005445AB" w:rsidRPr="00006595">
              <w:rPr>
                <w:sz w:val="18"/>
                <w:szCs w:val="20"/>
              </w:rPr>
              <w:t>.</w:t>
            </w:r>
          </w:p>
        </w:tc>
        <w:tc>
          <w:tcPr>
            <w:tcW w:w="360" w:type="dxa"/>
          </w:tcPr>
          <w:p w14:paraId="184EF342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D6FBD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D87A71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5822FF17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02153C28" w14:textId="77777777" w:rsidTr="00C81FE5">
        <w:trPr>
          <w:trHeight w:val="506"/>
        </w:trPr>
        <w:tc>
          <w:tcPr>
            <w:tcW w:w="8121" w:type="dxa"/>
            <w:gridSpan w:val="2"/>
          </w:tcPr>
          <w:p w14:paraId="7C59F39B" w14:textId="57BBAAB8" w:rsidR="005C0974" w:rsidRPr="00006595" w:rsidRDefault="00B34948" w:rsidP="002C075A">
            <w:pPr>
              <w:pStyle w:val="TableParagraph"/>
              <w:spacing w:before="23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Fume hoods are assigned</w:t>
            </w:r>
            <w:r w:rsidR="00F01BA5" w:rsidRPr="00006595">
              <w:rPr>
                <w:sz w:val="18"/>
                <w:szCs w:val="20"/>
              </w:rPr>
              <w:t xml:space="preserve"> </w:t>
            </w:r>
            <w:r w:rsidRPr="00006595">
              <w:rPr>
                <w:sz w:val="18"/>
                <w:szCs w:val="20"/>
              </w:rPr>
              <w:t>to individual workers</w:t>
            </w:r>
            <w:r w:rsidR="00F01BA5" w:rsidRPr="00006595">
              <w:rPr>
                <w:sz w:val="18"/>
                <w:szCs w:val="20"/>
              </w:rPr>
              <w:t xml:space="preserve"> </w:t>
            </w:r>
            <w:r w:rsidRPr="00006595">
              <w:rPr>
                <w:sz w:val="18"/>
                <w:szCs w:val="20"/>
              </w:rPr>
              <w:t>(one worker per hood</w:t>
            </w:r>
            <w:r w:rsidR="00F01BA5" w:rsidRPr="00006595">
              <w:rPr>
                <w:sz w:val="18"/>
                <w:szCs w:val="20"/>
              </w:rPr>
              <w:t xml:space="preserve"> using a schedule</w:t>
            </w:r>
            <w:r w:rsidRPr="00006595">
              <w:rPr>
                <w:sz w:val="18"/>
                <w:szCs w:val="20"/>
              </w:rPr>
              <w:t>)</w:t>
            </w:r>
            <w:r w:rsidR="002C075A" w:rsidRPr="00006595">
              <w:rPr>
                <w:sz w:val="18"/>
                <w:szCs w:val="20"/>
              </w:rPr>
              <w:t xml:space="preserve">. </w:t>
            </w:r>
            <w:r w:rsidR="004B2DE4" w:rsidRPr="00006595">
              <w:rPr>
                <w:sz w:val="18"/>
                <w:szCs w:val="20"/>
              </w:rPr>
              <w:t>Clean and disinfect</w:t>
            </w:r>
            <w:r w:rsidR="00F01BA5" w:rsidRPr="00006595">
              <w:rPr>
                <w:sz w:val="18"/>
                <w:szCs w:val="20"/>
              </w:rPr>
              <w:t xml:space="preserve"> </w:t>
            </w:r>
            <w:r w:rsidR="002C075A" w:rsidRPr="00006595">
              <w:rPr>
                <w:sz w:val="18"/>
                <w:szCs w:val="20"/>
              </w:rPr>
              <w:t>fume hood</w:t>
            </w:r>
            <w:r w:rsidR="00F01BA5" w:rsidRPr="00006595">
              <w:rPr>
                <w:sz w:val="18"/>
                <w:szCs w:val="20"/>
              </w:rPr>
              <w:t xml:space="preserve"> (controls and glass sash)</w:t>
            </w:r>
            <w:r w:rsidR="002C075A" w:rsidRPr="00006595">
              <w:rPr>
                <w:sz w:val="18"/>
                <w:szCs w:val="20"/>
              </w:rPr>
              <w:t xml:space="preserve"> </w:t>
            </w:r>
            <w:r w:rsidRPr="00006595">
              <w:rPr>
                <w:sz w:val="18"/>
                <w:szCs w:val="20"/>
              </w:rPr>
              <w:t xml:space="preserve">before and after </w:t>
            </w:r>
            <w:r w:rsidR="00F01BA5" w:rsidRPr="00006595">
              <w:rPr>
                <w:sz w:val="18"/>
                <w:szCs w:val="20"/>
              </w:rPr>
              <w:t xml:space="preserve">each </w:t>
            </w:r>
            <w:r w:rsidRPr="00006595">
              <w:rPr>
                <w:sz w:val="18"/>
                <w:szCs w:val="20"/>
              </w:rPr>
              <w:t>use.</w:t>
            </w:r>
          </w:p>
        </w:tc>
        <w:tc>
          <w:tcPr>
            <w:tcW w:w="360" w:type="dxa"/>
          </w:tcPr>
          <w:p w14:paraId="21E38E5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7DA4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0DE6EC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304C819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336F0C3C" w14:textId="77777777" w:rsidTr="00C81FE5">
        <w:trPr>
          <w:trHeight w:val="503"/>
        </w:trPr>
        <w:tc>
          <w:tcPr>
            <w:tcW w:w="8121" w:type="dxa"/>
            <w:gridSpan w:val="2"/>
          </w:tcPr>
          <w:p w14:paraId="03B16F06" w14:textId="21C78EAA" w:rsidR="005C0974" w:rsidRPr="00006595" w:rsidRDefault="005445AB">
            <w:pPr>
              <w:pStyle w:val="TableParagraph"/>
              <w:spacing w:before="23"/>
              <w:ind w:left="107" w:right="155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Individual l</w:t>
            </w:r>
            <w:r w:rsidR="00B34948" w:rsidRPr="00006595">
              <w:rPr>
                <w:sz w:val="18"/>
                <w:szCs w:val="20"/>
              </w:rPr>
              <w:t>ab benc</w:t>
            </w:r>
            <w:r w:rsidRPr="00006595">
              <w:rPr>
                <w:sz w:val="18"/>
                <w:szCs w:val="20"/>
              </w:rPr>
              <w:t>h workstations</w:t>
            </w:r>
            <w:r w:rsidR="00B34948" w:rsidRPr="00006595">
              <w:rPr>
                <w:sz w:val="18"/>
                <w:szCs w:val="20"/>
              </w:rPr>
              <w:t xml:space="preserve"> are assigned by 2m sections to maintain physical distancing</w:t>
            </w:r>
            <w:r w:rsidR="002C075A" w:rsidRPr="00006595">
              <w:rPr>
                <w:sz w:val="18"/>
                <w:szCs w:val="20"/>
              </w:rPr>
              <w:t>.</w:t>
            </w:r>
            <w:r w:rsidR="004B2DE4" w:rsidRPr="00006595">
              <w:rPr>
                <w:sz w:val="18"/>
                <w:szCs w:val="20"/>
              </w:rPr>
              <w:t xml:space="preserve"> Clean and disinfect twice per </w:t>
            </w:r>
            <w:r w:rsidR="002C075A" w:rsidRPr="00006595">
              <w:rPr>
                <w:sz w:val="18"/>
                <w:szCs w:val="20"/>
              </w:rPr>
              <w:t>day.</w:t>
            </w:r>
          </w:p>
        </w:tc>
        <w:tc>
          <w:tcPr>
            <w:tcW w:w="360" w:type="dxa"/>
          </w:tcPr>
          <w:p w14:paraId="48FCFE44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CB3534E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68FB55E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022DD5C8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73309EE2" w14:textId="77777777" w:rsidTr="00C81FE5">
        <w:trPr>
          <w:trHeight w:val="506"/>
        </w:trPr>
        <w:tc>
          <w:tcPr>
            <w:tcW w:w="8121" w:type="dxa"/>
            <w:gridSpan w:val="2"/>
          </w:tcPr>
          <w:p w14:paraId="46352494" w14:textId="50A784CB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Common instrumentation</w:t>
            </w:r>
            <w:r w:rsidR="00953E3A" w:rsidRPr="00006595">
              <w:rPr>
                <w:sz w:val="18"/>
                <w:szCs w:val="20"/>
              </w:rPr>
              <w:t>, tools</w:t>
            </w:r>
            <w:r w:rsidRPr="00006595">
              <w:rPr>
                <w:sz w:val="18"/>
                <w:szCs w:val="20"/>
              </w:rPr>
              <w:t xml:space="preserve"> or equipment scheduled </w:t>
            </w:r>
            <w:r w:rsidR="00F01BA5" w:rsidRPr="00006595">
              <w:rPr>
                <w:sz w:val="18"/>
                <w:szCs w:val="20"/>
              </w:rPr>
              <w:t>for individual use only</w:t>
            </w:r>
            <w:r w:rsidRPr="00006595">
              <w:rPr>
                <w:sz w:val="18"/>
                <w:szCs w:val="20"/>
              </w:rPr>
              <w:t xml:space="preserve"> and</w:t>
            </w:r>
            <w:r w:rsidR="00953E3A" w:rsidRPr="00006595">
              <w:rPr>
                <w:sz w:val="18"/>
                <w:szCs w:val="20"/>
              </w:rPr>
              <w:t xml:space="preserve"> procedures for cleaning and disinfection</w:t>
            </w:r>
            <w:r w:rsidR="00F01BA5" w:rsidRPr="00006595">
              <w:rPr>
                <w:sz w:val="18"/>
                <w:szCs w:val="20"/>
              </w:rPr>
              <w:t xml:space="preserve"> </w:t>
            </w:r>
            <w:r w:rsidRPr="00006595">
              <w:rPr>
                <w:sz w:val="18"/>
                <w:szCs w:val="20"/>
              </w:rPr>
              <w:t xml:space="preserve">before and after </w:t>
            </w:r>
            <w:r w:rsidR="00F01BA5" w:rsidRPr="00006595">
              <w:rPr>
                <w:sz w:val="18"/>
                <w:szCs w:val="20"/>
              </w:rPr>
              <w:t xml:space="preserve">each </w:t>
            </w:r>
            <w:r w:rsidRPr="00006595">
              <w:rPr>
                <w:sz w:val="18"/>
                <w:szCs w:val="20"/>
              </w:rPr>
              <w:t>use</w:t>
            </w:r>
            <w:r w:rsidR="00953E3A" w:rsidRPr="00006595">
              <w:rPr>
                <w:sz w:val="18"/>
                <w:szCs w:val="20"/>
              </w:rPr>
              <w:t xml:space="preserve"> are in place.</w:t>
            </w:r>
          </w:p>
        </w:tc>
        <w:tc>
          <w:tcPr>
            <w:tcW w:w="360" w:type="dxa"/>
          </w:tcPr>
          <w:p w14:paraId="7FC916E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7FC32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06D998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27A800B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4F15BCD2" w14:textId="77777777" w:rsidTr="00C81FE5">
        <w:trPr>
          <w:trHeight w:val="269"/>
        </w:trPr>
        <w:tc>
          <w:tcPr>
            <w:tcW w:w="8121" w:type="dxa"/>
            <w:gridSpan w:val="2"/>
          </w:tcPr>
          <w:p w14:paraId="2B4C3099" w14:textId="19EAEB73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Signage </w:t>
            </w:r>
            <w:r w:rsidR="00F01BA5" w:rsidRPr="00006595">
              <w:rPr>
                <w:sz w:val="18"/>
                <w:szCs w:val="20"/>
              </w:rPr>
              <w:t xml:space="preserve">is </w:t>
            </w:r>
            <w:r w:rsidRPr="00006595">
              <w:rPr>
                <w:sz w:val="18"/>
                <w:szCs w:val="20"/>
              </w:rPr>
              <w:t>posted to promote physical distancing, appropriate hand hygiene and self-screening.</w:t>
            </w:r>
          </w:p>
        </w:tc>
        <w:tc>
          <w:tcPr>
            <w:tcW w:w="360" w:type="dxa"/>
          </w:tcPr>
          <w:p w14:paraId="24F1380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4FEFADF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4EB1BC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5A963255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50E9522F" w14:textId="77777777" w:rsidTr="00C81FE5">
        <w:trPr>
          <w:trHeight w:val="506"/>
        </w:trPr>
        <w:tc>
          <w:tcPr>
            <w:tcW w:w="8121" w:type="dxa"/>
            <w:gridSpan w:val="2"/>
          </w:tcPr>
          <w:p w14:paraId="0FF9AB3E" w14:textId="723B7AA4" w:rsidR="005C0974" w:rsidRPr="00006595" w:rsidRDefault="00F01BA5">
            <w:pPr>
              <w:pStyle w:val="TableParagraph"/>
              <w:spacing w:before="23"/>
              <w:ind w:left="107" w:right="155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All l</w:t>
            </w:r>
            <w:r w:rsidR="00B34948" w:rsidRPr="00006595">
              <w:rPr>
                <w:sz w:val="18"/>
                <w:szCs w:val="20"/>
              </w:rPr>
              <w:t xml:space="preserve">ab coats are assigned to </w:t>
            </w:r>
            <w:r w:rsidRPr="00006595">
              <w:rPr>
                <w:sz w:val="18"/>
                <w:szCs w:val="20"/>
              </w:rPr>
              <w:t xml:space="preserve">individual </w:t>
            </w:r>
            <w:r w:rsidR="00B34948" w:rsidRPr="00006595">
              <w:rPr>
                <w:sz w:val="18"/>
                <w:szCs w:val="20"/>
              </w:rPr>
              <w:t>workers</w:t>
            </w:r>
            <w:r w:rsidRPr="00006595">
              <w:rPr>
                <w:sz w:val="18"/>
                <w:szCs w:val="20"/>
              </w:rPr>
              <w:t xml:space="preserve"> (labeled with permanent marker)</w:t>
            </w:r>
            <w:r w:rsidR="00B34948" w:rsidRPr="00006595">
              <w:rPr>
                <w:sz w:val="18"/>
                <w:szCs w:val="20"/>
              </w:rPr>
              <w:t xml:space="preserve"> and not</w:t>
            </w:r>
            <w:r w:rsidRPr="00006595">
              <w:rPr>
                <w:sz w:val="18"/>
                <w:szCs w:val="20"/>
              </w:rPr>
              <w:t xml:space="preserve"> shared</w:t>
            </w:r>
            <w:r w:rsidR="007A4541" w:rsidRPr="00006595">
              <w:rPr>
                <w:sz w:val="18"/>
                <w:szCs w:val="20"/>
              </w:rPr>
              <w:t>, separate racks/hooks are available. Lab coats are laundered when contamination</w:t>
            </w:r>
            <w:r w:rsidR="00971C11" w:rsidRPr="00006595">
              <w:rPr>
                <w:sz w:val="18"/>
                <w:szCs w:val="20"/>
              </w:rPr>
              <w:t xml:space="preserve"> is suspect or evident. </w:t>
            </w:r>
            <w:r w:rsidR="007A4541" w:rsidRPr="00006595">
              <w:rPr>
                <w:sz w:val="18"/>
                <w:szCs w:val="20"/>
              </w:rPr>
              <w:t>Street clothes, backpacks, and other common items should not be stored in any lab.</w:t>
            </w:r>
          </w:p>
        </w:tc>
        <w:tc>
          <w:tcPr>
            <w:tcW w:w="360" w:type="dxa"/>
          </w:tcPr>
          <w:p w14:paraId="782B330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C5174A7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BF4EDB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0E50E838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:rsidRPr="0081177F" w14:paraId="5A6D8AA8" w14:textId="77777777" w:rsidTr="00C81FE5">
        <w:trPr>
          <w:trHeight w:val="299"/>
        </w:trPr>
        <w:tc>
          <w:tcPr>
            <w:tcW w:w="11160" w:type="dxa"/>
            <w:gridSpan w:val="7"/>
            <w:shd w:val="clear" w:color="auto" w:fill="000000" w:themeFill="text1"/>
          </w:tcPr>
          <w:p w14:paraId="2202A480" w14:textId="16AE4846" w:rsidR="005C0974" w:rsidRPr="0081177F" w:rsidRDefault="00F13DA5" w:rsidP="00F13DA5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</w:t>
            </w:r>
            <w:r w:rsidR="00B34948" w:rsidRPr="0081177F">
              <w:rPr>
                <w:b/>
                <w:sz w:val="20"/>
                <w:szCs w:val="20"/>
              </w:rPr>
              <w:t xml:space="preserve">Adjust Work Processes </w:t>
            </w:r>
            <w:r w:rsidR="00B34948" w:rsidRPr="0081177F">
              <w:rPr>
                <w:sz w:val="20"/>
                <w:szCs w:val="20"/>
              </w:rPr>
              <w:t>(Administrative Controls)</w:t>
            </w:r>
          </w:p>
        </w:tc>
      </w:tr>
      <w:tr w:rsidR="005C0974" w14:paraId="259FD84B" w14:textId="77777777" w:rsidTr="00C81FE5">
        <w:trPr>
          <w:trHeight w:val="305"/>
        </w:trPr>
        <w:tc>
          <w:tcPr>
            <w:tcW w:w="8121" w:type="dxa"/>
            <w:gridSpan w:val="2"/>
          </w:tcPr>
          <w:p w14:paraId="376D25CD" w14:textId="682CEFD6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Procedures for appropriate hand hygiene</w:t>
            </w:r>
            <w:r w:rsidR="00F01BA5" w:rsidRPr="00006595">
              <w:rPr>
                <w:sz w:val="18"/>
                <w:szCs w:val="20"/>
              </w:rPr>
              <w:t xml:space="preserve"> and respiratory etiquette</w:t>
            </w:r>
            <w:r w:rsidRPr="00006595">
              <w:rPr>
                <w:sz w:val="18"/>
                <w:szCs w:val="20"/>
              </w:rPr>
              <w:t xml:space="preserve"> </w:t>
            </w:r>
            <w:r w:rsidR="00953E3A" w:rsidRPr="00006595">
              <w:rPr>
                <w:sz w:val="18"/>
                <w:szCs w:val="20"/>
              </w:rPr>
              <w:t xml:space="preserve">were </w:t>
            </w:r>
            <w:r w:rsidRPr="00006595">
              <w:rPr>
                <w:sz w:val="18"/>
                <w:szCs w:val="20"/>
              </w:rPr>
              <w:t>communicated to workers.</w:t>
            </w:r>
            <w:r w:rsidR="00F01BA5" w:rsidRPr="00006595">
              <w:rPr>
                <w:sz w:val="18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714FE9F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1D0517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FD167A4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2F81E7A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641D7D94" w14:textId="77777777" w:rsidTr="00C81FE5">
        <w:trPr>
          <w:trHeight w:val="505"/>
        </w:trPr>
        <w:tc>
          <w:tcPr>
            <w:tcW w:w="8121" w:type="dxa"/>
            <w:gridSpan w:val="2"/>
          </w:tcPr>
          <w:p w14:paraId="00396FB2" w14:textId="190E434A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Resources are available for workers to conduct appropriate hand hygiene; </w:t>
            </w:r>
            <w:r w:rsidR="00B553AA" w:rsidRPr="00006595">
              <w:rPr>
                <w:sz w:val="18"/>
                <w:szCs w:val="20"/>
              </w:rPr>
              <w:t>lab</w:t>
            </w:r>
            <w:r w:rsidRPr="00006595">
              <w:rPr>
                <w:sz w:val="18"/>
                <w:szCs w:val="20"/>
              </w:rPr>
              <w:t xml:space="preserve"> sink with soap</w:t>
            </w:r>
            <w:r w:rsidR="00B553AA" w:rsidRPr="00006595">
              <w:rPr>
                <w:sz w:val="18"/>
                <w:szCs w:val="20"/>
              </w:rPr>
              <w:t xml:space="preserve">, </w:t>
            </w:r>
            <w:r w:rsidRPr="00006595">
              <w:rPr>
                <w:sz w:val="18"/>
                <w:szCs w:val="20"/>
              </w:rPr>
              <w:t>w</w:t>
            </w:r>
            <w:r w:rsidR="00B553AA" w:rsidRPr="00006595">
              <w:rPr>
                <w:sz w:val="18"/>
                <w:szCs w:val="20"/>
              </w:rPr>
              <w:t xml:space="preserve">ater, paper towels (required if hands are soiled) </w:t>
            </w:r>
            <w:r w:rsidRPr="00006595">
              <w:rPr>
                <w:sz w:val="18"/>
                <w:szCs w:val="20"/>
              </w:rPr>
              <w:t>or availability of hand sanitizer.</w:t>
            </w:r>
          </w:p>
        </w:tc>
        <w:tc>
          <w:tcPr>
            <w:tcW w:w="360" w:type="dxa"/>
          </w:tcPr>
          <w:p w14:paraId="367EA6D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3D3D2F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0510075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1E8B613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3CD024B9" w14:textId="77777777" w:rsidTr="00C81FE5">
        <w:trPr>
          <w:trHeight w:val="506"/>
        </w:trPr>
        <w:tc>
          <w:tcPr>
            <w:tcW w:w="8121" w:type="dxa"/>
            <w:gridSpan w:val="2"/>
          </w:tcPr>
          <w:p w14:paraId="5A67879B" w14:textId="52E58BAD" w:rsidR="005C0974" w:rsidRPr="00006595" w:rsidRDefault="00B34948">
            <w:pPr>
              <w:pStyle w:val="TableParagraph"/>
              <w:spacing w:before="23"/>
              <w:ind w:left="107" w:right="289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Procedures for sanitization of high touch surfaces, shared equipment</w:t>
            </w:r>
            <w:r w:rsidR="00A91A29" w:rsidRPr="00006595">
              <w:rPr>
                <w:sz w:val="18"/>
                <w:szCs w:val="20"/>
              </w:rPr>
              <w:t>/tools/</w:t>
            </w:r>
            <w:r w:rsidRPr="00006595">
              <w:rPr>
                <w:sz w:val="18"/>
                <w:szCs w:val="20"/>
              </w:rPr>
              <w:t>and/or workstations ar</w:t>
            </w:r>
            <w:r w:rsidR="00B553AA" w:rsidRPr="00006595">
              <w:rPr>
                <w:sz w:val="18"/>
                <w:szCs w:val="20"/>
              </w:rPr>
              <w:t>e available and implemented.</w:t>
            </w:r>
          </w:p>
        </w:tc>
        <w:tc>
          <w:tcPr>
            <w:tcW w:w="360" w:type="dxa"/>
          </w:tcPr>
          <w:p w14:paraId="50CA3447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44620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270B4E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68D7E098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785F9C3B" w14:textId="77777777" w:rsidTr="00C81FE5">
        <w:trPr>
          <w:trHeight w:val="305"/>
        </w:trPr>
        <w:tc>
          <w:tcPr>
            <w:tcW w:w="8121" w:type="dxa"/>
            <w:gridSpan w:val="2"/>
          </w:tcPr>
          <w:p w14:paraId="181DB091" w14:textId="77777777" w:rsidR="005C0974" w:rsidRPr="00006595" w:rsidRDefault="00B34948">
            <w:pPr>
              <w:pStyle w:val="TableParagraph"/>
              <w:spacing w:before="23"/>
              <w:ind w:left="107" w:right="289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Workers are provided with information for self-screening and instructed to stay home if sick.</w:t>
            </w:r>
          </w:p>
        </w:tc>
        <w:tc>
          <w:tcPr>
            <w:tcW w:w="360" w:type="dxa"/>
          </w:tcPr>
          <w:p w14:paraId="460B589B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C53196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B02A89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100A5B5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54FC3361" w14:textId="77777777" w:rsidTr="00C81FE5">
        <w:trPr>
          <w:trHeight w:val="242"/>
        </w:trPr>
        <w:tc>
          <w:tcPr>
            <w:tcW w:w="8121" w:type="dxa"/>
            <w:gridSpan w:val="2"/>
          </w:tcPr>
          <w:p w14:paraId="06F96C0A" w14:textId="77777777" w:rsidR="005C0974" w:rsidRPr="00006595" w:rsidRDefault="00B34948">
            <w:pPr>
              <w:pStyle w:val="TableParagraph"/>
              <w:spacing w:before="23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Staggered start times and/or alternating schedules have been considered.</w:t>
            </w:r>
          </w:p>
        </w:tc>
        <w:tc>
          <w:tcPr>
            <w:tcW w:w="360" w:type="dxa"/>
          </w:tcPr>
          <w:p w14:paraId="29B25EA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E4F34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C5675E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1BF65A8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22C9F3F9" w14:textId="77777777" w:rsidTr="00C81FE5">
        <w:trPr>
          <w:trHeight w:val="260"/>
        </w:trPr>
        <w:tc>
          <w:tcPr>
            <w:tcW w:w="8121" w:type="dxa"/>
            <w:gridSpan w:val="2"/>
          </w:tcPr>
          <w:p w14:paraId="6A4BE282" w14:textId="77777777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Opportunities to utilize technology have been identified to limit person to person interactions.</w:t>
            </w:r>
          </w:p>
        </w:tc>
        <w:tc>
          <w:tcPr>
            <w:tcW w:w="360" w:type="dxa"/>
          </w:tcPr>
          <w:p w14:paraId="7C3D7FFF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E64539E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9E8C98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02877CC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4991D57B" w14:textId="77777777" w:rsidTr="00C81FE5">
        <w:trPr>
          <w:trHeight w:val="710"/>
        </w:trPr>
        <w:tc>
          <w:tcPr>
            <w:tcW w:w="8121" w:type="dxa"/>
            <w:gridSpan w:val="2"/>
          </w:tcPr>
          <w:p w14:paraId="38A1549A" w14:textId="2C68E9C5" w:rsidR="005C0974" w:rsidRPr="00006595" w:rsidRDefault="00B34948">
            <w:pPr>
              <w:pStyle w:val="TableParagraph"/>
              <w:spacing w:before="24"/>
              <w:ind w:left="107" w:right="11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S</w:t>
            </w:r>
            <w:r w:rsidR="00A91A29" w:rsidRPr="00006595">
              <w:rPr>
                <w:sz w:val="18"/>
                <w:szCs w:val="20"/>
              </w:rPr>
              <w:t xml:space="preserve">OPs </w:t>
            </w:r>
            <w:r w:rsidRPr="00006595">
              <w:rPr>
                <w:sz w:val="18"/>
                <w:szCs w:val="20"/>
              </w:rPr>
              <w:t>have been developed to limit the number of workers involved in specific tasks (</w:t>
            </w:r>
            <w:proofErr w:type="gramStart"/>
            <w:r w:rsidRPr="00006595">
              <w:rPr>
                <w:sz w:val="18"/>
                <w:szCs w:val="20"/>
              </w:rPr>
              <w:t>i.e.</w:t>
            </w:r>
            <w:proofErr w:type="gramEnd"/>
            <w:r w:rsidRPr="00006595">
              <w:rPr>
                <w:sz w:val="18"/>
                <w:szCs w:val="20"/>
              </w:rPr>
              <w:t xml:space="preserve"> vehicle use, lab equipment use, etc.) or to limit the number of </w:t>
            </w:r>
            <w:r w:rsidR="00B553AA" w:rsidRPr="00006595">
              <w:rPr>
                <w:sz w:val="18"/>
                <w:szCs w:val="20"/>
              </w:rPr>
              <w:t>visitors/</w:t>
            </w:r>
            <w:r w:rsidRPr="00006595">
              <w:rPr>
                <w:sz w:val="18"/>
                <w:szCs w:val="20"/>
              </w:rPr>
              <w:t>customers/clients admitted into a sp</w:t>
            </w:r>
            <w:r w:rsidR="00B553AA" w:rsidRPr="00006595">
              <w:rPr>
                <w:sz w:val="18"/>
                <w:szCs w:val="20"/>
              </w:rPr>
              <w:t>ace</w:t>
            </w:r>
            <w:r w:rsidRPr="00006595">
              <w:rPr>
                <w:sz w:val="18"/>
                <w:szCs w:val="20"/>
              </w:rPr>
              <w:t xml:space="preserve"> at one time.</w:t>
            </w:r>
          </w:p>
        </w:tc>
        <w:tc>
          <w:tcPr>
            <w:tcW w:w="360" w:type="dxa"/>
          </w:tcPr>
          <w:p w14:paraId="20376AD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909A9B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2C0D0D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4A1959AB" w14:textId="64185364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:rsidRPr="0081177F" w14:paraId="7093A682" w14:textId="77777777" w:rsidTr="00C81FE5">
        <w:trPr>
          <w:trHeight w:val="299"/>
        </w:trPr>
        <w:tc>
          <w:tcPr>
            <w:tcW w:w="11160" w:type="dxa"/>
            <w:gridSpan w:val="7"/>
            <w:tcBorders>
              <w:bottom w:val="single" w:sz="4" w:space="0" w:color="000000"/>
            </w:tcBorders>
            <w:shd w:val="clear" w:color="auto" w:fill="000000" w:themeFill="text1"/>
          </w:tcPr>
          <w:p w14:paraId="7AB799C9" w14:textId="02627875" w:rsidR="005C0974" w:rsidRPr="0081177F" w:rsidRDefault="00F13DA5" w:rsidP="00F13DA5">
            <w:pPr>
              <w:pStyle w:val="TableParagraph"/>
              <w:spacing w:before="24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</w:t>
            </w:r>
            <w:r w:rsidR="00B34948" w:rsidRPr="0081177F">
              <w:rPr>
                <w:b/>
                <w:sz w:val="20"/>
                <w:szCs w:val="20"/>
              </w:rPr>
              <w:t>Provide</w:t>
            </w:r>
            <w:r w:rsidR="000D43A1">
              <w:rPr>
                <w:b/>
                <w:sz w:val="20"/>
                <w:szCs w:val="20"/>
              </w:rPr>
              <w:t xml:space="preserve"> GPE or</w:t>
            </w:r>
            <w:r w:rsidR="00B34948" w:rsidRPr="0081177F">
              <w:rPr>
                <w:b/>
                <w:sz w:val="20"/>
                <w:szCs w:val="20"/>
              </w:rPr>
              <w:t xml:space="preserve"> </w:t>
            </w:r>
            <w:r w:rsidR="00FE2D73">
              <w:rPr>
                <w:b/>
                <w:sz w:val="20"/>
                <w:szCs w:val="20"/>
              </w:rPr>
              <w:t>PPE</w:t>
            </w:r>
          </w:p>
        </w:tc>
      </w:tr>
      <w:tr w:rsidR="005C0974" w14:paraId="4862BD1E" w14:textId="77777777" w:rsidTr="00273C6B">
        <w:trPr>
          <w:trHeight w:val="721"/>
        </w:trPr>
        <w:tc>
          <w:tcPr>
            <w:tcW w:w="81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730E9" w14:textId="77777777" w:rsidR="000D43A1" w:rsidRPr="00273C6B" w:rsidRDefault="000D43A1" w:rsidP="000D43A1">
            <w:pPr>
              <w:spacing w:before="21" w:line="230" w:lineRule="atLeast"/>
              <w:ind w:left="107" w:right="6"/>
              <w:rPr>
                <w:sz w:val="18"/>
                <w:szCs w:val="18"/>
              </w:rPr>
            </w:pPr>
            <w:r w:rsidRPr="00273C6B">
              <w:rPr>
                <w:sz w:val="18"/>
                <w:szCs w:val="18"/>
              </w:rPr>
              <w:t xml:space="preserve">Determine the appropriate level of Group Protective Equipment (GPE) / Personal Protective Equipment (PPE) recommended for the duties assigned. </w:t>
            </w:r>
          </w:p>
          <w:p w14:paraId="6B67B80B" w14:textId="3CDC1F94" w:rsidR="00483840" w:rsidRPr="00273C6B" w:rsidRDefault="000D43A1" w:rsidP="00C81FE5">
            <w:pPr>
              <w:pStyle w:val="TableParagraph"/>
              <w:spacing w:line="230" w:lineRule="atLeast"/>
              <w:ind w:left="86"/>
              <w:rPr>
                <w:sz w:val="20"/>
              </w:rPr>
            </w:pPr>
            <w:r w:rsidRPr="00273C6B">
              <w:rPr>
                <w:rFonts w:eastAsia="Calibri"/>
                <w:sz w:val="18"/>
                <w:szCs w:val="18"/>
                <w:lang w:val="en-US" w:eastAsia="en-US" w:bidi="ar-SA"/>
              </w:rPr>
              <w:t xml:space="preserve">Refer to the </w:t>
            </w:r>
            <w:hyperlink r:id="rId7" w:anchor="protective-equipment" w:history="1">
              <w:r w:rsidRPr="00273C6B">
                <w:rPr>
                  <w:rFonts w:eastAsia="Calibri"/>
                  <w:color w:val="0563C1"/>
                  <w:sz w:val="18"/>
                  <w:szCs w:val="18"/>
                  <w:u w:val="single"/>
                  <w:lang w:val="en-US" w:eastAsia="en-US" w:bidi="ar-SA"/>
                </w:rPr>
                <w:t>PPE section of the Health and Safety Guide</w:t>
              </w:r>
            </w:hyperlink>
            <w:r w:rsidRPr="00273C6B">
              <w:rPr>
                <w:rFonts w:eastAsia="Calibri"/>
                <w:sz w:val="18"/>
                <w:szCs w:val="18"/>
                <w:lang w:val="en-US" w:eastAsia="en-US" w:bidi="ar-SA"/>
              </w:rPr>
              <w:t xml:space="preserve"> for more information.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50C70B7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94CD38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5CB578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14:paraId="36AA8FF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3A1" w14:paraId="00B8E334" w14:textId="77777777" w:rsidTr="00273C6B">
        <w:trPr>
          <w:trHeight w:val="721"/>
        </w:trPr>
        <w:tc>
          <w:tcPr>
            <w:tcW w:w="8121" w:type="dxa"/>
            <w:gridSpan w:val="2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14:paraId="465D1EC4" w14:textId="77777777" w:rsidR="000D43A1" w:rsidRPr="00273C6B" w:rsidRDefault="000D43A1" w:rsidP="000D43A1">
            <w:pPr>
              <w:spacing w:before="21" w:line="230" w:lineRule="atLeast"/>
              <w:ind w:left="107" w:right="6"/>
              <w:rPr>
                <w:sz w:val="18"/>
                <w:szCs w:val="18"/>
              </w:rPr>
            </w:pPr>
            <w:r w:rsidRPr="00273C6B">
              <w:rPr>
                <w:sz w:val="18"/>
                <w:szCs w:val="18"/>
              </w:rPr>
              <w:t xml:space="preserve">Educate employees on the need for PPE when no reasonable alternative exists and work assignments require that employees be within 2 m of each other for greater than 15 minutes cumulatively, or for sustained periods of lesser duration (5 minutes). </w:t>
            </w:r>
          </w:p>
          <w:p w14:paraId="696B9B2F" w14:textId="7D721DC4" w:rsidR="000D43A1" w:rsidRPr="00273C6B" w:rsidRDefault="000D43A1" w:rsidP="000D43A1">
            <w:pPr>
              <w:spacing w:before="21" w:line="230" w:lineRule="atLeast"/>
              <w:ind w:left="107" w:right="6"/>
              <w:rPr>
                <w:sz w:val="18"/>
                <w:szCs w:val="18"/>
              </w:rPr>
            </w:pPr>
            <w:r w:rsidRPr="00273C6B">
              <w:rPr>
                <w:rFonts w:eastAsia="Calibri"/>
                <w:sz w:val="18"/>
                <w:szCs w:val="18"/>
                <w:lang w:val="en-US" w:eastAsia="en-US" w:bidi="ar-SA"/>
              </w:rPr>
              <w:t xml:space="preserve">Refer to the </w:t>
            </w:r>
            <w:hyperlink r:id="rId8" w:anchor="protective-equipment" w:history="1">
              <w:r w:rsidRPr="00273C6B">
                <w:rPr>
                  <w:rFonts w:eastAsia="Calibri"/>
                  <w:color w:val="0563C1"/>
                  <w:sz w:val="18"/>
                  <w:szCs w:val="18"/>
                  <w:u w:val="single"/>
                  <w:lang w:val="en-US" w:eastAsia="en-US" w:bidi="ar-SA"/>
                </w:rPr>
                <w:t>PPE section of the Health and Safety Guide</w:t>
              </w:r>
            </w:hyperlink>
            <w:r w:rsidRPr="00273C6B">
              <w:rPr>
                <w:rFonts w:eastAsia="Calibri"/>
                <w:sz w:val="18"/>
                <w:szCs w:val="18"/>
                <w:lang w:val="en-US" w:eastAsia="en-US" w:bidi="ar-SA"/>
              </w:rPr>
              <w:t xml:space="preserve"> for more information.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000000"/>
            </w:tcBorders>
          </w:tcPr>
          <w:p w14:paraId="602D3915" w14:textId="77777777" w:rsidR="000D43A1" w:rsidRDefault="000D4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000000"/>
            </w:tcBorders>
          </w:tcPr>
          <w:p w14:paraId="41F3C0C2" w14:textId="77777777" w:rsidR="000D43A1" w:rsidRDefault="000D4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000000"/>
            </w:tcBorders>
          </w:tcPr>
          <w:p w14:paraId="3F369C0E" w14:textId="77777777" w:rsidR="000D43A1" w:rsidRDefault="000D4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14:paraId="2D0DAD2A" w14:textId="77777777" w:rsidR="000D43A1" w:rsidRDefault="000D43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:rsidRPr="0081177F" w14:paraId="42E2F255" w14:textId="77777777" w:rsidTr="00C81FE5">
        <w:trPr>
          <w:trHeight w:val="257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FE0A6F" w14:textId="1581108B" w:rsidR="005C0974" w:rsidRPr="0081177F" w:rsidRDefault="00F13DA5" w:rsidP="00F13DA5">
            <w:pPr>
              <w:pStyle w:val="TableParagraph"/>
              <w:spacing w:before="1" w:line="236" w:lineRule="exact"/>
              <w:ind w:right="4134"/>
              <w:rPr>
                <w:b/>
                <w:sz w:val="20"/>
                <w:szCs w:val="20"/>
              </w:rPr>
            </w:pPr>
            <w:r w:rsidRPr="0081177F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B34948" w:rsidRPr="0081177F">
              <w:rPr>
                <w:b/>
                <w:color w:val="FFFFFF"/>
                <w:sz w:val="20"/>
                <w:szCs w:val="20"/>
              </w:rPr>
              <w:t>Communications and Training</w:t>
            </w:r>
          </w:p>
        </w:tc>
      </w:tr>
      <w:tr w:rsidR="005C0974" w14:paraId="1DE9FFFE" w14:textId="77777777" w:rsidTr="00C81FE5">
        <w:trPr>
          <w:trHeight w:val="284"/>
        </w:trPr>
        <w:tc>
          <w:tcPr>
            <w:tcW w:w="8121" w:type="dxa"/>
            <w:gridSpan w:val="2"/>
            <w:tcBorders>
              <w:top w:val="single" w:sz="18" w:space="0" w:color="000000"/>
            </w:tcBorders>
          </w:tcPr>
          <w:p w14:paraId="17776E97" w14:textId="604AF5BA" w:rsidR="005C0974" w:rsidRPr="00006595" w:rsidRDefault="00367105">
            <w:pPr>
              <w:pStyle w:val="TableParagraph"/>
              <w:spacing w:before="8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Return to campus </w:t>
            </w:r>
            <w:r w:rsidR="00B34948" w:rsidRPr="00006595">
              <w:rPr>
                <w:sz w:val="18"/>
                <w:szCs w:val="20"/>
              </w:rPr>
              <w:t xml:space="preserve">expectations </w:t>
            </w:r>
            <w:r w:rsidRPr="00006595">
              <w:rPr>
                <w:sz w:val="18"/>
                <w:szCs w:val="20"/>
              </w:rPr>
              <w:t xml:space="preserve">are </w:t>
            </w:r>
            <w:r w:rsidR="00B34948" w:rsidRPr="00006595">
              <w:rPr>
                <w:sz w:val="18"/>
                <w:szCs w:val="20"/>
              </w:rPr>
              <w:t>communicated to workers prior to return.</w:t>
            </w:r>
            <w:r w:rsidRPr="00006595">
              <w:rPr>
                <w:sz w:val="18"/>
                <w:szCs w:val="20"/>
              </w:rPr>
              <w:t xml:space="preserve"> Workers have completed online training: </w:t>
            </w:r>
            <w:r w:rsidRPr="00006595">
              <w:rPr>
                <w:rStyle w:val="Hyperlink"/>
                <w:color w:val="000000" w:themeColor="text1"/>
                <w:sz w:val="18"/>
                <w:szCs w:val="20"/>
                <w:u w:val="none"/>
              </w:rPr>
              <w:t xml:space="preserve">Returning to Campus Safely </w:t>
            </w:r>
            <w:r w:rsidR="005F2960">
              <w:rPr>
                <w:rStyle w:val="Hyperlink"/>
                <w:color w:val="000000" w:themeColor="text1"/>
                <w:sz w:val="18"/>
                <w:szCs w:val="20"/>
                <w:u w:val="none"/>
              </w:rPr>
              <w:t>D</w:t>
            </w:r>
            <w:r w:rsidRPr="00006595">
              <w:rPr>
                <w:rStyle w:val="Hyperlink"/>
                <w:color w:val="000000" w:themeColor="text1"/>
                <w:sz w:val="18"/>
                <w:szCs w:val="20"/>
                <w:u w:val="none"/>
              </w:rPr>
              <w:t xml:space="preserve">uring COVID-19 (SO2036). 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5BDA43D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5F685BC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18" w:space="0" w:color="000000"/>
            </w:tcBorders>
          </w:tcPr>
          <w:p w14:paraId="4196AE2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18" w:space="0" w:color="000000"/>
            </w:tcBorders>
          </w:tcPr>
          <w:p w14:paraId="4CA2D59F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50BF372A" w14:textId="77777777" w:rsidTr="00C81FE5">
        <w:trPr>
          <w:trHeight w:val="299"/>
        </w:trPr>
        <w:tc>
          <w:tcPr>
            <w:tcW w:w="8121" w:type="dxa"/>
            <w:gridSpan w:val="2"/>
          </w:tcPr>
          <w:p w14:paraId="350E74D6" w14:textId="0D5E1A92" w:rsidR="005C0974" w:rsidRPr="00006595" w:rsidRDefault="00367105">
            <w:pPr>
              <w:pStyle w:val="TableParagraph"/>
              <w:spacing w:before="21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Requirements for daily self-screening</w:t>
            </w:r>
            <w:r w:rsidR="0021745C" w:rsidRPr="00006595">
              <w:rPr>
                <w:sz w:val="18"/>
                <w:szCs w:val="20"/>
              </w:rPr>
              <w:t xml:space="preserve"> and illness reporting</w:t>
            </w:r>
            <w:r w:rsidRPr="00006595">
              <w:rPr>
                <w:sz w:val="18"/>
                <w:szCs w:val="20"/>
              </w:rPr>
              <w:t xml:space="preserve"> have been communicate</w:t>
            </w:r>
            <w:r w:rsidR="0021745C" w:rsidRPr="00006595">
              <w:rPr>
                <w:sz w:val="18"/>
                <w:szCs w:val="20"/>
              </w:rPr>
              <w:t>d.</w:t>
            </w:r>
          </w:p>
        </w:tc>
        <w:tc>
          <w:tcPr>
            <w:tcW w:w="360" w:type="dxa"/>
          </w:tcPr>
          <w:p w14:paraId="06A50D1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4F4BD1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C06237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528B9AD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79FAA4BE" w14:textId="77777777" w:rsidTr="00C81FE5">
        <w:trPr>
          <w:trHeight w:val="512"/>
        </w:trPr>
        <w:tc>
          <w:tcPr>
            <w:tcW w:w="8121" w:type="dxa"/>
            <w:gridSpan w:val="2"/>
          </w:tcPr>
          <w:p w14:paraId="52B42E08" w14:textId="6FB0EF9B" w:rsidR="005C0974" w:rsidRPr="00006595" w:rsidRDefault="00B34948">
            <w:pPr>
              <w:pStyle w:val="TableParagraph"/>
              <w:spacing w:before="21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Training is provided to workers on all workplace procedures.</w:t>
            </w:r>
            <w:r w:rsidR="0021745C" w:rsidRPr="00006595">
              <w:rPr>
                <w:sz w:val="18"/>
                <w:szCs w:val="20"/>
              </w:rPr>
              <w:t xml:space="preserve"> </w:t>
            </w:r>
            <w:r w:rsidR="00B50A95" w:rsidRPr="00006595">
              <w:rPr>
                <w:sz w:val="18"/>
                <w:szCs w:val="20"/>
              </w:rPr>
              <w:t>Workers are aware they should take concerns/questions to their immediate supervisor.</w:t>
            </w:r>
          </w:p>
        </w:tc>
        <w:tc>
          <w:tcPr>
            <w:tcW w:w="360" w:type="dxa"/>
          </w:tcPr>
          <w:p w14:paraId="6556D8B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FC4252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2D2A9CE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56C90CB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58AD22" w14:textId="7E34EDB6" w:rsidR="00AA571B" w:rsidRDefault="00AA571B" w:rsidP="00C81FE5">
      <w:pPr>
        <w:pStyle w:val="BodyText"/>
        <w:spacing w:before="40"/>
        <w:ind w:right="950"/>
        <w:rPr>
          <w:u w:val="none"/>
        </w:rPr>
      </w:pPr>
      <w:r>
        <w:rPr>
          <w:u w:val="none"/>
        </w:rPr>
        <w:t>For more information, please refer to the following:</w:t>
      </w:r>
    </w:p>
    <w:p w14:paraId="19F6B457" w14:textId="635B3FAB" w:rsidR="00AA571B" w:rsidRDefault="00273C6B" w:rsidP="00AA571B">
      <w:pPr>
        <w:pStyle w:val="BodyText"/>
        <w:numPr>
          <w:ilvl w:val="0"/>
          <w:numId w:val="1"/>
        </w:numPr>
        <w:ind w:right="955"/>
        <w:rPr>
          <w:rStyle w:val="Hyperlink"/>
          <w:color w:val="auto"/>
        </w:rPr>
      </w:pPr>
      <w:hyperlink r:id="rId9" w:history="1">
        <w:r w:rsidR="00AA571B" w:rsidRPr="00095F8E">
          <w:rPr>
            <w:rStyle w:val="Hyperlink"/>
            <w:color w:val="auto"/>
          </w:rPr>
          <w:t>University of Waterloo information on COVID-19</w:t>
        </w:r>
      </w:hyperlink>
    </w:p>
    <w:p w14:paraId="24FD05EE" w14:textId="4D47B8B5" w:rsidR="00AA571B" w:rsidRPr="007165AB" w:rsidRDefault="00273C6B" w:rsidP="00AA571B">
      <w:pPr>
        <w:pStyle w:val="BodyText"/>
        <w:numPr>
          <w:ilvl w:val="0"/>
          <w:numId w:val="1"/>
        </w:numPr>
        <w:ind w:right="955"/>
        <w:rPr>
          <w:rStyle w:val="Hyperlink"/>
          <w:color w:val="auto"/>
        </w:rPr>
      </w:pPr>
      <w:hyperlink r:id="rId10" w:history="1">
        <w:r w:rsidR="00AA571B" w:rsidRPr="007165AB">
          <w:rPr>
            <w:rStyle w:val="Hyperlink"/>
            <w:color w:val="auto"/>
          </w:rPr>
          <w:t>Health and Safety Guidance during COVID-19</w:t>
        </w:r>
      </w:hyperlink>
      <w:r w:rsidR="00AA571B" w:rsidRPr="007165AB">
        <w:rPr>
          <w:rStyle w:val="Hyperlink"/>
          <w:color w:val="auto"/>
          <w:u w:val="none"/>
        </w:rPr>
        <w:t xml:space="preserve"> </w:t>
      </w:r>
    </w:p>
    <w:p w14:paraId="1F8F176B" w14:textId="3C43E4C7" w:rsidR="00737C4B" w:rsidRDefault="00273C6B" w:rsidP="00AA571B">
      <w:pPr>
        <w:pStyle w:val="BodyText"/>
        <w:numPr>
          <w:ilvl w:val="0"/>
          <w:numId w:val="1"/>
        </w:numPr>
        <w:ind w:right="452"/>
      </w:pPr>
      <w:hyperlink r:id="rId11" w:history="1">
        <w:r w:rsidR="00480CE7">
          <w:rPr>
            <w:rStyle w:val="Hyperlink"/>
            <w:color w:val="auto"/>
          </w:rPr>
          <w:t xml:space="preserve">(SO2036) training - Returning to Campus Safely During COVID-19 </w:t>
        </w:r>
      </w:hyperlink>
    </w:p>
    <w:sectPr w:rsidR="00737C4B" w:rsidSect="00095F8E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249F" w14:textId="77777777" w:rsidR="00C601FF" w:rsidRDefault="00C601FF" w:rsidP="00095F8E">
      <w:r>
        <w:separator/>
      </w:r>
    </w:p>
  </w:endnote>
  <w:endnote w:type="continuationSeparator" w:id="0">
    <w:p w14:paraId="20AFA24A" w14:textId="77777777" w:rsidR="00C601FF" w:rsidRDefault="00C601FF" w:rsidP="0009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DA8E" w14:textId="25A44D35" w:rsidR="00CB5781" w:rsidRDefault="00273C6B">
    <w:pPr>
      <w:pStyle w:val="Footer"/>
      <w:rPr>
        <w:rFonts w:ascii="Verdana" w:hAnsi="Verdana"/>
        <w:sz w:val="16"/>
        <w:szCs w:val="16"/>
      </w:rPr>
    </w:pPr>
    <w:r>
      <w:rPr>
        <w:noProof/>
      </w:rPr>
      <w:pict w14:anchorId="7E190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TEDxUW" style="position:absolute;margin-left:423pt;margin-top:4.65pt;width:129.35pt;height:32pt;z-index:-251658752;mso-width-percent:0;mso-height-percent:0;mso-width-percent:0;mso-height-percent:0" wrapcoords="-126 502 0 8540 628 16577 1758 20595 1884 20595 2763 20595 2888 20595 3893 16577 20470 15572 21600 13563 21600 1507 19842 502 4772 502 -126 502">
          <v:imagedata r:id="rId1" o:title="uw"/>
          <w10:wrap type="tight"/>
        </v:shape>
      </w:pict>
    </w:r>
  </w:p>
  <w:p w14:paraId="2A0BF859" w14:textId="06207139" w:rsidR="00715751" w:rsidRPr="00715751" w:rsidRDefault="00715751">
    <w:pPr>
      <w:pStyle w:val="Footer"/>
      <w:rPr>
        <w:rFonts w:ascii="Verdana" w:hAnsi="Verdana"/>
        <w:sz w:val="16"/>
        <w:szCs w:val="16"/>
      </w:rPr>
    </w:pPr>
    <w:r w:rsidRPr="00715751">
      <w:rPr>
        <w:rFonts w:ascii="Verdana" w:hAnsi="Verdana"/>
        <w:sz w:val="16"/>
        <w:szCs w:val="16"/>
      </w:rPr>
      <w:t>Safety Office</w:t>
    </w:r>
  </w:p>
  <w:p w14:paraId="6A848565" w14:textId="52FDEFAB" w:rsidR="00051EFD" w:rsidRPr="00715751" w:rsidRDefault="00B06AFC">
    <w:pPr>
      <w:pStyle w:val="Footer"/>
      <w:rPr>
        <w:rFonts w:ascii="Verdana" w:hAnsi="Verdana"/>
        <w:sz w:val="16"/>
        <w:szCs w:val="16"/>
      </w:rPr>
    </w:pPr>
    <w:r w:rsidRPr="00B06AFC">
      <w:rPr>
        <w:rFonts w:ascii="Verdana" w:hAnsi="Verdana"/>
        <w:sz w:val="16"/>
        <w:szCs w:val="16"/>
      </w:rPr>
      <w:t>Supervisor_covid-19_lab_checklist_v.1.</w:t>
    </w:r>
    <w:r w:rsidR="00483840">
      <w:rPr>
        <w:rFonts w:ascii="Verdana" w:hAnsi="Verdana"/>
        <w:sz w:val="16"/>
        <w:szCs w:val="16"/>
      </w:rPr>
      <w:t>1</w:t>
    </w:r>
    <w:r w:rsidRPr="00B06AFC">
      <w:rPr>
        <w:rFonts w:ascii="Verdana" w:hAnsi="Verdana"/>
        <w:sz w:val="16"/>
        <w:szCs w:val="16"/>
      </w:rPr>
      <w:t>_</w:t>
    </w:r>
    <w:r w:rsidR="00483840">
      <w:rPr>
        <w:rFonts w:ascii="Verdana" w:hAnsi="Verdana"/>
        <w:sz w:val="16"/>
        <w:szCs w:val="16"/>
      </w:rPr>
      <w:t>APR2021</w:t>
    </w:r>
    <w:r w:rsidR="00CB5781">
      <w:rPr>
        <w:rFonts w:ascii="Verdana" w:hAnsi="Verdana"/>
        <w:sz w:val="16"/>
        <w:szCs w:val="16"/>
      </w:rPr>
      <w:tab/>
    </w:r>
    <w:r w:rsidR="00CB5781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0110" w14:textId="77777777" w:rsidR="00C601FF" w:rsidRDefault="00C601FF" w:rsidP="00095F8E">
      <w:r>
        <w:separator/>
      </w:r>
    </w:p>
  </w:footnote>
  <w:footnote w:type="continuationSeparator" w:id="0">
    <w:p w14:paraId="42AF9955" w14:textId="77777777" w:rsidR="00C601FF" w:rsidRDefault="00C601FF" w:rsidP="0009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FA4"/>
    <w:multiLevelType w:val="hybridMultilevel"/>
    <w:tmpl w:val="3C643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974"/>
    <w:rsid w:val="00006595"/>
    <w:rsid w:val="0001763C"/>
    <w:rsid w:val="00051EFD"/>
    <w:rsid w:val="00095F8E"/>
    <w:rsid w:val="000D43A1"/>
    <w:rsid w:val="0015481B"/>
    <w:rsid w:val="001B5F96"/>
    <w:rsid w:val="0021745C"/>
    <w:rsid w:val="00254CC3"/>
    <w:rsid w:val="002675BB"/>
    <w:rsid w:val="00273C6B"/>
    <w:rsid w:val="002B68D1"/>
    <w:rsid w:val="002C075A"/>
    <w:rsid w:val="00367105"/>
    <w:rsid w:val="00410C02"/>
    <w:rsid w:val="00434EE5"/>
    <w:rsid w:val="00472068"/>
    <w:rsid w:val="00480CE7"/>
    <w:rsid w:val="00483840"/>
    <w:rsid w:val="004B2DE4"/>
    <w:rsid w:val="004C7C96"/>
    <w:rsid w:val="005445AB"/>
    <w:rsid w:val="00567996"/>
    <w:rsid w:val="005C0974"/>
    <w:rsid w:val="005F2960"/>
    <w:rsid w:val="006B6171"/>
    <w:rsid w:val="00715751"/>
    <w:rsid w:val="007165AB"/>
    <w:rsid w:val="00737C4B"/>
    <w:rsid w:val="007A4541"/>
    <w:rsid w:val="0081177F"/>
    <w:rsid w:val="0083476F"/>
    <w:rsid w:val="0092796E"/>
    <w:rsid w:val="00953E3A"/>
    <w:rsid w:val="00971C11"/>
    <w:rsid w:val="00A91A29"/>
    <w:rsid w:val="00AA571B"/>
    <w:rsid w:val="00B06AFC"/>
    <w:rsid w:val="00B34948"/>
    <w:rsid w:val="00B50A95"/>
    <w:rsid w:val="00B553AA"/>
    <w:rsid w:val="00B6400E"/>
    <w:rsid w:val="00C2793F"/>
    <w:rsid w:val="00C34B4F"/>
    <w:rsid w:val="00C601FF"/>
    <w:rsid w:val="00C81FE5"/>
    <w:rsid w:val="00CB5781"/>
    <w:rsid w:val="00D101A8"/>
    <w:rsid w:val="00D46730"/>
    <w:rsid w:val="00DA22CB"/>
    <w:rsid w:val="00DF0736"/>
    <w:rsid w:val="00E804AD"/>
    <w:rsid w:val="00F01BA5"/>
    <w:rsid w:val="00F13DA5"/>
    <w:rsid w:val="00F76378"/>
    <w:rsid w:val="00FC461E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6F2B70"/>
  <w15:docId w15:val="{290459F1-C54B-40EC-8F4A-94B7119E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4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E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5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8E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95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8E"/>
    <w:rPr>
      <w:rFonts w:ascii="Arial" w:eastAsia="Arial" w:hAnsi="Arial" w:cs="Arial"/>
      <w:lang w:val="en-CA"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E2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coronavirus/health-and-safety/health-and-safety-guidance-during-covid-19/eliminating-haza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waterloo.ca/coronavirus/health-and-safety/health-and-safety-guidance-during-covid-19/eliminating-hazard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waterloo.ca/safety-office/training/returning-campus-safely-during-covid-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waterloo.ca/coronavirus/return-campus/workplace-health-and-safety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aterloo.ca/coronaviru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DeMan, Dane</dc:creator>
  <cp:lastModifiedBy>Travis Oldrieve</cp:lastModifiedBy>
  <cp:revision>6</cp:revision>
  <cp:lastPrinted>2020-06-17T18:42:00Z</cp:lastPrinted>
  <dcterms:created xsi:type="dcterms:W3CDTF">2020-09-25T18:30:00Z</dcterms:created>
  <dcterms:modified xsi:type="dcterms:W3CDTF">2021-04-28T12:16:00Z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2020-06-05T00:00:00Z</vt:filetime>
  </property>
</Properties>
</file>