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AE485" w14:textId="77777777" w:rsidR="00EF6DC3" w:rsidRPr="00EF6DC3" w:rsidRDefault="00EF6DC3" w:rsidP="009E1B95">
      <w:pPr>
        <w:spacing w:after="0" w:line="240" w:lineRule="auto"/>
        <w:ind w:left="360"/>
        <w:jc w:val="center"/>
        <w:rPr>
          <w:rFonts w:eastAsiaTheme="majorEastAsia" w:cstheme="minorHAnsi"/>
          <w:b/>
          <w:caps/>
          <w:color w:val="000000" w:themeColor="text1"/>
          <w:sz w:val="24"/>
          <w:szCs w:val="32"/>
        </w:rPr>
      </w:pPr>
      <w:bookmarkStart w:id="0" w:name="_Hlk49178130"/>
    </w:p>
    <w:p w14:paraId="7195355F" w14:textId="599B406B" w:rsidR="009E1B95" w:rsidRPr="00C23E82" w:rsidRDefault="00CB03CC" w:rsidP="009E1B95">
      <w:pPr>
        <w:spacing w:after="0" w:line="240" w:lineRule="auto"/>
        <w:ind w:left="360"/>
        <w:jc w:val="center"/>
        <w:rPr>
          <w:rFonts w:eastAsiaTheme="majorEastAsia" w:cstheme="minorHAnsi"/>
          <w:b/>
          <w:caps/>
          <w:color w:val="000000" w:themeColor="text1"/>
          <w:sz w:val="32"/>
          <w:szCs w:val="32"/>
        </w:rPr>
      </w:pPr>
      <w:r>
        <w:rPr>
          <w:rFonts w:eastAsiaTheme="majorEastAsia" w:cstheme="minorHAnsi"/>
          <w:b/>
          <w:caps/>
          <w:color w:val="000000" w:themeColor="text1"/>
          <w:sz w:val="32"/>
          <w:szCs w:val="32"/>
        </w:rPr>
        <w:t xml:space="preserve">FACE </w:t>
      </w:r>
      <w:r w:rsidR="006F2127">
        <w:rPr>
          <w:rFonts w:eastAsiaTheme="majorEastAsia" w:cstheme="minorHAnsi"/>
          <w:b/>
          <w:caps/>
          <w:color w:val="000000" w:themeColor="text1"/>
          <w:sz w:val="32"/>
          <w:szCs w:val="32"/>
        </w:rPr>
        <w:t>COVERING</w:t>
      </w:r>
      <w:r w:rsidR="003F022B">
        <w:rPr>
          <w:rFonts w:eastAsiaTheme="majorEastAsia" w:cstheme="minorHAnsi"/>
          <w:b/>
          <w:caps/>
          <w:color w:val="000000" w:themeColor="text1"/>
          <w:sz w:val="32"/>
          <w:szCs w:val="32"/>
        </w:rPr>
        <w:t xml:space="preserve"> exemption</w:t>
      </w:r>
      <w:r w:rsidR="009E1B95" w:rsidRPr="00C23E82">
        <w:rPr>
          <w:rFonts w:eastAsiaTheme="majorEastAsia" w:cstheme="minorHAnsi"/>
          <w:b/>
          <w:caps/>
          <w:color w:val="000000" w:themeColor="text1"/>
          <w:sz w:val="32"/>
          <w:szCs w:val="32"/>
        </w:rPr>
        <w:t xml:space="preserve"> Request Verification Form</w:t>
      </w:r>
    </w:p>
    <w:p w14:paraId="5D096C29" w14:textId="77777777" w:rsidR="00C23E82" w:rsidRDefault="00C23E82" w:rsidP="00C23E82">
      <w:pPr>
        <w:pStyle w:val="Footer"/>
        <w:rPr>
          <w:rFonts w:ascii="Calibri" w:eastAsia="Calibri" w:hAnsi="Calibri" w:cs="Times New Roman"/>
          <w:b/>
          <w:sz w:val="20"/>
        </w:rPr>
      </w:pPr>
    </w:p>
    <w:p w14:paraId="0CBB7DBB" w14:textId="042D685D" w:rsidR="009E1B95" w:rsidRDefault="009E1B95" w:rsidP="00C23E82">
      <w:pPr>
        <w:pStyle w:val="Footer"/>
        <w:rPr>
          <w:rFonts w:ascii="Calibri" w:eastAsia="Calibri" w:hAnsi="Calibri" w:cs="Times New Roman"/>
          <w:b/>
          <w:sz w:val="20"/>
        </w:rPr>
        <w:sectPr w:rsidR="009E1B95" w:rsidSect="00232E4B">
          <w:headerReference w:type="default" r:id="rId8"/>
          <w:footerReference w:type="default" r:id="rId9"/>
          <w:pgSz w:w="12240" w:h="15840"/>
          <w:pgMar w:top="720" w:right="757" w:bottom="817" w:left="720" w:header="720" w:footer="247" w:gutter="0"/>
          <w:cols w:space="720"/>
        </w:sectPr>
      </w:pPr>
    </w:p>
    <w:p w14:paraId="6392D841" w14:textId="0A44CEBA" w:rsidR="00C23E82" w:rsidRPr="00B743A9" w:rsidRDefault="00C23E82" w:rsidP="00C23E82">
      <w:pPr>
        <w:pStyle w:val="Footer"/>
        <w:rPr>
          <w:rFonts w:ascii="Calibri" w:eastAsia="Calibri" w:hAnsi="Calibri" w:cs="Times New Roman"/>
          <w:sz w:val="20"/>
        </w:rPr>
      </w:pPr>
      <w:r w:rsidRPr="00B743A9">
        <w:rPr>
          <w:rFonts w:ascii="Calibri" w:eastAsia="Calibri" w:hAnsi="Calibri" w:cs="Times New Roman"/>
          <w:b/>
          <w:sz w:val="20"/>
        </w:rPr>
        <w:t>AccessAbility Services</w:t>
      </w:r>
      <w:r w:rsidRPr="00B743A9">
        <w:rPr>
          <w:rFonts w:ascii="Calibri" w:eastAsia="Calibri" w:hAnsi="Calibri" w:cs="Times New Roman"/>
          <w:sz w:val="20"/>
        </w:rPr>
        <w:t xml:space="preserve"> - University of Waterloo</w:t>
      </w:r>
    </w:p>
    <w:p w14:paraId="137F3272" w14:textId="77777777" w:rsidR="00C23E82" w:rsidRDefault="00C23E82" w:rsidP="00C23E82">
      <w:pPr>
        <w:tabs>
          <w:tab w:val="center" w:pos="4680"/>
          <w:tab w:val="right" w:pos="9360"/>
        </w:tabs>
        <w:spacing w:after="0" w:line="240" w:lineRule="auto"/>
        <w:rPr>
          <w:rFonts w:cs="Times New Roman"/>
          <w:sz w:val="20"/>
        </w:rPr>
      </w:pPr>
      <w:r w:rsidRPr="00B743A9">
        <w:rPr>
          <w:rFonts w:cs="Times New Roman"/>
          <w:sz w:val="20"/>
        </w:rPr>
        <w:t xml:space="preserve">1401 Needles Hall, 200 University Avenue West, </w:t>
      </w:r>
    </w:p>
    <w:p w14:paraId="11BF0A6C" w14:textId="77777777" w:rsidR="00C23E82" w:rsidRDefault="00C23E82" w:rsidP="00C23E82">
      <w:pPr>
        <w:tabs>
          <w:tab w:val="center" w:pos="4680"/>
          <w:tab w:val="right" w:pos="9360"/>
        </w:tabs>
        <w:spacing w:after="0" w:line="240" w:lineRule="auto"/>
        <w:rPr>
          <w:rFonts w:cs="Times New Roman"/>
          <w:sz w:val="20"/>
        </w:rPr>
      </w:pPr>
      <w:r w:rsidRPr="00B743A9">
        <w:rPr>
          <w:rFonts w:cs="Times New Roman"/>
          <w:sz w:val="20"/>
        </w:rPr>
        <w:t>Waterloo, ON N2L 3G1</w:t>
      </w:r>
    </w:p>
    <w:p w14:paraId="68FF7DE4" w14:textId="16C26BB0" w:rsidR="00C23E82" w:rsidRPr="00B743A9" w:rsidRDefault="00C23E82" w:rsidP="00C23E82">
      <w:pPr>
        <w:tabs>
          <w:tab w:val="center" w:pos="4680"/>
          <w:tab w:val="right" w:pos="9360"/>
        </w:tabs>
        <w:spacing w:after="0" w:line="240" w:lineRule="auto"/>
        <w:rPr>
          <w:rFonts w:cs="Times New Roman"/>
          <w:sz w:val="20"/>
        </w:rPr>
      </w:pPr>
      <w:r w:rsidRPr="00B743A9">
        <w:rPr>
          <w:rFonts w:cs="Times New Roman"/>
          <w:sz w:val="20"/>
        </w:rPr>
        <w:t>P. 519.888. 4567 ext. 35082</w:t>
      </w:r>
      <w:r w:rsidR="00907893">
        <w:rPr>
          <w:rFonts w:cs="Times New Roman"/>
          <w:sz w:val="20"/>
        </w:rPr>
        <w:t xml:space="preserve">  </w:t>
      </w:r>
      <w:r w:rsidRPr="00B743A9">
        <w:rPr>
          <w:rFonts w:cs="Times New Roman"/>
          <w:sz w:val="20"/>
        </w:rPr>
        <w:t xml:space="preserve"> F. 519.746.2401  </w:t>
      </w:r>
    </w:p>
    <w:p w14:paraId="2C8D778F" w14:textId="3BA9F6FC" w:rsidR="00C23E82" w:rsidRDefault="00C23E82" w:rsidP="00C23E82">
      <w:pPr>
        <w:tabs>
          <w:tab w:val="center" w:pos="4680"/>
          <w:tab w:val="right" w:pos="9360"/>
        </w:tabs>
        <w:spacing w:after="0" w:line="240" w:lineRule="auto"/>
        <w:rPr>
          <w:rFonts w:cs="Times New Roman"/>
          <w:sz w:val="20"/>
        </w:rPr>
      </w:pPr>
      <w:r w:rsidRPr="00B743A9">
        <w:rPr>
          <w:rFonts w:cs="Times New Roman"/>
          <w:sz w:val="20"/>
        </w:rPr>
        <w:t xml:space="preserve">Web: uwaterloo.ca/accessability-services  </w:t>
      </w:r>
    </w:p>
    <w:p w14:paraId="4A3079B9" w14:textId="77777777" w:rsidR="00C23E82" w:rsidRDefault="00C23E82" w:rsidP="00C23E82">
      <w:pPr>
        <w:tabs>
          <w:tab w:val="center" w:pos="4680"/>
          <w:tab w:val="right" w:pos="9360"/>
        </w:tabs>
        <w:spacing w:after="0" w:line="240" w:lineRule="auto"/>
        <w:rPr>
          <w:b/>
          <w:sz w:val="24"/>
          <w:szCs w:val="24"/>
        </w:rPr>
      </w:pPr>
      <w:r w:rsidRPr="00B743A9">
        <w:rPr>
          <w:rFonts w:cs="Times New Roman"/>
          <w:sz w:val="20"/>
        </w:rPr>
        <w:t>E</w:t>
      </w:r>
      <w:r>
        <w:rPr>
          <w:rFonts w:cs="Times New Roman"/>
          <w:sz w:val="20"/>
        </w:rPr>
        <w:t>-</w:t>
      </w:r>
      <w:r w:rsidRPr="00B743A9">
        <w:rPr>
          <w:rFonts w:cs="Times New Roman"/>
          <w:sz w:val="20"/>
        </w:rPr>
        <w:t xml:space="preserve">mail: </w:t>
      </w:r>
      <w:hyperlink r:id="rId10" w:history="1">
        <w:r w:rsidRPr="00B743A9">
          <w:rPr>
            <w:rStyle w:val="Hyperlink"/>
            <w:rFonts w:cs="Times New Roman"/>
            <w:sz w:val="20"/>
          </w:rPr>
          <w:t>access@uwaterloo.ca</w:t>
        </w:r>
      </w:hyperlink>
      <w:r>
        <w:rPr>
          <w:b/>
          <w:sz w:val="24"/>
          <w:szCs w:val="24"/>
        </w:rPr>
        <w:t xml:space="preserve">   </w:t>
      </w:r>
    </w:p>
    <w:p w14:paraId="5F70022B" w14:textId="77777777" w:rsidR="00D569A0" w:rsidRDefault="00D569A0" w:rsidP="00C23E82">
      <w:pPr>
        <w:tabs>
          <w:tab w:val="center" w:pos="4680"/>
          <w:tab w:val="right" w:pos="9360"/>
        </w:tabs>
        <w:spacing w:after="0" w:line="240" w:lineRule="auto"/>
        <w:jc w:val="center"/>
        <w:rPr>
          <w:rFonts w:cs="Times New Roman"/>
          <w:b/>
          <w:sz w:val="20"/>
        </w:rPr>
      </w:pPr>
    </w:p>
    <w:p w14:paraId="4DE852B4" w14:textId="7D80CF82" w:rsidR="00C23E82" w:rsidRDefault="00C23E82" w:rsidP="00C23E82">
      <w:pPr>
        <w:tabs>
          <w:tab w:val="center" w:pos="4680"/>
          <w:tab w:val="right" w:pos="9360"/>
        </w:tabs>
        <w:spacing w:after="0" w:line="240" w:lineRule="auto"/>
        <w:jc w:val="right"/>
        <w:rPr>
          <w:rFonts w:cs="Times New Roman"/>
          <w:sz w:val="20"/>
        </w:rPr>
      </w:pPr>
      <w:r>
        <w:rPr>
          <w:rFonts w:cs="Times New Roman"/>
          <w:b/>
          <w:sz w:val="20"/>
        </w:rPr>
        <w:t>Occupational Health</w:t>
      </w:r>
      <w:r w:rsidR="00FA4108">
        <w:rPr>
          <w:rFonts w:cs="Times New Roman"/>
          <w:b/>
          <w:sz w:val="20"/>
        </w:rPr>
        <w:t xml:space="preserve"> </w:t>
      </w:r>
      <w:r>
        <w:rPr>
          <w:rFonts w:cs="Times New Roman"/>
          <w:b/>
          <w:sz w:val="20"/>
        </w:rPr>
        <w:t xml:space="preserve">– </w:t>
      </w:r>
      <w:r>
        <w:rPr>
          <w:rFonts w:cs="Times New Roman"/>
          <w:sz w:val="20"/>
        </w:rPr>
        <w:t>University of Waterloo</w:t>
      </w:r>
    </w:p>
    <w:p w14:paraId="64B9B102" w14:textId="77777777" w:rsidR="00C23E82" w:rsidRPr="00DE1C57" w:rsidRDefault="00C23E82" w:rsidP="00C23E82">
      <w:pPr>
        <w:tabs>
          <w:tab w:val="center" w:pos="4680"/>
          <w:tab w:val="right" w:pos="9360"/>
        </w:tabs>
        <w:spacing w:after="0" w:line="240" w:lineRule="auto"/>
        <w:jc w:val="right"/>
        <w:rPr>
          <w:rFonts w:cs="Times New Roman"/>
          <w:sz w:val="20"/>
        </w:rPr>
      </w:pPr>
      <w:r>
        <w:rPr>
          <w:rFonts w:cs="Times New Roman"/>
          <w:sz w:val="20"/>
        </w:rPr>
        <w:t xml:space="preserve">Commissary Building COM 115, </w:t>
      </w:r>
      <w:r w:rsidRPr="00DE1C57">
        <w:rPr>
          <w:rFonts w:cs="Times New Roman"/>
          <w:sz w:val="20"/>
        </w:rPr>
        <w:t>200 University Avenue West</w:t>
      </w:r>
    </w:p>
    <w:p w14:paraId="42C88FF7" w14:textId="77777777" w:rsidR="00C23E82" w:rsidRDefault="00C23E82" w:rsidP="00C23E82">
      <w:pPr>
        <w:tabs>
          <w:tab w:val="center" w:pos="4680"/>
          <w:tab w:val="right" w:pos="9360"/>
        </w:tabs>
        <w:spacing w:after="0" w:line="240" w:lineRule="auto"/>
        <w:jc w:val="right"/>
        <w:rPr>
          <w:rFonts w:cs="Times New Roman"/>
          <w:sz w:val="20"/>
        </w:rPr>
      </w:pPr>
      <w:r w:rsidRPr="00DE1C57">
        <w:rPr>
          <w:rFonts w:cs="Times New Roman"/>
          <w:sz w:val="20"/>
        </w:rPr>
        <w:t>Waterloo, O</w:t>
      </w:r>
      <w:r>
        <w:rPr>
          <w:rFonts w:cs="Times New Roman"/>
          <w:sz w:val="20"/>
        </w:rPr>
        <w:t>N N</w:t>
      </w:r>
      <w:r w:rsidRPr="00DE1C57">
        <w:rPr>
          <w:rFonts w:cs="Times New Roman"/>
          <w:sz w:val="20"/>
        </w:rPr>
        <w:t>2L 3G1</w:t>
      </w:r>
    </w:p>
    <w:p w14:paraId="2347C256" w14:textId="2E3A9107" w:rsidR="00C23E82" w:rsidRDefault="00C23E82" w:rsidP="00C23E82">
      <w:pPr>
        <w:tabs>
          <w:tab w:val="center" w:pos="4680"/>
          <w:tab w:val="right" w:pos="9360"/>
        </w:tabs>
        <w:spacing w:after="0" w:line="240" w:lineRule="auto"/>
        <w:jc w:val="right"/>
        <w:rPr>
          <w:rFonts w:cs="Times New Roman"/>
          <w:sz w:val="20"/>
        </w:rPr>
      </w:pPr>
      <w:r w:rsidRPr="0048287B">
        <w:rPr>
          <w:rFonts w:cs="Times New Roman"/>
          <w:sz w:val="20"/>
        </w:rPr>
        <w:t xml:space="preserve">P.  519.888.4567 ext. </w:t>
      </w:r>
      <w:r w:rsidR="0048287B" w:rsidRPr="0048287B">
        <w:rPr>
          <w:rFonts w:cs="Times New Roman"/>
          <w:sz w:val="20"/>
        </w:rPr>
        <w:t xml:space="preserve">40538  </w:t>
      </w:r>
      <w:r w:rsidRPr="0048287B">
        <w:rPr>
          <w:rFonts w:cs="Times New Roman"/>
          <w:sz w:val="20"/>
        </w:rPr>
        <w:t xml:space="preserve"> F. </w:t>
      </w:r>
      <w:r w:rsidR="0048287B" w:rsidRPr="0048287B">
        <w:rPr>
          <w:rFonts w:cs="Times New Roman"/>
          <w:sz w:val="20"/>
        </w:rPr>
        <w:t>519.888</w:t>
      </w:r>
      <w:r w:rsidR="0048287B">
        <w:rPr>
          <w:rFonts w:cs="Times New Roman"/>
          <w:sz w:val="20"/>
        </w:rPr>
        <w:t>.</w:t>
      </w:r>
      <w:r w:rsidR="0048287B" w:rsidRPr="0048287B">
        <w:rPr>
          <w:rFonts w:cs="Times New Roman"/>
          <w:sz w:val="20"/>
        </w:rPr>
        <w:t>4373</w:t>
      </w:r>
    </w:p>
    <w:p w14:paraId="12F71B49" w14:textId="1E06EF2A" w:rsidR="00C23E82" w:rsidRDefault="00C23E82" w:rsidP="00C23E82">
      <w:pPr>
        <w:tabs>
          <w:tab w:val="center" w:pos="4680"/>
          <w:tab w:val="right" w:pos="9360"/>
        </w:tabs>
        <w:spacing w:after="0" w:line="240" w:lineRule="auto"/>
        <w:jc w:val="right"/>
        <w:rPr>
          <w:rFonts w:cs="Times New Roman"/>
          <w:sz w:val="20"/>
        </w:rPr>
      </w:pPr>
      <w:r>
        <w:rPr>
          <w:rFonts w:cs="Times New Roman"/>
          <w:sz w:val="20"/>
        </w:rPr>
        <w:t xml:space="preserve">Web: </w:t>
      </w:r>
      <w:r w:rsidRPr="00DE1C57">
        <w:rPr>
          <w:rFonts w:cs="Times New Roman"/>
          <w:sz w:val="20"/>
        </w:rPr>
        <w:t>https://uwaterloo.ca/</w:t>
      </w:r>
      <w:r w:rsidR="0048287B" w:rsidRPr="0048287B">
        <w:rPr>
          <w:rFonts w:cs="Times New Roman"/>
          <w:sz w:val="20"/>
        </w:rPr>
        <w:t>occupational-health</w:t>
      </w:r>
    </w:p>
    <w:p w14:paraId="2CDE8248" w14:textId="77777777" w:rsidR="00C23E82" w:rsidRDefault="00C23E82" w:rsidP="00C23E82">
      <w:pPr>
        <w:tabs>
          <w:tab w:val="center" w:pos="4680"/>
          <w:tab w:val="right" w:pos="9360"/>
        </w:tabs>
        <w:spacing w:after="0" w:line="240" w:lineRule="auto"/>
        <w:jc w:val="right"/>
        <w:rPr>
          <w:rFonts w:cs="Times New Roman"/>
          <w:sz w:val="20"/>
        </w:rPr>
      </w:pPr>
      <w:r>
        <w:rPr>
          <w:rFonts w:cs="Times New Roman"/>
          <w:sz w:val="20"/>
        </w:rPr>
        <w:t xml:space="preserve">Email: </w:t>
      </w:r>
      <w:hyperlink r:id="rId11" w:history="1">
        <w:r w:rsidRPr="001E6D26">
          <w:rPr>
            <w:rStyle w:val="Hyperlink"/>
            <w:rFonts w:cs="Times New Roman"/>
            <w:sz w:val="20"/>
          </w:rPr>
          <w:t>occupationalhealth@uwaterloo.ca</w:t>
        </w:r>
      </w:hyperlink>
      <w:r>
        <w:rPr>
          <w:rFonts w:cs="Times New Roman"/>
          <w:sz w:val="20"/>
        </w:rPr>
        <w:t xml:space="preserve"> </w:t>
      </w:r>
    </w:p>
    <w:bookmarkEnd w:id="0"/>
    <w:p w14:paraId="31660D1F" w14:textId="77777777" w:rsidR="00C23E82" w:rsidRDefault="00C23E82">
      <w:pPr>
        <w:spacing w:after="88"/>
        <w:rPr>
          <w:noProof/>
        </w:rPr>
        <w:sectPr w:rsidR="00C23E82" w:rsidSect="00C23E82">
          <w:type w:val="continuous"/>
          <w:pgSz w:w="12240" w:h="15840"/>
          <w:pgMar w:top="720" w:right="757" w:bottom="817" w:left="720" w:header="720" w:footer="247" w:gutter="0"/>
          <w:cols w:num="2" w:space="720"/>
        </w:sectPr>
      </w:pPr>
    </w:p>
    <w:p w14:paraId="6C5AF549" w14:textId="77777777" w:rsidR="00D569A0" w:rsidRDefault="00D569A0" w:rsidP="003A6EB4">
      <w:pPr>
        <w:jc w:val="center"/>
        <w:rPr>
          <w:b/>
          <w:bCs/>
          <w:sz w:val="30"/>
          <w:szCs w:val="30"/>
          <w:u w:val="single"/>
        </w:rPr>
      </w:pPr>
    </w:p>
    <w:p w14:paraId="35301B1A" w14:textId="67100349" w:rsidR="003A6EB4" w:rsidRDefault="003A6EB4" w:rsidP="003A6EB4">
      <w:pPr>
        <w:jc w:val="center"/>
        <w:rPr>
          <w:b/>
          <w:bCs/>
          <w:sz w:val="30"/>
          <w:szCs w:val="30"/>
          <w:u w:val="single"/>
        </w:rPr>
      </w:pPr>
      <w:r>
        <w:rPr>
          <w:b/>
          <w:bCs/>
          <w:sz w:val="30"/>
          <w:szCs w:val="30"/>
          <w:u w:val="single"/>
        </w:rPr>
        <w:t xml:space="preserve">TO BE COMPLETED BY </w:t>
      </w:r>
      <w:r w:rsidR="00C23E82">
        <w:rPr>
          <w:b/>
          <w:bCs/>
          <w:sz w:val="30"/>
          <w:szCs w:val="30"/>
          <w:u w:val="single"/>
        </w:rPr>
        <w:t>APPLICANT</w:t>
      </w:r>
    </w:p>
    <w:p w14:paraId="118C90E9" w14:textId="5972A688" w:rsidR="003A6EB4" w:rsidRPr="000900ED" w:rsidRDefault="003A6EB4" w:rsidP="003A6EB4">
      <w:pPr>
        <w:pStyle w:val="Heading1"/>
        <w:spacing w:line="240" w:lineRule="auto"/>
        <w:jc w:val="left"/>
        <w:rPr>
          <w:rFonts w:asciiTheme="minorHAnsi" w:hAnsiTheme="minorHAnsi" w:cstheme="minorHAnsi"/>
          <w:b/>
          <w:color w:val="000000" w:themeColor="text1"/>
          <w:sz w:val="28"/>
          <w:szCs w:val="30"/>
        </w:rPr>
      </w:pPr>
      <w:r w:rsidRPr="000900ED">
        <w:rPr>
          <w:rFonts w:asciiTheme="minorHAnsi" w:hAnsiTheme="minorHAnsi" w:cstheme="minorHAnsi"/>
          <w:b/>
          <w:color w:val="000000" w:themeColor="text1"/>
          <w:sz w:val="28"/>
          <w:szCs w:val="30"/>
        </w:rPr>
        <w:t xml:space="preserve">SECTION 1: </w:t>
      </w:r>
      <w:r w:rsidR="00C23E82">
        <w:rPr>
          <w:rFonts w:asciiTheme="minorHAnsi" w:hAnsiTheme="minorHAnsi" w:cstheme="minorHAnsi"/>
          <w:b/>
          <w:color w:val="000000" w:themeColor="text1"/>
          <w:sz w:val="28"/>
          <w:szCs w:val="30"/>
        </w:rPr>
        <w:t>APPLICANT</w:t>
      </w:r>
      <w:r w:rsidRPr="000900ED">
        <w:rPr>
          <w:rFonts w:asciiTheme="minorHAnsi" w:hAnsiTheme="minorHAnsi" w:cstheme="minorHAnsi"/>
          <w:b/>
          <w:color w:val="000000" w:themeColor="text1"/>
          <w:sz w:val="28"/>
          <w:szCs w:val="30"/>
        </w:rPr>
        <w:t xml:space="preserve"> INFORMATION</w:t>
      </w:r>
    </w:p>
    <w:tbl>
      <w:tblPr>
        <w:tblStyle w:val="TableGrid0"/>
        <w:tblW w:w="10790" w:type="dxa"/>
        <w:tblLook w:val="04A0" w:firstRow="1" w:lastRow="0" w:firstColumn="1" w:lastColumn="0" w:noHBand="0" w:noVBand="1"/>
      </w:tblPr>
      <w:tblGrid>
        <w:gridCol w:w="3860"/>
        <w:gridCol w:w="6930"/>
      </w:tblGrid>
      <w:tr w:rsidR="003A6EB4" w:rsidRPr="00C22F6A" w14:paraId="0B53A35E" w14:textId="77777777" w:rsidTr="00C23E82">
        <w:tc>
          <w:tcPr>
            <w:tcW w:w="10790"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14:paraId="589FF3AA" w14:textId="13EAD503" w:rsidR="003A6EB4" w:rsidRPr="00271FC6" w:rsidRDefault="00C23E82" w:rsidP="00A45E46">
            <w:pPr>
              <w:spacing w:line="276" w:lineRule="auto"/>
              <w:jc w:val="center"/>
              <w:rPr>
                <w:rFonts w:cs="Times New Roman"/>
                <w:b/>
                <w:bCs/>
              </w:rPr>
            </w:pPr>
            <w:r>
              <w:rPr>
                <w:rFonts w:cs="Times New Roman"/>
                <w:b/>
                <w:bCs/>
              </w:rPr>
              <w:t xml:space="preserve">Applicant </w:t>
            </w:r>
            <w:r w:rsidR="003A6EB4" w:rsidRPr="00271FC6">
              <w:rPr>
                <w:rFonts w:cs="Times New Roman"/>
                <w:b/>
                <w:bCs/>
              </w:rPr>
              <w:t>information (please print)</w:t>
            </w:r>
          </w:p>
        </w:tc>
      </w:tr>
      <w:tr w:rsidR="003A6EB4" w:rsidRPr="00C22F6A" w14:paraId="7992704F" w14:textId="77777777" w:rsidTr="00C23E82">
        <w:tc>
          <w:tcPr>
            <w:tcW w:w="3860" w:type="dxa"/>
            <w:tcBorders>
              <w:top w:val="single" w:sz="8" w:space="0" w:color="auto"/>
              <w:left w:val="single" w:sz="8" w:space="0" w:color="auto"/>
              <w:bottom w:val="single" w:sz="8" w:space="0" w:color="auto"/>
              <w:right w:val="single" w:sz="8" w:space="0" w:color="auto"/>
            </w:tcBorders>
            <w:hideMark/>
          </w:tcPr>
          <w:p w14:paraId="22AF0220" w14:textId="77777777" w:rsidR="003A6EB4" w:rsidRPr="00271FC6" w:rsidRDefault="003A6EB4" w:rsidP="00A45E46">
            <w:pPr>
              <w:spacing w:line="276" w:lineRule="auto"/>
              <w:rPr>
                <w:rFonts w:cs="Times New Roman"/>
                <w:bCs/>
              </w:rPr>
            </w:pPr>
            <w:r w:rsidRPr="00271FC6">
              <w:rPr>
                <w:rFonts w:cs="Times New Roman"/>
                <w:bCs/>
              </w:rPr>
              <w:t>Last name:</w:t>
            </w:r>
          </w:p>
        </w:tc>
        <w:tc>
          <w:tcPr>
            <w:tcW w:w="6930" w:type="dxa"/>
            <w:tcBorders>
              <w:top w:val="single" w:sz="8" w:space="0" w:color="auto"/>
              <w:left w:val="single" w:sz="8" w:space="0" w:color="auto"/>
              <w:bottom w:val="single" w:sz="8" w:space="0" w:color="auto"/>
              <w:right w:val="single" w:sz="8" w:space="0" w:color="auto"/>
            </w:tcBorders>
          </w:tcPr>
          <w:p w14:paraId="2EF14936" w14:textId="77777777" w:rsidR="003A6EB4" w:rsidRPr="00271FC6" w:rsidRDefault="003A6EB4" w:rsidP="00A45E46">
            <w:pPr>
              <w:spacing w:line="276" w:lineRule="auto"/>
              <w:rPr>
                <w:rFonts w:cs="Times New Roman"/>
                <w:b/>
                <w:bCs/>
                <w:u w:val="single"/>
              </w:rPr>
            </w:pPr>
          </w:p>
        </w:tc>
      </w:tr>
      <w:tr w:rsidR="003A6EB4" w:rsidRPr="00C22F6A" w14:paraId="32924343" w14:textId="77777777" w:rsidTr="00C23E82">
        <w:tc>
          <w:tcPr>
            <w:tcW w:w="3860" w:type="dxa"/>
            <w:tcBorders>
              <w:top w:val="single" w:sz="8" w:space="0" w:color="auto"/>
              <w:left w:val="single" w:sz="8" w:space="0" w:color="auto"/>
              <w:bottom w:val="single" w:sz="8" w:space="0" w:color="auto"/>
              <w:right w:val="single" w:sz="8" w:space="0" w:color="auto"/>
            </w:tcBorders>
            <w:hideMark/>
          </w:tcPr>
          <w:p w14:paraId="01EB82C9" w14:textId="77777777" w:rsidR="003A6EB4" w:rsidRPr="00271FC6" w:rsidRDefault="003A6EB4" w:rsidP="00A45E46">
            <w:pPr>
              <w:spacing w:line="276" w:lineRule="auto"/>
              <w:rPr>
                <w:rFonts w:cs="Times New Roman"/>
                <w:b/>
                <w:bCs/>
                <w:u w:val="single"/>
              </w:rPr>
            </w:pPr>
            <w:r w:rsidRPr="00271FC6">
              <w:rPr>
                <w:rFonts w:cs="Times New Roman"/>
                <w:bCs/>
              </w:rPr>
              <w:t>First name:</w:t>
            </w:r>
          </w:p>
        </w:tc>
        <w:tc>
          <w:tcPr>
            <w:tcW w:w="6930" w:type="dxa"/>
            <w:tcBorders>
              <w:top w:val="single" w:sz="8" w:space="0" w:color="auto"/>
              <w:left w:val="single" w:sz="8" w:space="0" w:color="auto"/>
              <w:bottom w:val="single" w:sz="8" w:space="0" w:color="auto"/>
              <w:right w:val="single" w:sz="8" w:space="0" w:color="auto"/>
            </w:tcBorders>
          </w:tcPr>
          <w:p w14:paraId="430504B4" w14:textId="77777777" w:rsidR="003A6EB4" w:rsidRPr="00271FC6" w:rsidRDefault="003A6EB4" w:rsidP="00A45E46">
            <w:pPr>
              <w:spacing w:line="276" w:lineRule="auto"/>
              <w:rPr>
                <w:rFonts w:cs="Times New Roman"/>
                <w:b/>
                <w:bCs/>
                <w:u w:val="single"/>
              </w:rPr>
            </w:pPr>
          </w:p>
        </w:tc>
      </w:tr>
      <w:tr w:rsidR="003A6EB4" w:rsidRPr="00C22F6A" w14:paraId="52F96119" w14:textId="77777777" w:rsidTr="00C23E82">
        <w:tc>
          <w:tcPr>
            <w:tcW w:w="3860" w:type="dxa"/>
            <w:tcBorders>
              <w:top w:val="single" w:sz="8" w:space="0" w:color="auto"/>
              <w:left w:val="single" w:sz="8" w:space="0" w:color="auto"/>
              <w:bottom w:val="single" w:sz="8" w:space="0" w:color="auto"/>
              <w:right w:val="single" w:sz="8" w:space="0" w:color="auto"/>
            </w:tcBorders>
            <w:hideMark/>
          </w:tcPr>
          <w:p w14:paraId="6680CA8E" w14:textId="3540AB51" w:rsidR="003A6EB4" w:rsidRPr="00271FC6" w:rsidRDefault="003A6EB4" w:rsidP="00A45E46">
            <w:pPr>
              <w:spacing w:line="276" w:lineRule="auto"/>
              <w:rPr>
                <w:rFonts w:cs="Times New Roman"/>
                <w:bCs/>
              </w:rPr>
            </w:pPr>
            <w:r w:rsidRPr="00271FC6">
              <w:rPr>
                <w:rFonts w:cs="Times New Roman"/>
                <w:bCs/>
              </w:rPr>
              <w:t>Waterloo ID number</w:t>
            </w:r>
            <w:r w:rsidR="00C23E82" w:rsidRPr="00271FC6">
              <w:rPr>
                <w:rFonts w:cs="Times New Roman"/>
                <w:bCs/>
              </w:rPr>
              <w:t>:</w:t>
            </w:r>
            <w:r w:rsidR="00C23E82">
              <w:rPr>
                <w:rFonts w:cs="Times New Roman"/>
                <w:bCs/>
              </w:rPr>
              <w:t xml:space="preserve"> </w:t>
            </w:r>
            <w:r w:rsidR="00C23E82" w:rsidRPr="00331587">
              <w:rPr>
                <w:rFonts w:cs="Times New Roman"/>
                <w:bCs/>
                <w:i/>
                <w:sz w:val="14"/>
              </w:rPr>
              <w:t>(Student or Employee ID)</w:t>
            </w:r>
          </w:p>
        </w:tc>
        <w:tc>
          <w:tcPr>
            <w:tcW w:w="6930" w:type="dxa"/>
            <w:tcBorders>
              <w:top w:val="single" w:sz="8" w:space="0" w:color="auto"/>
              <w:left w:val="single" w:sz="8" w:space="0" w:color="auto"/>
              <w:bottom w:val="single" w:sz="8" w:space="0" w:color="auto"/>
              <w:right w:val="single" w:sz="8" w:space="0" w:color="auto"/>
            </w:tcBorders>
          </w:tcPr>
          <w:p w14:paraId="75E7A6DD" w14:textId="77777777" w:rsidR="003A6EB4" w:rsidRPr="00271FC6" w:rsidRDefault="003A6EB4" w:rsidP="00A45E46">
            <w:pPr>
              <w:spacing w:line="276" w:lineRule="auto"/>
              <w:rPr>
                <w:rFonts w:cs="Times New Roman"/>
                <w:b/>
                <w:bCs/>
                <w:u w:val="single"/>
              </w:rPr>
            </w:pPr>
          </w:p>
        </w:tc>
      </w:tr>
      <w:tr w:rsidR="003A6EB4" w:rsidRPr="00C22F6A" w14:paraId="11CBCD1D" w14:textId="77777777" w:rsidTr="00C23E82">
        <w:tc>
          <w:tcPr>
            <w:tcW w:w="3860" w:type="dxa"/>
            <w:tcBorders>
              <w:top w:val="single" w:sz="8" w:space="0" w:color="auto"/>
              <w:left w:val="single" w:sz="8" w:space="0" w:color="auto"/>
              <w:bottom w:val="single" w:sz="8" w:space="0" w:color="auto"/>
              <w:right w:val="single" w:sz="8" w:space="0" w:color="auto"/>
            </w:tcBorders>
            <w:hideMark/>
          </w:tcPr>
          <w:p w14:paraId="440EDCD1" w14:textId="4E5F4744" w:rsidR="003A6EB4" w:rsidRPr="00271FC6" w:rsidRDefault="003A6EB4" w:rsidP="00A45E46">
            <w:pPr>
              <w:spacing w:line="276" w:lineRule="auto"/>
              <w:rPr>
                <w:rFonts w:cs="Times New Roman"/>
                <w:bCs/>
              </w:rPr>
            </w:pPr>
            <w:r w:rsidRPr="00271FC6">
              <w:rPr>
                <w:rFonts w:cs="Times New Roman"/>
                <w:bCs/>
              </w:rPr>
              <w:t>Phone number (home/cell</w:t>
            </w:r>
            <w:r w:rsidR="00FA4108">
              <w:rPr>
                <w:rFonts w:cs="Times New Roman"/>
                <w:bCs/>
              </w:rPr>
              <w:t>/work</w:t>
            </w:r>
            <w:r w:rsidR="00BC1AFA">
              <w:rPr>
                <w:rFonts w:cs="Times New Roman"/>
                <w:bCs/>
              </w:rPr>
              <w:t xml:space="preserve"> ext.</w:t>
            </w:r>
            <w:r w:rsidRPr="00271FC6">
              <w:rPr>
                <w:rFonts w:cs="Times New Roman"/>
                <w:bCs/>
              </w:rPr>
              <w:t xml:space="preserve">) </w:t>
            </w:r>
          </w:p>
        </w:tc>
        <w:tc>
          <w:tcPr>
            <w:tcW w:w="6930" w:type="dxa"/>
            <w:tcBorders>
              <w:top w:val="single" w:sz="8" w:space="0" w:color="auto"/>
              <w:left w:val="single" w:sz="8" w:space="0" w:color="auto"/>
              <w:bottom w:val="single" w:sz="8" w:space="0" w:color="auto"/>
              <w:right w:val="single" w:sz="8" w:space="0" w:color="auto"/>
            </w:tcBorders>
          </w:tcPr>
          <w:p w14:paraId="093A0483" w14:textId="77777777" w:rsidR="003A6EB4" w:rsidRPr="00271FC6" w:rsidRDefault="003A6EB4" w:rsidP="00A45E46">
            <w:pPr>
              <w:spacing w:line="276" w:lineRule="auto"/>
              <w:rPr>
                <w:rFonts w:cs="Times New Roman"/>
                <w:b/>
                <w:bCs/>
                <w:u w:val="single"/>
              </w:rPr>
            </w:pPr>
          </w:p>
        </w:tc>
      </w:tr>
      <w:tr w:rsidR="003A6EB4" w:rsidRPr="00C22F6A" w14:paraId="1B595BE2" w14:textId="77777777" w:rsidTr="00C23E82">
        <w:tc>
          <w:tcPr>
            <w:tcW w:w="3860" w:type="dxa"/>
            <w:tcBorders>
              <w:top w:val="single" w:sz="8" w:space="0" w:color="auto"/>
              <w:left w:val="single" w:sz="8" w:space="0" w:color="auto"/>
              <w:bottom w:val="single" w:sz="8" w:space="0" w:color="auto"/>
              <w:right w:val="single" w:sz="8" w:space="0" w:color="auto"/>
            </w:tcBorders>
            <w:hideMark/>
          </w:tcPr>
          <w:p w14:paraId="52889BDD" w14:textId="77777777" w:rsidR="003A6EB4" w:rsidRPr="00271FC6" w:rsidRDefault="003A6EB4" w:rsidP="00A45E46">
            <w:pPr>
              <w:spacing w:line="276" w:lineRule="auto"/>
              <w:rPr>
                <w:rFonts w:cs="Times New Roman"/>
                <w:bCs/>
              </w:rPr>
            </w:pPr>
            <w:r w:rsidRPr="00271FC6">
              <w:rPr>
                <w:rFonts w:cs="Times New Roman"/>
                <w:bCs/>
              </w:rPr>
              <w:t>Waterloo e-mail address:</w:t>
            </w:r>
          </w:p>
        </w:tc>
        <w:tc>
          <w:tcPr>
            <w:tcW w:w="6930" w:type="dxa"/>
            <w:tcBorders>
              <w:top w:val="single" w:sz="8" w:space="0" w:color="auto"/>
              <w:left w:val="single" w:sz="8" w:space="0" w:color="auto"/>
              <w:bottom w:val="single" w:sz="8" w:space="0" w:color="auto"/>
              <w:right w:val="single" w:sz="8" w:space="0" w:color="auto"/>
            </w:tcBorders>
            <w:hideMark/>
          </w:tcPr>
          <w:p w14:paraId="5DD04E51" w14:textId="77777777" w:rsidR="003A6EB4" w:rsidRPr="00271FC6" w:rsidRDefault="003A6EB4" w:rsidP="00A45E46">
            <w:pPr>
              <w:spacing w:line="276" w:lineRule="auto"/>
              <w:jc w:val="center"/>
              <w:rPr>
                <w:rFonts w:cs="Times New Roman"/>
                <w:bCs/>
              </w:rPr>
            </w:pPr>
            <w:r w:rsidRPr="00271FC6">
              <w:rPr>
                <w:rFonts w:cs="Times New Roman"/>
                <w:bCs/>
              </w:rPr>
              <w:t xml:space="preserve">                                                                  @uwaterloo.ca</w:t>
            </w:r>
          </w:p>
        </w:tc>
      </w:tr>
    </w:tbl>
    <w:p w14:paraId="4E26BA80" w14:textId="7880F5B1" w:rsidR="00F43FA2" w:rsidRDefault="006006AA">
      <w:pPr>
        <w:spacing w:after="0"/>
        <w:rPr>
          <w:sz w:val="20"/>
        </w:rPr>
      </w:pPr>
      <w:r>
        <w:rPr>
          <w:sz w:val="20"/>
        </w:rPr>
        <w:t xml:space="preserve"> </w:t>
      </w:r>
    </w:p>
    <w:p w14:paraId="065E7107" w14:textId="77777777" w:rsidR="00D569A0" w:rsidRDefault="00D569A0">
      <w:pPr>
        <w:spacing w:after="0"/>
      </w:pPr>
    </w:p>
    <w:p w14:paraId="419DCD97" w14:textId="10901545" w:rsidR="006157FB" w:rsidRPr="006157FB" w:rsidRDefault="006157FB" w:rsidP="00D569A0">
      <w:r>
        <w:rPr>
          <w:rFonts w:asciiTheme="minorHAnsi" w:hAnsiTheme="minorHAnsi" w:cstheme="minorHAnsi"/>
          <w:b/>
          <w:color w:val="000000" w:themeColor="text1"/>
          <w:sz w:val="28"/>
          <w:szCs w:val="30"/>
        </w:rPr>
        <w:t xml:space="preserve">SECTION 2: </w:t>
      </w:r>
      <w:r>
        <w:rPr>
          <w:rFonts w:asciiTheme="minorHAnsi" w:hAnsiTheme="minorHAnsi" w:cstheme="minorHAnsi"/>
          <w:b/>
          <w:color w:val="000000" w:themeColor="text1"/>
          <w:sz w:val="28"/>
          <w:szCs w:val="28"/>
        </w:rPr>
        <w:t>PURPOSE OF THE</w:t>
      </w:r>
      <w:r w:rsidR="006F2127">
        <w:rPr>
          <w:rFonts w:asciiTheme="minorHAnsi" w:hAnsiTheme="minorHAnsi" w:cstheme="minorHAnsi"/>
          <w:b/>
          <w:color w:val="000000" w:themeColor="text1"/>
          <w:sz w:val="28"/>
          <w:szCs w:val="28"/>
        </w:rPr>
        <w:t xml:space="preserve"> FACE COVERING</w:t>
      </w:r>
      <w:r w:rsidR="003F022B">
        <w:rPr>
          <w:rFonts w:asciiTheme="minorHAnsi" w:hAnsiTheme="minorHAnsi" w:cstheme="minorHAnsi"/>
          <w:b/>
          <w:color w:val="000000" w:themeColor="text1"/>
          <w:sz w:val="28"/>
          <w:szCs w:val="28"/>
        </w:rPr>
        <w:t xml:space="preserve"> EXEMPTION</w:t>
      </w:r>
      <w:r>
        <w:rPr>
          <w:rFonts w:asciiTheme="minorHAnsi" w:hAnsiTheme="minorHAnsi" w:cstheme="minorHAnsi"/>
          <w:b/>
          <w:color w:val="000000" w:themeColor="text1"/>
          <w:sz w:val="28"/>
          <w:szCs w:val="28"/>
        </w:rPr>
        <w:t xml:space="preserve"> REQUEST VERIFICATION FORM</w:t>
      </w:r>
    </w:p>
    <w:p w14:paraId="2492AFC1" w14:textId="13DD425C" w:rsidR="003F022B" w:rsidRDefault="003F022B" w:rsidP="006157FB">
      <w:pPr>
        <w:jc w:val="both"/>
      </w:pPr>
      <w:r w:rsidRPr="003F022B">
        <w:t xml:space="preserve">To help limit the spread of COVID-19, everyone entering campus </w:t>
      </w:r>
      <w:r w:rsidR="002819E2">
        <w:t xml:space="preserve">is required to </w:t>
      </w:r>
      <w:r w:rsidRPr="003F022B">
        <w:t xml:space="preserve">wear </w:t>
      </w:r>
      <w:r w:rsidR="00CB03CC">
        <w:t>a</w:t>
      </w:r>
      <w:r w:rsidR="006F2127">
        <w:t>n</w:t>
      </w:r>
      <w:r w:rsidRPr="003F022B">
        <w:t xml:space="preserve"> appropriate face covering in common indoor spaces.</w:t>
      </w:r>
      <w:r w:rsidR="009C0089">
        <w:t xml:space="preserve"> </w:t>
      </w:r>
      <w:r w:rsidR="009C0089" w:rsidRPr="009C0089">
        <w:t xml:space="preserve">This includes corridors, lobbies, washrooms, elevators, classrooms, teaching laboratories and meeting rooms, or in any area where physical distancing is a challenge. </w:t>
      </w:r>
    </w:p>
    <w:p w14:paraId="4131E801" w14:textId="1A498765" w:rsidR="006157FB" w:rsidRDefault="006157FB" w:rsidP="006157FB">
      <w:pPr>
        <w:jc w:val="both"/>
        <w:rPr>
          <w:color w:val="auto"/>
        </w:rPr>
      </w:pPr>
      <w:r>
        <w:t xml:space="preserve">The purpose of this form is to provide information to the University which verifies a medical need </w:t>
      </w:r>
      <w:r w:rsidR="003F022B">
        <w:t xml:space="preserve">for an exemption to the face </w:t>
      </w:r>
      <w:r w:rsidR="006F2127">
        <w:t>covering</w:t>
      </w:r>
      <w:r w:rsidR="003F022B">
        <w:t xml:space="preserve"> requirement</w:t>
      </w:r>
      <w:r>
        <w:t xml:space="preserve"> while the applicant is </w:t>
      </w:r>
      <w:r w:rsidRPr="006F2127">
        <w:rPr>
          <w:color w:val="auto"/>
        </w:rPr>
        <w:t>on University of Waterloo property</w:t>
      </w:r>
      <w:r w:rsidR="002819E2" w:rsidRPr="006F2127">
        <w:rPr>
          <w:color w:val="auto"/>
        </w:rPr>
        <w:t xml:space="preserve">, as per </w:t>
      </w:r>
      <w:r w:rsidR="00E86AC6" w:rsidRPr="006F2127">
        <w:rPr>
          <w:color w:val="auto"/>
        </w:rPr>
        <w:t xml:space="preserve">the </w:t>
      </w:r>
      <w:hyperlink r:id="rId12" w:history="1">
        <w:r w:rsidR="00E86AC6" w:rsidRPr="006F2127">
          <w:rPr>
            <w:rStyle w:val="Hyperlink"/>
          </w:rPr>
          <w:t>University’s communication on face covering requirements on campus.</w:t>
        </w:r>
      </w:hyperlink>
      <w:r w:rsidR="00E86AC6" w:rsidRPr="006F2127">
        <w:rPr>
          <w:color w:val="auto"/>
        </w:rPr>
        <w:t xml:space="preserve"> </w:t>
      </w:r>
    </w:p>
    <w:p w14:paraId="1E61289A" w14:textId="033584FF" w:rsidR="00B60954" w:rsidRPr="00B60954" w:rsidRDefault="00B60954" w:rsidP="00B60954">
      <w:pPr>
        <w:rPr>
          <w:b/>
        </w:rPr>
      </w:pPr>
      <w:bookmarkStart w:id="1" w:name="_Hlk51921954"/>
      <w:bookmarkStart w:id="2" w:name="_Hlk49525498"/>
      <w:r w:rsidRPr="00B60954">
        <w:rPr>
          <w:b/>
        </w:rPr>
        <w:t>We strongly advise people who are exempt from wearing a face covering to avoid all indoor spaces/places.  Those who have a valid exemption from wearing a face covering are asked to contact AccessAbility Services (for students) or Occupational Health (for employees) to develop an accommodation plan. Accommodations may include access to remote participation (academics), alternate</w:t>
      </w:r>
      <w:r w:rsidRPr="00B60954">
        <w:rPr>
          <w:b/>
        </w:rPr>
        <w:t xml:space="preserve"> work</w:t>
      </w:r>
      <w:r w:rsidRPr="00B60954">
        <w:rPr>
          <w:b/>
        </w:rPr>
        <w:t xml:space="preserve"> arrangements (employees), which will be reviewed on a case-by-case basis.</w:t>
      </w:r>
    </w:p>
    <w:bookmarkEnd w:id="1"/>
    <w:p w14:paraId="647626D9" w14:textId="3CD28DD8" w:rsidR="006157FB" w:rsidRPr="006F2127" w:rsidRDefault="006157FB" w:rsidP="00EF6DC3">
      <w:pPr>
        <w:spacing w:after="0"/>
        <w:jc w:val="both"/>
        <w:rPr>
          <w:rFonts w:cstheme="minorHAnsi"/>
          <w:i/>
        </w:rPr>
      </w:pPr>
      <w:r w:rsidRPr="006F2127">
        <w:rPr>
          <w:b/>
          <w:i/>
        </w:rPr>
        <w:t>Please note</w:t>
      </w:r>
      <w:r w:rsidRPr="006F2127">
        <w:rPr>
          <w:i/>
        </w:rPr>
        <w:t xml:space="preserve">: if there are any </w:t>
      </w:r>
      <w:r w:rsidRPr="006F2127">
        <w:rPr>
          <w:b/>
          <w:i/>
        </w:rPr>
        <w:t>accommodation needs</w:t>
      </w:r>
      <w:r w:rsidRPr="006F2127">
        <w:rPr>
          <w:i/>
        </w:rPr>
        <w:t xml:space="preserve"> (academic or employment) beyond </w:t>
      </w:r>
      <w:r w:rsidR="003F022B" w:rsidRPr="006F2127">
        <w:rPr>
          <w:i/>
        </w:rPr>
        <w:t>consideration for a</w:t>
      </w:r>
      <w:r w:rsidR="00AC48CF" w:rsidRPr="006F2127">
        <w:rPr>
          <w:i/>
        </w:rPr>
        <w:t>n exemption from wearing a</w:t>
      </w:r>
      <w:r w:rsidR="003F022B" w:rsidRPr="006F2127">
        <w:rPr>
          <w:i/>
        </w:rPr>
        <w:t xml:space="preserve"> </w:t>
      </w:r>
      <w:r w:rsidR="00CB03CC" w:rsidRPr="006F2127">
        <w:rPr>
          <w:i/>
        </w:rPr>
        <w:t>face</w:t>
      </w:r>
      <w:r w:rsidR="00D569A0">
        <w:rPr>
          <w:i/>
        </w:rPr>
        <w:t xml:space="preserve"> covering</w:t>
      </w:r>
      <w:r w:rsidR="003F022B" w:rsidRPr="006F2127">
        <w:rPr>
          <w:i/>
        </w:rPr>
        <w:t xml:space="preserve"> while </w:t>
      </w:r>
      <w:r w:rsidRPr="006F2127">
        <w:rPr>
          <w:i/>
        </w:rPr>
        <w:t xml:space="preserve">on campus property, please complete a disability verification form that aligns with the applicant’s underlying disability or disabling condition and associated functional limitations.  Applicants should contact </w:t>
      </w:r>
      <w:hyperlink r:id="rId13" w:history="1">
        <w:r w:rsidRPr="006F2127">
          <w:rPr>
            <w:rStyle w:val="Hyperlink"/>
            <w:i/>
          </w:rPr>
          <w:t>AccessAbility Services</w:t>
        </w:r>
      </w:hyperlink>
      <w:r w:rsidRPr="006F2127">
        <w:rPr>
          <w:i/>
        </w:rPr>
        <w:t xml:space="preserve"> (students) or </w:t>
      </w:r>
      <w:hyperlink r:id="rId14" w:history="1">
        <w:r w:rsidRPr="006F2127">
          <w:rPr>
            <w:rStyle w:val="Hyperlink"/>
            <w:i/>
          </w:rPr>
          <w:t>Occupational Health</w:t>
        </w:r>
      </w:hyperlink>
      <w:r w:rsidRPr="006F2127">
        <w:rPr>
          <w:i/>
        </w:rPr>
        <w:t xml:space="preserve"> (employees) for the documentation that applies to their situation.  </w:t>
      </w:r>
      <w:bookmarkEnd w:id="2"/>
    </w:p>
    <w:p w14:paraId="75D68C11" w14:textId="77777777" w:rsidR="006157FB" w:rsidRDefault="006157FB" w:rsidP="006157FB">
      <w:pPr>
        <w:spacing w:after="0"/>
        <w:rPr>
          <w:rFonts w:cstheme="minorHAnsi"/>
        </w:rPr>
      </w:pPr>
    </w:p>
    <w:p w14:paraId="3ECDB2B1" w14:textId="368D20D8" w:rsidR="003A6EB4" w:rsidRDefault="003A6EB4" w:rsidP="00D569A0">
      <w:pPr>
        <w:pStyle w:val="Heading1"/>
        <w:spacing w:after="240" w:line="240" w:lineRule="auto"/>
        <w:ind w:left="0" w:firstLine="0"/>
        <w:jc w:val="left"/>
        <w:rPr>
          <w:rFonts w:asciiTheme="minorHAnsi" w:hAnsiTheme="minorHAnsi" w:cstheme="minorHAnsi"/>
          <w:b/>
          <w:color w:val="000000" w:themeColor="text1"/>
          <w:sz w:val="28"/>
          <w:szCs w:val="30"/>
        </w:rPr>
      </w:pPr>
      <w:r w:rsidRPr="000900ED">
        <w:rPr>
          <w:rFonts w:asciiTheme="minorHAnsi" w:hAnsiTheme="minorHAnsi" w:cstheme="minorHAnsi"/>
          <w:b/>
          <w:color w:val="000000" w:themeColor="text1"/>
          <w:sz w:val="28"/>
          <w:szCs w:val="30"/>
        </w:rPr>
        <w:t xml:space="preserve">SECTION </w:t>
      </w:r>
      <w:r w:rsidR="006157FB">
        <w:rPr>
          <w:rFonts w:asciiTheme="minorHAnsi" w:hAnsiTheme="minorHAnsi" w:cstheme="minorHAnsi"/>
          <w:b/>
          <w:color w:val="000000" w:themeColor="text1"/>
          <w:sz w:val="28"/>
          <w:szCs w:val="30"/>
        </w:rPr>
        <w:t>3</w:t>
      </w:r>
      <w:r w:rsidRPr="000900ED">
        <w:rPr>
          <w:rFonts w:asciiTheme="minorHAnsi" w:hAnsiTheme="minorHAnsi" w:cstheme="minorHAnsi"/>
          <w:b/>
          <w:color w:val="000000" w:themeColor="text1"/>
          <w:sz w:val="28"/>
          <w:szCs w:val="30"/>
        </w:rPr>
        <w:t xml:space="preserve">: </w:t>
      </w:r>
      <w:r w:rsidR="00C23E82">
        <w:rPr>
          <w:rFonts w:asciiTheme="minorHAnsi" w:hAnsiTheme="minorHAnsi" w:cstheme="minorHAnsi"/>
          <w:b/>
          <w:color w:val="000000" w:themeColor="text1"/>
          <w:sz w:val="28"/>
          <w:szCs w:val="30"/>
        </w:rPr>
        <w:t>APPLICANT</w:t>
      </w:r>
      <w:r>
        <w:rPr>
          <w:rFonts w:asciiTheme="minorHAnsi" w:hAnsiTheme="minorHAnsi" w:cstheme="minorHAnsi"/>
          <w:b/>
          <w:color w:val="000000" w:themeColor="text1"/>
          <w:sz w:val="28"/>
          <w:szCs w:val="30"/>
        </w:rPr>
        <w:t xml:space="preserve"> INFORMED CONSENT AND AUTHORIZATION </w:t>
      </w:r>
    </w:p>
    <w:p w14:paraId="744D033E" w14:textId="42250954" w:rsidR="003A6EB4" w:rsidRDefault="003A6EB4" w:rsidP="003A6EB4">
      <w:r w:rsidRPr="0059505C">
        <w:t xml:space="preserve">Completion of all sections listed below is voluntary. </w:t>
      </w:r>
      <w:r w:rsidR="00C23E82">
        <w:t>Applicant</w:t>
      </w:r>
      <w:r w:rsidR="00C23E82" w:rsidRPr="0059505C">
        <w:t xml:space="preserve"> may also withdraw consent pertaining to any of the below at any time. NOTE: Should you elect not to provide your consent, </w:t>
      </w:r>
      <w:bookmarkStart w:id="3" w:name="_Hlk49178284"/>
      <w:r w:rsidR="00C23E82" w:rsidRPr="0059505C">
        <w:t xml:space="preserve">you may forfeit your access to </w:t>
      </w:r>
      <w:r w:rsidR="00C23E82">
        <w:t xml:space="preserve">support </w:t>
      </w:r>
      <w:r w:rsidR="00C23E82" w:rsidRPr="0059505C">
        <w:t xml:space="preserve">services you require during your admission to </w:t>
      </w:r>
      <w:r w:rsidR="00C23E82">
        <w:t>/employment with the University of Waterloo</w:t>
      </w:r>
      <w:r w:rsidR="00C23E82" w:rsidRPr="0059505C">
        <w:t>.</w:t>
      </w:r>
      <w:bookmarkEnd w:id="3"/>
      <w:r w:rsidR="00C23E82" w:rsidRPr="0059505C">
        <w:t xml:space="preserve">  </w:t>
      </w:r>
    </w:p>
    <w:p w14:paraId="05C26390" w14:textId="77777777" w:rsidR="00D569A0" w:rsidRDefault="00D569A0" w:rsidP="00D569A0">
      <w:pPr>
        <w:rPr>
          <w:b/>
          <w:bCs/>
          <w:sz w:val="26"/>
          <w:szCs w:val="26"/>
        </w:rPr>
      </w:pPr>
    </w:p>
    <w:p w14:paraId="498264A6" w14:textId="79712C6E" w:rsidR="003A6EB4" w:rsidRDefault="003A6EB4" w:rsidP="00D569A0">
      <w:pPr>
        <w:rPr>
          <w:b/>
          <w:bCs/>
          <w:sz w:val="26"/>
          <w:szCs w:val="26"/>
        </w:rPr>
      </w:pPr>
      <w:r>
        <w:rPr>
          <w:b/>
          <w:bCs/>
          <w:sz w:val="26"/>
          <w:szCs w:val="26"/>
        </w:rPr>
        <w:t>AUTHORIZATION TO MY ATTENDING HEALTH CARE PROFESSIONAL TO COMPLETE THIS FORM:</w:t>
      </w:r>
    </w:p>
    <w:p w14:paraId="2A5C095A" w14:textId="5897402C" w:rsidR="003A6EB4" w:rsidRPr="00A24F4E" w:rsidRDefault="006157FB" w:rsidP="003A6EB4">
      <w:pPr>
        <w:spacing w:after="0"/>
      </w:pPr>
      <w:r>
        <w:rPr>
          <w:rFonts w:cs="Times New Roman"/>
        </w:rPr>
        <w:t>By submitting this form,</w:t>
      </w:r>
      <w:r w:rsidR="003A6EB4">
        <w:rPr>
          <w:rFonts w:cs="Times New Roman"/>
        </w:rPr>
        <w:t xml:space="preserve"> </w:t>
      </w:r>
      <w:r w:rsidR="003A6EB4" w:rsidRPr="00A24F4E">
        <w:rPr>
          <w:rFonts w:cs="Times New Roman"/>
        </w:rPr>
        <w:t xml:space="preserve">I authorize the attending health care professional named in this form to complete </w:t>
      </w:r>
      <w:r w:rsidR="003A6EB4">
        <w:rPr>
          <w:rFonts w:cs="Times New Roman"/>
        </w:rPr>
        <w:t xml:space="preserve">the </w:t>
      </w:r>
      <w:r w:rsidR="00C93E48">
        <w:rPr>
          <w:rFonts w:cs="Times New Roman"/>
        </w:rPr>
        <w:t>Face Covering Exemption</w:t>
      </w:r>
      <w:r w:rsidR="003A6EB4" w:rsidRPr="00A24F4E">
        <w:rPr>
          <w:rFonts w:cs="Times New Roman"/>
        </w:rPr>
        <w:t xml:space="preserve"> </w:t>
      </w:r>
      <w:r w:rsidR="003A6EB4">
        <w:rPr>
          <w:rFonts w:cs="Times New Roman"/>
        </w:rPr>
        <w:t xml:space="preserve">Request </w:t>
      </w:r>
      <w:r w:rsidR="00C93E48">
        <w:rPr>
          <w:rFonts w:cs="Times New Roman"/>
        </w:rPr>
        <w:t xml:space="preserve">Verification </w:t>
      </w:r>
      <w:r w:rsidR="003A6EB4">
        <w:rPr>
          <w:rFonts w:cs="Times New Roman"/>
        </w:rPr>
        <w:t>F</w:t>
      </w:r>
      <w:r w:rsidR="003A6EB4" w:rsidRPr="00A24F4E">
        <w:rPr>
          <w:rFonts w:cs="Times New Roman"/>
        </w:rPr>
        <w:t>orm and disclose information concerning myself to AccessAbility Services</w:t>
      </w:r>
      <w:r w:rsidR="00C23E82">
        <w:rPr>
          <w:rFonts w:cs="Times New Roman"/>
        </w:rPr>
        <w:t xml:space="preserve"> (students) or Occupational Health (employees), </w:t>
      </w:r>
      <w:r w:rsidR="003A6EB4" w:rsidRPr="00A24F4E">
        <w:rPr>
          <w:rFonts w:cs="Times New Roman"/>
        </w:rPr>
        <w:t xml:space="preserve">University of Waterloo.                                                                    </w:t>
      </w:r>
    </w:p>
    <w:p w14:paraId="6BC2831F" w14:textId="77777777" w:rsidR="006157FB" w:rsidRPr="00EF6DC3" w:rsidRDefault="006157FB" w:rsidP="003A6EB4">
      <w:pPr>
        <w:spacing w:after="0"/>
        <w:rPr>
          <w:sz w:val="18"/>
        </w:rPr>
      </w:pPr>
    </w:p>
    <w:p w14:paraId="438D7FEC" w14:textId="7CA89E01" w:rsidR="003A6EB4" w:rsidRDefault="003A6EB4" w:rsidP="00D569A0">
      <w:pPr>
        <w:rPr>
          <w:b/>
          <w:bCs/>
          <w:sz w:val="26"/>
          <w:szCs w:val="26"/>
        </w:rPr>
      </w:pPr>
      <w:r>
        <w:rPr>
          <w:b/>
          <w:bCs/>
          <w:sz w:val="26"/>
          <w:szCs w:val="26"/>
        </w:rPr>
        <w:t>CONTACT WITH MY ATTENDING HEALTH CARE PRACTITIONER:</w:t>
      </w:r>
    </w:p>
    <w:p w14:paraId="26715D59" w14:textId="1376AAA8" w:rsidR="003A6EB4" w:rsidRDefault="003A6EB4" w:rsidP="003A6EB4">
      <w:pPr>
        <w:spacing w:after="0"/>
        <w:rPr>
          <w:rFonts w:cstheme="minorHAnsi"/>
        </w:rPr>
      </w:pPr>
      <w:r>
        <w:rPr>
          <w:rFonts w:cstheme="minorHAnsi"/>
        </w:rPr>
        <w:t xml:space="preserve">By signing below, </w:t>
      </w:r>
      <w:r w:rsidRPr="00271FC6">
        <w:rPr>
          <w:rFonts w:cstheme="minorHAnsi"/>
        </w:rPr>
        <w:t xml:space="preserve">I give consent for the </w:t>
      </w:r>
      <w:r w:rsidR="00C23E82" w:rsidRPr="00271FC6">
        <w:rPr>
          <w:rFonts w:cstheme="minorHAnsi"/>
        </w:rPr>
        <w:t xml:space="preserve">University of Waterloo </w:t>
      </w:r>
      <w:r w:rsidR="00C23E82">
        <w:rPr>
          <w:rFonts w:cstheme="minorHAnsi"/>
        </w:rPr>
        <w:t>(</w:t>
      </w:r>
      <w:r w:rsidR="00C23E82" w:rsidRPr="00271FC6">
        <w:rPr>
          <w:rFonts w:cstheme="minorHAnsi"/>
        </w:rPr>
        <w:t>AccessAbility Services</w:t>
      </w:r>
      <w:r w:rsidR="00C23E82">
        <w:rPr>
          <w:rFonts w:cstheme="minorHAnsi"/>
        </w:rPr>
        <w:t xml:space="preserve"> or Occupational Health Services)</w:t>
      </w:r>
      <w:r w:rsidR="00C23E82" w:rsidRPr="00271FC6">
        <w:rPr>
          <w:rFonts w:cstheme="minorHAnsi"/>
        </w:rPr>
        <w:t xml:space="preserve"> </w:t>
      </w:r>
      <w:r w:rsidRPr="00271FC6">
        <w:rPr>
          <w:rFonts w:cstheme="minorHAnsi"/>
        </w:rPr>
        <w:t>to contact the service provider who completed this form to discuss inform</w:t>
      </w:r>
      <w:r>
        <w:rPr>
          <w:rFonts w:cstheme="minorHAnsi"/>
        </w:rPr>
        <w:t xml:space="preserve">ation provided in this document, </w:t>
      </w:r>
      <w:r w:rsidRPr="00271FC6">
        <w:rPr>
          <w:rFonts w:cstheme="minorHAnsi"/>
        </w:rPr>
        <w:t>if necessary</w:t>
      </w:r>
      <w:r>
        <w:rPr>
          <w:rFonts w:cstheme="minorHAnsi"/>
        </w:rPr>
        <w:t>,</w:t>
      </w:r>
      <w:r w:rsidRPr="00271FC6">
        <w:rPr>
          <w:rFonts w:cstheme="minorHAnsi"/>
        </w:rPr>
        <w:t xml:space="preserve"> to clarify information regarding functional limitations or if there are questions related to my application.  </w:t>
      </w:r>
    </w:p>
    <w:p w14:paraId="4A7DACB2" w14:textId="5257154F" w:rsidR="00023368" w:rsidRDefault="00023368" w:rsidP="003A6EB4">
      <w:pPr>
        <w:spacing w:after="0"/>
        <w:rPr>
          <w:rFonts w:cstheme="minorHAnsi"/>
        </w:rPr>
      </w:pPr>
    </w:p>
    <w:tbl>
      <w:tblPr>
        <w:tblStyle w:val="TableGrid0"/>
        <w:tblW w:w="0" w:type="auto"/>
        <w:tblLook w:val="04A0" w:firstRow="1" w:lastRow="0" w:firstColumn="1" w:lastColumn="0" w:noHBand="0" w:noVBand="1"/>
      </w:tblPr>
      <w:tblGrid>
        <w:gridCol w:w="6813"/>
        <w:gridCol w:w="3940"/>
      </w:tblGrid>
      <w:tr w:rsidR="003A6EB4" w:rsidRPr="00271FC6" w14:paraId="02DB1665" w14:textId="77777777" w:rsidTr="006157FB">
        <w:tc>
          <w:tcPr>
            <w:tcW w:w="6813" w:type="dxa"/>
          </w:tcPr>
          <w:p w14:paraId="178D7F40" w14:textId="5994178E" w:rsidR="003A6EB4" w:rsidRPr="00271FC6" w:rsidRDefault="00C23E82" w:rsidP="00A45E46">
            <w:pPr>
              <w:autoSpaceDE w:val="0"/>
              <w:autoSpaceDN w:val="0"/>
              <w:adjustRightInd w:val="0"/>
            </w:pPr>
            <w:r>
              <w:t>Applicant</w:t>
            </w:r>
            <w:r w:rsidR="003A6EB4" w:rsidRPr="00271FC6">
              <w:t xml:space="preserve">’s signature: </w:t>
            </w:r>
          </w:p>
        </w:tc>
        <w:tc>
          <w:tcPr>
            <w:tcW w:w="3940" w:type="dxa"/>
          </w:tcPr>
          <w:p w14:paraId="2A576FFA" w14:textId="77777777" w:rsidR="003A6EB4" w:rsidRPr="00271FC6" w:rsidRDefault="003A6EB4" w:rsidP="00A45E46">
            <w:pPr>
              <w:rPr>
                <w:b/>
                <w:bCs/>
                <w:u w:val="single"/>
              </w:rPr>
            </w:pPr>
            <w:r w:rsidRPr="00271FC6">
              <w:rPr>
                <w:bCs/>
              </w:rPr>
              <w:t>Date completed (DD/MM/YYYY):</w:t>
            </w:r>
          </w:p>
          <w:p w14:paraId="776F865C" w14:textId="77777777" w:rsidR="003A6EB4" w:rsidRPr="00271FC6" w:rsidRDefault="003A6EB4" w:rsidP="00A45E46">
            <w:pPr>
              <w:rPr>
                <w:b/>
                <w:bCs/>
                <w:u w:val="single"/>
              </w:rPr>
            </w:pPr>
          </w:p>
          <w:p w14:paraId="0C826EA3" w14:textId="77777777" w:rsidR="003A6EB4" w:rsidRPr="00271FC6" w:rsidRDefault="003A6EB4" w:rsidP="00A45E46">
            <w:pPr>
              <w:rPr>
                <w:b/>
                <w:bCs/>
                <w:u w:val="single"/>
              </w:rPr>
            </w:pPr>
          </w:p>
        </w:tc>
      </w:tr>
    </w:tbl>
    <w:p w14:paraId="29F6D67E" w14:textId="011E784C" w:rsidR="003A6EB4" w:rsidRPr="00A72ED0" w:rsidRDefault="00AB11F0" w:rsidP="003A6EB4">
      <w:pPr>
        <w:pBdr>
          <w:bottom w:val="single" w:sz="12" w:space="1" w:color="auto"/>
        </w:pBdr>
        <w:spacing w:after="0" w:line="240" w:lineRule="auto"/>
      </w:pPr>
      <w:r>
        <w:rPr>
          <w:sz w:val="16"/>
          <w:szCs w:val="16"/>
        </w:rPr>
        <w:t>Applicant’s</w:t>
      </w:r>
      <w:r w:rsidR="003A6EB4" w:rsidRPr="00022BE7">
        <w:rPr>
          <w:sz w:val="16"/>
          <w:szCs w:val="16"/>
        </w:rPr>
        <w:t xml:space="preserve"> informed authorization for disclosure of information is obtained in accordance with the following sections of the Freedom of Information and Protection of Privacy Act. Sections 41.(1)(a), 41.(1)(b), and 41.(1)(c) allowing for the use of personal information and sections 42.(1)(b), -s.42(1)(c), and s.42(1)(d) allowing for the disclosure of personal information.</w:t>
      </w:r>
      <w:r w:rsidR="003A6EB4">
        <w:rPr>
          <w:b/>
        </w:rPr>
        <w:t xml:space="preserve"> </w:t>
      </w:r>
    </w:p>
    <w:p w14:paraId="7D8F6348" w14:textId="77777777" w:rsidR="00232E4B" w:rsidRDefault="00232E4B" w:rsidP="003A6EB4">
      <w:pPr>
        <w:spacing w:after="0"/>
        <w:rPr>
          <w:sz w:val="16"/>
        </w:rPr>
      </w:pPr>
    </w:p>
    <w:p w14:paraId="00E0CB41" w14:textId="77777777" w:rsidR="003A6EB4" w:rsidRDefault="003A6EB4" w:rsidP="003A6EB4">
      <w:pPr>
        <w:spacing w:after="0"/>
        <w:rPr>
          <w:sz w:val="16"/>
        </w:rPr>
      </w:pPr>
    </w:p>
    <w:p w14:paraId="6CA143E3" w14:textId="77777777" w:rsidR="003A6EB4" w:rsidRDefault="003A6EB4" w:rsidP="003A6EB4">
      <w:pPr>
        <w:spacing w:after="0"/>
        <w:rPr>
          <w:sz w:val="16"/>
        </w:rPr>
      </w:pPr>
    </w:p>
    <w:p w14:paraId="01B6450B" w14:textId="77777777" w:rsidR="003A6EB4" w:rsidRPr="000900ED" w:rsidRDefault="003A6EB4" w:rsidP="003A6EB4">
      <w:pPr>
        <w:pStyle w:val="Heading1"/>
        <w:rPr>
          <w:rFonts w:asciiTheme="minorHAnsi" w:hAnsiTheme="minorHAnsi" w:cstheme="minorHAnsi"/>
          <w:b/>
          <w:color w:val="000000" w:themeColor="text1"/>
          <w:sz w:val="30"/>
          <w:szCs w:val="30"/>
          <w:u w:val="single"/>
        </w:rPr>
      </w:pPr>
      <w:r w:rsidRPr="000900ED">
        <w:rPr>
          <w:rFonts w:asciiTheme="minorHAnsi" w:hAnsiTheme="minorHAnsi" w:cstheme="minorHAnsi"/>
          <w:b/>
          <w:color w:val="000000" w:themeColor="text1"/>
          <w:sz w:val="30"/>
          <w:szCs w:val="30"/>
          <w:u w:val="single"/>
        </w:rPr>
        <w:t xml:space="preserve">TO BE COMPLETED BY </w:t>
      </w:r>
      <w:r>
        <w:rPr>
          <w:rFonts w:asciiTheme="minorHAnsi" w:hAnsiTheme="minorHAnsi" w:cstheme="minorHAnsi"/>
          <w:b/>
          <w:color w:val="000000" w:themeColor="text1"/>
          <w:sz w:val="30"/>
          <w:szCs w:val="30"/>
          <w:u w:val="single"/>
        </w:rPr>
        <w:t xml:space="preserve">ATTENDING </w:t>
      </w:r>
      <w:r w:rsidRPr="000900ED">
        <w:rPr>
          <w:rFonts w:asciiTheme="minorHAnsi" w:hAnsiTheme="minorHAnsi" w:cstheme="minorHAnsi"/>
          <w:b/>
          <w:color w:val="000000" w:themeColor="text1"/>
          <w:sz w:val="30"/>
          <w:szCs w:val="30"/>
          <w:u w:val="single"/>
        </w:rPr>
        <w:t>HEALTH CARE PRACTITIONER</w:t>
      </w:r>
    </w:p>
    <w:p w14:paraId="488367ED" w14:textId="77777777" w:rsidR="003A6EB4" w:rsidRDefault="003A6EB4" w:rsidP="003A6EB4">
      <w:pPr>
        <w:spacing w:after="0"/>
        <w:rPr>
          <w:sz w:val="16"/>
        </w:rPr>
      </w:pPr>
    </w:p>
    <w:p w14:paraId="7436BA07" w14:textId="77777777" w:rsidR="003A6EB4" w:rsidRDefault="003A6EB4" w:rsidP="003A6EB4">
      <w:pPr>
        <w:spacing w:after="0"/>
        <w:rPr>
          <w:sz w:val="16"/>
        </w:rPr>
      </w:pPr>
    </w:p>
    <w:p w14:paraId="728B8198" w14:textId="01D2D8A1" w:rsidR="003A6EB4" w:rsidRDefault="003A6EB4" w:rsidP="003A6EB4">
      <w:pPr>
        <w:pStyle w:val="Heading1"/>
        <w:spacing w:after="240"/>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This form should be completed by </w:t>
      </w:r>
      <w:r w:rsidR="002819E2">
        <w:rPr>
          <w:rFonts w:asciiTheme="minorHAnsi" w:hAnsiTheme="minorHAnsi" w:cstheme="minorHAnsi"/>
          <w:color w:val="000000" w:themeColor="text1"/>
          <w:sz w:val="22"/>
        </w:rPr>
        <w:t>an</w:t>
      </w:r>
      <w:r>
        <w:rPr>
          <w:rFonts w:asciiTheme="minorHAnsi" w:hAnsiTheme="minorHAnsi" w:cstheme="minorHAnsi"/>
          <w:color w:val="000000" w:themeColor="text1"/>
          <w:sz w:val="22"/>
        </w:rPr>
        <w:t xml:space="preserve"> appropriately licensed and trained professional, </w:t>
      </w:r>
      <w:r w:rsidR="002819E2">
        <w:rPr>
          <w:rFonts w:asciiTheme="minorHAnsi" w:hAnsiTheme="minorHAnsi" w:cstheme="minorHAnsi"/>
          <w:b/>
          <w:color w:val="000000" w:themeColor="text1"/>
          <w:sz w:val="22"/>
        </w:rPr>
        <w:t>with</w:t>
      </w:r>
      <w:r w:rsidR="00577746">
        <w:rPr>
          <w:rFonts w:asciiTheme="minorHAnsi" w:hAnsiTheme="minorHAnsi" w:cstheme="minorHAnsi"/>
          <w:b/>
          <w:color w:val="000000" w:themeColor="text1"/>
          <w:sz w:val="22"/>
        </w:rPr>
        <w:t xml:space="preserve"> knowledge of</w:t>
      </w:r>
      <w:r w:rsidR="002819E2">
        <w:rPr>
          <w:rFonts w:asciiTheme="minorHAnsi" w:hAnsiTheme="minorHAnsi" w:cstheme="minorHAnsi"/>
          <w:b/>
          <w:color w:val="000000" w:themeColor="text1"/>
          <w:sz w:val="22"/>
        </w:rPr>
        <w:t xml:space="preserve"> the applicant’s u</w:t>
      </w:r>
      <w:r w:rsidR="00AC48CF">
        <w:rPr>
          <w:rFonts w:asciiTheme="minorHAnsi" w:hAnsiTheme="minorHAnsi" w:cstheme="minorHAnsi"/>
          <w:b/>
          <w:color w:val="000000" w:themeColor="text1"/>
          <w:sz w:val="22"/>
        </w:rPr>
        <w:t>nderlying disability, and</w:t>
      </w:r>
      <w:r w:rsidR="002819E2">
        <w:rPr>
          <w:rFonts w:asciiTheme="minorHAnsi" w:hAnsiTheme="minorHAnsi" w:cstheme="minorHAnsi"/>
          <w:b/>
          <w:color w:val="000000" w:themeColor="text1"/>
          <w:sz w:val="22"/>
        </w:rPr>
        <w:t xml:space="preserve"> </w:t>
      </w:r>
      <w:r w:rsidR="00CB03CC">
        <w:rPr>
          <w:rFonts w:asciiTheme="minorHAnsi" w:hAnsiTheme="minorHAnsi" w:cstheme="minorHAnsi"/>
          <w:b/>
          <w:color w:val="000000" w:themeColor="text1"/>
          <w:sz w:val="22"/>
        </w:rPr>
        <w:t>the capability</w:t>
      </w:r>
      <w:r w:rsidR="002819E2">
        <w:rPr>
          <w:rFonts w:asciiTheme="minorHAnsi" w:hAnsiTheme="minorHAnsi" w:cstheme="minorHAnsi"/>
          <w:b/>
          <w:color w:val="000000" w:themeColor="text1"/>
          <w:sz w:val="22"/>
        </w:rPr>
        <w:t xml:space="preserve"> to</w:t>
      </w:r>
      <w:r w:rsidR="00AC48CF">
        <w:rPr>
          <w:rFonts w:asciiTheme="minorHAnsi" w:hAnsiTheme="minorHAnsi" w:cstheme="minorHAnsi"/>
          <w:b/>
          <w:color w:val="000000" w:themeColor="text1"/>
          <w:sz w:val="22"/>
        </w:rPr>
        <w:t xml:space="preserve"> </w:t>
      </w:r>
      <w:r w:rsidR="003F022B">
        <w:rPr>
          <w:rFonts w:asciiTheme="minorHAnsi" w:hAnsiTheme="minorHAnsi" w:cstheme="minorHAnsi"/>
          <w:b/>
          <w:color w:val="000000" w:themeColor="text1"/>
          <w:sz w:val="22"/>
        </w:rPr>
        <w:t>assess the applicant</w:t>
      </w:r>
      <w:r w:rsidR="002819E2">
        <w:rPr>
          <w:rFonts w:asciiTheme="minorHAnsi" w:hAnsiTheme="minorHAnsi" w:cstheme="minorHAnsi"/>
          <w:b/>
          <w:color w:val="000000" w:themeColor="text1"/>
          <w:sz w:val="22"/>
        </w:rPr>
        <w:t>’</w:t>
      </w:r>
      <w:r w:rsidR="003F022B">
        <w:rPr>
          <w:rFonts w:asciiTheme="minorHAnsi" w:hAnsiTheme="minorHAnsi" w:cstheme="minorHAnsi"/>
          <w:b/>
          <w:color w:val="000000" w:themeColor="text1"/>
          <w:sz w:val="22"/>
        </w:rPr>
        <w:t xml:space="preserve">s ability to wear a face </w:t>
      </w:r>
      <w:r w:rsidR="006F2127">
        <w:rPr>
          <w:rFonts w:asciiTheme="minorHAnsi" w:hAnsiTheme="minorHAnsi" w:cstheme="minorHAnsi"/>
          <w:b/>
          <w:color w:val="000000" w:themeColor="text1"/>
          <w:sz w:val="22"/>
        </w:rPr>
        <w:t>covering</w:t>
      </w:r>
      <w:r>
        <w:rPr>
          <w:rFonts w:asciiTheme="minorHAnsi" w:hAnsiTheme="minorHAnsi" w:cstheme="minorHAnsi"/>
          <w:color w:val="000000" w:themeColor="text1"/>
          <w:sz w:val="22"/>
        </w:rPr>
        <w:t xml:space="preserve"> </w:t>
      </w:r>
      <w:r w:rsidR="00AC48CF">
        <w:rPr>
          <w:rFonts w:asciiTheme="minorHAnsi" w:hAnsiTheme="minorHAnsi" w:cstheme="minorHAnsi"/>
          <w:color w:val="000000" w:themeColor="text1"/>
          <w:sz w:val="22"/>
        </w:rPr>
        <w:t xml:space="preserve">based on </w:t>
      </w:r>
      <w:r>
        <w:rPr>
          <w:rFonts w:asciiTheme="minorHAnsi" w:hAnsiTheme="minorHAnsi" w:cstheme="minorHAnsi"/>
          <w:color w:val="000000" w:themeColor="text1"/>
          <w:sz w:val="22"/>
        </w:rPr>
        <w:t>associated functional limitations</w:t>
      </w:r>
      <w:r w:rsidR="00CB03CC">
        <w:rPr>
          <w:rFonts w:asciiTheme="minorHAnsi" w:hAnsiTheme="minorHAnsi" w:cstheme="minorHAnsi"/>
          <w:color w:val="000000" w:themeColor="text1"/>
          <w:sz w:val="22"/>
        </w:rPr>
        <w:t>. This may include:</w:t>
      </w:r>
      <w:r>
        <w:rPr>
          <w:rFonts w:asciiTheme="minorHAnsi" w:hAnsiTheme="minorHAnsi" w:cstheme="minorHAnsi"/>
          <w:color w:val="000000" w:themeColor="text1"/>
          <w:sz w:val="22"/>
        </w:rPr>
        <w:t xml:space="preserve"> </w:t>
      </w:r>
      <w:r w:rsidR="002819E2">
        <w:rPr>
          <w:rFonts w:asciiTheme="minorHAnsi" w:hAnsiTheme="minorHAnsi" w:cstheme="minorHAnsi"/>
          <w:color w:val="000000" w:themeColor="text1"/>
          <w:sz w:val="22"/>
        </w:rPr>
        <w:t xml:space="preserve">Family Physician, Nurse Practitioner, </w:t>
      </w:r>
      <w:r>
        <w:rPr>
          <w:rFonts w:asciiTheme="minorHAnsi" w:hAnsiTheme="minorHAnsi" w:cstheme="minorHAnsi"/>
          <w:color w:val="000000" w:themeColor="text1"/>
          <w:sz w:val="22"/>
        </w:rPr>
        <w:t>Psychiatrist,</w:t>
      </w:r>
      <w:r w:rsidR="002819E2">
        <w:rPr>
          <w:rFonts w:asciiTheme="minorHAnsi" w:hAnsiTheme="minorHAnsi" w:cstheme="minorHAnsi"/>
          <w:color w:val="000000" w:themeColor="text1"/>
          <w:sz w:val="22"/>
        </w:rPr>
        <w:t xml:space="preserve"> Psychologist,</w:t>
      </w:r>
      <w:r>
        <w:rPr>
          <w:rFonts w:asciiTheme="minorHAnsi" w:hAnsiTheme="minorHAnsi" w:cstheme="minorHAnsi"/>
          <w:color w:val="000000" w:themeColor="text1"/>
          <w:sz w:val="22"/>
        </w:rPr>
        <w:t xml:space="preserve"> </w:t>
      </w:r>
      <w:r w:rsidR="002819E2">
        <w:rPr>
          <w:rFonts w:asciiTheme="minorHAnsi" w:hAnsiTheme="minorHAnsi" w:cstheme="minorHAnsi"/>
          <w:color w:val="000000" w:themeColor="text1"/>
          <w:sz w:val="22"/>
        </w:rPr>
        <w:t>Registered Social Worker</w:t>
      </w:r>
      <w:r w:rsidR="00E900E3">
        <w:rPr>
          <w:rFonts w:asciiTheme="minorHAnsi" w:hAnsiTheme="minorHAnsi" w:cstheme="minorHAnsi"/>
          <w:color w:val="000000" w:themeColor="text1"/>
          <w:sz w:val="22"/>
        </w:rPr>
        <w:t xml:space="preserve"> etc. </w:t>
      </w:r>
    </w:p>
    <w:p w14:paraId="6CF7A984" w14:textId="3480199C" w:rsidR="003A6EB4" w:rsidRPr="003A6EB4" w:rsidRDefault="003A6EB4" w:rsidP="0038322C">
      <w:pPr>
        <w:spacing w:after="0"/>
      </w:pPr>
      <w:r w:rsidRPr="00B6204B">
        <w:rPr>
          <w:rFonts w:asciiTheme="minorHAnsi" w:hAnsiTheme="minorHAnsi" w:cstheme="minorHAnsi"/>
          <w:b/>
          <w:color w:val="000000" w:themeColor="text1"/>
          <w:sz w:val="28"/>
          <w:szCs w:val="28"/>
        </w:rPr>
        <w:t xml:space="preserve">SECTION </w:t>
      </w:r>
      <w:r w:rsidR="003C3377">
        <w:rPr>
          <w:rFonts w:asciiTheme="minorHAnsi" w:hAnsiTheme="minorHAnsi" w:cstheme="minorHAnsi"/>
          <w:b/>
          <w:color w:val="000000" w:themeColor="text1"/>
          <w:sz w:val="28"/>
          <w:szCs w:val="28"/>
        </w:rPr>
        <w:t>4</w:t>
      </w:r>
      <w:r w:rsidRPr="00B6204B">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PURPOSE OF TH</w:t>
      </w:r>
      <w:r w:rsidR="004B578E">
        <w:rPr>
          <w:rFonts w:asciiTheme="minorHAnsi" w:hAnsiTheme="minorHAnsi" w:cstheme="minorHAnsi"/>
          <w:b/>
          <w:color w:val="000000" w:themeColor="text1"/>
          <w:sz w:val="28"/>
          <w:szCs w:val="28"/>
        </w:rPr>
        <w:t xml:space="preserve">E </w:t>
      </w:r>
      <w:r w:rsidR="00CB03CC">
        <w:rPr>
          <w:rFonts w:asciiTheme="minorHAnsi" w:hAnsiTheme="minorHAnsi" w:cstheme="minorHAnsi"/>
          <w:b/>
          <w:color w:val="000000" w:themeColor="text1"/>
          <w:sz w:val="28"/>
          <w:szCs w:val="28"/>
        </w:rPr>
        <w:t>FACE</w:t>
      </w:r>
      <w:r w:rsidR="006F2127">
        <w:rPr>
          <w:rFonts w:asciiTheme="minorHAnsi" w:hAnsiTheme="minorHAnsi" w:cstheme="minorHAnsi"/>
          <w:b/>
          <w:color w:val="000000" w:themeColor="text1"/>
          <w:sz w:val="28"/>
          <w:szCs w:val="28"/>
        </w:rPr>
        <w:t xml:space="preserve"> COVERING</w:t>
      </w:r>
      <w:r w:rsidR="003F022B">
        <w:rPr>
          <w:rFonts w:asciiTheme="minorHAnsi" w:hAnsiTheme="minorHAnsi" w:cstheme="minorHAnsi"/>
          <w:b/>
          <w:color w:val="000000" w:themeColor="text1"/>
          <w:sz w:val="28"/>
          <w:szCs w:val="28"/>
        </w:rPr>
        <w:t xml:space="preserve"> EXEMPTION</w:t>
      </w:r>
      <w:r w:rsidR="004B578E">
        <w:rPr>
          <w:rFonts w:asciiTheme="minorHAnsi" w:hAnsiTheme="minorHAnsi" w:cstheme="minorHAnsi"/>
          <w:b/>
          <w:color w:val="000000" w:themeColor="text1"/>
          <w:sz w:val="28"/>
          <w:szCs w:val="28"/>
        </w:rPr>
        <w:t xml:space="preserve"> REQUEST VERIFICATION</w:t>
      </w:r>
      <w:r>
        <w:rPr>
          <w:rFonts w:asciiTheme="minorHAnsi" w:hAnsiTheme="minorHAnsi" w:cstheme="minorHAnsi"/>
          <w:b/>
          <w:color w:val="000000" w:themeColor="text1"/>
          <w:sz w:val="28"/>
          <w:szCs w:val="28"/>
        </w:rPr>
        <w:t xml:space="preserve"> FORM</w:t>
      </w:r>
    </w:p>
    <w:p w14:paraId="200D347C" w14:textId="010330B8" w:rsidR="00E86AC6" w:rsidRDefault="003A6EB4" w:rsidP="009E1B95">
      <w:pPr>
        <w:jc w:val="both"/>
      </w:pPr>
      <w:r>
        <w:t xml:space="preserve">The University of Waterloo requires your verification that </w:t>
      </w:r>
      <w:r w:rsidR="00E900E3">
        <w:t>above-named</w:t>
      </w:r>
      <w:r>
        <w:t xml:space="preserve"> </w:t>
      </w:r>
      <w:r w:rsidR="00C23E82">
        <w:t>applicant (student or employee of the University of Waterloo)</w:t>
      </w:r>
      <w:r>
        <w:t xml:space="preserve"> has a medical need </w:t>
      </w:r>
      <w:r w:rsidR="003F022B">
        <w:t xml:space="preserve">to be exempt from the requirement to wear a face </w:t>
      </w:r>
      <w:r w:rsidR="006F2127">
        <w:t>covering</w:t>
      </w:r>
      <w:r w:rsidR="00E86AC6">
        <w:t xml:space="preserve"> w</w:t>
      </w:r>
      <w:r w:rsidR="00E900E3">
        <w:t>hi</w:t>
      </w:r>
      <w:r>
        <w:t xml:space="preserve">le the </w:t>
      </w:r>
      <w:r w:rsidR="00AB11F0">
        <w:t xml:space="preserve">applicant </w:t>
      </w:r>
      <w:r>
        <w:t xml:space="preserve">is on University of Waterloo property.  Currently, </w:t>
      </w:r>
      <w:r w:rsidR="00E86AC6" w:rsidRPr="00E86AC6">
        <w:rPr>
          <w:i/>
        </w:rPr>
        <w:t>“all employees, students, visitors and contractors are required to wear a face covering in common use areas of University buildings. This includes corridors, lobbies, washrooms, elevators, classrooms, teaching laboratories and meeting rooms, or in any area where physical distancing is a challenge.”</w:t>
      </w:r>
    </w:p>
    <w:p w14:paraId="742F0C2F" w14:textId="27BBE1F2" w:rsidR="003A6EB4" w:rsidRPr="00CB03CC" w:rsidRDefault="003F022B" w:rsidP="009E1B95">
      <w:pPr>
        <w:jc w:val="both"/>
        <w:rPr>
          <w:color w:val="auto"/>
        </w:rPr>
      </w:pPr>
      <w:bookmarkStart w:id="4" w:name="_Hlk51921639"/>
      <w:r w:rsidRPr="00CB03CC">
        <w:rPr>
          <w:color w:val="auto"/>
        </w:rPr>
        <w:t xml:space="preserve">Exemptions may occur only </w:t>
      </w:r>
      <w:proofErr w:type="gramStart"/>
      <w:r w:rsidRPr="00CB03CC">
        <w:rPr>
          <w:color w:val="auto"/>
        </w:rPr>
        <w:t xml:space="preserve">with  </w:t>
      </w:r>
      <w:r w:rsidR="003A6EB4" w:rsidRPr="00CB03CC">
        <w:rPr>
          <w:color w:val="auto"/>
        </w:rPr>
        <w:t>appropriate</w:t>
      </w:r>
      <w:proofErr w:type="gramEnd"/>
      <w:r w:rsidR="003A6EB4" w:rsidRPr="00CB03CC">
        <w:rPr>
          <w:color w:val="auto"/>
        </w:rPr>
        <w:t xml:space="preserve"> documentation provided to the University (AccessAbility Services for students and Occupational Health for employees).</w:t>
      </w:r>
      <w:r w:rsidR="00E900E3" w:rsidRPr="00CB03CC">
        <w:rPr>
          <w:color w:val="auto"/>
        </w:rPr>
        <w:t xml:space="preserve"> </w:t>
      </w:r>
      <w:r w:rsidR="00577746" w:rsidRPr="00CB03CC">
        <w:rPr>
          <w:color w:val="auto"/>
        </w:rPr>
        <w:t xml:space="preserve">  </w:t>
      </w:r>
    </w:p>
    <w:p w14:paraId="3B28D542" w14:textId="1B884CBC" w:rsidR="005B1550" w:rsidRPr="00EA65CC" w:rsidRDefault="005B1550" w:rsidP="009E1B95">
      <w:pPr>
        <w:jc w:val="both"/>
        <w:rPr>
          <w:color w:val="202020"/>
          <w:shd w:val="clear" w:color="auto" w:fill="FFFFFF"/>
        </w:rPr>
      </w:pPr>
      <w:bookmarkStart w:id="5" w:name="_Hlk51921849"/>
      <w:bookmarkEnd w:id="4"/>
      <w:r w:rsidRPr="005B1550">
        <w:t xml:space="preserve">To date, the current evidence for masking during COVID-19 outweighs any theoretical risks.  </w:t>
      </w:r>
      <w:r w:rsidRPr="005B1550">
        <w:rPr>
          <w:b/>
        </w:rPr>
        <w:t xml:space="preserve">As such, we fully advocate for the universal masking, in addition to maintaining 2m physical distance at all times and diligent frequent hand washing (or the use of </w:t>
      </w:r>
      <w:proofErr w:type="gramStart"/>
      <w:r w:rsidRPr="005B1550">
        <w:rPr>
          <w:b/>
        </w:rPr>
        <w:t>alcohol based</w:t>
      </w:r>
      <w:proofErr w:type="gramEnd"/>
      <w:r w:rsidRPr="005B1550">
        <w:rPr>
          <w:b/>
        </w:rPr>
        <w:t xml:space="preserve"> hand sanitizer).  </w:t>
      </w:r>
      <w:r w:rsidRPr="005D7F41">
        <w:rPr>
          <w:b/>
          <w:color w:val="202020"/>
          <w:shd w:val="clear" w:color="auto" w:fill="FFFFFF"/>
        </w:rPr>
        <w:t>Inappropriate medical exemptions have the potential to inadvertently hasten the spread of COVID-19 in our community.</w:t>
      </w:r>
      <w:r w:rsidRPr="005B1550">
        <w:rPr>
          <w:color w:val="202020"/>
          <w:shd w:val="clear" w:color="auto" w:fill="FFFFFF"/>
        </w:rPr>
        <w:t xml:space="preserve">  However, there are exceptional circumstances, which do warrant consideration of</w:t>
      </w:r>
      <w:r w:rsidR="00D569A0">
        <w:rPr>
          <w:color w:val="202020"/>
          <w:shd w:val="clear" w:color="auto" w:fill="FFFFFF"/>
        </w:rPr>
        <w:t xml:space="preserve"> face covering</w:t>
      </w:r>
      <w:r w:rsidRPr="005B1550">
        <w:rPr>
          <w:color w:val="202020"/>
          <w:shd w:val="clear" w:color="auto" w:fill="FFFFFF"/>
        </w:rPr>
        <w:t xml:space="preserve"> </w:t>
      </w:r>
      <w:r w:rsidRPr="00EA65CC">
        <w:rPr>
          <w:color w:val="202020"/>
          <w:shd w:val="clear" w:color="auto" w:fill="FFFFFF"/>
        </w:rPr>
        <w:t xml:space="preserve">exemption. </w:t>
      </w:r>
    </w:p>
    <w:p w14:paraId="5FC25FD9" w14:textId="77777777" w:rsidR="00B60954" w:rsidRPr="00B60954" w:rsidRDefault="00B60954" w:rsidP="00B60954">
      <w:r w:rsidRPr="009858C5">
        <w:rPr>
          <w:b/>
        </w:rPr>
        <w:t xml:space="preserve">We strongly advise people who are exempt from wearing a face covering to avoid all indoor spaces/places.  </w:t>
      </w:r>
      <w:r w:rsidRPr="00B60954">
        <w:t>Those who have a valid exemption from wearing a face covering are asked to contact AccessAbility Services (for students) or Occupational Health (for employees) to develop an accommodation plan. Accommodations may include access to remote participation (academics), alternate work arrangements (employees), which will be reviewed on a case-by-case basis.</w:t>
      </w:r>
      <w:bookmarkStart w:id="6" w:name="_GoBack"/>
      <w:bookmarkEnd w:id="6"/>
    </w:p>
    <w:bookmarkEnd w:id="5"/>
    <w:p w14:paraId="01F01ABE" w14:textId="733E944E" w:rsidR="00D569A0" w:rsidRDefault="00D569A0" w:rsidP="003A6EB4">
      <w:pPr>
        <w:spacing w:after="0"/>
        <w:rPr>
          <w:sz w:val="16"/>
        </w:rPr>
      </w:pPr>
    </w:p>
    <w:p w14:paraId="36F5CF85" w14:textId="77777777" w:rsidR="00D569A0" w:rsidRDefault="00D569A0" w:rsidP="003A6EB4">
      <w:pPr>
        <w:spacing w:after="0"/>
        <w:rPr>
          <w:sz w:val="16"/>
        </w:rPr>
      </w:pPr>
    </w:p>
    <w:p w14:paraId="3832B731" w14:textId="1350FD13" w:rsidR="00C23E82" w:rsidRPr="00331587" w:rsidRDefault="00C23E82" w:rsidP="00D569A0">
      <w:pPr>
        <w:pStyle w:val="Heading1"/>
        <w:spacing w:after="240"/>
        <w:ind w:left="0"/>
        <w:jc w:val="left"/>
        <w:rPr>
          <w:rFonts w:asciiTheme="minorHAnsi" w:hAnsiTheme="minorHAnsi" w:cstheme="minorHAnsi"/>
          <w:b/>
          <w:color w:val="000000" w:themeColor="text1"/>
          <w:sz w:val="28"/>
          <w:szCs w:val="28"/>
        </w:rPr>
      </w:pPr>
      <w:r w:rsidRPr="00B6204B">
        <w:rPr>
          <w:rFonts w:asciiTheme="minorHAnsi" w:hAnsiTheme="minorHAnsi" w:cstheme="minorHAnsi"/>
          <w:b/>
          <w:color w:val="000000" w:themeColor="text1"/>
          <w:sz w:val="28"/>
          <w:szCs w:val="28"/>
        </w:rPr>
        <w:t xml:space="preserve">SECTION </w:t>
      </w:r>
      <w:r w:rsidR="003C3377">
        <w:rPr>
          <w:rFonts w:asciiTheme="minorHAnsi" w:hAnsiTheme="minorHAnsi" w:cstheme="minorHAnsi"/>
          <w:b/>
          <w:color w:val="000000" w:themeColor="text1"/>
          <w:sz w:val="28"/>
          <w:szCs w:val="28"/>
        </w:rPr>
        <w:t>5</w:t>
      </w:r>
      <w:r w:rsidRPr="00B6204B">
        <w:rPr>
          <w:rFonts w:asciiTheme="minorHAnsi" w:hAnsiTheme="minorHAnsi" w:cstheme="minorHAnsi"/>
          <w:b/>
          <w:color w:val="000000" w:themeColor="text1"/>
          <w:sz w:val="28"/>
          <w:szCs w:val="28"/>
        </w:rPr>
        <w:t>: VERIFICATION OF DISABILITY</w:t>
      </w:r>
    </w:p>
    <w:p w14:paraId="4CE7C25C" w14:textId="632F5885" w:rsidR="005D7F41" w:rsidRPr="00D569A0" w:rsidRDefault="00C23E82" w:rsidP="005D7F41">
      <w:pPr>
        <w:pStyle w:val="ListParagraph"/>
        <w:numPr>
          <w:ilvl w:val="0"/>
          <w:numId w:val="26"/>
        </w:numPr>
        <w:spacing w:after="0" w:line="276" w:lineRule="auto"/>
        <w:jc w:val="both"/>
        <w:rPr>
          <w:rFonts w:cs="Times New Roman"/>
          <w:i/>
        </w:rPr>
      </w:pPr>
      <w:r w:rsidRPr="00D569A0">
        <w:rPr>
          <w:rFonts w:cs="Times New Roman"/>
        </w:rPr>
        <w:t>Does</w:t>
      </w:r>
      <w:r w:rsidR="00434ECE" w:rsidRPr="00D569A0">
        <w:rPr>
          <w:rFonts w:cs="Times New Roman"/>
        </w:rPr>
        <w:t xml:space="preserve"> the </w:t>
      </w:r>
      <w:r w:rsidRPr="00D569A0">
        <w:rPr>
          <w:rFonts w:cs="Times New Roman"/>
        </w:rPr>
        <w:t xml:space="preserve">patient have </w:t>
      </w:r>
      <w:r w:rsidRPr="00D569A0">
        <w:rPr>
          <w:rFonts w:cs="Times New Roman"/>
          <w:color w:val="000000" w:themeColor="text1"/>
        </w:rPr>
        <w:t xml:space="preserve">a </w:t>
      </w:r>
      <w:r w:rsidR="00AC48CF" w:rsidRPr="00583536">
        <w:rPr>
          <w:rFonts w:cs="Times New Roman"/>
          <w:b/>
          <w:color w:val="000000" w:themeColor="text1"/>
        </w:rPr>
        <w:t xml:space="preserve">medical </w:t>
      </w:r>
      <w:r w:rsidRPr="00583536">
        <w:rPr>
          <w:rFonts w:cs="Times New Roman"/>
          <w:b/>
          <w:color w:val="000000" w:themeColor="text1"/>
        </w:rPr>
        <w:t xml:space="preserve">disability-related </w:t>
      </w:r>
      <w:r w:rsidR="005B1550" w:rsidRPr="00583536">
        <w:rPr>
          <w:rFonts w:cs="Times New Roman"/>
          <w:b/>
          <w:color w:val="000000" w:themeColor="text1"/>
        </w:rPr>
        <w:t>barrier</w:t>
      </w:r>
      <w:r w:rsidR="005B1550" w:rsidRPr="00D569A0">
        <w:rPr>
          <w:rFonts w:cs="Times New Roman"/>
          <w:color w:val="000000" w:themeColor="text1"/>
        </w:rPr>
        <w:t xml:space="preserve"> to complying with the requirement to wear a face</w:t>
      </w:r>
      <w:r w:rsidR="00F730B2" w:rsidRPr="00D569A0">
        <w:rPr>
          <w:rFonts w:cs="Times New Roman"/>
          <w:color w:val="000000" w:themeColor="text1"/>
        </w:rPr>
        <w:t xml:space="preserve"> </w:t>
      </w:r>
      <w:r w:rsidR="00D569A0">
        <w:rPr>
          <w:rFonts w:cs="Times New Roman"/>
          <w:color w:val="000000" w:themeColor="text1"/>
        </w:rPr>
        <w:t>covering</w:t>
      </w:r>
      <w:r w:rsidR="00874494" w:rsidRPr="00D569A0">
        <w:rPr>
          <w:rFonts w:cs="Times New Roman"/>
          <w:color w:val="000000" w:themeColor="text1"/>
        </w:rPr>
        <w:t xml:space="preserve"> </w:t>
      </w:r>
      <w:r w:rsidRPr="00D569A0">
        <w:rPr>
          <w:rFonts w:cs="Times New Roman"/>
          <w:color w:val="000000" w:themeColor="text1"/>
        </w:rPr>
        <w:t xml:space="preserve">while on campus at the University of Waterloo during </w:t>
      </w:r>
      <w:r w:rsidRPr="00D569A0">
        <w:rPr>
          <w:rFonts w:cs="Times New Roman"/>
        </w:rPr>
        <w:t xml:space="preserve">their academic studies or </w:t>
      </w:r>
      <w:r w:rsidR="006157FB" w:rsidRPr="00D569A0">
        <w:rPr>
          <w:rFonts w:cs="Times New Roman"/>
        </w:rPr>
        <w:t xml:space="preserve">during </w:t>
      </w:r>
      <w:r w:rsidRPr="00D569A0">
        <w:rPr>
          <w:rFonts w:cs="Times New Roman"/>
        </w:rPr>
        <w:t xml:space="preserve">the course of </w:t>
      </w:r>
      <w:r w:rsidR="006157FB" w:rsidRPr="00D569A0">
        <w:rPr>
          <w:rFonts w:cs="Times New Roman"/>
        </w:rPr>
        <w:t xml:space="preserve">their </w:t>
      </w:r>
      <w:r w:rsidR="00C73909" w:rsidRPr="00D569A0">
        <w:rPr>
          <w:rFonts w:cs="Times New Roman"/>
        </w:rPr>
        <w:t>employment</w:t>
      </w:r>
      <w:r w:rsidRPr="00D569A0">
        <w:rPr>
          <w:rFonts w:cs="Times New Roman"/>
        </w:rPr>
        <w:t>?</w:t>
      </w:r>
      <w:r w:rsidR="005D7F41">
        <w:rPr>
          <w:rFonts w:cs="Times New Roman"/>
        </w:rPr>
        <w:t xml:space="preserve">  </w:t>
      </w:r>
      <w:r w:rsidR="005D7F41" w:rsidRPr="00722BDD">
        <w:rPr>
          <w:rFonts w:cs="Times New Roman"/>
          <w:u w:val="single"/>
        </w:rPr>
        <w:t xml:space="preserve">Exemptions will be considered for those that meet one (or more) criteria </w:t>
      </w:r>
      <w:r w:rsidR="005D7F41" w:rsidRPr="00722BDD">
        <w:rPr>
          <w:rFonts w:cs="Times New Roman"/>
          <w:color w:val="000000" w:themeColor="text1"/>
          <w:u w:val="single"/>
        </w:rPr>
        <w:t>listed below.</w:t>
      </w:r>
      <w:r w:rsidR="005D7F41" w:rsidRPr="00D569A0">
        <w:rPr>
          <w:rFonts w:cs="Times New Roman"/>
        </w:rPr>
        <w:t xml:space="preserve"> </w:t>
      </w:r>
      <w:r w:rsidR="005D7F41" w:rsidRPr="00D569A0">
        <w:rPr>
          <w:rFonts w:cs="Times New Roman"/>
          <w:i/>
        </w:rPr>
        <w:t xml:space="preserve">Note – you are </w:t>
      </w:r>
      <w:r w:rsidR="005D7F41" w:rsidRPr="00D569A0">
        <w:rPr>
          <w:rFonts w:cs="Times New Roman"/>
          <w:b/>
          <w:i/>
        </w:rPr>
        <w:t>not required</w:t>
      </w:r>
      <w:r w:rsidR="005D7F41" w:rsidRPr="00D569A0">
        <w:rPr>
          <w:rFonts w:cs="Times New Roman"/>
          <w:i/>
        </w:rPr>
        <w:t xml:space="preserve"> to indicate which category; only to confirm that the patient does or does not meet the criteria.</w:t>
      </w:r>
    </w:p>
    <w:p w14:paraId="0C9D297A" w14:textId="77777777" w:rsidR="005B1550" w:rsidRDefault="005B1550" w:rsidP="005B1550">
      <w:pPr>
        <w:spacing w:after="0" w:line="276" w:lineRule="auto"/>
      </w:pPr>
    </w:p>
    <w:p w14:paraId="7E89E4E1" w14:textId="59212E13" w:rsidR="00F730B2" w:rsidRDefault="00F730B2" w:rsidP="00F730B2">
      <w:pPr>
        <w:pStyle w:val="ListParagraph"/>
        <w:numPr>
          <w:ilvl w:val="1"/>
          <w:numId w:val="17"/>
        </w:numPr>
        <w:spacing w:after="0" w:line="276" w:lineRule="auto"/>
      </w:pPr>
      <w:r>
        <w:t>Yes</w:t>
      </w:r>
      <w:r w:rsidR="005F7F7A">
        <w:t>, the patient meets one of the criteria listed below</w:t>
      </w:r>
    </w:p>
    <w:p w14:paraId="0B1E78FD" w14:textId="6ED633AF" w:rsidR="00F730B2" w:rsidRDefault="00F730B2" w:rsidP="00F730B2">
      <w:pPr>
        <w:pStyle w:val="ListParagraph"/>
        <w:numPr>
          <w:ilvl w:val="1"/>
          <w:numId w:val="17"/>
        </w:numPr>
        <w:spacing w:after="0" w:line="276" w:lineRule="auto"/>
      </w:pPr>
      <w:r>
        <w:t>No</w:t>
      </w:r>
      <w:r w:rsidR="005F7F7A">
        <w:t>, the patient does not meet one of the criteria listed below</w:t>
      </w:r>
    </w:p>
    <w:p w14:paraId="1C312D37" w14:textId="77777777" w:rsidR="00F730B2" w:rsidRDefault="00F730B2" w:rsidP="00AC48CF">
      <w:pPr>
        <w:spacing w:after="0" w:line="276" w:lineRule="auto"/>
      </w:pPr>
      <w:bookmarkStart w:id="7" w:name="_Hlk51922035"/>
    </w:p>
    <w:p w14:paraId="5C89EE63" w14:textId="0096662D" w:rsidR="005B1550" w:rsidRPr="005D7F41" w:rsidRDefault="00EA65CC" w:rsidP="00EA65CC">
      <w:pPr>
        <w:pStyle w:val="ListParagraph"/>
        <w:numPr>
          <w:ilvl w:val="1"/>
          <w:numId w:val="24"/>
        </w:numPr>
        <w:spacing w:after="0" w:line="276" w:lineRule="auto"/>
        <w:ind w:left="720"/>
        <w:rPr>
          <w:rFonts w:asciiTheme="minorHAnsi" w:hAnsiTheme="minorHAnsi" w:cstheme="minorHAnsi"/>
        </w:rPr>
      </w:pPr>
      <w:r w:rsidRPr="005D7F41">
        <w:rPr>
          <w:rFonts w:asciiTheme="minorHAnsi" w:hAnsiTheme="minorHAnsi" w:cstheme="minorHAnsi"/>
        </w:rPr>
        <w:t>Individuals,</w:t>
      </w:r>
      <w:r w:rsidR="005B1550" w:rsidRPr="005D7F41">
        <w:rPr>
          <w:rFonts w:asciiTheme="minorHAnsi" w:hAnsiTheme="minorHAnsi" w:cstheme="minorHAnsi"/>
        </w:rPr>
        <w:t xml:space="preserve"> especially children, with severe sensory processing disorders</w:t>
      </w:r>
    </w:p>
    <w:p w14:paraId="328B2295" w14:textId="0C0316FD" w:rsidR="005B1550" w:rsidRPr="005D7F41" w:rsidRDefault="00EA65CC" w:rsidP="00EA65CC">
      <w:pPr>
        <w:pStyle w:val="ListParagraph"/>
        <w:numPr>
          <w:ilvl w:val="1"/>
          <w:numId w:val="24"/>
        </w:numPr>
        <w:spacing w:after="0" w:line="276" w:lineRule="auto"/>
        <w:ind w:left="720"/>
        <w:rPr>
          <w:rFonts w:asciiTheme="minorHAnsi" w:hAnsiTheme="minorHAnsi" w:cstheme="minorHAnsi"/>
        </w:rPr>
      </w:pPr>
      <w:r w:rsidRPr="005D7F41">
        <w:rPr>
          <w:rFonts w:asciiTheme="minorHAnsi" w:hAnsiTheme="minorHAnsi" w:cstheme="minorHAnsi"/>
        </w:rPr>
        <w:t>Individuals</w:t>
      </w:r>
      <w:r w:rsidR="005B1550" w:rsidRPr="005D7F41">
        <w:rPr>
          <w:rFonts w:asciiTheme="minorHAnsi" w:hAnsiTheme="minorHAnsi" w:cstheme="minorHAnsi"/>
        </w:rPr>
        <w:t xml:space="preserve"> with facial deformities that are incompatible with masking</w:t>
      </w:r>
    </w:p>
    <w:p w14:paraId="74DC8851" w14:textId="361AB2F9" w:rsidR="005B1550" w:rsidRPr="005D7F41" w:rsidRDefault="005B1550" w:rsidP="00EA65CC">
      <w:pPr>
        <w:pStyle w:val="ListParagraph"/>
        <w:numPr>
          <w:ilvl w:val="1"/>
          <w:numId w:val="24"/>
        </w:numPr>
        <w:spacing w:after="0" w:line="276" w:lineRule="auto"/>
        <w:ind w:left="720"/>
        <w:rPr>
          <w:rFonts w:asciiTheme="minorHAnsi" w:hAnsiTheme="minorHAnsi" w:cstheme="minorHAnsi"/>
        </w:rPr>
      </w:pPr>
      <w:r w:rsidRPr="005D7F41">
        <w:rPr>
          <w:rFonts w:asciiTheme="minorHAnsi" w:hAnsiTheme="minorHAnsi" w:cstheme="minorHAnsi"/>
        </w:rPr>
        <w:t>Children less than 2 years of age</w:t>
      </w:r>
      <w:r w:rsidR="00F730B2" w:rsidRPr="005D7F41">
        <w:rPr>
          <w:rFonts w:asciiTheme="minorHAnsi" w:hAnsiTheme="minorHAnsi" w:cstheme="minorHAnsi"/>
        </w:rPr>
        <w:t xml:space="preserve">, </w:t>
      </w:r>
      <w:r w:rsidRPr="005D7F41">
        <w:rPr>
          <w:rFonts w:asciiTheme="minorHAnsi" w:hAnsiTheme="minorHAnsi" w:cstheme="minorHAnsi"/>
        </w:rPr>
        <w:t>Children less than 5 years of age (cognitively or developmentally) who refuse to wear face coverings and cannot be persuaded to</w:t>
      </w:r>
    </w:p>
    <w:p w14:paraId="4B666FE7" w14:textId="25D6FCF8" w:rsidR="005B1550" w:rsidRPr="005D7F41" w:rsidRDefault="00EA65CC" w:rsidP="00EA65CC">
      <w:pPr>
        <w:pStyle w:val="ListParagraph"/>
        <w:numPr>
          <w:ilvl w:val="1"/>
          <w:numId w:val="24"/>
        </w:numPr>
        <w:spacing w:after="0" w:line="276" w:lineRule="auto"/>
        <w:ind w:left="720"/>
        <w:rPr>
          <w:rFonts w:asciiTheme="minorHAnsi" w:hAnsiTheme="minorHAnsi" w:cstheme="minorHAnsi"/>
        </w:rPr>
      </w:pPr>
      <w:r w:rsidRPr="005D7F41">
        <w:rPr>
          <w:rFonts w:asciiTheme="minorHAnsi" w:hAnsiTheme="minorHAnsi" w:cstheme="minorHAnsi"/>
        </w:rPr>
        <w:t>Individuals</w:t>
      </w:r>
      <w:r w:rsidR="005B1550" w:rsidRPr="005D7F41">
        <w:rPr>
          <w:rFonts w:asciiTheme="minorHAnsi" w:hAnsiTheme="minorHAnsi" w:cstheme="minorHAnsi"/>
        </w:rPr>
        <w:t xml:space="preserve"> with PTSD who are triggered by face covering</w:t>
      </w:r>
    </w:p>
    <w:p w14:paraId="33DFE116" w14:textId="6D3C8AB2" w:rsidR="005B1550" w:rsidRPr="005D7F41" w:rsidRDefault="00FD3A74" w:rsidP="00EA65CC">
      <w:pPr>
        <w:pStyle w:val="ListParagraph"/>
        <w:numPr>
          <w:ilvl w:val="1"/>
          <w:numId w:val="24"/>
        </w:numPr>
        <w:spacing w:after="0" w:line="276" w:lineRule="auto"/>
        <w:ind w:left="720"/>
        <w:rPr>
          <w:rFonts w:asciiTheme="minorHAnsi" w:hAnsiTheme="minorHAnsi" w:cstheme="minorHAnsi"/>
        </w:rPr>
      </w:pPr>
      <w:r w:rsidRPr="005D7F41">
        <w:rPr>
          <w:rFonts w:asciiTheme="minorHAnsi" w:hAnsiTheme="minorHAnsi" w:cstheme="minorHAnsi"/>
        </w:rPr>
        <w:t>Individuals with e</w:t>
      </w:r>
      <w:r w:rsidR="005B1550" w:rsidRPr="005D7F41">
        <w:rPr>
          <w:rFonts w:asciiTheme="minorHAnsi" w:hAnsiTheme="minorHAnsi" w:cstheme="minorHAnsi"/>
        </w:rPr>
        <w:t>xtreme agoraphobia/asphyxia phobia (which is longstanding predating COVID-19)</w:t>
      </w:r>
    </w:p>
    <w:p w14:paraId="2ECADF9C" w14:textId="618A0125" w:rsidR="005B1550" w:rsidRPr="005D7F41" w:rsidRDefault="00EA65CC" w:rsidP="00EA65CC">
      <w:pPr>
        <w:pStyle w:val="ListParagraph"/>
        <w:numPr>
          <w:ilvl w:val="1"/>
          <w:numId w:val="24"/>
        </w:numPr>
        <w:spacing w:after="0" w:line="276" w:lineRule="auto"/>
        <w:ind w:left="720"/>
        <w:rPr>
          <w:rFonts w:asciiTheme="minorHAnsi" w:hAnsiTheme="minorHAnsi" w:cstheme="minorHAnsi"/>
        </w:rPr>
      </w:pPr>
      <w:r w:rsidRPr="005D7F41">
        <w:rPr>
          <w:rFonts w:asciiTheme="minorHAnsi" w:hAnsiTheme="minorHAnsi" w:cstheme="minorHAnsi"/>
        </w:rPr>
        <w:t>Individuals</w:t>
      </w:r>
      <w:r w:rsidR="005B1550" w:rsidRPr="005D7F41">
        <w:rPr>
          <w:rFonts w:asciiTheme="minorHAnsi" w:hAnsiTheme="minorHAnsi" w:cstheme="minorHAnsi"/>
        </w:rPr>
        <w:t xml:space="preserve"> with cognitive impairment, intellectual deficiency or autism spectrum disorder for who wearing a mask</w:t>
      </w:r>
      <w:r w:rsidR="00C93E48">
        <w:rPr>
          <w:rFonts w:asciiTheme="minorHAnsi" w:hAnsiTheme="minorHAnsi" w:cstheme="minorHAnsi"/>
        </w:rPr>
        <w:t>/ face</w:t>
      </w:r>
      <w:r w:rsidR="005B1550" w:rsidRPr="005D7F41">
        <w:rPr>
          <w:rFonts w:asciiTheme="minorHAnsi" w:hAnsiTheme="minorHAnsi" w:cstheme="minorHAnsi"/>
        </w:rPr>
        <w:t xml:space="preserve"> covering will cause severe stress or disorganization</w:t>
      </w:r>
    </w:p>
    <w:p w14:paraId="37F13C9D" w14:textId="632EFC6C" w:rsidR="005B1550" w:rsidRPr="005D7F41" w:rsidRDefault="00EA65CC" w:rsidP="00EA65CC">
      <w:pPr>
        <w:pStyle w:val="ListParagraph"/>
        <w:numPr>
          <w:ilvl w:val="1"/>
          <w:numId w:val="24"/>
        </w:numPr>
        <w:spacing w:after="0" w:line="276" w:lineRule="auto"/>
        <w:ind w:left="720"/>
        <w:rPr>
          <w:rFonts w:asciiTheme="minorHAnsi" w:hAnsiTheme="minorHAnsi" w:cstheme="minorHAnsi"/>
          <w:color w:val="202020"/>
        </w:rPr>
      </w:pPr>
      <w:r w:rsidRPr="005D7F41">
        <w:rPr>
          <w:rFonts w:asciiTheme="minorHAnsi" w:hAnsiTheme="minorHAnsi" w:cstheme="minorHAnsi"/>
        </w:rPr>
        <w:t>Individuals</w:t>
      </w:r>
      <w:r w:rsidR="005B1550" w:rsidRPr="005D7F41">
        <w:rPr>
          <w:rFonts w:asciiTheme="minorHAnsi" w:hAnsiTheme="minorHAnsi" w:cstheme="minorHAnsi"/>
          <w:color w:val="202020"/>
        </w:rPr>
        <w:t xml:space="preserve"> unable to apply or remove face covering without </w:t>
      </w:r>
      <w:r w:rsidR="00F730B2" w:rsidRPr="005D7F41">
        <w:rPr>
          <w:rFonts w:asciiTheme="minorHAnsi" w:hAnsiTheme="minorHAnsi" w:cstheme="minorHAnsi"/>
          <w:color w:val="202020"/>
        </w:rPr>
        <w:t>assistance</w:t>
      </w:r>
    </w:p>
    <w:p w14:paraId="163DA6DC" w14:textId="069C82C4" w:rsidR="008226E6" w:rsidRDefault="00FD3A74" w:rsidP="008226E6">
      <w:pPr>
        <w:pStyle w:val="ListParagraph"/>
        <w:numPr>
          <w:ilvl w:val="1"/>
          <w:numId w:val="24"/>
        </w:numPr>
        <w:spacing w:after="0" w:line="360" w:lineRule="auto"/>
        <w:ind w:left="720"/>
        <w:rPr>
          <w:rFonts w:asciiTheme="minorHAnsi" w:hAnsiTheme="minorHAnsi" w:cstheme="minorHAnsi"/>
          <w:color w:val="202020"/>
        </w:rPr>
      </w:pPr>
      <w:r w:rsidRPr="005D7F41">
        <w:rPr>
          <w:rFonts w:asciiTheme="minorHAnsi" w:hAnsiTheme="minorHAnsi" w:cstheme="minorHAnsi"/>
          <w:color w:val="202020"/>
        </w:rPr>
        <w:t>Individuals with o</w:t>
      </w:r>
      <w:r w:rsidR="009153DD" w:rsidRPr="005D7F41">
        <w:rPr>
          <w:rFonts w:asciiTheme="minorHAnsi" w:hAnsiTheme="minorHAnsi" w:cstheme="minorHAnsi"/>
          <w:color w:val="202020"/>
        </w:rPr>
        <w:t xml:space="preserve">ther </w:t>
      </w:r>
      <w:r w:rsidR="00F730B2" w:rsidRPr="005D7F41">
        <w:rPr>
          <w:rFonts w:asciiTheme="minorHAnsi" w:hAnsiTheme="minorHAnsi" w:cstheme="minorHAnsi"/>
          <w:color w:val="202020"/>
        </w:rPr>
        <w:t>medical c</w:t>
      </w:r>
      <w:r w:rsidR="009153DD" w:rsidRPr="005D7F41">
        <w:rPr>
          <w:rFonts w:asciiTheme="minorHAnsi" w:hAnsiTheme="minorHAnsi" w:cstheme="minorHAnsi"/>
          <w:color w:val="202020"/>
        </w:rPr>
        <w:t>ondition</w:t>
      </w:r>
      <w:r w:rsidR="005F7F7A" w:rsidRPr="005D7F41">
        <w:rPr>
          <w:rFonts w:asciiTheme="minorHAnsi" w:hAnsiTheme="minorHAnsi" w:cstheme="minorHAnsi"/>
          <w:color w:val="202020"/>
        </w:rPr>
        <w:t>(s) which would</w:t>
      </w:r>
      <w:r w:rsidR="009153DD" w:rsidRPr="005D7F41">
        <w:rPr>
          <w:rFonts w:asciiTheme="minorHAnsi" w:hAnsiTheme="minorHAnsi" w:cstheme="minorHAnsi"/>
          <w:color w:val="202020"/>
        </w:rPr>
        <w:t xml:space="preserve"> preclude from</w:t>
      </w:r>
      <w:r w:rsidR="005F7F7A" w:rsidRPr="005D7F41">
        <w:rPr>
          <w:rFonts w:asciiTheme="minorHAnsi" w:hAnsiTheme="minorHAnsi" w:cstheme="minorHAnsi"/>
          <w:color w:val="202020"/>
        </w:rPr>
        <w:t xml:space="preserve"> wearing a</w:t>
      </w:r>
      <w:r w:rsidR="009153DD" w:rsidRPr="005D7F41">
        <w:rPr>
          <w:rFonts w:asciiTheme="minorHAnsi" w:hAnsiTheme="minorHAnsi" w:cstheme="minorHAnsi"/>
          <w:color w:val="202020"/>
        </w:rPr>
        <w:t xml:space="preserve"> </w:t>
      </w:r>
      <w:r w:rsidR="00C93E48">
        <w:rPr>
          <w:rFonts w:asciiTheme="minorHAnsi" w:hAnsiTheme="minorHAnsi" w:cstheme="minorHAnsi"/>
          <w:color w:val="202020"/>
        </w:rPr>
        <w:t>mask /</w:t>
      </w:r>
      <w:r w:rsidR="009153DD" w:rsidRPr="005D7F41">
        <w:rPr>
          <w:rFonts w:asciiTheme="minorHAnsi" w:hAnsiTheme="minorHAnsi" w:cstheme="minorHAnsi"/>
          <w:color w:val="202020"/>
        </w:rPr>
        <w:t xml:space="preserve">face </w:t>
      </w:r>
      <w:r w:rsidR="00C93E48">
        <w:rPr>
          <w:rFonts w:asciiTheme="minorHAnsi" w:hAnsiTheme="minorHAnsi" w:cstheme="minorHAnsi"/>
          <w:color w:val="202020"/>
        </w:rPr>
        <w:t>covering</w:t>
      </w:r>
      <w:r w:rsidR="008226E6">
        <w:rPr>
          <w:rFonts w:asciiTheme="minorHAnsi" w:hAnsiTheme="minorHAnsi" w:cstheme="minorHAnsi"/>
          <w:color w:val="202020"/>
        </w:rPr>
        <w:t xml:space="preserve"> </w:t>
      </w:r>
      <w:bookmarkEnd w:id="7"/>
      <w:r w:rsidR="008226E6">
        <w:rPr>
          <w:rFonts w:asciiTheme="minorHAnsi" w:hAnsiTheme="minorHAnsi" w:cstheme="minorHAnsi"/>
          <w:color w:val="202020"/>
        </w:rPr>
        <w:t xml:space="preserve">– assessor to provide additional details regarding the associated functional </w:t>
      </w:r>
      <w:proofErr w:type="gramStart"/>
      <w:r w:rsidR="008226E6">
        <w:rPr>
          <w:rFonts w:asciiTheme="minorHAnsi" w:hAnsiTheme="minorHAnsi" w:cstheme="minorHAnsi"/>
          <w:color w:val="202020"/>
        </w:rPr>
        <w:t>limitations :</w:t>
      </w:r>
      <w:proofErr w:type="gramEnd"/>
      <w:r w:rsidR="008226E6">
        <w:rPr>
          <w:rFonts w:asciiTheme="minorHAnsi" w:hAnsiTheme="minorHAnsi" w:cstheme="minorHAnsi"/>
          <w:color w:val="202020"/>
        </w:rPr>
        <w:t xml:space="preserve"> </w:t>
      </w:r>
    </w:p>
    <w:p w14:paraId="5527F5B7" w14:textId="31C353EF" w:rsidR="009153DD" w:rsidRPr="008226E6" w:rsidRDefault="008226E6" w:rsidP="008226E6">
      <w:pPr>
        <w:spacing w:after="0" w:line="360" w:lineRule="auto"/>
        <w:ind w:left="360"/>
        <w:rPr>
          <w:rFonts w:asciiTheme="minorHAnsi" w:hAnsiTheme="minorHAnsi" w:cstheme="minorHAnsi"/>
          <w:color w:val="2020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34B77" w14:textId="77777777" w:rsidR="008473BC" w:rsidRPr="005D7F41" w:rsidRDefault="008473BC" w:rsidP="008473BC">
      <w:pPr>
        <w:spacing w:after="0"/>
        <w:jc w:val="both"/>
        <w:rPr>
          <w:rFonts w:asciiTheme="minorHAnsi" w:hAnsiTheme="minorHAnsi" w:cstheme="minorHAnsi"/>
          <w:b/>
          <w:color w:val="auto"/>
        </w:rPr>
      </w:pPr>
      <w:r w:rsidRPr="005D7F41">
        <w:rPr>
          <w:rFonts w:asciiTheme="minorHAnsi" w:hAnsiTheme="minorHAnsi" w:cstheme="minorHAnsi"/>
          <w:b/>
          <w:color w:val="202020"/>
          <w:u w:val="single"/>
          <w:shd w:val="clear" w:color="auto" w:fill="FFFFFF"/>
        </w:rPr>
        <w:t>Please Note:</w:t>
      </w:r>
    </w:p>
    <w:p w14:paraId="7C22F7F5" w14:textId="5226307A" w:rsidR="008473BC" w:rsidRPr="005D7F41" w:rsidRDefault="008473BC" w:rsidP="008473BC">
      <w:pPr>
        <w:pStyle w:val="ListParagraph"/>
        <w:numPr>
          <w:ilvl w:val="0"/>
          <w:numId w:val="25"/>
        </w:numPr>
      </w:pPr>
      <w:r w:rsidRPr="005D7F41">
        <w:t>ASTHMA is NOT a contraindication to wearing</w:t>
      </w:r>
      <w:r w:rsidR="00D569A0" w:rsidRPr="005D7F41">
        <w:t xml:space="preserve"> a mask/face covering</w:t>
      </w:r>
      <w:r w:rsidR="005D7F41">
        <w:t xml:space="preserve"> </w:t>
      </w:r>
    </w:p>
    <w:p w14:paraId="648F6923" w14:textId="3D3CAA36" w:rsidR="008473BC" w:rsidRPr="005D7F41" w:rsidRDefault="008473BC" w:rsidP="008473BC">
      <w:pPr>
        <w:pStyle w:val="ListParagraph"/>
        <w:numPr>
          <w:ilvl w:val="0"/>
          <w:numId w:val="25"/>
        </w:numPr>
      </w:pPr>
      <w:r w:rsidRPr="005D7F41">
        <w:t xml:space="preserve">COPD (including chronic bronchitis and emphysema) is NOT a contraindication to </w:t>
      </w:r>
      <w:r w:rsidR="00D569A0" w:rsidRPr="005D7F41">
        <w:t>wearing a mask/face covering</w:t>
      </w:r>
    </w:p>
    <w:p w14:paraId="6CC15CB9" w14:textId="5CAA8D2A" w:rsidR="008473BC" w:rsidRPr="005D7F41" w:rsidRDefault="008473BC" w:rsidP="008473BC">
      <w:pPr>
        <w:pStyle w:val="ListParagraph"/>
        <w:numPr>
          <w:ilvl w:val="0"/>
          <w:numId w:val="25"/>
        </w:numPr>
      </w:pPr>
      <w:r w:rsidRPr="005D7F41">
        <w:t xml:space="preserve">Discomfort caused by the </w:t>
      </w:r>
      <w:r w:rsidR="00D569A0" w:rsidRPr="005D7F41">
        <w:t>face covering</w:t>
      </w:r>
      <w:r w:rsidRPr="005D7F41">
        <w:t xml:space="preserve"> is not an exemption</w:t>
      </w:r>
    </w:p>
    <w:p w14:paraId="510F0C75" w14:textId="4B2C9BDC" w:rsidR="008473BC" w:rsidRPr="005D7F41" w:rsidRDefault="008473BC" w:rsidP="008473BC">
      <w:pPr>
        <w:pStyle w:val="ListParagraph"/>
        <w:numPr>
          <w:ilvl w:val="0"/>
          <w:numId w:val="25"/>
        </w:numPr>
      </w:pPr>
      <w:r w:rsidRPr="005D7F41">
        <w:t xml:space="preserve">Acne caused by the </w:t>
      </w:r>
      <w:r w:rsidR="00D569A0" w:rsidRPr="005D7F41">
        <w:t>face covering</w:t>
      </w:r>
      <w:r w:rsidRPr="005D7F41">
        <w:t xml:space="preserve"> is not an exemption</w:t>
      </w:r>
    </w:p>
    <w:p w14:paraId="495DCA08" w14:textId="1C96AC01" w:rsidR="008473BC" w:rsidRPr="005D7F41" w:rsidRDefault="008473BC" w:rsidP="008473BC">
      <w:pPr>
        <w:pStyle w:val="ListParagraph"/>
        <w:numPr>
          <w:ilvl w:val="0"/>
          <w:numId w:val="25"/>
        </w:numPr>
      </w:pPr>
      <w:r w:rsidRPr="005D7F41">
        <w:t xml:space="preserve">Patients wearing oxygen can wear a </w:t>
      </w:r>
      <w:r w:rsidR="00D569A0" w:rsidRPr="005D7F41">
        <w:t>face covering</w:t>
      </w:r>
      <w:r w:rsidRPr="005D7F41">
        <w:t xml:space="preserve"> over top of the nasal cannula. It does not impair their ability to continue to wear their oxygen, nor lower their oxygen levels.</w:t>
      </w:r>
    </w:p>
    <w:p w14:paraId="5B516400" w14:textId="77777777" w:rsidR="00EA65CC" w:rsidRPr="00D569A0" w:rsidRDefault="00EA65CC" w:rsidP="00EA65CC">
      <w:pPr>
        <w:pStyle w:val="ListParagraph"/>
        <w:rPr>
          <w:sz w:val="20"/>
        </w:rPr>
      </w:pPr>
    </w:p>
    <w:p w14:paraId="24C7E254" w14:textId="69A50F21" w:rsidR="005A3A36" w:rsidRDefault="00D569A0" w:rsidP="00D569A0">
      <w:pPr>
        <w:pStyle w:val="ListParagraph"/>
        <w:numPr>
          <w:ilvl w:val="0"/>
          <w:numId w:val="26"/>
        </w:numPr>
        <w:spacing w:after="0"/>
      </w:pPr>
      <w:r w:rsidRPr="005D7F41">
        <w:rPr>
          <w:b/>
          <w:sz w:val="24"/>
        </w:rPr>
        <w:t xml:space="preserve">OPTIONAL:  </w:t>
      </w:r>
      <w:r w:rsidR="005A3A36" w:rsidRPr="00D569A0">
        <w:rPr>
          <w:b/>
        </w:rPr>
        <w:t>Additional information</w:t>
      </w:r>
      <w:r w:rsidR="005A3A36" w:rsidRPr="00543C6C">
        <w:t xml:space="preserve"> (Please use this space to provide any other information about the </w:t>
      </w:r>
      <w:r w:rsidR="00C23E82">
        <w:t>applicant</w:t>
      </w:r>
      <w:r w:rsidR="005A3A36">
        <w:t>’s</w:t>
      </w:r>
      <w:r w:rsidR="005A3A36" w:rsidRPr="00543C6C">
        <w:t xml:space="preserve"> disability</w:t>
      </w:r>
      <w:r w:rsidR="00C23E82">
        <w:t xml:space="preserve">/disabling condition </w:t>
      </w:r>
      <w:r w:rsidR="005A3A36" w:rsidRPr="00543C6C">
        <w:t>and their functional limitations that the University of Waterloo</w:t>
      </w:r>
      <w:r w:rsidR="005A3A36">
        <w:t xml:space="preserve"> should consider</w:t>
      </w:r>
      <w:r w:rsidR="005A3A36" w:rsidRPr="00543C6C">
        <w:t>)</w:t>
      </w:r>
      <w:r w:rsidR="005A3A36">
        <w:t xml:space="preserve">: </w:t>
      </w:r>
    </w:p>
    <w:p w14:paraId="6813A43D" w14:textId="2D77B8CA" w:rsidR="00FC6F80" w:rsidRDefault="005A3A36" w:rsidP="005A3A36">
      <w:pPr>
        <w:spacing w:after="0" w:line="360" w:lineRule="auto"/>
      </w:pPr>
      <w:r>
        <w:t>____________________________________________________________________________________________________________________________________________________________________________________________________</w:t>
      </w:r>
      <w:r w:rsidR="00D569A0">
        <w:t>__________________________________________________________________________________________________</w:t>
      </w:r>
      <w:r w:rsidR="005D7F41">
        <w:t>__________________________________________________________________________________________________</w:t>
      </w:r>
    </w:p>
    <w:p w14:paraId="4BEFF255" w14:textId="77777777" w:rsidR="00434ECE" w:rsidRDefault="00434ECE" w:rsidP="005A3A36">
      <w:pPr>
        <w:spacing w:after="0" w:line="360" w:lineRule="auto"/>
        <w:rPr>
          <w:rFonts w:cstheme="minorHAnsi"/>
          <w:b/>
          <w:color w:val="000000" w:themeColor="text1"/>
          <w:sz w:val="30"/>
          <w:szCs w:val="30"/>
        </w:rPr>
      </w:pPr>
    </w:p>
    <w:p w14:paraId="6204B8B1" w14:textId="1869031D" w:rsidR="00FC6F80" w:rsidRDefault="00FC6F80" w:rsidP="00D569A0">
      <w:pPr>
        <w:pStyle w:val="Heading1"/>
        <w:spacing w:before="240" w:after="120" w:line="240" w:lineRule="auto"/>
        <w:rPr>
          <w:rFonts w:asciiTheme="minorHAnsi" w:hAnsiTheme="minorHAnsi" w:cstheme="minorHAnsi"/>
          <w:b/>
          <w:color w:val="000000" w:themeColor="text1"/>
          <w:sz w:val="30"/>
          <w:szCs w:val="30"/>
        </w:rPr>
      </w:pPr>
      <w:r>
        <w:rPr>
          <w:rFonts w:asciiTheme="minorHAnsi" w:hAnsiTheme="minorHAnsi" w:cstheme="minorHAnsi"/>
          <w:b/>
          <w:color w:val="000000" w:themeColor="text1"/>
          <w:sz w:val="30"/>
          <w:szCs w:val="30"/>
        </w:rPr>
        <w:lastRenderedPageBreak/>
        <w:t>CERTIFICATE OF ATTENDING HEALTH CARE PRACTITIONER</w:t>
      </w:r>
    </w:p>
    <w:tbl>
      <w:tblPr>
        <w:tblStyle w:val="TableGrid0"/>
        <w:tblW w:w="10620" w:type="dxa"/>
        <w:tblInd w:w="-5" w:type="dxa"/>
        <w:tblLook w:val="04A0" w:firstRow="1" w:lastRow="0" w:firstColumn="1" w:lastColumn="0" w:noHBand="0" w:noVBand="1"/>
      </w:tblPr>
      <w:tblGrid>
        <w:gridCol w:w="5220"/>
        <w:gridCol w:w="5400"/>
      </w:tblGrid>
      <w:tr w:rsidR="00FC6F80" w:rsidRPr="0020285E" w14:paraId="0D62A9C4" w14:textId="77777777" w:rsidTr="00A45E46">
        <w:tc>
          <w:tcPr>
            <w:tcW w:w="10620" w:type="dxa"/>
            <w:gridSpan w:val="2"/>
            <w:tcBorders>
              <w:top w:val="single" w:sz="4" w:space="0" w:color="auto"/>
              <w:left w:val="single" w:sz="4" w:space="0" w:color="auto"/>
              <w:bottom w:val="single" w:sz="4" w:space="0" w:color="auto"/>
              <w:right w:val="single" w:sz="8" w:space="0" w:color="auto"/>
            </w:tcBorders>
            <w:shd w:val="clear" w:color="auto" w:fill="auto"/>
          </w:tcPr>
          <w:p w14:paraId="6A2E4D91" w14:textId="68ECFF22" w:rsidR="00FC6F80" w:rsidRPr="00801535" w:rsidRDefault="00FC6F80" w:rsidP="00A45E46">
            <w:pPr>
              <w:rPr>
                <w:rFonts w:cstheme="minorHAnsi"/>
                <w:i/>
              </w:rPr>
            </w:pPr>
            <w:r w:rsidRPr="00BB213E">
              <w:rPr>
                <w:rFonts w:cstheme="minorHAnsi"/>
                <w:i/>
                <w:sz w:val="20"/>
              </w:rPr>
              <w:t>Documentation comple</w:t>
            </w:r>
            <w:r>
              <w:rPr>
                <w:rFonts w:cstheme="minorHAnsi"/>
                <w:i/>
                <w:sz w:val="20"/>
              </w:rPr>
              <w:t xml:space="preserve">ted by a relative of the </w:t>
            </w:r>
            <w:r w:rsidR="00C23E82">
              <w:rPr>
                <w:rFonts w:cstheme="minorHAnsi"/>
                <w:i/>
                <w:sz w:val="20"/>
              </w:rPr>
              <w:t>applicant</w:t>
            </w:r>
            <w:r w:rsidRPr="00BB213E">
              <w:rPr>
                <w:rFonts w:cstheme="minorHAnsi"/>
                <w:i/>
                <w:sz w:val="20"/>
              </w:rPr>
              <w:t xml:space="preserve"> will not be accepted due to professional and ethical considerations even when the relative is otherwise </w:t>
            </w:r>
            <w:r>
              <w:rPr>
                <w:rFonts w:cstheme="minorHAnsi"/>
                <w:i/>
                <w:sz w:val="20"/>
              </w:rPr>
              <w:t>qualified to do so. The provider</w:t>
            </w:r>
            <w:r w:rsidRPr="00BB213E">
              <w:rPr>
                <w:rFonts w:cstheme="minorHAnsi"/>
                <w:i/>
                <w:sz w:val="20"/>
              </w:rPr>
              <w:t xml:space="preserve"> signing this form must be the same person answering the questions on the form above.</w:t>
            </w:r>
          </w:p>
        </w:tc>
      </w:tr>
      <w:tr w:rsidR="00FC6F80" w:rsidRPr="0020285E" w14:paraId="022CC125" w14:textId="77777777" w:rsidTr="00A45E46">
        <w:tc>
          <w:tcPr>
            <w:tcW w:w="5220" w:type="dxa"/>
          </w:tcPr>
          <w:p w14:paraId="1D1781DF" w14:textId="77777777" w:rsidR="00FC6F80" w:rsidRDefault="00FC6F80" w:rsidP="00A45E46">
            <w:pPr>
              <w:rPr>
                <w:rFonts w:cstheme="minorHAnsi"/>
              </w:rPr>
            </w:pPr>
            <w:r w:rsidRPr="00801535">
              <w:rPr>
                <w:rFonts w:cstheme="minorHAnsi"/>
                <w:b/>
              </w:rPr>
              <w:t>Practitioner Name (Please print)</w:t>
            </w:r>
            <w:r w:rsidRPr="00801535">
              <w:rPr>
                <w:rFonts w:cstheme="minorHAnsi"/>
              </w:rPr>
              <w:t>:</w:t>
            </w:r>
          </w:p>
          <w:p w14:paraId="29DE0E4C" w14:textId="77777777" w:rsidR="00FC6F80" w:rsidRPr="00801535" w:rsidRDefault="00FC6F80" w:rsidP="00A45E46">
            <w:pPr>
              <w:rPr>
                <w:rFonts w:cstheme="minorHAnsi"/>
              </w:rPr>
            </w:pPr>
          </w:p>
        </w:tc>
        <w:tc>
          <w:tcPr>
            <w:tcW w:w="5400" w:type="dxa"/>
          </w:tcPr>
          <w:p w14:paraId="46D73B9F" w14:textId="77777777" w:rsidR="00FC6F80" w:rsidRDefault="00FC6F80" w:rsidP="00A45E46">
            <w:pPr>
              <w:rPr>
                <w:rFonts w:cstheme="minorHAnsi"/>
                <w:b/>
              </w:rPr>
            </w:pPr>
            <w:r>
              <w:rPr>
                <w:rFonts w:cstheme="minorHAnsi"/>
                <w:b/>
              </w:rPr>
              <w:t>Specialty:</w:t>
            </w:r>
          </w:p>
          <w:p w14:paraId="0491145F" w14:textId="48F3A736" w:rsidR="00FC6F80" w:rsidRDefault="00FC6F80" w:rsidP="00FC6F80">
            <w:pPr>
              <w:pStyle w:val="ListParagraph"/>
              <w:numPr>
                <w:ilvl w:val="0"/>
                <w:numId w:val="12"/>
              </w:numPr>
              <w:rPr>
                <w:rFonts w:cstheme="minorHAnsi"/>
              </w:rPr>
            </w:pPr>
            <w:r>
              <w:rPr>
                <w:rFonts w:cstheme="minorHAnsi"/>
              </w:rPr>
              <w:t>Family Physician</w:t>
            </w:r>
          </w:p>
          <w:p w14:paraId="4662AD9D" w14:textId="7BF9ADD4" w:rsidR="008473BC" w:rsidRDefault="008473BC" w:rsidP="00FC6F80">
            <w:pPr>
              <w:pStyle w:val="ListParagraph"/>
              <w:numPr>
                <w:ilvl w:val="0"/>
                <w:numId w:val="12"/>
              </w:numPr>
              <w:rPr>
                <w:rFonts w:cstheme="minorHAnsi"/>
              </w:rPr>
            </w:pPr>
            <w:r>
              <w:rPr>
                <w:rFonts w:cstheme="minorHAnsi"/>
              </w:rPr>
              <w:t>Nurse / Nurse Practitioner</w:t>
            </w:r>
          </w:p>
          <w:p w14:paraId="348EA93C" w14:textId="0A1F08ED" w:rsidR="008473BC" w:rsidRDefault="008473BC" w:rsidP="00FC6F80">
            <w:pPr>
              <w:pStyle w:val="ListParagraph"/>
              <w:numPr>
                <w:ilvl w:val="0"/>
                <w:numId w:val="12"/>
              </w:numPr>
              <w:rPr>
                <w:rFonts w:cstheme="minorHAnsi"/>
              </w:rPr>
            </w:pPr>
            <w:r>
              <w:rPr>
                <w:rFonts w:cstheme="minorHAnsi"/>
              </w:rPr>
              <w:t xml:space="preserve">Psychologist </w:t>
            </w:r>
          </w:p>
          <w:p w14:paraId="63A632E7" w14:textId="3F240741" w:rsidR="008473BC" w:rsidRDefault="008473BC" w:rsidP="00FC6F80">
            <w:pPr>
              <w:pStyle w:val="ListParagraph"/>
              <w:numPr>
                <w:ilvl w:val="0"/>
                <w:numId w:val="12"/>
              </w:numPr>
              <w:rPr>
                <w:rFonts w:cstheme="minorHAnsi"/>
              </w:rPr>
            </w:pPr>
            <w:r>
              <w:rPr>
                <w:rFonts w:cstheme="minorHAnsi"/>
              </w:rPr>
              <w:t>Psychiatrist</w:t>
            </w:r>
          </w:p>
          <w:p w14:paraId="4CC72D65" w14:textId="77777777" w:rsidR="00FC6F80" w:rsidRDefault="00FC6F80" w:rsidP="00FC6F80">
            <w:pPr>
              <w:pStyle w:val="ListParagraph"/>
              <w:numPr>
                <w:ilvl w:val="0"/>
                <w:numId w:val="12"/>
              </w:numPr>
              <w:rPr>
                <w:rFonts w:cstheme="minorHAnsi"/>
              </w:rPr>
            </w:pPr>
            <w:r>
              <w:rPr>
                <w:rFonts w:cstheme="minorHAnsi"/>
              </w:rPr>
              <w:t>Other: __________________________________</w:t>
            </w:r>
          </w:p>
          <w:p w14:paraId="10254DF7" w14:textId="77777777" w:rsidR="00FC6F80" w:rsidRPr="005E75A2" w:rsidRDefault="00FC6F80" w:rsidP="00A45E46">
            <w:pPr>
              <w:pStyle w:val="ListParagraph"/>
              <w:rPr>
                <w:rFonts w:cstheme="minorHAnsi"/>
              </w:rPr>
            </w:pPr>
          </w:p>
        </w:tc>
      </w:tr>
      <w:tr w:rsidR="00FC6F80" w:rsidRPr="0020285E" w14:paraId="375B4F38" w14:textId="77777777" w:rsidTr="00A45E46">
        <w:tc>
          <w:tcPr>
            <w:tcW w:w="5220" w:type="dxa"/>
          </w:tcPr>
          <w:p w14:paraId="09FA55B4" w14:textId="77777777" w:rsidR="00FC6F80" w:rsidRPr="00801535" w:rsidRDefault="00FC6F80" w:rsidP="00A45E46">
            <w:pPr>
              <w:rPr>
                <w:rFonts w:cstheme="minorHAnsi"/>
              </w:rPr>
            </w:pPr>
            <w:r w:rsidRPr="00801535">
              <w:rPr>
                <w:rFonts w:cstheme="minorHAnsi"/>
                <w:b/>
              </w:rPr>
              <w:t>Practitioner Signature</w:t>
            </w:r>
            <w:r w:rsidRPr="00801535">
              <w:rPr>
                <w:rFonts w:cstheme="minorHAnsi"/>
              </w:rPr>
              <w:t>:</w:t>
            </w:r>
          </w:p>
        </w:tc>
        <w:tc>
          <w:tcPr>
            <w:tcW w:w="5400" w:type="dxa"/>
          </w:tcPr>
          <w:p w14:paraId="63B682C7" w14:textId="77777777" w:rsidR="00FC6F80" w:rsidRDefault="00FC6F80" w:rsidP="00A45E46">
            <w:pPr>
              <w:rPr>
                <w:rFonts w:cstheme="minorHAnsi"/>
                <w:bCs/>
              </w:rPr>
            </w:pPr>
            <w:r w:rsidRPr="00801535">
              <w:rPr>
                <w:rFonts w:cstheme="minorHAnsi"/>
                <w:b/>
                <w:bCs/>
              </w:rPr>
              <w:t>Address</w:t>
            </w:r>
            <w:r>
              <w:rPr>
                <w:rFonts w:cstheme="minorHAnsi"/>
                <w:b/>
                <w:bCs/>
              </w:rPr>
              <w:t>/Clinic Name</w:t>
            </w:r>
            <w:r w:rsidRPr="00801535">
              <w:rPr>
                <w:rFonts w:cstheme="minorHAnsi"/>
                <w:bCs/>
              </w:rPr>
              <w:t>:</w:t>
            </w:r>
          </w:p>
          <w:p w14:paraId="6BC3F974" w14:textId="77777777" w:rsidR="00FC6F80" w:rsidRDefault="00FC6F80" w:rsidP="00A45E46">
            <w:pPr>
              <w:rPr>
                <w:rFonts w:cstheme="minorHAnsi"/>
                <w:bCs/>
              </w:rPr>
            </w:pPr>
          </w:p>
          <w:p w14:paraId="5845BAA5" w14:textId="77777777" w:rsidR="00FC6F80" w:rsidRDefault="00FC6F80" w:rsidP="00A45E46">
            <w:pPr>
              <w:rPr>
                <w:rFonts w:cstheme="minorHAnsi"/>
                <w:bCs/>
              </w:rPr>
            </w:pPr>
          </w:p>
          <w:p w14:paraId="06162E2D" w14:textId="77777777" w:rsidR="00FC6F80" w:rsidRDefault="00FC6F80" w:rsidP="00A45E46">
            <w:pPr>
              <w:rPr>
                <w:rFonts w:cstheme="minorHAnsi"/>
                <w:bCs/>
              </w:rPr>
            </w:pPr>
          </w:p>
          <w:p w14:paraId="1BF62CD9" w14:textId="77777777" w:rsidR="00FC6F80" w:rsidRDefault="00FC6F80" w:rsidP="00A45E46">
            <w:pPr>
              <w:rPr>
                <w:rFonts w:cstheme="minorHAnsi"/>
                <w:bCs/>
              </w:rPr>
            </w:pPr>
          </w:p>
          <w:p w14:paraId="4E2332A9" w14:textId="77777777" w:rsidR="00FC6F80" w:rsidRPr="0078166D" w:rsidRDefault="00FC6F80" w:rsidP="00A45E46">
            <w:pPr>
              <w:rPr>
                <w:rFonts w:cstheme="minorHAnsi"/>
                <w:bCs/>
              </w:rPr>
            </w:pPr>
          </w:p>
        </w:tc>
      </w:tr>
      <w:tr w:rsidR="00FC6F80" w:rsidRPr="0020285E" w14:paraId="7B1EFCA6" w14:textId="77777777" w:rsidTr="00A45E46">
        <w:tc>
          <w:tcPr>
            <w:tcW w:w="5220" w:type="dxa"/>
          </w:tcPr>
          <w:p w14:paraId="44FAD84E" w14:textId="77777777" w:rsidR="00FC6F80" w:rsidRPr="00801535" w:rsidRDefault="00FC6F80" w:rsidP="00A45E46">
            <w:pPr>
              <w:rPr>
                <w:rFonts w:cstheme="minorHAnsi"/>
                <w:b/>
              </w:rPr>
            </w:pPr>
            <w:r w:rsidRPr="00801535">
              <w:rPr>
                <w:rFonts w:cstheme="minorHAnsi"/>
                <w:b/>
              </w:rPr>
              <w:t>Practitioner License/Registration #:</w:t>
            </w:r>
          </w:p>
          <w:p w14:paraId="664914AE" w14:textId="77777777" w:rsidR="00FC6F80" w:rsidRDefault="00FC6F80" w:rsidP="00A45E46">
            <w:pPr>
              <w:rPr>
                <w:rFonts w:cstheme="minorHAnsi"/>
              </w:rPr>
            </w:pPr>
          </w:p>
          <w:p w14:paraId="1CAB4A14" w14:textId="77777777" w:rsidR="00FC6F80" w:rsidRPr="00801535" w:rsidRDefault="00FC6F80" w:rsidP="00A45E46">
            <w:pPr>
              <w:rPr>
                <w:rFonts w:cstheme="minorHAnsi"/>
              </w:rPr>
            </w:pPr>
          </w:p>
        </w:tc>
        <w:tc>
          <w:tcPr>
            <w:tcW w:w="5400" w:type="dxa"/>
          </w:tcPr>
          <w:p w14:paraId="7245A632" w14:textId="77777777" w:rsidR="00FC6F80" w:rsidRPr="005E75A2" w:rsidRDefault="00FC6F80" w:rsidP="00A45E46">
            <w:pPr>
              <w:spacing w:line="360" w:lineRule="auto"/>
              <w:rPr>
                <w:rFonts w:cstheme="minorHAnsi"/>
              </w:rPr>
            </w:pPr>
            <w:r w:rsidRPr="005E75A2">
              <w:rPr>
                <w:rFonts w:cstheme="minorHAnsi"/>
                <w:b/>
              </w:rPr>
              <w:t>Phone #:</w:t>
            </w:r>
            <w:r w:rsidRPr="005E75A2">
              <w:rPr>
                <w:rFonts w:cstheme="minorHAnsi"/>
              </w:rPr>
              <w:t xml:space="preserve"> </w:t>
            </w:r>
          </w:p>
          <w:p w14:paraId="7505D08F" w14:textId="77777777" w:rsidR="00FC6F80" w:rsidRPr="005E75A2" w:rsidRDefault="00FC6F80" w:rsidP="00A45E46">
            <w:pPr>
              <w:spacing w:line="360" w:lineRule="auto"/>
              <w:rPr>
                <w:rFonts w:cstheme="minorHAnsi"/>
                <w:b/>
                <w:sz w:val="24"/>
                <w:szCs w:val="24"/>
              </w:rPr>
            </w:pPr>
            <w:r w:rsidRPr="005E75A2">
              <w:rPr>
                <w:rFonts w:cstheme="minorHAnsi"/>
                <w:sz w:val="24"/>
                <w:szCs w:val="24"/>
              </w:rPr>
              <w:t xml:space="preserve">(            )             </w:t>
            </w:r>
            <w:r>
              <w:rPr>
                <w:rFonts w:cstheme="minorHAnsi"/>
                <w:sz w:val="24"/>
                <w:szCs w:val="24"/>
              </w:rPr>
              <w:t xml:space="preserve">    </w:t>
            </w:r>
            <w:r w:rsidRPr="005E75A2">
              <w:rPr>
                <w:rFonts w:cstheme="minorHAnsi"/>
                <w:sz w:val="24"/>
                <w:szCs w:val="24"/>
              </w:rPr>
              <w:t xml:space="preserve">-   </w:t>
            </w:r>
          </w:p>
        </w:tc>
      </w:tr>
      <w:tr w:rsidR="00FC6F80" w:rsidRPr="0020285E" w14:paraId="0154353C" w14:textId="77777777" w:rsidTr="00A45E46">
        <w:tc>
          <w:tcPr>
            <w:tcW w:w="5220" w:type="dxa"/>
            <w:vMerge w:val="restart"/>
          </w:tcPr>
          <w:p w14:paraId="6ECF7280" w14:textId="77777777" w:rsidR="00FC6F80" w:rsidRDefault="00FC6F80" w:rsidP="00A45E46">
            <w:pPr>
              <w:jc w:val="center"/>
              <w:rPr>
                <w:rFonts w:cstheme="minorHAnsi"/>
                <w:b/>
                <w:bCs/>
                <w:color w:val="BFBFBF" w:themeColor="background1" w:themeShade="BF"/>
                <w:u w:val="single"/>
              </w:rPr>
            </w:pPr>
            <w:r w:rsidRPr="00801535">
              <w:rPr>
                <w:rFonts w:cstheme="minorHAnsi"/>
                <w:b/>
                <w:bCs/>
                <w:color w:val="BFBFBF" w:themeColor="background1" w:themeShade="BF"/>
                <w:u w:val="single"/>
              </w:rPr>
              <w:t>Affix card here or office stamp</w:t>
            </w:r>
          </w:p>
          <w:p w14:paraId="27687EA1" w14:textId="77777777" w:rsidR="00FC6F80" w:rsidRDefault="00FC6F80" w:rsidP="00A45E46">
            <w:pPr>
              <w:jc w:val="center"/>
              <w:rPr>
                <w:rFonts w:cstheme="minorHAnsi"/>
              </w:rPr>
            </w:pPr>
          </w:p>
          <w:p w14:paraId="6ECEB024" w14:textId="77777777" w:rsidR="00FC6F80" w:rsidRDefault="00FC6F80" w:rsidP="00A45E46">
            <w:pPr>
              <w:jc w:val="center"/>
              <w:rPr>
                <w:rFonts w:cstheme="minorHAnsi"/>
              </w:rPr>
            </w:pPr>
          </w:p>
          <w:p w14:paraId="0A484420" w14:textId="77777777" w:rsidR="00FC6F80" w:rsidRDefault="00FC6F80" w:rsidP="00A45E46">
            <w:pPr>
              <w:jc w:val="center"/>
              <w:rPr>
                <w:rFonts w:cstheme="minorHAnsi"/>
              </w:rPr>
            </w:pPr>
          </w:p>
          <w:p w14:paraId="116A3A99" w14:textId="77777777" w:rsidR="00FC6F80" w:rsidRDefault="00FC6F80" w:rsidP="00A45E46">
            <w:pPr>
              <w:rPr>
                <w:rFonts w:cstheme="minorHAnsi"/>
              </w:rPr>
            </w:pPr>
          </w:p>
          <w:p w14:paraId="3356B130" w14:textId="77777777" w:rsidR="00FC6F80" w:rsidRDefault="00FC6F80" w:rsidP="00A45E46">
            <w:pPr>
              <w:rPr>
                <w:rFonts w:cstheme="minorHAnsi"/>
              </w:rPr>
            </w:pPr>
          </w:p>
          <w:p w14:paraId="1FD83B5B" w14:textId="77777777" w:rsidR="00FC6F80" w:rsidRDefault="00FC6F80" w:rsidP="00A45E46">
            <w:pPr>
              <w:rPr>
                <w:rFonts w:cstheme="minorHAnsi"/>
              </w:rPr>
            </w:pPr>
          </w:p>
          <w:p w14:paraId="4569DF62" w14:textId="77777777" w:rsidR="00FC6F80" w:rsidRPr="00801535" w:rsidRDefault="00FC6F80" w:rsidP="00A45E46">
            <w:pPr>
              <w:rPr>
                <w:rFonts w:cstheme="minorHAnsi"/>
              </w:rPr>
            </w:pPr>
          </w:p>
        </w:tc>
        <w:tc>
          <w:tcPr>
            <w:tcW w:w="5400" w:type="dxa"/>
          </w:tcPr>
          <w:p w14:paraId="09AB9DD4" w14:textId="77777777" w:rsidR="00FC6F80" w:rsidRPr="005E75A2" w:rsidRDefault="00FC6F80" w:rsidP="00A45E46">
            <w:pPr>
              <w:spacing w:line="360" w:lineRule="auto"/>
              <w:rPr>
                <w:rFonts w:cstheme="minorHAnsi"/>
              </w:rPr>
            </w:pPr>
            <w:r w:rsidRPr="005E75A2">
              <w:rPr>
                <w:rFonts w:cstheme="minorHAnsi"/>
                <w:b/>
              </w:rPr>
              <w:t>Fax #</w:t>
            </w:r>
            <w:r w:rsidRPr="005E75A2">
              <w:rPr>
                <w:rFonts w:cstheme="minorHAnsi"/>
              </w:rPr>
              <w:t xml:space="preserve">: </w:t>
            </w:r>
          </w:p>
          <w:p w14:paraId="17D27EB9" w14:textId="77777777" w:rsidR="00FC6F80" w:rsidRPr="00621C3A" w:rsidRDefault="00FC6F80" w:rsidP="00A45E46">
            <w:pPr>
              <w:spacing w:line="360" w:lineRule="auto"/>
              <w:rPr>
                <w:rFonts w:cstheme="minorHAnsi"/>
                <w:sz w:val="24"/>
                <w:szCs w:val="24"/>
              </w:rPr>
            </w:pPr>
            <w:r w:rsidRPr="005E75A2">
              <w:rPr>
                <w:rFonts w:cstheme="minorHAnsi"/>
                <w:sz w:val="24"/>
                <w:szCs w:val="24"/>
              </w:rPr>
              <w:t>(             )</w:t>
            </w:r>
            <w:r>
              <w:rPr>
                <w:rFonts w:cstheme="minorHAnsi"/>
                <w:sz w:val="24"/>
                <w:szCs w:val="24"/>
              </w:rPr>
              <w:t xml:space="preserve"> </w:t>
            </w:r>
            <w:r w:rsidRPr="005E75A2">
              <w:rPr>
                <w:rFonts w:cstheme="minorHAnsi"/>
                <w:sz w:val="24"/>
                <w:szCs w:val="24"/>
              </w:rPr>
              <w:t xml:space="preserve">              </w:t>
            </w:r>
            <w:r>
              <w:rPr>
                <w:rFonts w:cstheme="minorHAnsi"/>
                <w:sz w:val="24"/>
                <w:szCs w:val="24"/>
              </w:rPr>
              <w:t xml:space="preserve"> </w:t>
            </w:r>
            <w:r w:rsidRPr="005E75A2">
              <w:rPr>
                <w:rFonts w:cstheme="minorHAnsi"/>
                <w:sz w:val="24"/>
                <w:szCs w:val="24"/>
              </w:rPr>
              <w:t>-</w:t>
            </w:r>
          </w:p>
        </w:tc>
      </w:tr>
      <w:tr w:rsidR="00FC6F80" w14:paraId="494BFCA8" w14:textId="77777777" w:rsidTr="00A45E46">
        <w:trPr>
          <w:trHeight w:val="977"/>
        </w:trPr>
        <w:tc>
          <w:tcPr>
            <w:tcW w:w="5220" w:type="dxa"/>
            <w:vMerge/>
          </w:tcPr>
          <w:p w14:paraId="168AF0DA" w14:textId="77777777" w:rsidR="00FC6F80" w:rsidRPr="00801535" w:rsidRDefault="00FC6F80" w:rsidP="00A45E46">
            <w:pPr>
              <w:rPr>
                <w:rFonts w:cstheme="minorHAnsi"/>
              </w:rPr>
            </w:pPr>
          </w:p>
        </w:tc>
        <w:tc>
          <w:tcPr>
            <w:tcW w:w="5400" w:type="dxa"/>
          </w:tcPr>
          <w:p w14:paraId="6B469B8F" w14:textId="77777777" w:rsidR="00FC6F80" w:rsidRDefault="00FC6F80" w:rsidP="00A45E46">
            <w:pPr>
              <w:rPr>
                <w:bCs/>
              </w:rPr>
            </w:pPr>
            <w:r w:rsidRPr="00801535">
              <w:rPr>
                <w:b/>
                <w:bCs/>
              </w:rPr>
              <w:t>Date Completed</w:t>
            </w:r>
            <w:r w:rsidRPr="00801535">
              <w:rPr>
                <w:bCs/>
              </w:rPr>
              <w:t>:</w:t>
            </w:r>
          </w:p>
          <w:p w14:paraId="0ECAA36B" w14:textId="77777777" w:rsidR="00FC6F80" w:rsidRDefault="00FC6F80" w:rsidP="00A45E46">
            <w:pPr>
              <w:rPr>
                <w:bCs/>
              </w:rPr>
            </w:pPr>
            <w:r>
              <w:rPr>
                <w:bCs/>
              </w:rPr>
              <w:t xml:space="preserve"> </w:t>
            </w:r>
          </w:p>
          <w:p w14:paraId="0EEBEF4E" w14:textId="77777777" w:rsidR="00FC6F80" w:rsidRDefault="00FC6F80" w:rsidP="00A45E46">
            <w:pPr>
              <w:rPr>
                <w:bCs/>
              </w:rPr>
            </w:pPr>
          </w:p>
          <w:p w14:paraId="0C4835FE" w14:textId="77777777" w:rsidR="00FC6F80" w:rsidRPr="00ED339F" w:rsidRDefault="00FC6F80" w:rsidP="00A45E46">
            <w:pPr>
              <w:rPr>
                <w:rFonts w:eastAsiaTheme="majorEastAsia" w:cstheme="minorHAnsi"/>
                <w:color w:val="000000" w:themeColor="text1"/>
              </w:rPr>
            </w:pPr>
            <w:r>
              <w:rPr>
                <w:rFonts w:eastAsiaTheme="majorEastAsia" w:cstheme="minorHAnsi"/>
                <w:color w:val="000000" w:themeColor="text1"/>
              </w:rPr>
              <w:t>______/_______/_______ (DD/MM/YYYY)</w:t>
            </w:r>
          </w:p>
        </w:tc>
      </w:tr>
    </w:tbl>
    <w:p w14:paraId="03289965" w14:textId="77777777" w:rsidR="00FC6F80" w:rsidRPr="006C0796" w:rsidRDefault="00FC6F80" w:rsidP="00FC6F80"/>
    <w:p w14:paraId="484F1A0A" w14:textId="77777777" w:rsidR="00F43FA2" w:rsidRDefault="00A857B8">
      <w:pPr>
        <w:spacing w:after="0"/>
      </w:pPr>
      <w:r>
        <w:rPr>
          <w:noProof/>
        </w:rPr>
        <mc:AlternateContent>
          <mc:Choice Requires="wps">
            <w:drawing>
              <wp:anchor distT="0" distB="0" distL="114300" distR="114300" simplePos="0" relativeHeight="251663360" behindDoc="0" locked="0" layoutInCell="1" allowOverlap="1" wp14:anchorId="1DA6D2E4" wp14:editId="23F545D4">
                <wp:simplePos x="0" y="0"/>
                <wp:positionH relativeFrom="column">
                  <wp:posOffset>6929562</wp:posOffset>
                </wp:positionH>
                <wp:positionV relativeFrom="paragraph">
                  <wp:posOffset>-3028702</wp:posOffset>
                </wp:positionV>
                <wp:extent cx="87464" cy="198783"/>
                <wp:effectExtent l="0" t="0" r="0" b="0"/>
                <wp:wrapNone/>
                <wp:docPr id="3" name="Rectangle 3"/>
                <wp:cNvGraphicFramePr/>
                <a:graphic xmlns:a="http://schemas.openxmlformats.org/drawingml/2006/main">
                  <a:graphicData uri="http://schemas.microsoft.com/office/word/2010/wordprocessingShape">
                    <wps:wsp>
                      <wps:cNvSpPr/>
                      <wps:spPr>
                        <a:xfrm>
                          <a:off x="0" y="0"/>
                          <a:ext cx="87464" cy="198783"/>
                        </a:xfrm>
                        <a:prstGeom prst="rect">
                          <a:avLst/>
                        </a:prstGeom>
                        <a:ln>
                          <a:noFill/>
                        </a:ln>
                      </wps:spPr>
                      <wps:txbx>
                        <w:txbxContent>
                          <w:p w14:paraId="7B18076A" w14:textId="77777777" w:rsidR="00A857B8" w:rsidRDefault="00A857B8" w:rsidP="00A857B8">
                            <w:pPr>
                              <w:rPr>
                                <w:color w:val="FFFFFF"/>
                              </w:rPr>
                            </w:pPr>
                            <w:r>
                              <w:rPr>
                                <w:color w:val="FFFFFF"/>
                              </w:rPr>
                              <w:t>3</w:t>
                            </w:r>
                          </w:p>
                          <w:p w14:paraId="63E16910" w14:textId="77777777" w:rsidR="00A857B8" w:rsidRDefault="00A857B8" w:rsidP="00A857B8">
                            <w:r>
                              <w:rPr>
                                <w:color w:val="FFFFFF"/>
                              </w:rPr>
                              <w:t xml:space="preserve"> 3</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DA6D2E4" id="Rectangle 3" o:spid="_x0000_s1026" style="position:absolute;margin-left:545.65pt;margin-top:-238.5pt;width:6.9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" filled="f" stroked="f">
                <v:textbox inset="0,0,0,0">
                  <w:txbxContent>
                    <w:p w14:paraId="7B18076A" w14:textId="77777777" w:rsidR="00A857B8" w:rsidRDefault="00A857B8" w:rsidP="00A857B8">
                      <w:pPr>
                        <w:rPr>
                          <w:color w:val="FFFFFF"/>
                        </w:rPr>
                      </w:pPr>
                      <w:r>
                        <w:rPr>
                          <w:color w:val="FFFFFF"/>
                        </w:rPr>
                        <w:t>3</w:t>
                      </w:r>
                    </w:p>
                    <w:p w14:paraId="63E16910" w14:textId="77777777" w:rsidR="00A857B8" w:rsidRDefault="00A857B8" w:rsidP="00A857B8">
                      <w:r>
                        <w:rPr>
                          <w:color w:val="FFFFFF"/>
                        </w:rPr>
                        <w:t xml:space="preserve"> 3</w:t>
                      </w:r>
                    </w:p>
                  </w:txbxContent>
                </v:textbox>
              </v:rect>
            </w:pict>
          </mc:Fallback>
        </mc:AlternateContent>
      </w:r>
      <w:r w:rsidR="006006AA">
        <w:t xml:space="preserve"> </w:t>
      </w:r>
    </w:p>
    <w:sectPr w:rsidR="00F43FA2" w:rsidSect="00CB50C3">
      <w:type w:val="continuous"/>
      <w:pgSz w:w="12240" w:h="15840"/>
      <w:pgMar w:top="862" w:right="757" w:bottom="817" w:left="720" w:header="742" w:footer="24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73B9" w16cex:dateUtc="2020-09-22T16:59:00Z"/>
  <w16cex:commentExtensible w16cex:durableId="231473D2" w16cex:dateUtc="2020-09-22T17:00:00Z"/>
  <w16cex:commentExtensible w16cex:durableId="23147374" w16cex:dateUtc="2020-09-22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9DBF" w14:textId="77777777" w:rsidR="00232E4B" w:rsidRDefault="00232E4B" w:rsidP="00232E4B">
      <w:pPr>
        <w:spacing w:after="0" w:line="240" w:lineRule="auto"/>
      </w:pPr>
      <w:r>
        <w:separator/>
      </w:r>
    </w:p>
  </w:endnote>
  <w:endnote w:type="continuationSeparator" w:id="0">
    <w:p w14:paraId="5EEC8F1B" w14:textId="77777777" w:rsidR="00232E4B" w:rsidRDefault="00232E4B" w:rsidP="0023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46511"/>
      <w:docPartObj>
        <w:docPartGallery w:val="Page Numbers (Bottom of Page)"/>
        <w:docPartUnique/>
      </w:docPartObj>
    </w:sdtPr>
    <w:sdtEndPr>
      <w:rPr>
        <w:color w:val="7F7F7F" w:themeColor="background1" w:themeShade="7F"/>
        <w:spacing w:val="60"/>
      </w:rPr>
    </w:sdtEndPr>
    <w:sdtContent>
      <w:sdt>
        <w:sdtPr>
          <w:id w:val="1834872955"/>
          <w:docPartObj>
            <w:docPartGallery w:val="Page Numbers (Bottom of Page)"/>
            <w:docPartUnique/>
          </w:docPartObj>
        </w:sdtPr>
        <w:sdtEndPr/>
        <w:sdtContent>
          <w:sdt>
            <w:sdtPr>
              <w:id w:val="296264533"/>
              <w:docPartObj>
                <w:docPartGallery w:val="Page Numbers (Top of Page)"/>
                <w:docPartUnique/>
              </w:docPartObj>
            </w:sdtPr>
            <w:sdtEndPr/>
            <w:sdtContent>
              <w:p w14:paraId="531EB8E7" w14:textId="77777777" w:rsidR="00CB50C3" w:rsidRDefault="00CB50C3" w:rsidP="00CB50C3">
                <w:pPr>
                  <w:pStyle w:val="Footer"/>
                  <w:jc w:val="right"/>
                </w:pPr>
                <w:r>
                  <w:rPr>
                    <w:noProof/>
                  </w:rPr>
                  <w:drawing>
                    <wp:anchor distT="0" distB="0" distL="114300" distR="114300" simplePos="0" relativeHeight="251659264" behindDoc="1" locked="0" layoutInCell="1" allowOverlap="1" wp14:anchorId="5CA84D48" wp14:editId="5DD4FF88">
                      <wp:simplePos x="0" y="0"/>
                      <wp:positionH relativeFrom="column">
                        <wp:posOffset>3897688</wp:posOffset>
                      </wp:positionH>
                      <wp:positionV relativeFrom="paragraph">
                        <wp:posOffset>-288809</wp:posOffset>
                      </wp:positionV>
                      <wp:extent cx="2511703" cy="1006764"/>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OfWaterloo_logo_horiz_rgb.jpg"/>
                              <pic:cNvPicPr/>
                            </pic:nvPicPr>
                            <pic:blipFill>
                              <a:blip r:embed="rId1">
                                <a:extLst>
                                  <a:ext uri="{28A0092B-C50C-407E-A947-70E740481C1C}">
                                    <a14:useLocalDpi xmlns:a14="http://schemas.microsoft.com/office/drawing/2010/main" val="0"/>
                                  </a:ext>
                                </a:extLst>
                              </a:blip>
                              <a:stretch>
                                <a:fillRect/>
                              </a:stretch>
                            </pic:blipFill>
                            <pic:spPr>
                              <a:xfrm>
                                <a:off x="0" y="0"/>
                                <a:ext cx="2511703" cy="1006764"/>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r w:rsidRPr="000C2FA1">
                  <w:rPr>
                    <w:noProof/>
                  </w:rPr>
                  <w:t xml:space="preserve"> </w:t>
                </w:r>
              </w:p>
            </w:sdtContent>
          </w:sdt>
        </w:sdtContent>
      </w:sdt>
      <w:p w14:paraId="2C6468A0" w14:textId="5270FBF2" w:rsidR="00232E4B" w:rsidRDefault="00B60954" w:rsidP="00CB50C3">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B49E" w14:textId="77777777" w:rsidR="00232E4B" w:rsidRDefault="00232E4B" w:rsidP="00232E4B">
      <w:pPr>
        <w:spacing w:after="0" w:line="240" w:lineRule="auto"/>
      </w:pPr>
      <w:r>
        <w:separator/>
      </w:r>
    </w:p>
  </w:footnote>
  <w:footnote w:type="continuationSeparator" w:id="0">
    <w:p w14:paraId="47D9BC68" w14:textId="77777777" w:rsidR="00232E4B" w:rsidRDefault="00232E4B" w:rsidP="0023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pPr w:leftFromText="180" w:rightFromText="180" w:horzAnchor="margin" w:tblpY="-4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690"/>
      <w:gridCol w:w="2691"/>
      <w:gridCol w:w="2691"/>
    </w:tblGrid>
    <w:tr w:rsidR="00232E4B" w14:paraId="15F07FA8" w14:textId="77777777" w:rsidTr="00232E4B">
      <w:tc>
        <w:tcPr>
          <w:tcW w:w="10763" w:type="dxa"/>
          <w:gridSpan w:val="4"/>
          <w:shd w:val="clear" w:color="auto" w:fill="000000" w:themeFill="text1"/>
        </w:tcPr>
        <w:p w14:paraId="51FA99F0" w14:textId="77777777" w:rsidR="00232E4B" w:rsidRDefault="00232E4B" w:rsidP="00232E4B">
          <w:pPr>
            <w:pStyle w:val="Footer"/>
            <w:rPr>
              <w:rFonts w:ascii="Calibri" w:eastAsia="Calibri" w:hAnsi="Calibri" w:cs="Times New Roman"/>
              <w:b/>
              <w:sz w:val="20"/>
            </w:rPr>
          </w:pPr>
        </w:p>
      </w:tc>
    </w:tr>
    <w:tr w:rsidR="00232E4B" w14:paraId="1036EF7E" w14:textId="77777777" w:rsidTr="00232E4B">
      <w:tc>
        <w:tcPr>
          <w:tcW w:w="2691" w:type="dxa"/>
          <w:shd w:val="clear" w:color="auto" w:fill="FFFFAA"/>
        </w:tcPr>
        <w:p w14:paraId="465DFFFC" w14:textId="77777777" w:rsidR="00232E4B" w:rsidRDefault="00232E4B" w:rsidP="00232E4B">
          <w:pPr>
            <w:pStyle w:val="Footer"/>
            <w:rPr>
              <w:rFonts w:ascii="Calibri" w:eastAsia="Calibri" w:hAnsi="Calibri" w:cs="Times New Roman"/>
              <w:b/>
              <w:sz w:val="20"/>
            </w:rPr>
          </w:pPr>
        </w:p>
      </w:tc>
      <w:tc>
        <w:tcPr>
          <w:tcW w:w="2690" w:type="dxa"/>
          <w:shd w:val="clear" w:color="auto" w:fill="FFEA29"/>
        </w:tcPr>
        <w:p w14:paraId="1F3249FB" w14:textId="77777777" w:rsidR="00232E4B" w:rsidRDefault="00232E4B" w:rsidP="00232E4B">
          <w:pPr>
            <w:pStyle w:val="Footer"/>
            <w:rPr>
              <w:rFonts w:ascii="Calibri" w:eastAsia="Calibri" w:hAnsi="Calibri" w:cs="Times New Roman"/>
              <w:b/>
              <w:sz w:val="20"/>
            </w:rPr>
          </w:pPr>
        </w:p>
      </w:tc>
      <w:tc>
        <w:tcPr>
          <w:tcW w:w="2691" w:type="dxa"/>
          <w:shd w:val="clear" w:color="auto" w:fill="FFD54F"/>
        </w:tcPr>
        <w:p w14:paraId="674CD715" w14:textId="77777777" w:rsidR="00232E4B" w:rsidRDefault="00232E4B" w:rsidP="00232E4B">
          <w:pPr>
            <w:pStyle w:val="Footer"/>
            <w:rPr>
              <w:rFonts w:ascii="Calibri" w:eastAsia="Calibri" w:hAnsi="Calibri" w:cs="Times New Roman"/>
              <w:b/>
              <w:sz w:val="20"/>
            </w:rPr>
          </w:pPr>
        </w:p>
      </w:tc>
      <w:tc>
        <w:tcPr>
          <w:tcW w:w="2691" w:type="dxa"/>
          <w:shd w:val="clear" w:color="auto" w:fill="E4B429"/>
        </w:tcPr>
        <w:p w14:paraId="09E4239D" w14:textId="77777777" w:rsidR="00232E4B" w:rsidRDefault="00232E4B" w:rsidP="00232E4B">
          <w:pPr>
            <w:pStyle w:val="Footer"/>
            <w:rPr>
              <w:rFonts w:ascii="Calibri" w:eastAsia="Calibri" w:hAnsi="Calibri" w:cs="Times New Roman"/>
              <w:b/>
              <w:sz w:val="20"/>
            </w:rPr>
          </w:pPr>
        </w:p>
      </w:tc>
    </w:tr>
  </w:tbl>
  <w:p w14:paraId="00D6B0D0" w14:textId="46E28899" w:rsidR="00232E4B" w:rsidRPr="00C23E82" w:rsidRDefault="00CB03CC">
    <w:pPr>
      <w:pStyle w:val="Header"/>
      <w:rPr>
        <w:b/>
        <w:sz w:val="16"/>
        <w:szCs w:val="16"/>
      </w:rPr>
    </w:pPr>
    <w:r>
      <w:rPr>
        <w:b/>
        <w:sz w:val="16"/>
        <w:szCs w:val="16"/>
      </w:rPr>
      <w:t>Face</w:t>
    </w:r>
    <w:r w:rsidR="006F2127">
      <w:rPr>
        <w:b/>
        <w:sz w:val="16"/>
        <w:szCs w:val="16"/>
      </w:rPr>
      <w:t xml:space="preserve"> Covering </w:t>
    </w:r>
    <w:r w:rsidR="003F022B">
      <w:rPr>
        <w:b/>
        <w:sz w:val="16"/>
        <w:szCs w:val="16"/>
      </w:rPr>
      <w:t>Exemption</w:t>
    </w:r>
    <w:r w:rsidR="00C23E82" w:rsidRPr="00C23E82">
      <w:rPr>
        <w:b/>
        <w:sz w:val="16"/>
        <w:szCs w:val="16"/>
      </w:rPr>
      <w:t xml:space="preserve"> Request Verification Form</w:t>
    </w:r>
    <w:r w:rsidR="00232E4B" w:rsidRPr="00C23E82">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B3C"/>
    <w:multiLevelType w:val="hybridMultilevel"/>
    <w:tmpl w:val="61A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5C81"/>
    <w:multiLevelType w:val="hybridMultilevel"/>
    <w:tmpl w:val="389E6D3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2142"/>
    <w:multiLevelType w:val="hybridMultilevel"/>
    <w:tmpl w:val="2E36167E"/>
    <w:lvl w:ilvl="0" w:tplc="275A0A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A40"/>
    <w:multiLevelType w:val="hybridMultilevel"/>
    <w:tmpl w:val="28D628B4"/>
    <w:lvl w:ilvl="0" w:tplc="07BC10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84A51"/>
    <w:multiLevelType w:val="hybridMultilevel"/>
    <w:tmpl w:val="7DF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E4ADF"/>
    <w:multiLevelType w:val="hybridMultilevel"/>
    <w:tmpl w:val="486A9C9C"/>
    <w:lvl w:ilvl="0" w:tplc="275A0A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9169A"/>
    <w:multiLevelType w:val="hybridMultilevel"/>
    <w:tmpl w:val="22CC68CA"/>
    <w:lvl w:ilvl="0" w:tplc="A81000A2">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2C5261"/>
    <w:multiLevelType w:val="hybridMultilevel"/>
    <w:tmpl w:val="0AF4B610"/>
    <w:lvl w:ilvl="0" w:tplc="0438492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24DED"/>
    <w:multiLevelType w:val="hybridMultilevel"/>
    <w:tmpl w:val="A430621C"/>
    <w:lvl w:ilvl="0" w:tplc="50125A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D76DA"/>
    <w:multiLevelType w:val="hybridMultilevel"/>
    <w:tmpl w:val="6BCE2F06"/>
    <w:lvl w:ilvl="0" w:tplc="FFF87982">
      <w:start w:val="1"/>
      <w:numFmt w:val="bullet"/>
      <w:lvlText w:val=""/>
      <w:lvlJc w:val="left"/>
      <w:pPr>
        <w:ind w:left="720" w:hanging="360"/>
      </w:pPr>
      <w:rPr>
        <w:rFonts w:ascii="Wingdings" w:hAnsi="Wingdings" w:hint="default"/>
        <w:sz w:val="24"/>
        <w:szCs w:val="24"/>
      </w:rPr>
    </w:lvl>
    <w:lvl w:ilvl="1" w:tplc="7AEC530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F0549"/>
    <w:multiLevelType w:val="hybridMultilevel"/>
    <w:tmpl w:val="05222BCC"/>
    <w:lvl w:ilvl="0" w:tplc="B5FC08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D0080"/>
    <w:multiLevelType w:val="hybridMultilevel"/>
    <w:tmpl w:val="9FB695C6"/>
    <w:lvl w:ilvl="0" w:tplc="04090001">
      <w:start w:val="1"/>
      <w:numFmt w:val="bullet"/>
      <w:lvlText w:val=""/>
      <w:lvlJc w:val="left"/>
      <w:pPr>
        <w:ind w:left="720" w:hanging="360"/>
      </w:pPr>
      <w:rPr>
        <w:rFonts w:ascii="Symbol" w:hAnsi="Symbol" w:hint="default"/>
        <w:sz w:val="24"/>
        <w:szCs w:val="24"/>
      </w:rPr>
    </w:lvl>
    <w:lvl w:ilvl="1" w:tplc="7AEC530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45BE0"/>
    <w:multiLevelType w:val="hybridMultilevel"/>
    <w:tmpl w:val="0B4A7D42"/>
    <w:lvl w:ilvl="0" w:tplc="275A0A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3ADC"/>
    <w:multiLevelType w:val="hybridMultilevel"/>
    <w:tmpl w:val="AD620B98"/>
    <w:lvl w:ilvl="0" w:tplc="FFF87982">
      <w:start w:val="1"/>
      <w:numFmt w:val="bullet"/>
      <w:lvlText w:val=""/>
      <w:lvlJc w:val="left"/>
      <w:pPr>
        <w:ind w:left="720" w:hanging="360"/>
      </w:pPr>
      <w:rPr>
        <w:rFonts w:ascii="Wingdings" w:hAnsi="Wingdings" w:hint="default"/>
        <w:sz w:val="24"/>
        <w:szCs w:val="24"/>
      </w:rPr>
    </w:lvl>
    <w:lvl w:ilvl="1" w:tplc="0D0CEAB0">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22892"/>
    <w:multiLevelType w:val="multilevel"/>
    <w:tmpl w:val="3D6E2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B4675"/>
    <w:multiLevelType w:val="multilevel"/>
    <w:tmpl w:val="61F8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C4C02"/>
    <w:multiLevelType w:val="hybridMultilevel"/>
    <w:tmpl w:val="4E58E516"/>
    <w:lvl w:ilvl="0" w:tplc="147C1E3A">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6E490E"/>
    <w:multiLevelType w:val="hybridMultilevel"/>
    <w:tmpl w:val="CABC3388"/>
    <w:lvl w:ilvl="0" w:tplc="7AEC53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E73CB"/>
    <w:multiLevelType w:val="hybridMultilevel"/>
    <w:tmpl w:val="4EE289A2"/>
    <w:lvl w:ilvl="0" w:tplc="70BC560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90569"/>
    <w:multiLevelType w:val="hybridMultilevel"/>
    <w:tmpl w:val="445A99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FC2867"/>
    <w:multiLevelType w:val="hybridMultilevel"/>
    <w:tmpl w:val="ADBEEFB0"/>
    <w:lvl w:ilvl="0" w:tplc="64E62CA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154D3"/>
    <w:multiLevelType w:val="hybridMultilevel"/>
    <w:tmpl w:val="C090CDC8"/>
    <w:lvl w:ilvl="0" w:tplc="275A0A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B2449"/>
    <w:multiLevelType w:val="hybridMultilevel"/>
    <w:tmpl w:val="9AC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E4F49"/>
    <w:multiLevelType w:val="hybridMultilevel"/>
    <w:tmpl w:val="7AD26FE6"/>
    <w:lvl w:ilvl="0" w:tplc="70BC560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F1D43"/>
    <w:multiLevelType w:val="hybridMultilevel"/>
    <w:tmpl w:val="8FD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25076"/>
    <w:multiLevelType w:val="hybridMultilevel"/>
    <w:tmpl w:val="B9D00AFA"/>
    <w:lvl w:ilvl="0" w:tplc="275A0A04">
      <w:start w:val="1"/>
      <w:numFmt w:val="bullet"/>
      <w:lvlText w:val=""/>
      <w:lvlJc w:val="left"/>
      <w:pPr>
        <w:ind w:left="1080" w:hanging="360"/>
      </w:pPr>
      <w:rPr>
        <w:rFonts w:ascii="Wingdings" w:hAnsi="Wingdings" w:hint="default"/>
        <w:sz w:val="24"/>
        <w:szCs w:val="24"/>
      </w:rPr>
    </w:lvl>
    <w:lvl w:ilvl="1" w:tplc="7AEC530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6"/>
  </w:num>
  <w:num w:numId="4">
    <w:abstractNumId w:val="25"/>
  </w:num>
  <w:num w:numId="5">
    <w:abstractNumId w:val="4"/>
  </w:num>
  <w:num w:numId="6">
    <w:abstractNumId w:val="8"/>
  </w:num>
  <w:num w:numId="7">
    <w:abstractNumId w:val="7"/>
  </w:num>
  <w:num w:numId="8">
    <w:abstractNumId w:val="18"/>
  </w:num>
  <w:num w:numId="9">
    <w:abstractNumId w:val="23"/>
  </w:num>
  <w:num w:numId="10">
    <w:abstractNumId w:val="12"/>
  </w:num>
  <w:num w:numId="11">
    <w:abstractNumId w:val="2"/>
  </w:num>
  <w:num w:numId="12">
    <w:abstractNumId w:val="10"/>
  </w:num>
  <w:num w:numId="13">
    <w:abstractNumId w:val="5"/>
  </w:num>
  <w:num w:numId="14">
    <w:abstractNumId w:val="1"/>
  </w:num>
  <w:num w:numId="15">
    <w:abstractNumId w:val="21"/>
  </w:num>
  <w:num w:numId="16">
    <w:abstractNumId w:val="19"/>
  </w:num>
  <w:num w:numId="17">
    <w:abstractNumId w:val="9"/>
  </w:num>
  <w:num w:numId="18">
    <w:abstractNumId w:val="6"/>
  </w:num>
  <w:num w:numId="19">
    <w:abstractNumId w:val="14"/>
  </w:num>
  <w:num w:numId="20">
    <w:abstractNumId w:val="15"/>
  </w:num>
  <w:num w:numId="21">
    <w:abstractNumId w:val="17"/>
  </w:num>
  <w:num w:numId="22">
    <w:abstractNumId w:val="0"/>
  </w:num>
  <w:num w:numId="23">
    <w:abstractNumId w:val="24"/>
  </w:num>
  <w:num w:numId="24">
    <w:abstractNumId w:val="13"/>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tTQyNTCxNDQ2tzRR0lEKTi0uzszPAykwrAUARQrVsCwAAAA="/>
  </w:docVars>
  <w:rsids>
    <w:rsidRoot w:val="00F43FA2"/>
    <w:rsid w:val="00014504"/>
    <w:rsid w:val="00023368"/>
    <w:rsid w:val="00053DD5"/>
    <w:rsid w:val="000E625C"/>
    <w:rsid w:val="001111E0"/>
    <w:rsid w:val="00121564"/>
    <w:rsid w:val="001461CA"/>
    <w:rsid w:val="001C777F"/>
    <w:rsid w:val="00230B5F"/>
    <w:rsid w:val="00231F4A"/>
    <w:rsid w:val="00232E4B"/>
    <w:rsid w:val="002819E2"/>
    <w:rsid w:val="0038322C"/>
    <w:rsid w:val="003A6EB4"/>
    <w:rsid w:val="003C3377"/>
    <w:rsid w:val="003E55F6"/>
    <w:rsid w:val="003F022B"/>
    <w:rsid w:val="00415C7A"/>
    <w:rsid w:val="00434ECE"/>
    <w:rsid w:val="0045357F"/>
    <w:rsid w:val="0048287B"/>
    <w:rsid w:val="004A56B8"/>
    <w:rsid w:val="004B578E"/>
    <w:rsid w:val="004E5E31"/>
    <w:rsid w:val="004F2442"/>
    <w:rsid w:val="004F4B2F"/>
    <w:rsid w:val="005126BD"/>
    <w:rsid w:val="00514EAC"/>
    <w:rsid w:val="00516194"/>
    <w:rsid w:val="00527309"/>
    <w:rsid w:val="00530AE0"/>
    <w:rsid w:val="005347FB"/>
    <w:rsid w:val="005606D2"/>
    <w:rsid w:val="00577746"/>
    <w:rsid w:val="00583536"/>
    <w:rsid w:val="005A3A36"/>
    <w:rsid w:val="005B1550"/>
    <w:rsid w:val="005D7F41"/>
    <w:rsid w:val="005F7F7A"/>
    <w:rsid w:val="006006AA"/>
    <w:rsid w:val="006157FB"/>
    <w:rsid w:val="006634E1"/>
    <w:rsid w:val="00684850"/>
    <w:rsid w:val="006B2CD9"/>
    <w:rsid w:val="006D06BC"/>
    <w:rsid w:val="006F2127"/>
    <w:rsid w:val="00716A9E"/>
    <w:rsid w:val="00722BDD"/>
    <w:rsid w:val="007A47FE"/>
    <w:rsid w:val="007E085C"/>
    <w:rsid w:val="0082257F"/>
    <w:rsid w:val="008226E6"/>
    <w:rsid w:val="008473BC"/>
    <w:rsid w:val="00847B6D"/>
    <w:rsid w:val="00874494"/>
    <w:rsid w:val="00907244"/>
    <w:rsid w:val="00907893"/>
    <w:rsid w:val="009153DD"/>
    <w:rsid w:val="009666DC"/>
    <w:rsid w:val="00990F31"/>
    <w:rsid w:val="00996E7B"/>
    <w:rsid w:val="009C0089"/>
    <w:rsid w:val="009D0DF3"/>
    <w:rsid w:val="009E046A"/>
    <w:rsid w:val="009E1B95"/>
    <w:rsid w:val="00A62ADF"/>
    <w:rsid w:val="00A71872"/>
    <w:rsid w:val="00A857B8"/>
    <w:rsid w:val="00AB11F0"/>
    <w:rsid w:val="00AC48CF"/>
    <w:rsid w:val="00AC560F"/>
    <w:rsid w:val="00AD601E"/>
    <w:rsid w:val="00AE4E11"/>
    <w:rsid w:val="00AF2233"/>
    <w:rsid w:val="00B2362E"/>
    <w:rsid w:val="00B24A33"/>
    <w:rsid w:val="00B60954"/>
    <w:rsid w:val="00BC1AFA"/>
    <w:rsid w:val="00BE04AA"/>
    <w:rsid w:val="00C03CB3"/>
    <w:rsid w:val="00C23E82"/>
    <w:rsid w:val="00C3696E"/>
    <w:rsid w:val="00C73909"/>
    <w:rsid w:val="00C93E48"/>
    <w:rsid w:val="00CB03CC"/>
    <w:rsid w:val="00CB50C3"/>
    <w:rsid w:val="00D02776"/>
    <w:rsid w:val="00D10C35"/>
    <w:rsid w:val="00D569A0"/>
    <w:rsid w:val="00D7319E"/>
    <w:rsid w:val="00D9589F"/>
    <w:rsid w:val="00E83FE8"/>
    <w:rsid w:val="00E86AC6"/>
    <w:rsid w:val="00E900E3"/>
    <w:rsid w:val="00E91F8E"/>
    <w:rsid w:val="00EA65CC"/>
    <w:rsid w:val="00EF6DC3"/>
    <w:rsid w:val="00F43FA2"/>
    <w:rsid w:val="00F67380"/>
    <w:rsid w:val="00F730B2"/>
    <w:rsid w:val="00F85D3F"/>
    <w:rsid w:val="00FA2505"/>
    <w:rsid w:val="00FA4108"/>
    <w:rsid w:val="00FC6F80"/>
    <w:rsid w:val="00FD37EC"/>
    <w:rsid w:val="00FD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9B419B"/>
  <w15:docId w15:val="{DF7FA1CA-E2D0-4DEA-BAD9-A3240C1F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2" w:hanging="10"/>
      <w:jc w:val="center"/>
      <w:outlineLvl w:val="0"/>
    </w:pPr>
    <w:rPr>
      <w:rFonts w:ascii="Calibri" w:eastAsia="Calibri" w:hAnsi="Calibri" w:cs="Calibri"/>
      <w:color w:val="000000"/>
      <w:sz w:val="40"/>
    </w:rPr>
  </w:style>
  <w:style w:type="paragraph" w:styleId="Heading2">
    <w:name w:val="heading 2"/>
    <w:basedOn w:val="Normal"/>
    <w:next w:val="Normal"/>
    <w:link w:val="Heading2Char"/>
    <w:uiPriority w:val="9"/>
    <w:semiHidden/>
    <w:unhideWhenUsed/>
    <w:qFormat/>
    <w:rsid w:val="00577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85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B8"/>
    <w:rPr>
      <w:rFonts w:ascii="Segoe UI" w:eastAsia="Calibri" w:hAnsi="Segoe UI" w:cs="Segoe UI"/>
      <w:color w:val="000000"/>
      <w:sz w:val="18"/>
      <w:szCs w:val="18"/>
    </w:rPr>
  </w:style>
  <w:style w:type="paragraph" w:styleId="ListParagraph">
    <w:name w:val="List Paragraph"/>
    <w:basedOn w:val="Normal"/>
    <w:uiPriority w:val="34"/>
    <w:qFormat/>
    <w:rsid w:val="004E5E31"/>
    <w:pPr>
      <w:ind w:left="720"/>
      <w:contextualSpacing/>
    </w:pPr>
  </w:style>
  <w:style w:type="paragraph" w:styleId="Footer">
    <w:name w:val="footer"/>
    <w:basedOn w:val="Normal"/>
    <w:link w:val="FooterChar"/>
    <w:uiPriority w:val="99"/>
    <w:unhideWhenUsed/>
    <w:rsid w:val="00232E4B"/>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32E4B"/>
    <w:rPr>
      <w:rFonts w:eastAsiaTheme="minorHAnsi"/>
    </w:rPr>
  </w:style>
  <w:style w:type="character" w:styleId="Hyperlink">
    <w:name w:val="Hyperlink"/>
    <w:basedOn w:val="DefaultParagraphFont"/>
    <w:uiPriority w:val="99"/>
    <w:unhideWhenUsed/>
    <w:rsid w:val="00232E4B"/>
    <w:rPr>
      <w:color w:val="0563C1" w:themeColor="hyperlink"/>
      <w:u w:val="single"/>
    </w:rPr>
  </w:style>
  <w:style w:type="paragraph" w:styleId="Header">
    <w:name w:val="header"/>
    <w:basedOn w:val="Normal"/>
    <w:link w:val="HeaderChar"/>
    <w:uiPriority w:val="99"/>
    <w:unhideWhenUsed/>
    <w:rsid w:val="0023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4B"/>
    <w:rPr>
      <w:rFonts w:ascii="Calibri" w:eastAsia="Calibri" w:hAnsi="Calibri" w:cs="Calibri"/>
      <w:color w:val="000000"/>
    </w:rPr>
  </w:style>
  <w:style w:type="table" w:styleId="TableGrid0">
    <w:name w:val="Table Grid"/>
    <w:basedOn w:val="TableNormal"/>
    <w:uiPriority w:val="59"/>
    <w:rsid w:val="00232E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83FE8"/>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2">
    <w:name w:val="Grid Table 2"/>
    <w:basedOn w:val="TableNormal"/>
    <w:uiPriority w:val="47"/>
    <w:rsid w:val="00C3696E"/>
    <w:pPr>
      <w:spacing w:after="0" w:line="240" w:lineRule="auto"/>
    </w:pPr>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E625C"/>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9666DC"/>
    <w:rPr>
      <w:sz w:val="16"/>
      <w:szCs w:val="16"/>
    </w:rPr>
  </w:style>
  <w:style w:type="paragraph" w:styleId="CommentText">
    <w:name w:val="annotation text"/>
    <w:basedOn w:val="Normal"/>
    <w:link w:val="CommentTextChar"/>
    <w:uiPriority w:val="99"/>
    <w:unhideWhenUsed/>
    <w:rsid w:val="009666DC"/>
    <w:pPr>
      <w:spacing w:line="240" w:lineRule="auto"/>
    </w:pPr>
    <w:rPr>
      <w:sz w:val="20"/>
      <w:szCs w:val="20"/>
    </w:rPr>
  </w:style>
  <w:style w:type="character" w:customStyle="1" w:styleId="CommentTextChar">
    <w:name w:val="Comment Text Char"/>
    <w:basedOn w:val="DefaultParagraphFont"/>
    <w:link w:val="CommentText"/>
    <w:uiPriority w:val="99"/>
    <w:rsid w:val="009666D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666DC"/>
    <w:rPr>
      <w:b/>
      <w:bCs/>
    </w:rPr>
  </w:style>
  <w:style w:type="character" w:customStyle="1" w:styleId="CommentSubjectChar">
    <w:name w:val="Comment Subject Char"/>
    <w:basedOn w:val="CommentTextChar"/>
    <w:link w:val="CommentSubject"/>
    <w:uiPriority w:val="99"/>
    <w:semiHidden/>
    <w:rsid w:val="009666DC"/>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48287B"/>
    <w:rPr>
      <w:color w:val="605E5C"/>
      <w:shd w:val="clear" w:color="auto" w:fill="E1DFDD"/>
    </w:rPr>
  </w:style>
  <w:style w:type="character" w:styleId="FollowedHyperlink">
    <w:name w:val="FollowedHyperlink"/>
    <w:basedOn w:val="DefaultParagraphFont"/>
    <w:uiPriority w:val="99"/>
    <w:semiHidden/>
    <w:unhideWhenUsed/>
    <w:rsid w:val="00907893"/>
    <w:rPr>
      <w:color w:val="954F72" w:themeColor="followedHyperlink"/>
      <w:u w:val="single"/>
    </w:rPr>
  </w:style>
  <w:style w:type="character" w:styleId="Strong">
    <w:name w:val="Strong"/>
    <w:basedOn w:val="DefaultParagraphFont"/>
    <w:uiPriority w:val="22"/>
    <w:qFormat/>
    <w:rsid w:val="005B1550"/>
    <w:rPr>
      <w:b/>
      <w:bCs/>
    </w:rPr>
  </w:style>
  <w:style w:type="character" w:customStyle="1" w:styleId="Heading2Char">
    <w:name w:val="Heading 2 Char"/>
    <w:basedOn w:val="DefaultParagraphFont"/>
    <w:link w:val="Heading2"/>
    <w:uiPriority w:val="9"/>
    <w:semiHidden/>
    <w:rsid w:val="005777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800">
      <w:bodyDiv w:val="1"/>
      <w:marLeft w:val="0"/>
      <w:marRight w:val="0"/>
      <w:marTop w:val="0"/>
      <w:marBottom w:val="0"/>
      <w:divBdr>
        <w:top w:val="none" w:sz="0" w:space="0" w:color="auto"/>
        <w:left w:val="none" w:sz="0" w:space="0" w:color="auto"/>
        <w:bottom w:val="none" w:sz="0" w:space="0" w:color="auto"/>
        <w:right w:val="none" w:sz="0" w:space="0" w:color="auto"/>
      </w:divBdr>
    </w:div>
    <w:div w:id="260839720">
      <w:bodyDiv w:val="1"/>
      <w:marLeft w:val="0"/>
      <w:marRight w:val="0"/>
      <w:marTop w:val="0"/>
      <w:marBottom w:val="0"/>
      <w:divBdr>
        <w:top w:val="none" w:sz="0" w:space="0" w:color="auto"/>
        <w:left w:val="none" w:sz="0" w:space="0" w:color="auto"/>
        <w:bottom w:val="none" w:sz="0" w:space="0" w:color="auto"/>
        <w:right w:val="none" w:sz="0" w:space="0" w:color="auto"/>
      </w:divBdr>
    </w:div>
    <w:div w:id="749737004">
      <w:bodyDiv w:val="1"/>
      <w:marLeft w:val="0"/>
      <w:marRight w:val="0"/>
      <w:marTop w:val="0"/>
      <w:marBottom w:val="0"/>
      <w:divBdr>
        <w:top w:val="none" w:sz="0" w:space="0" w:color="auto"/>
        <w:left w:val="none" w:sz="0" w:space="0" w:color="auto"/>
        <w:bottom w:val="none" w:sz="0" w:space="0" w:color="auto"/>
        <w:right w:val="none" w:sz="0" w:space="0" w:color="auto"/>
      </w:divBdr>
    </w:div>
    <w:div w:id="950742590">
      <w:bodyDiv w:val="1"/>
      <w:marLeft w:val="0"/>
      <w:marRight w:val="0"/>
      <w:marTop w:val="0"/>
      <w:marBottom w:val="0"/>
      <w:divBdr>
        <w:top w:val="none" w:sz="0" w:space="0" w:color="auto"/>
        <w:left w:val="none" w:sz="0" w:space="0" w:color="auto"/>
        <w:bottom w:val="none" w:sz="0" w:space="0" w:color="auto"/>
        <w:right w:val="none" w:sz="0" w:space="0" w:color="auto"/>
      </w:divBdr>
    </w:div>
    <w:div w:id="1552840838">
      <w:bodyDiv w:val="1"/>
      <w:marLeft w:val="0"/>
      <w:marRight w:val="0"/>
      <w:marTop w:val="0"/>
      <w:marBottom w:val="0"/>
      <w:divBdr>
        <w:top w:val="none" w:sz="0" w:space="0" w:color="auto"/>
        <w:left w:val="none" w:sz="0" w:space="0" w:color="auto"/>
        <w:bottom w:val="none" w:sz="0" w:space="0" w:color="auto"/>
        <w:right w:val="none" w:sz="0" w:space="0" w:color="auto"/>
      </w:divBdr>
      <w:divsChild>
        <w:div w:id="1669139135">
          <w:marLeft w:val="0"/>
          <w:marRight w:val="0"/>
          <w:marTop w:val="0"/>
          <w:marBottom w:val="0"/>
          <w:divBdr>
            <w:top w:val="none" w:sz="0" w:space="0" w:color="auto"/>
            <w:left w:val="none" w:sz="0" w:space="0" w:color="auto"/>
            <w:bottom w:val="none" w:sz="0" w:space="0" w:color="auto"/>
            <w:right w:val="none" w:sz="0" w:space="0" w:color="auto"/>
          </w:divBdr>
        </w:div>
      </w:divsChild>
    </w:div>
    <w:div w:id="164685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waterloo.ca/accessability-services/students/applying-academic-accommodations/disability-verification"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terloo.ca/coronavirus/return-campus/masks-or-other-face-coverings-are-required-camp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cupationalhealth@uwaterlo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cess@uwaterloo.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waterloo.ca/occupational-health/our-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7AFA-03B5-4088-A2E7-DCF0B8CE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Laura</dc:creator>
  <cp:keywords/>
  <cp:lastModifiedBy>Laura Myers</cp:lastModifiedBy>
  <cp:revision>3</cp:revision>
  <cp:lastPrinted>2020-09-02T21:17:00Z</cp:lastPrinted>
  <dcterms:created xsi:type="dcterms:W3CDTF">2020-09-25T14:42:00Z</dcterms:created>
  <dcterms:modified xsi:type="dcterms:W3CDTF">2020-09-25T16:36:00Z</dcterms:modified>
</cp:coreProperties>
</file>