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1AC199B" w:rsidR="005A5663" w:rsidRDefault="005C0D23">
      <w:pPr>
        <w:rPr>
          <w:lang w:val="en-US"/>
        </w:rPr>
      </w:pPr>
      <w:r>
        <w:rPr>
          <w:b/>
          <w:bCs/>
          <w:lang w:val="en-US"/>
        </w:rPr>
        <w:t xml:space="preserve">Fall </w:t>
      </w:r>
      <w:r w:rsidR="007A10C3">
        <w:rPr>
          <w:b/>
          <w:bCs/>
          <w:lang w:val="en-US"/>
        </w:rPr>
        <w:t xml:space="preserve">2025 </w:t>
      </w:r>
      <w:r w:rsidR="005A5663" w:rsidRPr="00816BA6">
        <w:rPr>
          <w:b/>
          <w:bCs/>
          <w:lang w:val="en-US"/>
        </w:rPr>
        <w:t xml:space="preserve">TA Job Posting for </w:t>
      </w:r>
      <w:r w:rsidR="004C5326">
        <w:rPr>
          <w:b/>
          <w:bCs/>
          <w:lang w:val="en-US"/>
        </w:rPr>
        <w:t>MGMT 244/ARBUS 302</w:t>
      </w:r>
      <w:r w:rsidR="005A5663">
        <w:rPr>
          <w:lang w:val="en-US"/>
        </w:rPr>
        <w:t>_____</w:t>
      </w:r>
      <w:r w:rsidR="00E26E3B">
        <w:rPr>
          <w:lang w:val="en-US"/>
        </w:rPr>
        <w:t xml:space="preserve"> </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1133E377" w14:textId="77777777" w:rsidR="004C5326" w:rsidRPr="00B10D41" w:rsidRDefault="004C5326" w:rsidP="004C5326">
      <w:pPr>
        <w:rPr>
          <w:color w:val="5B9BD5" w:themeColor="accent5"/>
          <w:lang w:val="en-US"/>
        </w:rPr>
      </w:pPr>
      <w:r w:rsidRPr="00B10D41">
        <w:rPr>
          <w:rFonts w:ascii="Open Sans" w:hAnsi="Open Sans" w:cs="Open Sans"/>
          <w:color w:val="5B9BD5" w:themeColor="accent5"/>
          <w:sz w:val="23"/>
          <w:szCs w:val="23"/>
          <w:shd w:val="clear" w:color="auto" w:fill="FFFFFF"/>
        </w:rPr>
        <w:t>The course is designed to provide a broad understanding of the field of marketing, including the economic origin of the marketing concept. Students will gain an understanding of how organizations identify the needs of consumers in order to create and deliver value to these consumers through the marketing process. Certain concepts from business and economics including market responsiveness, consumer behaviour, decision-making process, willingness to purchase, product differentiation, and advertising will be incorporated into the development of a strategic marketing plan. In addition to teaching central concepts and models from both marketing and economic theory, students will be placed in a forum where they can apply these concepts in a 'real world' marketing situation.</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76028698" w14:textId="77777777" w:rsidR="004C5326" w:rsidRPr="000523AE" w:rsidRDefault="004C5326" w:rsidP="004C5326">
      <w:pPr>
        <w:rPr>
          <w:b/>
          <w:bCs/>
          <w:color w:val="5B9BD5" w:themeColor="accent5"/>
          <w:sz w:val="26"/>
          <w:szCs w:val="26"/>
          <w:lang w:val="en-US"/>
        </w:rPr>
      </w:pPr>
      <w:r w:rsidRPr="00374CB5">
        <w:rPr>
          <w:color w:val="5B9BD5" w:themeColor="accent5"/>
          <w:sz w:val="26"/>
          <w:szCs w:val="26"/>
          <w:lang w:val="en-US"/>
        </w:rPr>
        <w:t xml:space="preserve">Understanding of 4Ps of marketing, punctuality and willingness to learn. </w:t>
      </w:r>
    </w:p>
    <w:p w14:paraId="4AAB8597" w14:textId="4CA1A3CD" w:rsidR="008C2D16" w:rsidRDefault="005A5663" w:rsidP="00C772F5">
      <w:pPr>
        <w:shd w:val="clear" w:color="auto" w:fill="FFFFFF"/>
        <w:rPr>
          <w:rStyle w:val="contentpasted0"/>
          <w:rFonts w:eastAsia="Times New Roman"/>
          <w:color w:val="000000"/>
          <w:shd w:val="clear" w:color="auto" w:fill="FFFFFF"/>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F324CD">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4C5326" w:rsidRPr="000E07BD" w14:paraId="107830AE" w14:textId="77777777" w:rsidTr="004C5326">
        <w:tc>
          <w:tcPr>
            <w:tcW w:w="2337" w:type="dxa"/>
          </w:tcPr>
          <w:p w14:paraId="59DDE4B9" w14:textId="77777777" w:rsidR="004C5326" w:rsidRPr="000E07BD" w:rsidRDefault="004C5326" w:rsidP="00990738">
            <w:pPr>
              <w:jc w:val="center"/>
              <w:rPr>
                <w:rFonts w:cstheme="minorHAnsi"/>
                <w:b/>
              </w:rPr>
            </w:pPr>
            <w:r w:rsidRPr="000E07BD">
              <w:rPr>
                <w:rFonts w:cstheme="minorHAnsi"/>
                <w:b/>
              </w:rPr>
              <w:t>Duty</w:t>
            </w:r>
          </w:p>
        </w:tc>
        <w:tc>
          <w:tcPr>
            <w:tcW w:w="1708" w:type="dxa"/>
          </w:tcPr>
          <w:p w14:paraId="309C7270" w14:textId="77777777" w:rsidR="004C5326" w:rsidRPr="000E07BD" w:rsidRDefault="004C5326" w:rsidP="00990738">
            <w:pPr>
              <w:jc w:val="center"/>
              <w:rPr>
                <w:rFonts w:cstheme="minorHAnsi"/>
                <w:b/>
              </w:rPr>
            </w:pPr>
            <w:r>
              <w:rPr>
                <w:rFonts w:cstheme="minorHAnsi"/>
                <w:b/>
              </w:rPr>
              <w:t>Estimated</w:t>
            </w:r>
            <w:r w:rsidRPr="000E07BD">
              <w:rPr>
                <w:rFonts w:cstheme="minorHAnsi"/>
                <w:b/>
              </w:rPr>
              <w:t xml:space="preserve"> Hours for the </w:t>
            </w:r>
            <w:r>
              <w:rPr>
                <w:rFonts w:cstheme="minorHAnsi"/>
                <w:b/>
              </w:rPr>
              <w:t>T</w:t>
            </w:r>
            <w:r w:rsidRPr="000E07BD">
              <w:rPr>
                <w:rFonts w:cstheme="minorHAnsi"/>
                <w:b/>
              </w:rPr>
              <w:t>erm or N/A</w:t>
            </w:r>
          </w:p>
        </w:tc>
        <w:tc>
          <w:tcPr>
            <w:tcW w:w="5670" w:type="dxa"/>
          </w:tcPr>
          <w:p w14:paraId="7CDEF55F" w14:textId="77777777" w:rsidR="004C5326" w:rsidRPr="000E07BD" w:rsidRDefault="004C5326" w:rsidP="00990738">
            <w:pPr>
              <w:jc w:val="center"/>
              <w:rPr>
                <w:rFonts w:cstheme="minorHAnsi"/>
                <w:b/>
              </w:rPr>
            </w:pPr>
            <w:r w:rsidRPr="000E07BD">
              <w:rPr>
                <w:rFonts w:cstheme="minorHAnsi"/>
                <w:b/>
              </w:rPr>
              <w:t>Brief description of unusual or especially time-consuming features of the duty, if any</w:t>
            </w:r>
          </w:p>
        </w:tc>
      </w:tr>
      <w:tr w:rsidR="004C5326" w:rsidRPr="000E07BD" w14:paraId="2FAD4019" w14:textId="77777777" w:rsidTr="004C5326">
        <w:trPr>
          <w:trHeight w:val="413"/>
        </w:trPr>
        <w:tc>
          <w:tcPr>
            <w:tcW w:w="2337" w:type="dxa"/>
          </w:tcPr>
          <w:p w14:paraId="6DF03DBA" w14:textId="77777777" w:rsidR="004C5326" w:rsidRPr="000E07BD" w:rsidRDefault="004C5326" w:rsidP="00990738">
            <w:pPr>
              <w:rPr>
                <w:rFonts w:cstheme="minorHAnsi"/>
              </w:rPr>
            </w:pPr>
            <w:r w:rsidRPr="000E07BD">
              <w:rPr>
                <w:rFonts w:cstheme="minorHAnsi"/>
              </w:rPr>
              <w:t>Meetings with Course Instructor</w:t>
            </w:r>
          </w:p>
        </w:tc>
        <w:tc>
          <w:tcPr>
            <w:tcW w:w="1708" w:type="dxa"/>
          </w:tcPr>
          <w:p w14:paraId="347D0374" w14:textId="77777777" w:rsidR="004C5326" w:rsidRPr="000E07BD" w:rsidRDefault="004C5326" w:rsidP="00990738">
            <w:pPr>
              <w:rPr>
                <w:rFonts w:cstheme="minorHAnsi"/>
              </w:rPr>
            </w:pPr>
            <w:r>
              <w:rPr>
                <w:rFonts w:cstheme="minorHAnsi"/>
              </w:rPr>
              <w:t xml:space="preserve">8 hours </w:t>
            </w:r>
          </w:p>
        </w:tc>
        <w:tc>
          <w:tcPr>
            <w:tcW w:w="5670" w:type="dxa"/>
          </w:tcPr>
          <w:p w14:paraId="3AFA4EC9" w14:textId="77777777" w:rsidR="004C5326" w:rsidRPr="000E07BD" w:rsidRDefault="004C5326" w:rsidP="00990738">
            <w:pPr>
              <w:rPr>
                <w:rFonts w:cstheme="minorHAnsi"/>
              </w:rPr>
            </w:pPr>
          </w:p>
        </w:tc>
      </w:tr>
      <w:tr w:rsidR="004C5326" w:rsidRPr="000E07BD" w14:paraId="174678B1" w14:textId="77777777" w:rsidTr="004C5326">
        <w:tc>
          <w:tcPr>
            <w:tcW w:w="2337" w:type="dxa"/>
          </w:tcPr>
          <w:p w14:paraId="2480D913" w14:textId="77777777" w:rsidR="004C5326" w:rsidRPr="000E07BD" w:rsidRDefault="004C5326" w:rsidP="00990738">
            <w:pPr>
              <w:rPr>
                <w:rFonts w:cstheme="minorHAnsi"/>
              </w:rPr>
            </w:pPr>
            <w:r w:rsidRPr="000E07BD">
              <w:rPr>
                <w:rFonts w:cstheme="minorHAnsi"/>
              </w:rPr>
              <w:t>Class preparation</w:t>
            </w:r>
          </w:p>
        </w:tc>
        <w:tc>
          <w:tcPr>
            <w:tcW w:w="1708" w:type="dxa"/>
          </w:tcPr>
          <w:p w14:paraId="7E146725" w14:textId="77777777" w:rsidR="004C5326" w:rsidRPr="000E07BD" w:rsidRDefault="004C5326" w:rsidP="00990738">
            <w:pPr>
              <w:rPr>
                <w:rFonts w:cstheme="minorHAnsi"/>
              </w:rPr>
            </w:pPr>
            <w:r>
              <w:rPr>
                <w:rFonts w:cstheme="minorHAnsi"/>
              </w:rPr>
              <w:t>N/A</w:t>
            </w:r>
          </w:p>
        </w:tc>
        <w:tc>
          <w:tcPr>
            <w:tcW w:w="5670" w:type="dxa"/>
          </w:tcPr>
          <w:p w14:paraId="6FC5EDF3" w14:textId="77777777" w:rsidR="004C5326" w:rsidRPr="000E07BD" w:rsidRDefault="004C5326" w:rsidP="00990738">
            <w:pPr>
              <w:rPr>
                <w:rFonts w:cstheme="minorHAnsi"/>
              </w:rPr>
            </w:pPr>
          </w:p>
        </w:tc>
      </w:tr>
      <w:tr w:rsidR="004C5326" w:rsidRPr="000E07BD" w14:paraId="7D7F4E2E" w14:textId="77777777" w:rsidTr="004C5326">
        <w:tc>
          <w:tcPr>
            <w:tcW w:w="2337" w:type="dxa"/>
          </w:tcPr>
          <w:p w14:paraId="0590EA0F" w14:textId="77777777" w:rsidR="004C5326" w:rsidRPr="000E07BD" w:rsidRDefault="004C5326" w:rsidP="00990738">
            <w:pPr>
              <w:rPr>
                <w:rFonts w:cstheme="minorHAnsi"/>
              </w:rPr>
            </w:pPr>
            <w:r w:rsidRPr="000E07BD">
              <w:rPr>
                <w:rFonts w:cstheme="minorHAnsi"/>
              </w:rPr>
              <w:t>Attending lectures</w:t>
            </w:r>
          </w:p>
        </w:tc>
        <w:tc>
          <w:tcPr>
            <w:tcW w:w="1708" w:type="dxa"/>
          </w:tcPr>
          <w:p w14:paraId="236FE711" w14:textId="77777777" w:rsidR="004C5326" w:rsidRPr="000E07BD" w:rsidRDefault="004C5326" w:rsidP="00990738">
            <w:pPr>
              <w:rPr>
                <w:rFonts w:cstheme="minorHAnsi"/>
              </w:rPr>
            </w:pPr>
            <w:r>
              <w:rPr>
                <w:rFonts w:cstheme="minorHAnsi"/>
              </w:rPr>
              <w:t>N/A</w:t>
            </w:r>
          </w:p>
        </w:tc>
        <w:tc>
          <w:tcPr>
            <w:tcW w:w="5670" w:type="dxa"/>
          </w:tcPr>
          <w:p w14:paraId="170031B3" w14:textId="77777777" w:rsidR="004C5326" w:rsidRPr="000E07BD" w:rsidRDefault="004C5326" w:rsidP="00990738">
            <w:pPr>
              <w:rPr>
                <w:rFonts w:cstheme="minorHAnsi"/>
              </w:rPr>
            </w:pPr>
          </w:p>
        </w:tc>
      </w:tr>
      <w:tr w:rsidR="004C5326" w:rsidRPr="000E07BD" w14:paraId="302B10B5" w14:textId="77777777" w:rsidTr="004C5326">
        <w:tc>
          <w:tcPr>
            <w:tcW w:w="2337" w:type="dxa"/>
          </w:tcPr>
          <w:p w14:paraId="17E736B8" w14:textId="77777777" w:rsidR="004C5326" w:rsidRPr="000E07BD" w:rsidRDefault="004C5326" w:rsidP="00990738">
            <w:pPr>
              <w:rPr>
                <w:rFonts w:cstheme="minorHAnsi"/>
              </w:rPr>
            </w:pPr>
            <w:r w:rsidRPr="000E07BD">
              <w:rPr>
                <w:rFonts w:cstheme="minorHAnsi"/>
              </w:rPr>
              <w:t>Student consultation; office hours</w:t>
            </w:r>
          </w:p>
        </w:tc>
        <w:tc>
          <w:tcPr>
            <w:tcW w:w="1708" w:type="dxa"/>
          </w:tcPr>
          <w:p w14:paraId="1C2AFC00" w14:textId="77777777" w:rsidR="004C5326" w:rsidRPr="000E07BD" w:rsidRDefault="004C5326" w:rsidP="00990738">
            <w:pPr>
              <w:rPr>
                <w:rFonts w:cstheme="minorHAnsi"/>
              </w:rPr>
            </w:pPr>
            <w:r>
              <w:rPr>
                <w:rFonts w:cstheme="minorHAnsi"/>
              </w:rPr>
              <w:t>N/A</w:t>
            </w:r>
          </w:p>
        </w:tc>
        <w:tc>
          <w:tcPr>
            <w:tcW w:w="5670" w:type="dxa"/>
          </w:tcPr>
          <w:p w14:paraId="38124698" w14:textId="77777777" w:rsidR="004C5326" w:rsidRPr="000E07BD" w:rsidRDefault="004C5326" w:rsidP="00990738">
            <w:pPr>
              <w:rPr>
                <w:rFonts w:cstheme="minorHAnsi"/>
              </w:rPr>
            </w:pPr>
          </w:p>
        </w:tc>
      </w:tr>
      <w:tr w:rsidR="004C5326" w:rsidRPr="000E07BD" w14:paraId="29C00502" w14:textId="77777777" w:rsidTr="004C5326">
        <w:tc>
          <w:tcPr>
            <w:tcW w:w="2337" w:type="dxa"/>
          </w:tcPr>
          <w:p w14:paraId="7F2CC146" w14:textId="77777777" w:rsidR="004C5326" w:rsidRPr="000E07BD" w:rsidRDefault="004C5326" w:rsidP="00990738">
            <w:pPr>
              <w:rPr>
                <w:rFonts w:cstheme="minorHAnsi"/>
              </w:rPr>
            </w:pPr>
            <w:r w:rsidRPr="000E07BD">
              <w:rPr>
                <w:rFonts w:cstheme="minorHAnsi"/>
              </w:rPr>
              <w:t>Lecturing</w:t>
            </w:r>
          </w:p>
        </w:tc>
        <w:tc>
          <w:tcPr>
            <w:tcW w:w="1708" w:type="dxa"/>
          </w:tcPr>
          <w:p w14:paraId="72FF8C3E" w14:textId="77777777" w:rsidR="004C5326" w:rsidRPr="000E07BD" w:rsidRDefault="004C5326" w:rsidP="00990738">
            <w:pPr>
              <w:rPr>
                <w:rFonts w:cstheme="minorHAnsi"/>
              </w:rPr>
            </w:pPr>
            <w:r>
              <w:rPr>
                <w:rFonts w:cstheme="minorHAnsi"/>
              </w:rPr>
              <w:t>N/A</w:t>
            </w:r>
          </w:p>
        </w:tc>
        <w:tc>
          <w:tcPr>
            <w:tcW w:w="5670" w:type="dxa"/>
          </w:tcPr>
          <w:p w14:paraId="50B4236E" w14:textId="77777777" w:rsidR="004C5326" w:rsidRPr="000E07BD" w:rsidRDefault="004C5326" w:rsidP="00990738">
            <w:pPr>
              <w:rPr>
                <w:rFonts w:cstheme="minorHAnsi"/>
              </w:rPr>
            </w:pPr>
          </w:p>
        </w:tc>
      </w:tr>
      <w:tr w:rsidR="004C5326" w:rsidRPr="000E07BD" w14:paraId="020DBEB1" w14:textId="77777777" w:rsidTr="004C5326">
        <w:tc>
          <w:tcPr>
            <w:tcW w:w="2337" w:type="dxa"/>
          </w:tcPr>
          <w:p w14:paraId="468CF398" w14:textId="77777777" w:rsidR="004C5326" w:rsidRPr="000E07BD" w:rsidRDefault="004C5326" w:rsidP="00990738">
            <w:pPr>
              <w:rPr>
                <w:rFonts w:cstheme="minorHAnsi"/>
              </w:rPr>
            </w:pPr>
            <w:r w:rsidRPr="000E07BD">
              <w:rPr>
                <w:rFonts w:cstheme="minorHAnsi"/>
              </w:rPr>
              <w:t>Conducting tutorials</w:t>
            </w:r>
          </w:p>
        </w:tc>
        <w:tc>
          <w:tcPr>
            <w:tcW w:w="1708" w:type="dxa"/>
          </w:tcPr>
          <w:p w14:paraId="2869EE34" w14:textId="77777777" w:rsidR="004C5326" w:rsidRPr="000E07BD" w:rsidRDefault="004C5326" w:rsidP="00990738">
            <w:pPr>
              <w:rPr>
                <w:rFonts w:cstheme="minorHAnsi"/>
              </w:rPr>
            </w:pPr>
            <w:r>
              <w:rPr>
                <w:rFonts w:cstheme="minorHAnsi"/>
              </w:rPr>
              <w:t>N/A</w:t>
            </w:r>
          </w:p>
        </w:tc>
        <w:tc>
          <w:tcPr>
            <w:tcW w:w="5670" w:type="dxa"/>
          </w:tcPr>
          <w:p w14:paraId="02E40E85" w14:textId="77777777" w:rsidR="004C5326" w:rsidRPr="000E07BD" w:rsidRDefault="004C5326" w:rsidP="00990738">
            <w:pPr>
              <w:rPr>
                <w:rFonts w:cstheme="minorHAnsi"/>
              </w:rPr>
            </w:pPr>
          </w:p>
        </w:tc>
      </w:tr>
      <w:tr w:rsidR="004C5326" w:rsidRPr="000E07BD" w14:paraId="52B37A37" w14:textId="77777777" w:rsidTr="004C5326">
        <w:trPr>
          <w:trHeight w:val="377"/>
        </w:trPr>
        <w:tc>
          <w:tcPr>
            <w:tcW w:w="2337" w:type="dxa"/>
          </w:tcPr>
          <w:p w14:paraId="64592C85" w14:textId="77777777" w:rsidR="004C5326" w:rsidRPr="000E07BD" w:rsidRDefault="004C5326" w:rsidP="00990738">
            <w:pPr>
              <w:rPr>
                <w:rFonts w:cstheme="minorHAnsi"/>
              </w:rPr>
            </w:pPr>
            <w:r w:rsidRPr="000E07BD">
              <w:rPr>
                <w:rFonts w:cstheme="minorHAnsi"/>
              </w:rPr>
              <w:t>Grading</w:t>
            </w:r>
          </w:p>
        </w:tc>
        <w:tc>
          <w:tcPr>
            <w:tcW w:w="1708" w:type="dxa"/>
          </w:tcPr>
          <w:p w14:paraId="4C0DDF33" w14:textId="77777777" w:rsidR="004C5326" w:rsidRPr="000E07BD" w:rsidRDefault="004C5326" w:rsidP="00990738">
            <w:pPr>
              <w:rPr>
                <w:rFonts w:cstheme="minorHAnsi"/>
              </w:rPr>
            </w:pPr>
            <w:r>
              <w:rPr>
                <w:rFonts w:cstheme="minorHAnsi"/>
              </w:rPr>
              <w:t>52</w:t>
            </w:r>
          </w:p>
        </w:tc>
        <w:tc>
          <w:tcPr>
            <w:tcW w:w="5670" w:type="dxa"/>
          </w:tcPr>
          <w:p w14:paraId="4B388783" w14:textId="77777777" w:rsidR="004C5326" w:rsidRPr="000E07BD" w:rsidRDefault="004C5326" w:rsidP="00990738">
            <w:pPr>
              <w:rPr>
                <w:rFonts w:cstheme="minorHAnsi"/>
              </w:rPr>
            </w:pPr>
          </w:p>
        </w:tc>
      </w:tr>
      <w:tr w:rsidR="004C5326" w:rsidRPr="000E07BD" w14:paraId="7C522F5A" w14:textId="77777777" w:rsidTr="004C5326">
        <w:trPr>
          <w:trHeight w:val="278"/>
        </w:trPr>
        <w:tc>
          <w:tcPr>
            <w:tcW w:w="2337" w:type="dxa"/>
          </w:tcPr>
          <w:p w14:paraId="4A6470B6" w14:textId="77777777" w:rsidR="004C5326" w:rsidRPr="000E07BD" w:rsidRDefault="004C5326" w:rsidP="00990738">
            <w:pPr>
              <w:rPr>
                <w:rFonts w:cstheme="minorHAnsi"/>
              </w:rPr>
            </w:pPr>
            <w:r w:rsidRPr="000E07BD">
              <w:rPr>
                <w:rFonts w:cstheme="minorHAnsi"/>
              </w:rPr>
              <w:t>Proctoring exams</w:t>
            </w:r>
          </w:p>
        </w:tc>
        <w:tc>
          <w:tcPr>
            <w:tcW w:w="1708" w:type="dxa"/>
          </w:tcPr>
          <w:p w14:paraId="0A44E311" w14:textId="77777777" w:rsidR="004C5326" w:rsidRPr="000E07BD" w:rsidRDefault="004C5326" w:rsidP="00990738">
            <w:pPr>
              <w:rPr>
                <w:rFonts w:cstheme="minorHAnsi"/>
              </w:rPr>
            </w:pPr>
            <w:r>
              <w:rPr>
                <w:rFonts w:cstheme="minorHAnsi"/>
              </w:rPr>
              <w:t>N/A</w:t>
            </w:r>
          </w:p>
        </w:tc>
        <w:tc>
          <w:tcPr>
            <w:tcW w:w="5670" w:type="dxa"/>
          </w:tcPr>
          <w:p w14:paraId="0FC7BAB3" w14:textId="77777777" w:rsidR="004C5326" w:rsidRPr="000E07BD" w:rsidRDefault="004C5326" w:rsidP="00990738">
            <w:pPr>
              <w:rPr>
                <w:rFonts w:cstheme="minorHAnsi"/>
              </w:rPr>
            </w:pPr>
          </w:p>
        </w:tc>
      </w:tr>
      <w:tr w:rsidR="004C5326" w:rsidRPr="000E07BD" w14:paraId="08701ED0" w14:textId="77777777" w:rsidTr="004C5326">
        <w:tc>
          <w:tcPr>
            <w:tcW w:w="2337" w:type="dxa"/>
          </w:tcPr>
          <w:p w14:paraId="77EF9716" w14:textId="77777777" w:rsidR="004C5326" w:rsidRPr="000E07BD" w:rsidRDefault="004C5326" w:rsidP="00990738">
            <w:pPr>
              <w:rPr>
                <w:rFonts w:cstheme="minorHAnsi"/>
              </w:rPr>
            </w:pPr>
            <w:r w:rsidRPr="000E07BD">
              <w:rPr>
                <w:rFonts w:cstheme="minorHAnsi"/>
              </w:rPr>
              <w:t>Other duties (describe/explain)</w:t>
            </w:r>
          </w:p>
        </w:tc>
        <w:tc>
          <w:tcPr>
            <w:tcW w:w="1708" w:type="dxa"/>
          </w:tcPr>
          <w:p w14:paraId="3D842FE3" w14:textId="77777777" w:rsidR="004C5326" w:rsidRPr="000E07BD" w:rsidRDefault="004C5326" w:rsidP="00990738">
            <w:pPr>
              <w:rPr>
                <w:rFonts w:cstheme="minorHAnsi"/>
              </w:rPr>
            </w:pPr>
            <w:r>
              <w:rPr>
                <w:rFonts w:cstheme="minorHAnsi"/>
              </w:rPr>
              <w:t>10</w:t>
            </w:r>
          </w:p>
        </w:tc>
        <w:tc>
          <w:tcPr>
            <w:tcW w:w="5670" w:type="dxa"/>
          </w:tcPr>
          <w:p w14:paraId="132DEBE9" w14:textId="77777777" w:rsidR="004C5326" w:rsidRDefault="004C5326" w:rsidP="00990738">
            <w:pPr>
              <w:pStyle w:val="ListParagraph"/>
              <w:numPr>
                <w:ilvl w:val="0"/>
                <w:numId w:val="1"/>
              </w:numPr>
            </w:pPr>
            <w:r>
              <w:t>Receive and check company choices by the groups based on their assigned industry. E-mail back to the groups with approvals.</w:t>
            </w:r>
          </w:p>
          <w:p w14:paraId="63C01851" w14:textId="77777777" w:rsidR="004C5326" w:rsidRDefault="004C5326" w:rsidP="00990738">
            <w:pPr>
              <w:pStyle w:val="ListParagraph"/>
              <w:numPr>
                <w:ilvl w:val="0"/>
                <w:numId w:val="1"/>
              </w:numPr>
            </w:pPr>
            <w:r>
              <w:lastRenderedPageBreak/>
              <w:t xml:space="preserve">Create an excel file with </w:t>
            </w:r>
            <w:r w:rsidRPr="00617182">
              <w:t>group number</w:t>
            </w:r>
            <w:r>
              <w:t>s</w:t>
            </w:r>
            <w:r w:rsidRPr="00617182">
              <w:t>, their assigned industries and approved company</w:t>
            </w:r>
            <w:r>
              <w:t xml:space="preserve"> name</w:t>
            </w:r>
            <w:r w:rsidRPr="00617182">
              <w:t xml:space="preserve"> and </w:t>
            </w:r>
            <w:r>
              <w:t>share it with me with share point. Include a column for approved/not approved.</w:t>
            </w:r>
          </w:p>
          <w:p w14:paraId="5B71D0FD" w14:textId="77777777" w:rsidR="004C5326" w:rsidRDefault="004C5326" w:rsidP="00990738">
            <w:pPr>
              <w:pStyle w:val="ListParagraph"/>
              <w:numPr>
                <w:ilvl w:val="0"/>
                <w:numId w:val="1"/>
              </w:numPr>
            </w:pPr>
            <w:r>
              <w:t xml:space="preserve">Keep track of group contracts and let me know which groups did not submit it. The ones who submit it, check if it is legit. E-mail to the groups who did not submit. </w:t>
            </w:r>
          </w:p>
          <w:p w14:paraId="386B5386" w14:textId="77777777" w:rsidR="004C5326" w:rsidRPr="000E07BD" w:rsidRDefault="004C5326" w:rsidP="00990738">
            <w:pPr>
              <w:rPr>
                <w:rFonts w:cstheme="minorHAnsi"/>
              </w:rPr>
            </w:pPr>
          </w:p>
        </w:tc>
      </w:tr>
      <w:tr w:rsidR="004C5326" w:rsidRPr="000E07BD" w14:paraId="3D86B509" w14:textId="77777777" w:rsidTr="004C5326">
        <w:trPr>
          <w:trHeight w:val="258"/>
        </w:trPr>
        <w:tc>
          <w:tcPr>
            <w:tcW w:w="2337" w:type="dxa"/>
          </w:tcPr>
          <w:p w14:paraId="505AD0F3" w14:textId="77777777" w:rsidR="004C5326" w:rsidRPr="000E07BD" w:rsidRDefault="004C5326" w:rsidP="00990738">
            <w:pPr>
              <w:rPr>
                <w:rFonts w:cstheme="minorHAnsi"/>
                <w:b/>
              </w:rPr>
            </w:pPr>
            <w:r w:rsidRPr="000E07BD">
              <w:rPr>
                <w:rFonts w:cstheme="minorHAnsi"/>
                <w:b/>
              </w:rPr>
              <w:lastRenderedPageBreak/>
              <w:t>Totals</w:t>
            </w:r>
          </w:p>
        </w:tc>
        <w:tc>
          <w:tcPr>
            <w:tcW w:w="1708" w:type="dxa"/>
          </w:tcPr>
          <w:p w14:paraId="470EEDBE" w14:textId="77777777" w:rsidR="004C5326" w:rsidRPr="000E07BD" w:rsidRDefault="004C5326" w:rsidP="00990738">
            <w:pPr>
              <w:rPr>
                <w:rFonts w:cstheme="minorHAnsi"/>
              </w:rPr>
            </w:pPr>
            <w:r>
              <w:rPr>
                <w:rFonts w:cstheme="minorHAnsi"/>
              </w:rPr>
              <w:t>70 hours</w:t>
            </w:r>
          </w:p>
        </w:tc>
        <w:tc>
          <w:tcPr>
            <w:tcW w:w="5670" w:type="dxa"/>
          </w:tcPr>
          <w:p w14:paraId="22C36858" w14:textId="77777777" w:rsidR="004C5326" w:rsidRPr="000E07BD" w:rsidRDefault="004C5326" w:rsidP="00990738">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E3424"/>
    <w:multiLevelType w:val="hybridMultilevel"/>
    <w:tmpl w:val="341C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94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009C2"/>
    <w:rsid w:val="0004153E"/>
    <w:rsid w:val="00060510"/>
    <w:rsid w:val="00092C27"/>
    <w:rsid w:val="000A29A0"/>
    <w:rsid w:val="000E07BD"/>
    <w:rsid w:val="001F34CE"/>
    <w:rsid w:val="00310E2B"/>
    <w:rsid w:val="00334C9E"/>
    <w:rsid w:val="003C3C6B"/>
    <w:rsid w:val="003D27E6"/>
    <w:rsid w:val="003E4111"/>
    <w:rsid w:val="00421E5A"/>
    <w:rsid w:val="00436D2E"/>
    <w:rsid w:val="00446978"/>
    <w:rsid w:val="0048016C"/>
    <w:rsid w:val="004C5326"/>
    <w:rsid w:val="005A5663"/>
    <w:rsid w:val="005C0D23"/>
    <w:rsid w:val="006764F1"/>
    <w:rsid w:val="007504D4"/>
    <w:rsid w:val="007A10C3"/>
    <w:rsid w:val="008109A9"/>
    <w:rsid w:val="00816BA6"/>
    <w:rsid w:val="008C2D16"/>
    <w:rsid w:val="009D4D87"/>
    <w:rsid w:val="009F49A8"/>
    <w:rsid w:val="00C772F5"/>
    <w:rsid w:val="00CC711D"/>
    <w:rsid w:val="00D23664"/>
    <w:rsid w:val="00E0702B"/>
    <w:rsid w:val="00E26E3B"/>
    <w:rsid w:val="00EC60C9"/>
    <w:rsid w:val="00F0216C"/>
    <w:rsid w:val="00F32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4C532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3</cp:revision>
  <dcterms:created xsi:type="dcterms:W3CDTF">2025-07-10T15:54:00Z</dcterms:created>
  <dcterms:modified xsi:type="dcterms:W3CDTF">2025-07-10T15:55:00Z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