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E5" w:rsidRDefault="00C41687" w:rsidP="00696094">
      <w:pPr>
        <w:jc w:val="center"/>
        <w:rPr>
          <w:b/>
        </w:rPr>
      </w:pPr>
      <w:r>
        <w:rPr>
          <w:b/>
        </w:rPr>
        <w:t>April 25, 2013</w:t>
      </w:r>
    </w:p>
    <w:p w:rsidR="00C41687" w:rsidRPr="00C41687" w:rsidRDefault="00C41687" w:rsidP="00696094">
      <w:pPr>
        <w:jc w:val="center"/>
        <w:rPr>
          <w:b/>
          <w:sz w:val="28"/>
          <w:szCs w:val="28"/>
        </w:rPr>
      </w:pPr>
      <w:r>
        <w:rPr>
          <w:b/>
          <w:sz w:val="28"/>
          <w:szCs w:val="28"/>
        </w:rPr>
        <w:t>Opportunities and New Directions Conference, 2013</w:t>
      </w:r>
    </w:p>
    <w:p w:rsidR="00BF36E5" w:rsidRDefault="00C41687" w:rsidP="00BF36E5">
      <w:pPr>
        <w:jc w:val="center"/>
        <w:rPr>
          <w:rFonts w:ascii="Georgia" w:hAnsi="Georgia"/>
          <w:b/>
        </w:rPr>
      </w:pPr>
      <w:r>
        <w:rPr>
          <w:rFonts w:ascii="Georgia" w:hAnsi="Georgia"/>
          <w:b/>
        </w:rPr>
        <w:t>University of Waterloo</w:t>
      </w:r>
    </w:p>
    <w:p w:rsidR="00861656" w:rsidRDefault="00861656" w:rsidP="00BF36E5">
      <w:pPr>
        <w:jc w:val="center"/>
        <w:rPr>
          <w:rFonts w:ascii="Georgia" w:hAnsi="Georgia"/>
          <w:b/>
          <w:bCs/>
        </w:rPr>
      </w:pPr>
    </w:p>
    <w:p w:rsidR="001C2718" w:rsidRDefault="00C277AD" w:rsidP="00C277AD">
      <w:pPr>
        <w:jc w:val="center"/>
        <w:rPr>
          <w:b/>
        </w:rPr>
      </w:pPr>
      <w:r>
        <w:rPr>
          <w:b/>
        </w:rPr>
        <w:t xml:space="preserve">David </w:t>
      </w:r>
      <w:proofErr w:type="gramStart"/>
      <w:r>
        <w:rPr>
          <w:b/>
        </w:rPr>
        <w:t>Pace,</w:t>
      </w:r>
      <w:proofErr w:type="gramEnd"/>
      <w:r w:rsidR="00E60C0C">
        <w:rPr>
          <w:b/>
        </w:rPr>
        <w:t xml:space="preserve"> </w:t>
      </w:r>
      <w:r>
        <w:rPr>
          <w:b/>
        </w:rPr>
        <w:t>&amp;</w:t>
      </w:r>
      <w:r w:rsidR="00E60C0C">
        <w:rPr>
          <w:b/>
        </w:rPr>
        <w:t xml:space="preserve"> </w:t>
      </w:r>
      <w:r>
        <w:rPr>
          <w:b/>
        </w:rPr>
        <w:t>Leah</w:t>
      </w:r>
      <w:r w:rsidR="00B2067F">
        <w:rPr>
          <w:b/>
        </w:rPr>
        <w:t xml:space="preserve"> </w:t>
      </w:r>
      <w:r>
        <w:rPr>
          <w:b/>
        </w:rPr>
        <w:t>Shopkow</w:t>
      </w:r>
    </w:p>
    <w:p w:rsidR="00E6704C" w:rsidRDefault="00E6704C" w:rsidP="00BF36E5">
      <w:pPr>
        <w:jc w:val="center"/>
        <w:rPr>
          <w:b/>
        </w:rPr>
      </w:pPr>
    </w:p>
    <w:p w:rsidR="00BF36E5" w:rsidRPr="0055500A" w:rsidRDefault="009A2CCA" w:rsidP="00BF36E5">
      <w:pPr>
        <w:jc w:val="center"/>
        <w:rPr>
          <w:b/>
          <w:sz w:val="28"/>
          <w:szCs w:val="28"/>
        </w:rPr>
      </w:pPr>
      <w:r w:rsidRPr="009A2CCA">
        <w:rPr>
          <w:b/>
          <w:sz w:val="28"/>
          <w:szCs w:val="28"/>
        </w:rPr>
        <w:t>Breakthroughs in the Classroom: Reviving Teaching and Learning with Decoding the Disciplines</w:t>
      </w:r>
    </w:p>
    <w:p w:rsidR="00E742DF" w:rsidRDefault="00E742DF" w:rsidP="00BC330F"/>
    <w:p w:rsidR="00E6704C" w:rsidRDefault="00E6704C" w:rsidP="00BC330F"/>
    <w:p w:rsidR="00274921" w:rsidRDefault="00ED1E75" w:rsidP="00ED1E75">
      <w:pPr>
        <w:ind w:firstLine="720"/>
      </w:pPr>
      <w:r>
        <w:t>Part 1:  The Origins of Frustration</w:t>
      </w:r>
    </w:p>
    <w:p w:rsidR="00ED1E75" w:rsidRDefault="00ED1E75" w:rsidP="00ED1E75">
      <w:pPr>
        <w:ind w:firstLine="720"/>
      </w:pPr>
      <w:r>
        <w:t>Part 2:  An Introduction to Decoding the Disciplines</w:t>
      </w:r>
    </w:p>
    <w:p w:rsidR="00274921" w:rsidRDefault="00274921" w:rsidP="00274921">
      <w:pPr>
        <w:ind w:left="720"/>
      </w:pPr>
      <w:r>
        <w:tab/>
      </w:r>
      <w:r w:rsidRPr="0006762B">
        <w:t>Handout 1</w:t>
      </w:r>
      <w:r>
        <w:t>:</w:t>
      </w:r>
      <w:r>
        <w:tab/>
        <w:t>The Decoding the Disciplines cycle</w:t>
      </w:r>
    </w:p>
    <w:p w:rsidR="00ED1E75" w:rsidRDefault="00ED1E75" w:rsidP="00274921">
      <w:pPr>
        <w:ind w:left="720"/>
      </w:pPr>
      <w:r>
        <w:tab/>
        <w:t xml:space="preserve">Handout 2:  </w:t>
      </w:r>
      <w:r>
        <w:tab/>
      </w:r>
      <w:proofErr w:type="gramStart"/>
      <w:r>
        <w:t>Your</w:t>
      </w:r>
      <w:proofErr w:type="gramEnd"/>
      <w:r>
        <w:t xml:space="preserve"> Bottleneck</w:t>
      </w:r>
    </w:p>
    <w:p w:rsidR="00ED1E75" w:rsidRDefault="00ED1E75" w:rsidP="00ED1E75">
      <w:pPr>
        <w:ind w:left="2880" w:hanging="1440"/>
      </w:pPr>
      <w:r>
        <w:t>Activity:</w:t>
      </w:r>
      <w:r>
        <w:tab/>
        <w:t>Brief Bottleneck interview demonstration with James Barnett</w:t>
      </w:r>
      <w:r w:rsidR="000834F0">
        <w:t>, School of Accounting and Finance</w:t>
      </w:r>
    </w:p>
    <w:p w:rsidR="000834F0" w:rsidRDefault="000834F0" w:rsidP="000834F0">
      <w:pPr>
        <w:ind w:left="720"/>
      </w:pPr>
      <w:r>
        <w:t>Part 3:</w:t>
      </w:r>
      <w:r>
        <w:tab/>
        <w:t xml:space="preserve">Three Iterations in Three Years: the development of Arlene </w:t>
      </w:r>
      <w:proofErr w:type="spellStart"/>
      <w:r>
        <w:t>Díaz</w:t>
      </w:r>
      <w:proofErr w:type="spellEnd"/>
    </w:p>
    <w:p w:rsidR="000834F0" w:rsidRDefault="000834F0" w:rsidP="000834F0">
      <w:pPr>
        <w:ind w:left="720"/>
      </w:pPr>
      <w:r>
        <w:tab/>
        <w:t>Handout 3:</w:t>
      </w:r>
      <w:r>
        <w:tab/>
      </w:r>
      <w:r w:rsidR="00FF3AC0">
        <w:t xml:space="preserve">The Development of Arlene </w:t>
      </w:r>
      <w:proofErr w:type="spellStart"/>
      <w:r w:rsidR="00FF3AC0">
        <w:t>Díaz</w:t>
      </w:r>
      <w:proofErr w:type="spellEnd"/>
    </w:p>
    <w:p w:rsidR="00FF3AC0" w:rsidRDefault="00FF3AC0" w:rsidP="000834F0">
      <w:pPr>
        <w:ind w:left="720"/>
      </w:pPr>
      <w:r>
        <w:tab/>
        <w:t>Handout 4:</w:t>
      </w:r>
      <w:r>
        <w:tab/>
        <w:t>References</w:t>
      </w:r>
    </w:p>
    <w:p w:rsidR="00ED1E75" w:rsidRDefault="00ED1E75" w:rsidP="00E60C0C">
      <w:pPr>
        <w:ind w:left="720" w:firstLine="720"/>
      </w:pPr>
    </w:p>
    <w:p w:rsidR="00ED1E75" w:rsidRDefault="00ED1E75" w:rsidP="00E60C0C">
      <w:pPr>
        <w:ind w:left="720" w:firstLine="720"/>
      </w:pPr>
    </w:p>
    <w:p w:rsidR="00E742DF" w:rsidRDefault="00E742DF" w:rsidP="00E6704C"/>
    <w:p w:rsidR="00E742DF" w:rsidRPr="00B0371E" w:rsidRDefault="00E742DF" w:rsidP="00E742DF">
      <w:pPr>
        <w:tabs>
          <w:tab w:val="left" w:pos="360"/>
        </w:tabs>
        <w:ind w:left="270"/>
        <w:rPr>
          <w:i/>
          <w:sz w:val="26"/>
        </w:rPr>
      </w:pPr>
      <w:r w:rsidRPr="00B0371E">
        <w:rPr>
          <w:i/>
          <w:sz w:val="26"/>
        </w:rPr>
        <w:t>“In scholarship and research, having a ‘problem’ is at the heart of the investigative process; it is the compound of the generative questions around which all creative and productive activity revolves. But in one’s teaching, a "problem" is something you don’t want to have, and if you have one, you probably want to fix it.”</w:t>
      </w:r>
    </w:p>
    <w:p w:rsidR="00E742DF" w:rsidRDefault="00E742DF" w:rsidP="00E742DF">
      <w:pPr>
        <w:tabs>
          <w:tab w:val="left" w:pos="360"/>
        </w:tabs>
        <w:ind w:left="270"/>
        <w:jc w:val="right"/>
        <w:rPr>
          <w:i/>
          <w:sz w:val="26"/>
        </w:rPr>
      </w:pPr>
    </w:p>
    <w:p w:rsidR="00E742DF" w:rsidRPr="00044573" w:rsidRDefault="00E742DF" w:rsidP="00044573">
      <w:pPr>
        <w:tabs>
          <w:tab w:val="left" w:pos="360"/>
        </w:tabs>
        <w:ind w:left="270"/>
        <w:jc w:val="center"/>
        <w:rPr>
          <w:i/>
          <w:sz w:val="26"/>
        </w:rPr>
      </w:pPr>
      <w:r>
        <w:rPr>
          <w:i/>
          <w:sz w:val="26"/>
        </w:rPr>
        <w:t>R</w:t>
      </w:r>
      <w:r w:rsidRPr="00B0371E">
        <w:rPr>
          <w:i/>
          <w:sz w:val="26"/>
        </w:rPr>
        <w:t>andy Bass, “The Scholarship of Teaching:  What’s the Problem?”</w:t>
      </w:r>
    </w:p>
    <w:p w:rsidR="00E742DF" w:rsidRDefault="00E742DF" w:rsidP="00BF36E5"/>
    <w:p w:rsidR="00044573" w:rsidRDefault="009A2CCA" w:rsidP="00BF36E5">
      <w:r>
        <w:rPr>
          <w:b/>
          <w:noProof/>
        </w:rPr>
        <mc:AlternateContent>
          <mc:Choice Requires="wps">
            <w:drawing>
              <wp:anchor distT="0" distB="0" distL="114300" distR="114300" simplePos="0" relativeHeight="251656704" behindDoc="0" locked="0" layoutInCell="1" allowOverlap="1" wp14:anchorId="6DE2219C" wp14:editId="1730459A">
                <wp:simplePos x="0" y="0"/>
                <wp:positionH relativeFrom="column">
                  <wp:posOffset>457200</wp:posOffset>
                </wp:positionH>
                <wp:positionV relativeFrom="paragraph">
                  <wp:posOffset>43180</wp:posOffset>
                </wp:positionV>
                <wp:extent cx="4772025" cy="1343025"/>
                <wp:effectExtent l="19050" t="19050" r="2857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343025"/>
                        </a:xfrm>
                        <a:prstGeom prst="rect">
                          <a:avLst/>
                        </a:prstGeom>
                        <a:solidFill>
                          <a:srgbClr val="FFFFFF"/>
                        </a:solidFill>
                        <a:ln w="38100" cmpd="dbl">
                          <a:solidFill>
                            <a:srgbClr val="000000"/>
                          </a:solidFill>
                          <a:miter lim="800000"/>
                          <a:headEnd/>
                          <a:tailEnd/>
                        </a:ln>
                      </wps:spPr>
                      <wps:txbx>
                        <w:txbxContent>
                          <w:p w:rsidR="00A715D4" w:rsidRDefault="009A2CCA" w:rsidP="00BF36E5">
                            <w:pPr>
                              <w:jc w:val="center"/>
                              <w:rPr>
                                <w:rFonts w:ascii="Book Antiqua" w:hAnsi="Book Antiqua"/>
                                <w:sz w:val="20"/>
                                <w:szCs w:val="20"/>
                              </w:rPr>
                            </w:pPr>
                            <w:r w:rsidRPr="009A2CCA">
                              <w:rPr>
                                <w:rFonts w:ascii="Book Antiqua" w:hAnsi="Book Antiqua"/>
                                <w:sz w:val="20"/>
                                <w:szCs w:val="20"/>
                              </w:rPr>
                              <w:t xml:space="preserve">This presentation is based on the work of Indiana University Freshman Learning Project (FLP) and the History Learning Project (HLP—pictured left).  The History Learning Project is directed by Arlene </w:t>
                            </w:r>
                            <w:proofErr w:type="spellStart"/>
                            <w:r w:rsidRPr="009A2CCA">
                              <w:rPr>
                                <w:rFonts w:ascii="Book Antiqua" w:hAnsi="Book Antiqua"/>
                                <w:sz w:val="20"/>
                                <w:szCs w:val="20"/>
                              </w:rPr>
                              <w:t>Díaz</w:t>
                            </w:r>
                            <w:proofErr w:type="spellEnd"/>
                            <w:proofErr w:type="gramStart"/>
                            <w:r w:rsidRPr="009A2CCA">
                              <w:rPr>
                                <w:rFonts w:ascii="Book Antiqua" w:hAnsi="Book Antiqua"/>
                                <w:sz w:val="20"/>
                                <w:szCs w:val="20"/>
                              </w:rPr>
                              <w:t>,  Joan</w:t>
                            </w:r>
                            <w:proofErr w:type="gramEnd"/>
                            <w:r w:rsidRPr="009A2CCA">
                              <w:rPr>
                                <w:rFonts w:ascii="Book Antiqua" w:hAnsi="Book Antiqua"/>
                                <w:sz w:val="20"/>
                                <w:szCs w:val="20"/>
                              </w:rPr>
                              <w:t xml:space="preserve"> </w:t>
                            </w:r>
                            <w:proofErr w:type="spellStart"/>
                            <w:r w:rsidRPr="009A2CCA">
                              <w:rPr>
                                <w:rFonts w:ascii="Book Antiqua" w:hAnsi="Book Antiqua"/>
                                <w:sz w:val="20"/>
                                <w:szCs w:val="20"/>
                              </w:rPr>
                              <w:t>Middendorf</w:t>
                            </w:r>
                            <w:proofErr w:type="spellEnd"/>
                            <w:r w:rsidRPr="009A2CCA">
                              <w:rPr>
                                <w:rFonts w:ascii="Book Antiqua" w:hAnsi="Book Antiqua"/>
                                <w:sz w:val="20"/>
                                <w:szCs w:val="20"/>
                              </w:rPr>
                              <w:t xml:space="preserve">, David Pace, and Leah </w:t>
                            </w:r>
                            <w:proofErr w:type="spellStart"/>
                            <w:r w:rsidRPr="009A2CCA">
                              <w:rPr>
                                <w:rFonts w:ascii="Book Antiqua" w:hAnsi="Book Antiqua"/>
                                <w:sz w:val="20"/>
                                <w:szCs w:val="20"/>
                              </w:rPr>
                              <w:t>Shopkow</w:t>
                            </w:r>
                            <w:proofErr w:type="spellEnd"/>
                            <w:r w:rsidRPr="009A2CCA">
                              <w:rPr>
                                <w:rFonts w:ascii="Book Antiqua" w:hAnsi="Book Antiqua"/>
                                <w:sz w:val="20"/>
                                <w:szCs w:val="20"/>
                              </w:rPr>
                              <w:t xml:space="preserve"> and has been funded by the  History Department and the college of Arts and Sciences, and the Center for Innovative Teaching &amp; Learning at Indiana University, as well as the </w:t>
                            </w:r>
                            <w:proofErr w:type="spellStart"/>
                            <w:r w:rsidRPr="009A2CCA">
                              <w:rPr>
                                <w:rFonts w:ascii="Book Antiqua" w:hAnsi="Book Antiqua"/>
                                <w:sz w:val="20"/>
                                <w:szCs w:val="20"/>
                              </w:rPr>
                              <w:t>Teagle</w:t>
                            </w:r>
                            <w:proofErr w:type="spellEnd"/>
                            <w:r w:rsidRPr="009A2CCA">
                              <w:rPr>
                                <w:rFonts w:ascii="Book Antiqua" w:hAnsi="Book Antiqua"/>
                                <w:sz w:val="20"/>
                                <w:szCs w:val="20"/>
                              </w:rPr>
                              <w:t xml:space="preserve"> and Spencer Foundations.</w:t>
                            </w:r>
                          </w:p>
                          <w:p w:rsidR="00A715D4" w:rsidRPr="003E50C5" w:rsidRDefault="00EE7536" w:rsidP="003E50C5">
                            <w:pPr>
                              <w:ind w:right="-540"/>
                              <w:jc w:val="center"/>
                              <w:rPr>
                                <w:rFonts w:ascii="Book Antiqua" w:hAnsi="Book Antiqua"/>
                                <w:sz w:val="20"/>
                                <w:szCs w:val="20"/>
                              </w:rPr>
                            </w:pPr>
                            <w:hyperlink r:id="rId8" w:history="1">
                              <w:r w:rsidR="00A715D4" w:rsidRPr="003E50C5">
                                <w:rPr>
                                  <w:rStyle w:val="Hyperlink"/>
                                  <w:rFonts w:ascii="Book Antiqua" w:hAnsi="Book Antiqua"/>
                                  <w:sz w:val="20"/>
                                  <w:szCs w:val="20"/>
                                </w:rPr>
                                <w:t>http://www.iub.edu/~hlp/</w:t>
                              </w:r>
                            </w:hyperlink>
                          </w:p>
                          <w:p w:rsidR="00A715D4" w:rsidRDefault="00A715D4" w:rsidP="00BF36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3.4pt;width:375.75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" strokeweight="3pt">
                <v:stroke linestyle="thinThin"/>
                <v:textbox>
                  <w:txbxContent>
                    <w:p w:rsidR="00A715D4" w:rsidRDefault="009A2CCA" w:rsidP="00BF36E5">
                      <w:pPr>
                        <w:jc w:val="center"/>
                        <w:rPr>
                          <w:rFonts w:ascii="Book Antiqua" w:hAnsi="Book Antiqua"/>
                          <w:sz w:val="20"/>
                          <w:szCs w:val="20"/>
                        </w:rPr>
                      </w:pPr>
                      <w:r w:rsidRPr="009A2CCA">
                        <w:rPr>
                          <w:rFonts w:ascii="Book Antiqua" w:hAnsi="Book Antiqua"/>
                          <w:sz w:val="20"/>
                          <w:szCs w:val="20"/>
                        </w:rPr>
                        <w:t xml:space="preserve">This presentation is based on the work of Indiana University Freshman Learning Project (FLP) and the History Learning Project (HLP—pictured left).  The History Learning Project is directed by Arlene </w:t>
                      </w:r>
                      <w:proofErr w:type="spellStart"/>
                      <w:r w:rsidRPr="009A2CCA">
                        <w:rPr>
                          <w:rFonts w:ascii="Book Antiqua" w:hAnsi="Book Antiqua"/>
                          <w:sz w:val="20"/>
                          <w:szCs w:val="20"/>
                        </w:rPr>
                        <w:t>Díaz</w:t>
                      </w:r>
                      <w:proofErr w:type="spellEnd"/>
                      <w:proofErr w:type="gramStart"/>
                      <w:r w:rsidRPr="009A2CCA">
                        <w:rPr>
                          <w:rFonts w:ascii="Book Antiqua" w:hAnsi="Book Antiqua"/>
                          <w:sz w:val="20"/>
                          <w:szCs w:val="20"/>
                        </w:rPr>
                        <w:t>,  Joan</w:t>
                      </w:r>
                      <w:proofErr w:type="gramEnd"/>
                      <w:r w:rsidRPr="009A2CCA">
                        <w:rPr>
                          <w:rFonts w:ascii="Book Antiqua" w:hAnsi="Book Antiqua"/>
                          <w:sz w:val="20"/>
                          <w:szCs w:val="20"/>
                        </w:rPr>
                        <w:t xml:space="preserve"> </w:t>
                      </w:r>
                      <w:proofErr w:type="spellStart"/>
                      <w:r w:rsidRPr="009A2CCA">
                        <w:rPr>
                          <w:rFonts w:ascii="Book Antiqua" w:hAnsi="Book Antiqua"/>
                          <w:sz w:val="20"/>
                          <w:szCs w:val="20"/>
                        </w:rPr>
                        <w:t>Middendorf</w:t>
                      </w:r>
                      <w:proofErr w:type="spellEnd"/>
                      <w:r w:rsidRPr="009A2CCA">
                        <w:rPr>
                          <w:rFonts w:ascii="Book Antiqua" w:hAnsi="Book Antiqua"/>
                          <w:sz w:val="20"/>
                          <w:szCs w:val="20"/>
                        </w:rPr>
                        <w:t xml:space="preserve">, David Pace, and Leah </w:t>
                      </w:r>
                      <w:proofErr w:type="spellStart"/>
                      <w:r w:rsidRPr="009A2CCA">
                        <w:rPr>
                          <w:rFonts w:ascii="Book Antiqua" w:hAnsi="Book Antiqua"/>
                          <w:sz w:val="20"/>
                          <w:szCs w:val="20"/>
                        </w:rPr>
                        <w:t>Shopkow</w:t>
                      </w:r>
                      <w:proofErr w:type="spellEnd"/>
                      <w:r w:rsidRPr="009A2CCA">
                        <w:rPr>
                          <w:rFonts w:ascii="Book Antiqua" w:hAnsi="Book Antiqua"/>
                          <w:sz w:val="20"/>
                          <w:szCs w:val="20"/>
                        </w:rPr>
                        <w:t xml:space="preserve"> and has been funded by the  History Department and the college of Arts and Sciences, and the Center for Innovative Teaching &amp; Learning at Indiana University, as well as the </w:t>
                      </w:r>
                      <w:proofErr w:type="spellStart"/>
                      <w:r w:rsidRPr="009A2CCA">
                        <w:rPr>
                          <w:rFonts w:ascii="Book Antiqua" w:hAnsi="Book Antiqua"/>
                          <w:sz w:val="20"/>
                          <w:szCs w:val="20"/>
                        </w:rPr>
                        <w:t>Teagle</w:t>
                      </w:r>
                      <w:proofErr w:type="spellEnd"/>
                      <w:r w:rsidRPr="009A2CCA">
                        <w:rPr>
                          <w:rFonts w:ascii="Book Antiqua" w:hAnsi="Book Antiqua"/>
                          <w:sz w:val="20"/>
                          <w:szCs w:val="20"/>
                        </w:rPr>
                        <w:t xml:space="preserve"> and Spencer Foundations.</w:t>
                      </w:r>
                    </w:p>
                    <w:p w:rsidR="00A715D4" w:rsidRPr="003E50C5" w:rsidRDefault="00643FE3" w:rsidP="003E50C5">
                      <w:pPr>
                        <w:ind w:right="-540"/>
                        <w:jc w:val="center"/>
                        <w:rPr>
                          <w:rFonts w:ascii="Book Antiqua" w:hAnsi="Book Antiqua"/>
                          <w:sz w:val="20"/>
                          <w:szCs w:val="20"/>
                        </w:rPr>
                      </w:pPr>
                      <w:hyperlink r:id="rId9" w:history="1">
                        <w:r w:rsidR="00A715D4" w:rsidRPr="003E50C5">
                          <w:rPr>
                            <w:rStyle w:val="Hyperlink"/>
                            <w:rFonts w:ascii="Book Antiqua" w:hAnsi="Book Antiqua"/>
                            <w:sz w:val="20"/>
                            <w:szCs w:val="20"/>
                          </w:rPr>
                          <w:t>http://www.iub.edu/~hlp/</w:t>
                        </w:r>
                      </w:hyperlink>
                    </w:p>
                    <w:p w:rsidR="00A715D4" w:rsidRDefault="00A715D4" w:rsidP="00BF36E5">
                      <w:pPr>
                        <w:jc w:val="center"/>
                      </w:pPr>
                    </w:p>
                  </w:txbxContent>
                </v:textbox>
              </v:shape>
            </w:pict>
          </mc:Fallback>
        </mc:AlternateContent>
      </w:r>
    </w:p>
    <w:p w:rsidR="00BF36E5" w:rsidRDefault="00BF36E5" w:rsidP="00BF36E5">
      <w:pPr>
        <w:jc w:val="center"/>
      </w:pPr>
    </w:p>
    <w:p w:rsidR="00BF36E5" w:rsidRDefault="00BF36E5" w:rsidP="00BF36E5"/>
    <w:p w:rsidR="00044573" w:rsidRDefault="00044573" w:rsidP="00BF36E5"/>
    <w:p w:rsidR="00044573" w:rsidRDefault="00044573" w:rsidP="00BF36E5"/>
    <w:p w:rsidR="00044573" w:rsidRDefault="00044573" w:rsidP="00BF36E5"/>
    <w:p w:rsidR="00044573" w:rsidRDefault="00044573" w:rsidP="00BF36E5"/>
    <w:p w:rsidR="00044573" w:rsidRDefault="00044573" w:rsidP="00BF36E5"/>
    <w:p w:rsidR="00E75D82" w:rsidRDefault="00E75D82"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E75D82" w:rsidSect="00E75D82">
          <w:headerReference w:type="default" r:id="rId10"/>
          <w:pgSz w:w="12240" w:h="15840"/>
          <w:pgMar w:top="1440" w:right="1800" w:bottom="1440" w:left="1800" w:header="720" w:footer="720" w:gutter="0"/>
          <w:cols w:space="720"/>
          <w:titlePg/>
          <w:docGrid w:linePitch="360"/>
        </w:sectPr>
      </w:pPr>
    </w:p>
    <w:p w:rsidR="00924D42" w:rsidRDefault="00924D42"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lastRenderedPageBreak/>
        <w:t>Handout 1</w:t>
      </w:r>
    </w:p>
    <w:p w:rsidR="00924D42" w:rsidRDefault="00924D42"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w:t>
      </w:r>
    </w:p>
    <w:p w:rsidR="00924D42" w:rsidRDefault="00924D42" w:rsidP="00924D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36"/>
          <w:szCs w:val="36"/>
        </w:rPr>
      </w:pPr>
      <w:r w:rsidRPr="00924D42">
        <w:rPr>
          <w:sz w:val="36"/>
          <w:szCs w:val="36"/>
        </w:rPr>
        <w:t>Decoding the Disciplines</w:t>
      </w:r>
    </w:p>
    <w:p w:rsidR="005B3748" w:rsidRDefault="005B3748" w:rsidP="00924D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36"/>
          <w:szCs w:val="36"/>
        </w:rPr>
      </w:pPr>
    </w:p>
    <w:p w:rsidR="005B3748" w:rsidRDefault="005B3748" w:rsidP="00924D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36"/>
          <w:szCs w:val="36"/>
        </w:rPr>
      </w:pPr>
    </w:p>
    <w:p w:rsidR="00F93ED4" w:rsidRDefault="00F5497B" w:rsidP="00924D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36"/>
          <w:szCs w:val="36"/>
        </w:rPr>
        <w:sectPr w:rsidR="00F93ED4">
          <w:pgSz w:w="12240" w:h="15840"/>
          <w:pgMar w:top="1440" w:right="1800" w:bottom="1440" w:left="1800" w:header="720" w:footer="720" w:gutter="0"/>
          <w:cols w:space="720"/>
          <w:docGrid w:linePitch="360"/>
        </w:sectPr>
      </w:pPr>
      <w:r>
        <w:rPr>
          <w:noProof/>
          <w:sz w:val="36"/>
          <w:szCs w:val="36"/>
        </w:rPr>
        <w:drawing>
          <wp:inline distT="0" distB="0" distL="0" distR="0" wp14:anchorId="201D1E4E" wp14:editId="18204D69">
            <wp:extent cx="5486400" cy="5667375"/>
            <wp:effectExtent l="0" t="0" r="0" b="0"/>
            <wp:docPr id="1" name="Picture 1" descr="DTD arrow graphic with questions-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D arrow graphic with questions-revised"/>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86400" cy="5667375"/>
                    </a:xfrm>
                    <a:prstGeom prst="rect">
                      <a:avLst/>
                    </a:prstGeom>
                    <a:noFill/>
                    <a:ln>
                      <a:noFill/>
                    </a:ln>
                  </pic:spPr>
                </pic:pic>
              </a:graphicData>
            </a:graphic>
          </wp:inline>
        </w:drawing>
      </w:r>
    </w:p>
    <w:p w:rsidR="00ED1E75" w:rsidRDefault="00DC6B1F" w:rsidP="00DC6B1F">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lastRenderedPageBreak/>
        <w:t xml:space="preserve">Handout </w:t>
      </w:r>
      <w:r w:rsidR="00D1491A">
        <w:rPr>
          <w:b/>
        </w:rPr>
        <w:t>2</w:t>
      </w:r>
      <w:r>
        <w:tab/>
      </w:r>
      <w:r>
        <w:tab/>
      </w:r>
      <w:r>
        <w:tab/>
      </w:r>
      <w:r>
        <w:tab/>
      </w:r>
      <w:r>
        <w:tab/>
      </w:r>
      <w:r>
        <w:tab/>
      </w:r>
    </w:p>
    <w:p w:rsidR="00DC6B1F" w:rsidRPr="00742C95" w:rsidRDefault="00DC6B1F" w:rsidP="00ED1E7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sidRPr="000E3125">
        <w:rPr>
          <w:b/>
        </w:rPr>
        <w:t>What’s your bottleneck?</w:t>
      </w:r>
    </w:p>
    <w:p w:rsidR="00DC6B1F" w:rsidRPr="000E3125" w:rsidRDefault="00DC6B1F" w:rsidP="00DC6B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p>
    <w:p w:rsidR="00DC6B1F" w:rsidRPr="000E3125" w:rsidRDefault="00DC6B1F" w:rsidP="00DC6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E3125">
        <w:t>1) Identify a specific moment in your course in which your students face a learning bottleneck (i.e. something that is essential for their success but which semester after semester large numbers of students fail to grasp).</w:t>
      </w:r>
    </w:p>
    <w:p w:rsidR="00DC6B1F" w:rsidRPr="000E3125" w:rsidRDefault="00DC6B1F" w:rsidP="00DC6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DC6B1F" w:rsidRPr="000E3125" w:rsidRDefault="00DC6B1F" w:rsidP="00DC6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E3125">
        <w:t>2) Describe as precisely as you can what they are getting wrong.  (What is the nature of the bottleneck?)</w:t>
      </w:r>
    </w:p>
    <w:p w:rsidR="00DC6B1F" w:rsidRPr="000E3125" w:rsidRDefault="00DC6B1F" w:rsidP="00DC6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rsidR="00DC6B1F" w:rsidRPr="000E3125" w:rsidRDefault="00DC6B1F" w:rsidP="00DC6B1F">
      <w:pPr>
        <w:tabs>
          <w:tab w:val="left" w:pos="0"/>
          <w:tab w:val="left" w:pos="720"/>
          <w:tab w:val="left" w:pos="1440"/>
          <w:tab w:val="left" w:pos="2160"/>
          <w:tab w:val="left" w:pos="2675"/>
          <w:tab w:val="left" w:pos="3600"/>
          <w:tab w:val="left" w:pos="4320"/>
          <w:tab w:val="left" w:pos="5040"/>
          <w:tab w:val="left" w:pos="5760"/>
          <w:tab w:val="left" w:pos="6480"/>
          <w:tab w:val="left" w:pos="7200"/>
          <w:tab w:val="left" w:pos="7920"/>
          <w:tab w:val="left" w:pos="8640"/>
          <w:tab w:val="left" w:pos="9360"/>
        </w:tabs>
        <w:ind w:left="720" w:hanging="720"/>
      </w:pPr>
      <w:r w:rsidRPr="000E3125">
        <w:t>Here are examples of productive and unproductive</w:t>
      </w:r>
      <w:r w:rsidR="00ED1E75">
        <w:t xml:space="preserve"> ways to approach this issue</w:t>
      </w:r>
      <w:r w:rsidRPr="000E3125">
        <w:t>:</w:t>
      </w:r>
      <w:r w:rsidRPr="000E3125">
        <w:tab/>
      </w:r>
      <w:r w:rsidRPr="000E3125">
        <w:tab/>
      </w:r>
    </w:p>
    <w:p w:rsidR="00DC6B1F" w:rsidRPr="000E3125" w:rsidRDefault="00DC6B1F" w:rsidP="00DC6B1F">
      <w:pPr>
        <w:tabs>
          <w:tab w:val="left" w:pos="0"/>
          <w:tab w:val="left" w:pos="720"/>
          <w:tab w:val="left" w:pos="1440"/>
          <w:tab w:val="left" w:pos="2160"/>
          <w:tab w:val="left" w:pos="2675"/>
          <w:tab w:val="left" w:pos="3600"/>
          <w:tab w:val="left" w:pos="4320"/>
          <w:tab w:val="left" w:pos="5040"/>
          <w:tab w:val="left" w:pos="5760"/>
          <w:tab w:val="left" w:pos="6480"/>
          <w:tab w:val="left" w:pos="7200"/>
          <w:tab w:val="left" w:pos="7920"/>
          <w:tab w:val="left" w:pos="8640"/>
          <w:tab w:val="left" w:pos="9360"/>
        </w:tabs>
        <w:ind w:left="720" w:hanging="720"/>
      </w:pPr>
    </w:p>
    <w:p w:rsidR="00DC6B1F" w:rsidRPr="000E3125" w:rsidRDefault="00DC6B1F" w:rsidP="00DC6B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0E3125">
        <w:rPr>
          <w:b/>
        </w:rPr>
        <w:t>1. English</w:t>
      </w:r>
    </w:p>
    <w:p w:rsidR="00DC6B1F" w:rsidRPr="000E3125" w:rsidRDefault="00DC6B1F" w:rsidP="00DC6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E3125">
        <w:rPr>
          <w:b/>
        </w:rPr>
        <w:t>Vague:</w:t>
      </w:r>
      <w:r w:rsidRPr="000E3125">
        <w:t xml:space="preserve"> Students cannot interpret texts. </w:t>
      </w:r>
    </w:p>
    <w:p w:rsidR="00DC6B1F" w:rsidRPr="000E3125" w:rsidRDefault="00DC6B1F" w:rsidP="00DC6B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3125">
        <w:rPr>
          <w:b/>
        </w:rPr>
        <w:t>Useful:</w:t>
      </w:r>
      <w:r w:rsidRPr="000E3125">
        <w:t xml:space="preserve"> “Students in literature classes have a particular problem in the basic approach to textual interpretation.  Students forever want to go directly to interpreting a text without first getting a good grasp of a text’s content.  They need to observe before they interpret, but they are constantly skipping a thoughtful observation stage.  Skipping this stage leads to poor interpretations.”  (</w:t>
      </w:r>
      <w:r w:rsidRPr="000E3125">
        <w:rPr>
          <w:i/>
        </w:rPr>
        <w:t>This observation is specific enough and provides enough information that it can serve as a starting place for the analysis of the bottleneck.</w:t>
      </w:r>
      <w:r w:rsidRPr="000E3125">
        <w:t xml:space="preserve">) </w:t>
      </w:r>
    </w:p>
    <w:p w:rsidR="00DC6B1F" w:rsidRPr="000E3125" w:rsidRDefault="00DC6B1F" w:rsidP="00DC6B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0E3125">
        <w:t>-Gutjahr, 2004</w:t>
      </w:r>
    </w:p>
    <w:p w:rsidR="00DC6B1F" w:rsidRPr="000E3125" w:rsidRDefault="00DC6B1F" w:rsidP="00DC6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DC6B1F" w:rsidRPr="000E3125" w:rsidRDefault="00DC6B1F" w:rsidP="00DC6B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0E3125">
        <w:rPr>
          <w:b/>
        </w:rPr>
        <w:t>2. Biology</w:t>
      </w:r>
    </w:p>
    <w:p w:rsidR="00DC6B1F" w:rsidRPr="000E3125" w:rsidRDefault="00DC6B1F" w:rsidP="00DC6B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0E3125">
        <w:rPr>
          <w:b/>
        </w:rPr>
        <w:t xml:space="preserve"> Vague: </w:t>
      </w:r>
      <w:r w:rsidRPr="000E3125">
        <w:t>Students have difficulty moving from fact learning to a deeper understanding of biological processes</w:t>
      </w:r>
    </w:p>
    <w:p w:rsidR="00DC6B1F" w:rsidRPr="000E3125" w:rsidRDefault="00DC6B1F" w:rsidP="00DC6B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 w:rsidRPr="000E3125">
        <w:rPr>
          <w:b/>
        </w:rPr>
        <w:t xml:space="preserve">  Useful: </w:t>
      </w:r>
      <w:r w:rsidRPr="000E3125">
        <w:t xml:space="preserve">Students have difficulty visualizing chromosomes, appreciating the distinction between similar and identical chromosomes (i.e., homologs and sister chromatids), and predicting their segregation patterns during mitosis and meiosis.  </w:t>
      </w:r>
    </w:p>
    <w:p w:rsidR="00DC6B1F" w:rsidRPr="000E3125" w:rsidRDefault="00DC6B1F" w:rsidP="00DC6B1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0E3125">
        <w:t>-</w:t>
      </w:r>
      <w:proofErr w:type="spellStart"/>
      <w:r w:rsidRPr="000E3125">
        <w:t>Strome</w:t>
      </w:r>
      <w:proofErr w:type="spellEnd"/>
      <w:r w:rsidRPr="000E3125">
        <w:t>, 2004</w:t>
      </w:r>
    </w:p>
    <w:p w:rsidR="00DC6B1F" w:rsidRPr="000E3125" w:rsidRDefault="00DC6B1F" w:rsidP="00DC6B1F"/>
    <w:p w:rsidR="00DC6B1F" w:rsidRPr="000E3125" w:rsidRDefault="00DC6B1F" w:rsidP="00DC6B1F">
      <w:r w:rsidRPr="000E3125">
        <w:t>________________________________________________________________________</w:t>
      </w:r>
    </w:p>
    <w:p w:rsidR="00DC6B1F" w:rsidRPr="000E3125" w:rsidRDefault="00DC6B1F" w:rsidP="00DC6B1F"/>
    <w:p w:rsidR="00DC6B1F" w:rsidRPr="000E3125" w:rsidRDefault="00DC6B1F" w:rsidP="00DC6B1F">
      <w:r w:rsidRPr="000E3125">
        <w:t>________________________________________________________________________</w:t>
      </w:r>
    </w:p>
    <w:p w:rsidR="00DC6B1F" w:rsidRPr="000E3125" w:rsidRDefault="00DC6B1F" w:rsidP="00DC6B1F"/>
    <w:p w:rsidR="00DC6B1F" w:rsidRPr="000E3125" w:rsidRDefault="00DC6B1F" w:rsidP="00DC6B1F">
      <w:r w:rsidRPr="000E3125">
        <w:t>________________________________________________________________________</w:t>
      </w:r>
    </w:p>
    <w:p w:rsidR="00DC6B1F" w:rsidRPr="000E3125" w:rsidRDefault="00DC6B1F" w:rsidP="00DC6B1F"/>
    <w:p w:rsidR="00DC6B1F" w:rsidRPr="000E3125" w:rsidRDefault="00DC6B1F" w:rsidP="00DC6B1F">
      <w:r w:rsidRPr="000E3125">
        <w:t>________________________________________________________________________</w:t>
      </w:r>
    </w:p>
    <w:p w:rsidR="00DC6B1F" w:rsidRPr="000E3125" w:rsidRDefault="00DC6B1F" w:rsidP="00DC6B1F"/>
    <w:p w:rsidR="00DC6B1F" w:rsidRPr="000E3125" w:rsidRDefault="00DC6B1F" w:rsidP="00DC6B1F">
      <w:r w:rsidRPr="000E3125">
        <w:t>________________________________________________________________________</w:t>
      </w:r>
    </w:p>
    <w:p w:rsidR="00DC6B1F" w:rsidRPr="000E3125" w:rsidRDefault="00DC6B1F" w:rsidP="00DC6B1F"/>
    <w:p w:rsidR="00DC6B1F" w:rsidRPr="000E3125" w:rsidRDefault="00DC6B1F" w:rsidP="00DC6B1F">
      <w:r w:rsidRPr="000E3125">
        <w:t>________________________________________________________________________</w:t>
      </w:r>
    </w:p>
    <w:p w:rsidR="00DC6B1F" w:rsidRPr="000E3125" w:rsidRDefault="00DC6B1F" w:rsidP="00DC6B1F">
      <w:pPr>
        <w:tabs>
          <w:tab w:val="left" w:pos="3312"/>
        </w:tabs>
      </w:pPr>
    </w:p>
    <w:p w:rsidR="00DC6B1F" w:rsidRPr="000E3125" w:rsidRDefault="00DC6B1F" w:rsidP="00DC6B1F">
      <w:r w:rsidRPr="000E3125">
        <w:t>________________________________________________________________________</w:t>
      </w:r>
    </w:p>
    <w:p w:rsidR="00DC6B1F" w:rsidRPr="000E3125" w:rsidRDefault="00DC6B1F" w:rsidP="00DC6B1F"/>
    <w:p w:rsidR="00DC6B1F" w:rsidRPr="000E3125" w:rsidRDefault="00DC6B1F" w:rsidP="00DC6B1F">
      <w:r w:rsidRPr="000E3125">
        <w:t>________________________________________________________________________</w:t>
      </w:r>
    </w:p>
    <w:p w:rsidR="00E75D82" w:rsidRDefault="00E75D82" w:rsidP="00DC6B1F">
      <w:pPr>
        <w:sectPr w:rsidR="00E75D82" w:rsidSect="00A27C65">
          <w:footerReference w:type="default" r:id="rId12"/>
          <w:pgSz w:w="12240" w:h="15840"/>
          <w:pgMar w:top="1440" w:right="1440" w:bottom="1440" w:left="1440" w:header="720" w:footer="720" w:gutter="0"/>
          <w:cols w:space="720"/>
          <w:docGrid w:linePitch="360"/>
        </w:sectPr>
      </w:pPr>
    </w:p>
    <w:p w:rsidR="002251CD" w:rsidRDefault="00D1491A"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lastRenderedPageBreak/>
        <w:t>Handout 3</w:t>
      </w:r>
      <w:r w:rsidR="000834F0">
        <w:rPr>
          <w:b/>
        </w:rPr>
        <w:t xml:space="preserve"> </w:t>
      </w:r>
    </w:p>
    <w:p w:rsidR="009C5DD7" w:rsidRDefault="009C5DD7"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p>
    <w:p w:rsidR="009C5DD7" w:rsidRDefault="000834F0" w:rsidP="000834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32"/>
          <w:szCs w:val="32"/>
        </w:rPr>
      </w:pPr>
      <w:r w:rsidRPr="000834F0">
        <w:rPr>
          <w:b/>
          <w:sz w:val="32"/>
          <w:szCs w:val="32"/>
        </w:rPr>
        <w:t xml:space="preserve">The Development of Arlene </w:t>
      </w:r>
      <w:proofErr w:type="spellStart"/>
      <w:r w:rsidRPr="000834F0">
        <w:rPr>
          <w:b/>
          <w:sz w:val="32"/>
          <w:szCs w:val="32"/>
        </w:rPr>
        <w:t>Díaz</w:t>
      </w:r>
      <w:proofErr w:type="spellEnd"/>
    </w:p>
    <w:p w:rsidR="002F1AF2" w:rsidRPr="002F1AF2" w:rsidRDefault="002F1AF2" w:rsidP="000834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8"/>
          <w:szCs w:val="28"/>
        </w:rPr>
      </w:pPr>
      <w:r>
        <w:rPr>
          <w:b/>
          <w:sz w:val="32"/>
          <w:szCs w:val="32"/>
        </w:rPr>
        <w:t>(</w:t>
      </w:r>
      <w:r>
        <w:rPr>
          <w:sz w:val="28"/>
          <w:szCs w:val="28"/>
        </w:rPr>
        <w:t>Ten Years of Gradual Change)</w:t>
      </w:r>
    </w:p>
    <w:p w:rsidR="009C5DD7" w:rsidRDefault="009C5DD7"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p>
    <w:tbl>
      <w:tblPr>
        <w:tblStyle w:val="TableGrid"/>
        <w:tblW w:w="0" w:type="auto"/>
        <w:tblLook w:val="04A0" w:firstRow="1" w:lastRow="0" w:firstColumn="1" w:lastColumn="0" w:noHBand="0" w:noVBand="1"/>
      </w:tblPr>
      <w:tblGrid>
        <w:gridCol w:w="1188"/>
        <w:gridCol w:w="8388"/>
      </w:tblGrid>
      <w:tr w:rsidR="000834F0" w:rsidTr="000834F0">
        <w:tc>
          <w:tcPr>
            <w:tcW w:w="1188" w:type="dxa"/>
          </w:tcPr>
          <w:p w:rsidR="000834F0" w:rsidRDefault="000834F0"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Pre-2004</w:t>
            </w:r>
          </w:p>
        </w:tc>
        <w:tc>
          <w:tcPr>
            <w:tcW w:w="8388" w:type="dxa"/>
          </w:tcPr>
          <w:p w:rsidR="000834F0" w:rsidRPr="000834F0" w:rsidRDefault="000834F0"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roofErr w:type="spellStart"/>
            <w:r>
              <w:t>Díaz</w:t>
            </w:r>
            <w:proofErr w:type="spellEnd"/>
            <w:r>
              <w:t xml:space="preserve"> is untenured faculty, working on gathering course materials and developing courses. She considers where her students are coming from but doesn’t have time to do more than this.</w:t>
            </w:r>
          </w:p>
        </w:tc>
      </w:tr>
      <w:tr w:rsidR="000834F0" w:rsidTr="000834F0">
        <w:tc>
          <w:tcPr>
            <w:tcW w:w="1188" w:type="dxa"/>
          </w:tcPr>
          <w:p w:rsidR="000834F0" w:rsidRDefault="000834F0"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2004</w:t>
            </w:r>
          </w:p>
        </w:tc>
        <w:tc>
          <w:tcPr>
            <w:tcW w:w="8388" w:type="dxa"/>
          </w:tcPr>
          <w:p w:rsidR="000834F0" w:rsidRPr="000834F0" w:rsidRDefault="000834F0"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Arlene </w:t>
            </w:r>
            <w:proofErr w:type="spellStart"/>
            <w:r>
              <w:t>Díaz</w:t>
            </w:r>
            <w:proofErr w:type="spellEnd"/>
            <w:r>
              <w:t xml:space="preserve"> gets tenure, begins working on improving student learning. Develops a set of guiding questions to help students grasp the relationship between Church and State. </w:t>
            </w:r>
            <w:r w:rsidR="002F1AF2">
              <w:rPr>
                <w:b/>
              </w:rPr>
              <w:t xml:space="preserve">Results: </w:t>
            </w:r>
            <w:r>
              <w:t>It helps students grasp this specific point. This leads to other similar developments she characterizes as “baby steps”</w:t>
            </w:r>
            <w:r w:rsidR="002F1AF2">
              <w:t xml:space="preserve"> focusing on individual concepts.</w:t>
            </w:r>
          </w:p>
        </w:tc>
      </w:tr>
      <w:tr w:rsidR="000834F0" w:rsidTr="000834F0">
        <w:tc>
          <w:tcPr>
            <w:tcW w:w="1188" w:type="dxa"/>
          </w:tcPr>
          <w:p w:rsidR="000834F0" w:rsidRDefault="000834F0"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2005</w:t>
            </w:r>
          </w:p>
        </w:tc>
        <w:tc>
          <w:tcPr>
            <w:tcW w:w="8388" w:type="dxa"/>
          </w:tcPr>
          <w:p w:rsidR="000834F0" w:rsidRPr="000834F0" w:rsidRDefault="000834F0"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Her interest in pedagogy leads her to join the History Learning Project as a founding director (with </w:t>
            </w:r>
            <w:proofErr w:type="spellStart"/>
            <w:r>
              <w:t>Middendorf</w:t>
            </w:r>
            <w:proofErr w:type="spellEnd"/>
            <w:r>
              <w:t xml:space="preserve">, Pace, and </w:t>
            </w:r>
            <w:proofErr w:type="spellStart"/>
            <w:r>
              <w:t>Shopkow</w:t>
            </w:r>
            <w:proofErr w:type="spellEnd"/>
            <w:r>
              <w:t>)</w:t>
            </w:r>
          </w:p>
        </w:tc>
      </w:tr>
      <w:tr w:rsidR="000834F0" w:rsidTr="000834F0">
        <w:tc>
          <w:tcPr>
            <w:tcW w:w="1188" w:type="dxa"/>
          </w:tcPr>
          <w:p w:rsidR="000834F0" w:rsidRDefault="000834F0"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2006</w:t>
            </w:r>
          </w:p>
        </w:tc>
        <w:tc>
          <w:tcPr>
            <w:tcW w:w="8388" w:type="dxa"/>
          </w:tcPr>
          <w:p w:rsidR="000834F0" w:rsidRPr="000834F0" w:rsidRDefault="000834F0"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Introduced to Decoding the Disciplines through the Freshman Learning Project. She works on </w:t>
            </w:r>
            <w:r w:rsidR="002F1AF2">
              <w:t xml:space="preserve">getting students to understand the nature of the historical discipline through series of exercises in class. </w:t>
            </w:r>
            <w:r w:rsidR="002F1AF2" w:rsidRPr="002F1AF2">
              <w:rPr>
                <w:b/>
              </w:rPr>
              <w:t>Results:</w:t>
            </w:r>
            <w:r w:rsidR="002F1AF2">
              <w:t xml:space="preserve"> Pre- and Post-class surveys show clear student conceptual improvement.</w:t>
            </w:r>
          </w:p>
        </w:tc>
      </w:tr>
      <w:tr w:rsidR="000834F0" w:rsidTr="000834F0">
        <w:tc>
          <w:tcPr>
            <w:tcW w:w="1188" w:type="dxa"/>
          </w:tcPr>
          <w:p w:rsidR="000834F0" w:rsidRDefault="002F1AF2"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2008</w:t>
            </w:r>
          </w:p>
        </w:tc>
        <w:tc>
          <w:tcPr>
            <w:tcW w:w="8388" w:type="dxa"/>
          </w:tcPr>
          <w:p w:rsidR="000834F0" w:rsidRPr="002F1AF2" w:rsidRDefault="002F1AF2"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First year of three-year iterative process. Teaching “problem”: getting students to consider primary sources in relation to each other and as situated documents, rather than as isolated factual documents</w:t>
            </w:r>
            <w:r w:rsidR="00FF3AC0">
              <w:t xml:space="preserve"> (Step 2, a procedural focus)</w:t>
            </w:r>
            <w:r>
              <w:t xml:space="preserve">.  She begins with a focus on basic skills of historical understanding, taught by modeling the skills, and giving students many opportunities to practice. </w:t>
            </w:r>
            <w:r w:rsidRPr="002F1AF2">
              <w:rPr>
                <w:b/>
              </w:rPr>
              <w:t>Results:</w:t>
            </w:r>
            <w:r>
              <w:t xml:space="preserve"> students can do this when specifically asked to do it, but they do not automatically do it and did not mobilize these new skills on the final examination.</w:t>
            </w:r>
          </w:p>
        </w:tc>
      </w:tr>
      <w:tr w:rsidR="000834F0" w:rsidTr="000834F0">
        <w:tc>
          <w:tcPr>
            <w:tcW w:w="1188" w:type="dxa"/>
          </w:tcPr>
          <w:p w:rsidR="000834F0" w:rsidRDefault="002F1AF2"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2009</w:t>
            </w:r>
          </w:p>
        </w:tc>
        <w:tc>
          <w:tcPr>
            <w:tcW w:w="8388" w:type="dxa"/>
          </w:tcPr>
          <w:p w:rsidR="000834F0" w:rsidRPr="002F1AF2" w:rsidRDefault="002F1AF2"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Second year of a three-year iterative process. Since students </w:t>
            </w:r>
            <w:r>
              <w:rPr>
                <w:i/>
              </w:rPr>
              <w:t>can</w:t>
            </w:r>
            <w:r>
              <w:t xml:space="preserve"> master the skills, the problem is getting them to deploy them</w:t>
            </w:r>
            <w:r w:rsidR="00FF3AC0">
              <w:t xml:space="preserve"> (Step 5, a motivation focus)</w:t>
            </w:r>
            <w:r>
              <w:t>. The solution is to flip the classroom and deploy Team-Based Learning (see references). The readings for each class remain the same, but students are organized in learning teams, take readiness assurance tests together (tests of mastery of the content of the readings) and then apply the reading to discussions and projects in class.</w:t>
            </w:r>
            <w:r w:rsidR="00FF3AC0">
              <w:t xml:space="preserve"> While this seems a big change, the materials remain the same and the applications use exercises </w:t>
            </w:r>
            <w:proofErr w:type="spellStart"/>
            <w:r w:rsidR="00FF3AC0">
              <w:t>Díaz</w:t>
            </w:r>
            <w:proofErr w:type="spellEnd"/>
            <w:r w:rsidR="00FF3AC0">
              <w:t xml:space="preserve"> developed in earlier classes.</w:t>
            </w:r>
            <w:r>
              <w:t xml:space="preserve"> </w:t>
            </w:r>
            <w:r w:rsidRPr="002F1AF2">
              <w:rPr>
                <w:b/>
              </w:rPr>
              <w:t>Results:</w:t>
            </w:r>
            <w:r>
              <w:rPr>
                <w:b/>
              </w:rPr>
              <w:t xml:space="preserve"> </w:t>
            </w:r>
            <w:r>
              <w:t>Sustained improvement in students’ work on exams, but strict Team-Based Learning format not well suited to a humanities course.</w:t>
            </w:r>
          </w:p>
        </w:tc>
      </w:tr>
      <w:tr w:rsidR="000834F0" w:rsidTr="000834F0">
        <w:tc>
          <w:tcPr>
            <w:tcW w:w="1188" w:type="dxa"/>
          </w:tcPr>
          <w:p w:rsidR="000834F0" w:rsidRDefault="00FF3AC0"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2010</w:t>
            </w:r>
          </w:p>
        </w:tc>
        <w:tc>
          <w:tcPr>
            <w:tcW w:w="8388" w:type="dxa"/>
          </w:tcPr>
          <w:p w:rsidR="000834F0" w:rsidRPr="00FF3AC0" w:rsidRDefault="00FF3AC0"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Third year of a three-year iterative process. Adjustments are made to the orthodox structure of Team-Based Learning to fit better with History. Final projects and applications are changed to be more in tune with authentic historical activities and to make clearer what the student had learned. (Step 6, an assessment focus). The final assessment changed to a poster session, to require students to demonstrate their ability to detect and explain scholarly arguments; students had to explain and defend their posters. Exam essays became detailed outline essays instead of formal essays. </w:t>
            </w:r>
            <w:r>
              <w:rPr>
                <w:b/>
              </w:rPr>
              <w:t>Results:</w:t>
            </w:r>
            <w:r>
              <w:t xml:space="preserve"> More than half the students improved in their ability to deploy evidence and create arguments in the outline essays across the semester.</w:t>
            </w:r>
          </w:p>
        </w:tc>
      </w:tr>
    </w:tbl>
    <w:p w:rsidR="00E75D82" w:rsidRDefault="00E75D82" w:rsidP="00F80B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E75D82" w:rsidSect="00A27C65">
          <w:pgSz w:w="12240" w:h="15840"/>
          <w:pgMar w:top="1440" w:right="1440" w:bottom="1440" w:left="1440" w:header="720" w:footer="720" w:gutter="0"/>
          <w:cols w:space="720"/>
          <w:docGrid w:linePitch="360"/>
        </w:sectPr>
      </w:pPr>
    </w:p>
    <w:p w:rsidR="0001116F" w:rsidRDefault="0001116F" w:rsidP="003E50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lastRenderedPageBreak/>
        <w:t>Handout 4</w:t>
      </w:r>
      <w:r w:rsidR="003E50C5">
        <w:rPr>
          <w:b/>
        </w:rPr>
        <w:t xml:space="preserve">   </w:t>
      </w:r>
    </w:p>
    <w:p w:rsidR="003E50C5" w:rsidRDefault="003E50C5" w:rsidP="000111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b/>
        </w:rPr>
        <w:t>References</w:t>
      </w:r>
    </w:p>
    <w:p w:rsidR="0027114C" w:rsidRDefault="0027114C" w:rsidP="003E50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p>
    <w:p w:rsidR="0027114C" w:rsidRDefault="0027114C" w:rsidP="003E50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AC3FE7" w:rsidRPr="00AC3FE7" w:rsidRDefault="00AC3FE7" w:rsidP="003E50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Decoding the Disciplines</w:t>
      </w:r>
      <w:r w:rsidR="00F9770C">
        <w:rPr>
          <w:b/>
        </w:rPr>
        <w:t xml:space="preserve"> and the History Learning Project</w:t>
      </w:r>
    </w:p>
    <w:p w:rsidR="00AC3FE7" w:rsidRPr="0027114C" w:rsidRDefault="00AC3FE7" w:rsidP="00AC3FE7">
      <w:pPr>
        <w:autoSpaceDE w:val="0"/>
        <w:autoSpaceDN w:val="0"/>
        <w:adjustRightInd w:val="0"/>
        <w:ind w:left="360" w:hanging="360"/>
        <w:rPr>
          <w:iCs/>
        </w:rPr>
      </w:pPr>
      <w:proofErr w:type="spellStart"/>
      <w:proofErr w:type="gramStart"/>
      <w:r w:rsidRPr="0027114C">
        <w:t>Díaz</w:t>
      </w:r>
      <w:proofErr w:type="spellEnd"/>
      <w:r w:rsidRPr="0027114C">
        <w:t xml:space="preserve">, Arlene, Joan </w:t>
      </w:r>
      <w:proofErr w:type="spellStart"/>
      <w:r w:rsidRPr="0027114C">
        <w:t>Middendorf</w:t>
      </w:r>
      <w:proofErr w:type="spellEnd"/>
      <w:r w:rsidRPr="0027114C">
        <w:t>, David Pace, and Leah Shopkow (2008).</w:t>
      </w:r>
      <w:proofErr w:type="gramEnd"/>
      <w:r w:rsidRPr="0027114C">
        <w:t xml:space="preserve"> The history learning project: A department "decodes" its students. Journal of American History 94(4), 1211-24.</w:t>
      </w:r>
    </w:p>
    <w:p w:rsidR="00AC3FE7" w:rsidRPr="0027114C" w:rsidRDefault="00AC3FE7" w:rsidP="00AC3FE7">
      <w:pPr>
        <w:pStyle w:val="BodyTextIndent"/>
        <w:tabs>
          <w:tab w:val="clear" w:pos="360"/>
          <w:tab w:val="clear" w:pos="1260"/>
          <w:tab w:val="left" w:pos="720"/>
        </w:tabs>
        <w:ind w:hanging="360"/>
        <w:rPr>
          <w:rFonts w:ascii="Times New Roman" w:hAnsi="Times New Roman"/>
          <w:sz w:val="24"/>
          <w:szCs w:val="24"/>
        </w:rPr>
      </w:pPr>
      <w:proofErr w:type="spellStart"/>
      <w:r w:rsidRPr="0027114C">
        <w:rPr>
          <w:rFonts w:ascii="Times New Roman" w:hAnsi="Times New Roman"/>
          <w:sz w:val="24"/>
          <w:szCs w:val="24"/>
        </w:rPr>
        <w:t>Middendorf</w:t>
      </w:r>
      <w:proofErr w:type="spellEnd"/>
      <w:r w:rsidRPr="0027114C">
        <w:rPr>
          <w:rFonts w:ascii="Times New Roman" w:hAnsi="Times New Roman"/>
          <w:sz w:val="24"/>
          <w:szCs w:val="24"/>
        </w:rPr>
        <w:t>, J., Pace, D., Shopkow, L. &amp; Diaz, A. (2007). Making thinking explicit: Decoding history teaching.</w:t>
      </w:r>
      <w:r w:rsidRPr="0027114C">
        <w:rPr>
          <w:rFonts w:ascii="Times New Roman" w:hAnsi="Times New Roman"/>
          <w:sz w:val="24"/>
          <w:szCs w:val="24"/>
          <w:u w:val="single"/>
        </w:rPr>
        <w:t xml:space="preserve"> </w:t>
      </w:r>
      <w:proofErr w:type="gramStart"/>
      <w:r w:rsidRPr="0027114C">
        <w:rPr>
          <w:rFonts w:ascii="Times New Roman" w:hAnsi="Times New Roman"/>
          <w:sz w:val="24"/>
          <w:szCs w:val="24"/>
        </w:rPr>
        <w:t>National Teaching and Learning Forum, 16(2).</w:t>
      </w:r>
      <w:proofErr w:type="gramEnd"/>
      <w:r w:rsidRPr="0027114C">
        <w:rPr>
          <w:rFonts w:ascii="Times New Roman" w:hAnsi="Times New Roman"/>
          <w:sz w:val="24"/>
          <w:szCs w:val="24"/>
        </w:rPr>
        <w:t xml:space="preserve"> </w:t>
      </w:r>
      <w:proofErr w:type="gramStart"/>
      <w:r w:rsidRPr="0027114C">
        <w:rPr>
          <w:rFonts w:ascii="Times New Roman" w:hAnsi="Times New Roman"/>
          <w:sz w:val="24"/>
          <w:szCs w:val="24"/>
        </w:rPr>
        <w:t>1-4.</w:t>
      </w:r>
      <w:proofErr w:type="gramEnd"/>
    </w:p>
    <w:p w:rsidR="00AC3FE7" w:rsidRPr="0027114C" w:rsidRDefault="00AC3FE7" w:rsidP="00AC3FE7">
      <w:pPr>
        <w:ind w:left="360" w:hanging="360"/>
      </w:pPr>
      <w:proofErr w:type="gramStart"/>
      <w:r w:rsidRPr="0027114C">
        <w:t>Middendorf, J. and Pace, D. (2007).</w:t>
      </w:r>
      <w:proofErr w:type="gramEnd"/>
      <w:r w:rsidRPr="0027114C">
        <w:t xml:space="preserve"> </w:t>
      </w:r>
      <w:proofErr w:type="gramStart"/>
      <w:r w:rsidRPr="0027114C">
        <w:t>Easing entry into the scholarship of teaching and learning through focused assessments: The “Decoding the Disciplines” approach.</w:t>
      </w:r>
      <w:proofErr w:type="gramEnd"/>
      <w:r w:rsidRPr="0027114C">
        <w:t xml:space="preserve"> In D. Robertson &amp; L. </w:t>
      </w:r>
      <w:proofErr w:type="spellStart"/>
      <w:r w:rsidRPr="0027114C">
        <w:t>Nilson</w:t>
      </w:r>
      <w:proofErr w:type="spellEnd"/>
      <w:r w:rsidRPr="0027114C">
        <w:t xml:space="preserve"> (Eds.), </w:t>
      </w:r>
      <w:r w:rsidRPr="0027114C">
        <w:rPr>
          <w:iCs/>
        </w:rPr>
        <w:t>To Improve the Academy: Resources for faculty, instructional and organizational development</w:t>
      </w:r>
      <w:r w:rsidRPr="0027114C">
        <w:t xml:space="preserve">, 26, 53-67.  San Francisco: </w:t>
      </w:r>
      <w:proofErr w:type="spellStart"/>
      <w:r w:rsidRPr="0027114C">
        <w:t>Jossey</w:t>
      </w:r>
      <w:proofErr w:type="spellEnd"/>
      <w:r w:rsidRPr="0027114C">
        <w:t>-Bass.</w:t>
      </w:r>
    </w:p>
    <w:p w:rsidR="00F9770C" w:rsidRDefault="00AC3FE7" w:rsidP="00F9770C">
      <w:pPr>
        <w:ind w:left="360" w:hanging="360"/>
      </w:pPr>
      <w:proofErr w:type="gramStart"/>
      <w:r w:rsidRPr="0027114C">
        <w:rPr>
          <w:rFonts w:eastAsia="SimSun"/>
          <w:lang w:eastAsia="zh-CN"/>
        </w:rPr>
        <w:t>Pace, D., &amp; Middendorf, J. (Eds.) (2004b).</w:t>
      </w:r>
      <w:proofErr w:type="gramEnd"/>
      <w:r w:rsidRPr="0027114C">
        <w:rPr>
          <w:rFonts w:eastAsia="SimSun"/>
          <w:lang w:eastAsia="zh-CN"/>
        </w:rPr>
        <w:t xml:space="preserve"> </w:t>
      </w:r>
      <w:proofErr w:type="gramStart"/>
      <w:r w:rsidRPr="0027114C">
        <w:rPr>
          <w:rFonts w:eastAsia="SimSun"/>
          <w:lang w:eastAsia="zh-CN"/>
        </w:rPr>
        <w:t>Decoding the disciplines: Helping students learn disciplinary ways of thinking.</w:t>
      </w:r>
      <w:proofErr w:type="gramEnd"/>
      <w:r w:rsidRPr="0027114C">
        <w:rPr>
          <w:rFonts w:eastAsia="SimSun"/>
          <w:lang w:eastAsia="zh-CN"/>
        </w:rPr>
        <w:t xml:space="preserve"> </w:t>
      </w:r>
      <w:proofErr w:type="gramStart"/>
      <w:r w:rsidRPr="0027114C">
        <w:rPr>
          <w:rFonts w:eastAsia="SimSun"/>
          <w:lang w:eastAsia="zh-CN"/>
        </w:rPr>
        <w:t>New Directions for Teaching and Learning, 98.</w:t>
      </w:r>
      <w:proofErr w:type="gramEnd"/>
      <w:r w:rsidRPr="0027114C">
        <w:rPr>
          <w:rFonts w:eastAsia="SimSun"/>
          <w:lang w:eastAsia="zh-CN"/>
        </w:rPr>
        <w:t xml:space="preserve"> San Francisco: </w:t>
      </w:r>
      <w:proofErr w:type="spellStart"/>
      <w:r w:rsidRPr="0027114C">
        <w:rPr>
          <w:rFonts w:eastAsia="SimSun"/>
          <w:lang w:eastAsia="zh-CN"/>
        </w:rPr>
        <w:t>Jossey</w:t>
      </w:r>
      <w:proofErr w:type="spellEnd"/>
      <w:r w:rsidRPr="0027114C">
        <w:rPr>
          <w:rFonts w:eastAsia="SimSun"/>
          <w:lang w:eastAsia="zh-CN"/>
        </w:rPr>
        <w:t xml:space="preserve"> Bass.</w:t>
      </w:r>
    </w:p>
    <w:p w:rsidR="00F9770C" w:rsidRPr="0027114C" w:rsidRDefault="00F9770C" w:rsidP="00F9770C">
      <w:pPr>
        <w:ind w:left="360" w:hanging="360"/>
      </w:pPr>
      <w:proofErr w:type="spellStart"/>
      <w:proofErr w:type="gramStart"/>
      <w:r w:rsidRPr="0027114C">
        <w:t>Shopkow</w:t>
      </w:r>
      <w:proofErr w:type="spellEnd"/>
      <w:r w:rsidRPr="0027114C">
        <w:t>, L., Diaz, A., Midd</w:t>
      </w:r>
      <w:r>
        <w:t>endorf, J., &amp; Pace, D. (2013</w:t>
      </w:r>
      <w:r w:rsidRPr="0027114C">
        <w:t>).</w:t>
      </w:r>
      <w:proofErr w:type="gramEnd"/>
      <w:r w:rsidRPr="0027114C">
        <w:t xml:space="preserve"> The History Learning Project “Decodes” a Discipline:  The Union of Teaching and Epistemology. </w:t>
      </w:r>
      <w:proofErr w:type="gramStart"/>
      <w:r w:rsidRPr="0027114C">
        <w:t xml:space="preserve">In Kathleen McKinney (ed.) </w:t>
      </w:r>
      <w:proofErr w:type="spellStart"/>
      <w:r w:rsidRPr="0027114C">
        <w:t>SoT</w:t>
      </w:r>
      <w:r>
        <w:t>L</w:t>
      </w:r>
      <w:proofErr w:type="spellEnd"/>
      <w:r>
        <w:t xml:space="preserve"> in and Across the Disciplines, 93-113.</w:t>
      </w:r>
      <w:proofErr w:type="gramEnd"/>
      <w:r w:rsidRPr="0027114C">
        <w:t xml:space="preserve"> Bloomington, IN: Indiana University Press. </w:t>
      </w:r>
    </w:p>
    <w:p w:rsidR="00AC3FE7" w:rsidRDefault="00AC3FE7" w:rsidP="00F977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eastAsia="SimSun"/>
          <w:lang w:eastAsia="zh-CN"/>
        </w:rPr>
      </w:pPr>
    </w:p>
    <w:p w:rsidR="00AC3FE7" w:rsidRDefault="00AC3FE7" w:rsidP="003E50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AC3FE7" w:rsidRPr="00AC3FE7" w:rsidRDefault="00F9770C" w:rsidP="00AC3FE7">
      <w:pPr>
        <w:ind w:left="360" w:hanging="360"/>
        <w:rPr>
          <w:b/>
        </w:rPr>
      </w:pPr>
      <w:r>
        <w:rPr>
          <w:b/>
        </w:rPr>
        <w:t>Useful References</w:t>
      </w:r>
    </w:p>
    <w:p w:rsidR="003E50C5" w:rsidRPr="0027114C" w:rsidRDefault="003E50C5" w:rsidP="003E50C5">
      <w:pPr>
        <w:pStyle w:val="Footer"/>
        <w:tabs>
          <w:tab w:val="clear" w:pos="4320"/>
          <w:tab w:val="clear" w:pos="8640"/>
        </w:tabs>
        <w:ind w:left="360" w:hanging="360"/>
      </w:pPr>
      <w:bookmarkStart w:id="0" w:name="_GoBack"/>
      <w:bookmarkEnd w:id="0"/>
      <w:r w:rsidRPr="0027114C">
        <w:t xml:space="preserve">Angelo, Thomas and Cross, Patricia (1993). Classroom Assessment Techniques: A Handbook for College Teachers. San Francisco: </w:t>
      </w:r>
      <w:proofErr w:type="spellStart"/>
      <w:r w:rsidRPr="0027114C">
        <w:t>Jossey</w:t>
      </w:r>
      <w:proofErr w:type="spellEnd"/>
      <w:r w:rsidRPr="0027114C">
        <w:t>-Bass.</w:t>
      </w:r>
    </w:p>
    <w:p w:rsidR="003E50C5" w:rsidRPr="0027114C" w:rsidRDefault="003E50C5" w:rsidP="003E50C5">
      <w:pPr>
        <w:autoSpaceDE w:val="0"/>
        <w:autoSpaceDN w:val="0"/>
        <w:adjustRightInd w:val="0"/>
        <w:ind w:left="360" w:hanging="360"/>
      </w:pPr>
      <w:r w:rsidRPr="0027114C">
        <w:t xml:space="preserve">Calder, L. (2006). </w:t>
      </w:r>
      <w:proofErr w:type="spellStart"/>
      <w:r w:rsidRPr="0027114C">
        <w:t>Uncoverage</w:t>
      </w:r>
      <w:proofErr w:type="spellEnd"/>
      <w:r w:rsidRPr="0027114C">
        <w:t xml:space="preserve">: Towards </w:t>
      </w:r>
      <w:proofErr w:type="gramStart"/>
      <w:r w:rsidRPr="0027114C">
        <w:t>a signature</w:t>
      </w:r>
      <w:proofErr w:type="gramEnd"/>
      <w:r w:rsidRPr="0027114C">
        <w:t xml:space="preserve"> pedagogy for the history survey. Journal of American History, 92(4), 1358-1370. </w:t>
      </w:r>
    </w:p>
    <w:p w:rsidR="003E50C5" w:rsidRPr="0027114C" w:rsidRDefault="003E50C5" w:rsidP="003E50C5">
      <w:pPr>
        <w:autoSpaceDE w:val="0"/>
        <w:autoSpaceDN w:val="0"/>
        <w:adjustRightInd w:val="0"/>
        <w:ind w:left="360" w:hanging="360"/>
      </w:pPr>
      <w:proofErr w:type="gramStart"/>
      <w:r w:rsidRPr="0027114C">
        <w:t>Chi, M.T.H. (2008).</w:t>
      </w:r>
      <w:proofErr w:type="gramEnd"/>
      <w:r w:rsidRPr="0027114C">
        <w:t xml:space="preserve"> Three types of conceptual change: Belief revision, mental model transformation, and categorical shift. </w:t>
      </w:r>
      <w:proofErr w:type="gramStart"/>
      <w:r w:rsidRPr="0027114C">
        <w:t xml:space="preserve">In S. </w:t>
      </w:r>
      <w:proofErr w:type="spellStart"/>
      <w:r w:rsidRPr="0027114C">
        <w:t>Vosniadou</w:t>
      </w:r>
      <w:proofErr w:type="spellEnd"/>
      <w:r w:rsidRPr="0027114C">
        <w:t xml:space="preserve"> (Ed.), </w:t>
      </w:r>
      <w:r w:rsidRPr="0027114C">
        <w:rPr>
          <w:iCs/>
        </w:rPr>
        <w:t>Handbook of research on conceptual change</w:t>
      </w:r>
      <w:r w:rsidRPr="0027114C">
        <w:t>, 61-82</w:t>
      </w:r>
      <w:r w:rsidRPr="0027114C">
        <w:rPr>
          <w:iCs/>
        </w:rPr>
        <w:t>.</w:t>
      </w:r>
      <w:proofErr w:type="gramEnd"/>
      <w:r w:rsidRPr="0027114C">
        <w:rPr>
          <w:iCs/>
        </w:rPr>
        <w:t xml:space="preserve"> </w:t>
      </w:r>
      <w:r w:rsidRPr="0027114C">
        <w:t>Hillsdale, NJ: Erlbaum.</w:t>
      </w:r>
    </w:p>
    <w:p w:rsidR="00C712A1" w:rsidRPr="0027114C" w:rsidRDefault="003E50C5" w:rsidP="00F9770C">
      <w:pPr>
        <w:ind w:left="360" w:hanging="360"/>
      </w:pPr>
      <w:proofErr w:type="gramStart"/>
      <w:r w:rsidRPr="0027114C">
        <w:t xml:space="preserve">Dragon, T., Arroyo, I., Woolf, B., Burleson, W., el </w:t>
      </w:r>
      <w:proofErr w:type="spellStart"/>
      <w:r w:rsidRPr="0027114C">
        <w:t>Kaliouby</w:t>
      </w:r>
      <w:proofErr w:type="spellEnd"/>
      <w:r w:rsidRPr="0027114C">
        <w:t xml:space="preserve">, R., </w:t>
      </w:r>
      <w:proofErr w:type="spellStart"/>
      <w:r w:rsidRPr="0027114C">
        <w:t>Eydgahi</w:t>
      </w:r>
      <w:proofErr w:type="spellEnd"/>
      <w:r w:rsidRPr="0027114C">
        <w:t>, H. (2008).</w:t>
      </w:r>
      <w:proofErr w:type="gramEnd"/>
      <w:r w:rsidRPr="0027114C">
        <w:t xml:space="preserve"> Viewing Student Affect and Learning through Classroom Observation and Physical Sensors</w:t>
      </w:r>
      <w:proofErr w:type="gramStart"/>
      <w:r w:rsidRPr="0027114C">
        <w:t>,  &lt;</w:t>
      </w:r>
      <w:proofErr w:type="gramEnd"/>
      <w:r w:rsidRPr="0027114C">
        <w:t>http://centerforknowledgecommunication.com/publications/recentPubsandAwards/2008/DragonAffectITS08Final.pdf&gt;  accessed 3/10/2010.</w:t>
      </w:r>
    </w:p>
    <w:p w:rsidR="003E50C5" w:rsidRPr="0027114C" w:rsidRDefault="003E50C5" w:rsidP="003E50C5">
      <w:pPr>
        <w:pStyle w:val="Footer"/>
        <w:ind w:left="360" w:hanging="360"/>
        <w:rPr>
          <w:b/>
          <w:bCs/>
        </w:rPr>
      </w:pPr>
      <w:r w:rsidRPr="0027114C">
        <w:t xml:space="preserve">Meyer, Jan and Land, Ray, eds. (2006) </w:t>
      </w:r>
      <w:r w:rsidRPr="0027114C">
        <w:rPr>
          <w:bCs/>
        </w:rPr>
        <w:t xml:space="preserve">Overcoming Barriers to Student Understanding: Threshold concepts and troublesome knowledge. London: </w:t>
      </w:r>
      <w:proofErr w:type="spellStart"/>
      <w:r w:rsidRPr="0027114C">
        <w:rPr>
          <w:bCs/>
        </w:rPr>
        <w:t>Routledge</w:t>
      </w:r>
      <w:proofErr w:type="spellEnd"/>
      <w:r w:rsidRPr="0027114C">
        <w:rPr>
          <w:bCs/>
        </w:rPr>
        <w:t>.</w:t>
      </w:r>
    </w:p>
    <w:p w:rsidR="003E50C5" w:rsidRPr="0027114C" w:rsidRDefault="003E50C5" w:rsidP="003E50C5">
      <w:pPr>
        <w:pStyle w:val="Footer"/>
        <w:ind w:left="360" w:hanging="360"/>
        <w:rPr>
          <w:b/>
          <w:bCs/>
        </w:rPr>
      </w:pPr>
      <w:proofErr w:type="spellStart"/>
      <w:proofErr w:type="gramStart"/>
      <w:r w:rsidRPr="0027114C">
        <w:t>Michaelson</w:t>
      </w:r>
      <w:proofErr w:type="spellEnd"/>
      <w:r w:rsidRPr="0027114C">
        <w:t xml:space="preserve">, Larry; Knight, </w:t>
      </w:r>
      <w:proofErr w:type="spellStart"/>
      <w:r w:rsidRPr="0027114C">
        <w:t>Arletta</w:t>
      </w:r>
      <w:proofErr w:type="spellEnd"/>
      <w:r w:rsidRPr="0027114C">
        <w:t xml:space="preserve"> Bauman; and Fink, L. Dee (2004).</w:t>
      </w:r>
      <w:proofErr w:type="gramEnd"/>
      <w:r w:rsidRPr="0027114C">
        <w:t xml:space="preserve"> </w:t>
      </w:r>
      <w:r w:rsidRPr="0027114C">
        <w:rPr>
          <w:bCs/>
        </w:rPr>
        <w:t>Team-Based Learning: A Transformative Use of Small Groups in College Teaching. Miami: Stylus.</w:t>
      </w:r>
    </w:p>
    <w:p w:rsidR="003E50C5" w:rsidRPr="0027114C" w:rsidRDefault="003E50C5" w:rsidP="003E50C5">
      <w:pPr>
        <w:ind w:left="360" w:hanging="360"/>
        <w:rPr>
          <w:rFonts w:eastAsia="SimSun"/>
          <w:lang w:eastAsia="zh-CN"/>
        </w:rPr>
      </w:pPr>
      <w:r w:rsidRPr="0027114C">
        <w:t xml:space="preserve">Novak, </w:t>
      </w:r>
      <w:proofErr w:type="spellStart"/>
      <w:proofErr w:type="gramStart"/>
      <w:r w:rsidRPr="0027114C">
        <w:t>Gregor</w:t>
      </w:r>
      <w:proofErr w:type="spellEnd"/>
      <w:r w:rsidRPr="0027114C">
        <w:t xml:space="preserve">  et</w:t>
      </w:r>
      <w:proofErr w:type="gramEnd"/>
      <w:r w:rsidRPr="0027114C">
        <w:t xml:space="preserve"> al. (1999). </w:t>
      </w:r>
      <w:r w:rsidRPr="0027114C">
        <w:rPr>
          <w:rStyle w:val="Strong"/>
          <w:b w:val="0"/>
        </w:rPr>
        <w:t>Just-in-Time Teaching: Blending Active Learning with Web Technology. Saddle River, NJ: Prentice-Hall.</w:t>
      </w:r>
    </w:p>
    <w:p w:rsidR="003E50C5" w:rsidRPr="0027114C" w:rsidRDefault="003E50C5" w:rsidP="003E50C5">
      <w:pPr>
        <w:ind w:left="360" w:hanging="360"/>
        <w:rPr>
          <w:bCs/>
        </w:rPr>
      </w:pPr>
      <w:r w:rsidRPr="0027114C">
        <w:t xml:space="preserve">Perkins, David (2006). </w:t>
      </w:r>
      <w:proofErr w:type="gramStart"/>
      <w:r w:rsidRPr="0027114C">
        <w:t>Constructivism and Troublesome Knowledge.</w:t>
      </w:r>
      <w:proofErr w:type="gramEnd"/>
      <w:r w:rsidRPr="0027114C">
        <w:t xml:space="preserve"> In Meyer, Jan and Land, Ray, eds. (2006) </w:t>
      </w:r>
      <w:r w:rsidRPr="0027114C">
        <w:rPr>
          <w:bCs/>
        </w:rPr>
        <w:t xml:space="preserve">Overcoming Barriers to Student Understanding: Threshold concepts and troublesome knowledge, 33-47. London: </w:t>
      </w:r>
      <w:proofErr w:type="spellStart"/>
      <w:r w:rsidRPr="0027114C">
        <w:rPr>
          <w:bCs/>
        </w:rPr>
        <w:t>Routledge</w:t>
      </w:r>
      <w:proofErr w:type="spellEnd"/>
      <w:r w:rsidRPr="0027114C">
        <w:rPr>
          <w:bCs/>
        </w:rPr>
        <w:t>.</w:t>
      </w:r>
    </w:p>
    <w:p w:rsidR="003E50C5" w:rsidRPr="0027114C" w:rsidRDefault="003E50C5" w:rsidP="003E50C5">
      <w:pPr>
        <w:ind w:left="360" w:hanging="360"/>
      </w:pPr>
      <w:proofErr w:type="gramStart"/>
      <w:r w:rsidRPr="0027114C">
        <w:rPr>
          <w:bCs/>
        </w:rPr>
        <w:t>Savion, Leah &amp; Middendorf, Joan (1994).</w:t>
      </w:r>
      <w:proofErr w:type="gramEnd"/>
      <w:r w:rsidRPr="0027114C">
        <w:rPr>
          <w:bCs/>
        </w:rPr>
        <w:t xml:space="preserve"> </w:t>
      </w:r>
      <w:r w:rsidRPr="0027114C">
        <w:t xml:space="preserve"> </w:t>
      </w:r>
      <w:proofErr w:type="gramStart"/>
      <w:r w:rsidRPr="0027114C">
        <w:t>Enhancing Concept Comprehension and Retention.</w:t>
      </w:r>
      <w:proofErr w:type="gramEnd"/>
      <w:r w:rsidRPr="0027114C">
        <w:t xml:space="preserve"> The National Teaching &amp; Learning Forum 3(4), 6-8.</w:t>
      </w:r>
    </w:p>
    <w:p w:rsidR="0001116F" w:rsidRDefault="003E50C5" w:rsidP="0001116F">
      <w:pPr>
        <w:ind w:left="360" w:hanging="360"/>
      </w:pPr>
      <w:r w:rsidRPr="0027114C">
        <w:lastRenderedPageBreak/>
        <w:t xml:space="preserve">Weimer, Maryellen (2006). </w:t>
      </w:r>
      <w:proofErr w:type="gramStart"/>
      <w:r w:rsidRPr="0027114C">
        <w:t>Enhancing Scholarly Work on Teaching and Learning: Professional Literature that Makes a Difference.</w:t>
      </w:r>
      <w:proofErr w:type="gramEnd"/>
      <w:r w:rsidRPr="0027114C">
        <w:t xml:space="preserve"> San Francisco: </w:t>
      </w:r>
      <w:proofErr w:type="spellStart"/>
      <w:r w:rsidRPr="0027114C">
        <w:t>Jossey</w:t>
      </w:r>
      <w:proofErr w:type="spellEnd"/>
      <w:r w:rsidRPr="0027114C">
        <w:t xml:space="preserve">-Bass. (For listing </w:t>
      </w:r>
      <w:proofErr w:type="gramStart"/>
      <w:r w:rsidRPr="0027114C">
        <w:t>of  journals</w:t>
      </w:r>
      <w:proofErr w:type="gramEnd"/>
      <w:r w:rsidRPr="0027114C">
        <w:t xml:space="preserve"> on teaching in the disciplines.)</w:t>
      </w:r>
    </w:p>
    <w:p w:rsidR="0001116F" w:rsidRPr="0027114C" w:rsidRDefault="0001116F" w:rsidP="0001116F">
      <w:pPr>
        <w:ind w:left="360" w:hanging="360"/>
      </w:pPr>
      <w:proofErr w:type="gramStart"/>
      <w:r w:rsidRPr="0027114C">
        <w:t xml:space="preserve">Wiggins, Grant &amp; </w:t>
      </w:r>
      <w:proofErr w:type="spellStart"/>
      <w:r w:rsidRPr="0027114C">
        <w:t>McTighe</w:t>
      </w:r>
      <w:proofErr w:type="spellEnd"/>
      <w:r w:rsidRPr="0027114C">
        <w:t>, Jay (1998).</w:t>
      </w:r>
      <w:proofErr w:type="gramEnd"/>
      <w:r w:rsidRPr="0027114C">
        <w:t xml:space="preserve"> </w:t>
      </w:r>
      <w:proofErr w:type="gramStart"/>
      <w:r w:rsidRPr="0027114C">
        <w:t>Understanding by Design.</w:t>
      </w:r>
      <w:proofErr w:type="gramEnd"/>
      <w:r w:rsidRPr="0027114C">
        <w:t xml:space="preserve"> Saddle River, NJ: Prentice-Hall.</w:t>
      </w:r>
      <w:r>
        <w:t xml:space="preserve"> (I have listed the first edition. I find the second edition much longer, but no better. However, they do include more examples from university classes.)</w:t>
      </w:r>
    </w:p>
    <w:p w:rsidR="00DA7AED" w:rsidRPr="0027114C" w:rsidRDefault="00DA7AED" w:rsidP="008A506A">
      <w:pPr>
        <w:ind w:left="360" w:hanging="360"/>
      </w:pPr>
    </w:p>
    <w:p w:rsidR="008669BD" w:rsidRPr="0027114C" w:rsidRDefault="008669BD" w:rsidP="008669BD">
      <w:pPr>
        <w:ind w:left="360" w:hanging="360"/>
        <w:rPr>
          <w:b/>
        </w:rPr>
      </w:pPr>
      <w:r w:rsidRPr="0027114C">
        <w:rPr>
          <w:b/>
        </w:rPr>
        <w:t>Links</w:t>
      </w:r>
    </w:p>
    <w:p w:rsidR="008669BD" w:rsidRPr="0027114C" w:rsidRDefault="008669BD" w:rsidP="008669BD">
      <w:pPr>
        <w:ind w:left="360" w:hanging="360"/>
      </w:pPr>
      <w:r w:rsidRPr="0027114C">
        <w:t>History Learning Project: &lt;http://www.iub.edu/~hlp/&gt;</w:t>
      </w:r>
    </w:p>
    <w:p w:rsidR="0052782B" w:rsidRPr="00A715D4" w:rsidRDefault="00EE7536" w:rsidP="008669BD">
      <w:pPr>
        <w:rPr>
          <w:b/>
          <w:bCs/>
          <w:i/>
        </w:rPr>
      </w:pPr>
      <w:hyperlink r:id="rId13" w:history="1">
        <w:r w:rsidR="0052782B" w:rsidRPr="0027114C">
          <w:rPr>
            <w:rStyle w:val="Hyperlink"/>
            <w:b/>
            <w:bCs/>
          </w:rPr>
          <w:t>ardiaz@indiana.edu</w:t>
        </w:r>
      </w:hyperlink>
      <w:r w:rsidR="0052782B" w:rsidRPr="0027114C">
        <w:rPr>
          <w:b/>
          <w:bCs/>
        </w:rPr>
        <w:t xml:space="preserve">; </w:t>
      </w:r>
      <w:hyperlink r:id="rId14" w:history="1">
        <w:r w:rsidR="0052782B" w:rsidRPr="0027114C">
          <w:rPr>
            <w:rStyle w:val="Hyperlink"/>
            <w:b/>
            <w:bCs/>
          </w:rPr>
          <w:t>middendo@indiana.edu</w:t>
        </w:r>
      </w:hyperlink>
      <w:r w:rsidR="0052782B" w:rsidRPr="0027114C">
        <w:rPr>
          <w:b/>
          <w:bCs/>
        </w:rPr>
        <w:t xml:space="preserve">; </w:t>
      </w:r>
      <w:hyperlink r:id="rId15" w:history="1">
        <w:r w:rsidR="0052782B" w:rsidRPr="0027114C">
          <w:rPr>
            <w:rStyle w:val="Hyperlink"/>
            <w:b/>
            <w:bCs/>
          </w:rPr>
          <w:t>dpace@indiana.edu</w:t>
        </w:r>
      </w:hyperlink>
      <w:r w:rsidR="0001116F">
        <w:rPr>
          <w:b/>
          <w:bCs/>
        </w:rPr>
        <w:t xml:space="preserve">; </w:t>
      </w:r>
      <w:r w:rsidR="0052782B" w:rsidRPr="0001116F">
        <w:rPr>
          <w:b/>
          <w:bCs/>
        </w:rPr>
        <w:t>shopkowl@indiana.edu</w:t>
      </w:r>
    </w:p>
    <w:sectPr w:rsidR="0052782B" w:rsidRPr="00A715D4" w:rsidSect="00A27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36" w:rsidRDefault="00EE7536">
      <w:r>
        <w:separator/>
      </w:r>
    </w:p>
  </w:endnote>
  <w:endnote w:type="continuationSeparator" w:id="0">
    <w:p w:rsidR="00EE7536" w:rsidRDefault="00EE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D4" w:rsidRPr="00E00D01" w:rsidRDefault="00A715D4" w:rsidP="00E00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36" w:rsidRDefault="00EE7536">
      <w:r>
        <w:separator/>
      </w:r>
    </w:p>
  </w:footnote>
  <w:footnote w:type="continuationSeparator" w:id="0">
    <w:p w:rsidR="00EE7536" w:rsidRDefault="00EE7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D4" w:rsidRDefault="00ED1E75">
    <w:r>
      <w:t xml:space="preserve">Pace &amp; </w:t>
    </w:r>
    <w:proofErr w:type="spellStart"/>
    <w:r>
      <w:t>Shopkow</w:t>
    </w:r>
    <w:proofErr w:type="spellEnd"/>
    <w:r>
      <w:t>, OND presentation</w:t>
    </w:r>
  </w:p>
  <w:p w:rsidR="00ED1E75" w:rsidRDefault="00ED1E75">
    <w:r>
      <w:t>“Breakthroughs in the Classroom”</w:t>
    </w:r>
  </w:p>
  <w:p w:rsidR="00ED1E75" w:rsidRDefault="00ED1E75">
    <w:r>
      <w:t>April 25,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0C9"/>
    <w:multiLevelType w:val="hybridMultilevel"/>
    <w:tmpl w:val="BA4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25D0"/>
    <w:multiLevelType w:val="hybridMultilevel"/>
    <w:tmpl w:val="8FB0F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94F88"/>
    <w:multiLevelType w:val="hybridMultilevel"/>
    <w:tmpl w:val="9DD8E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6A2E34"/>
    <w:multiLevelType w:val="hybridMultilevel"/>
    <w:tmpl w:val="61EE6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77203"/>
    <w:multiLevelType w:val="hybridMultilevel"/>
    <w:tmpl w:val="98068DEE"/>
    <w:lvl w:ilvl="0" w:tplc="51E2E0C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5">
    <w:nsid w:val="1DFC07C6"/>
    <w:multiLevelType w:val="hybridMultilevel"/>
    <w:tmpl w:val="C8E2265C"/>
    <w:lvl w:ilvl="0" w:tplc="142C3E22">
      <w:start w:val="1"/>
      <w:numFmt w:val="bullet"/>
      <w:lvlText w:val="•"/>
      <w:lvlJc w:val="left"/>
      <w:pPr>
        <w:tabs>
          <w:tab w:val="num" w:pos="720"/>
        </w:tabs>
        <w:ind w:left="720" w:hanging="360"/>
      </w:pPr>
      <w:rPr>
        <w:rFonts w:ascii="Times New Roman" w:hAnsi="Times New Roman" w:hint="default"/>
      </w:rPr>
    </w:lvl>
    <w:lvl w:ilvl="1" w:tplc="1D0CD3D0" w:tentative="1">
      <w:start w:val="1"/>
      <w:numFmt w:val="bullet"/>
      <w:lvlText w:val="•"/>
      <w:lvlJc w:val="left"/>
      <w:pPr>
        <w:tabs>
          <w:tab w:val="num" w:pos="1440"/>
        </w:tabs>
        <w:ind w:left="1440" w:hanging="360"/>
      </w:pPr>
      <w:rPr>
        <w:rFonts w:ascii="Times New Roman" w:hAnsi="Times New Roman" w:hint="default"/>
      </w:rPr>
    </w:lvl>
    <w:lvl w:ilvl="2" w:tplc="6B60B73C" w:tentative="1">
      <w:start w:val="1"/>
      <w:numFmt w:val="bullet"/>
      <w:lvlText w:val="•"/>
      <w:lvlJc w:val="left"/>
      <w:pPr>
        <w:tabs>
          <w:tab w:val="num" w:pos="2160"/>
        </w:tabs>
        <w:ind w:left="2160" w:hanging="360"/>
      </w:pPr>
      <w:rPr>
        <w:rFonts w:ascii="Times New Roman" w:hAnsi="Times New Roman" w:hint="default"/>
      </w:rPr>
    </w:lvl>
    <w:lvl w:ilvl="3" w:tplc="0DF269EA" w:tentative="1">
      <w:start w:val="1"/>
      <w:numFmt w:val="bullet"/>
      <w:lvlText w:val="•"/>
      <w:lvlJc w:val="left"/>
      <w:pPr>
        <w:tabs>
          <w:tab w:val="num" w:pos="2880"/>
        </w:tabs>
        <w:ind w:left="2880" w:hanging="360"/>
      </w:pPr>
      <w:rPr>
        <w:rFonts w:ascii="Times New Roman" w:hAnsi="Times New Roman" w:hint="default"/>
      </w:rPr>
    </w:lvl>
    <w:lvl w:ilvl="4" w:tplc="9F6A3CA0" w:tentative="1">
      <w:start w:val="1"/>
      <w:numFmt w:val="bullet"/>
      <w:lvlText w:val="•"/>
      <w:lvlJc w:val="left"/>
      <w:pPr>
        <w:tabs>
          <w:tab w:val="num" w:pos="3600"/>
        </w:tabs>
        <w:ind w:left="3600" w:hanging="360"/>
      </w:pPr>
      <w:rPr>
        <w:rFonts w:ascii="Times New Roman" w:hAnsi="Times New Roman" w:hint="default"/>
      </w:rPr>
    </w:lvl>
    <w:lvl w:ilvl="5" w:tplc="14B6FBD6" w:tentative="1">
      <w:start w:val="1"/>
      <w:numFmt w:val="bullet"/>
      <w:lvlText w:val="•"/>
      <w:lvlJc w:val="left"/>
      <w:pPr>
        <w:tabs>
          <w:tab w:val="num" w:pos="4320"/>
        </w:tabs>
        <w:ind w:left="4320" w:hanging="360"/>
      </w:pPr>
      <w:rPr>
        <w:rFonts w:ascii="Times New Roman" w:hAnsi="Times New Roman" w:hint="default"/>
      </w:rPr>
    </w:lvl>
    <w:lvl w:ilvl="6" w:tplc="D6EA657E" w:tentative="1">
      <w:start w:val="1"/>
      <w:numFmt w:val="bullet"/>
      <w:lvlText w:val="•"/>
      <w:lvlJc w:val="left"/>
      <w:pPr>
        <w:tabs>
          <w:tab w:val="num" w:pos="5040"/>
        </w:tabs>
        <w:ind w:left="5040" w:hanging="360"/>
      </w:pPr>
      <w:rPr>
        <w:rFonts w:ascii="Times New Roman" w:hAnsi="Times New Roman" w:hint="default"/>
      </w:rPr>
    </w:lvl>
    <w:lvl w:ilvl="7" w:tplc="0C6C0D3C" w:tentative="1">
      <w:start w:val="1"/>
      <w:numFmt w:val="bullet"/>
      <w:lvlText w:val="•"/>
      <w:lvlJc w:val="left"/>
      <w:pPr>
        <w:tabs>
          <w:tab w:val="num" w:pos="5760"/>
        </w:tabs>
        <w:ind w:left="5760" w:hanging="360"/>
      </w:pPr>
      <w:rPr>
        <w:rFonts w:ascii="Times New Roman" w:hAnsi="Times New Roman" w:hint="default"/>
      </w:rPr>
    </w:lvl>
    <w:lvl w:ilvl="8" w:tplc="35C64D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D23D74"/>
    <w:multiLevelType w:val="hybridMultilevel"/>
    <w:tmpl w:val="B764F882"/>
    <w:lvl w:ilvl="0" w:tplc="39CC9B58">
      <w:start w:val="1"/>
      <w:numFmt w:val="bullet"/>
      <w:lvlText w:val="•"/>
      <w:lvlJc w:val="left"/>
      <w:pPr>
        <w:tabs>
          <w:tab w:val="num" w:pos="720"/>
        </w:tabs>
        <w:ind w:left="720" w:hanging="360"/>
      </w:pPr>
      <w:rPr>
        <w:rFonts w:ascii="Times New Roman" w:hAnsi="Times New Roman" w:hint="default"/>
      </w:rPr>
    </w:lvl>
    <w:lvl w:ilvl="1" w:tplc="EF1CCC82" w:tentative="1">
      <w:start w:val="1"/>
      <w:numFmt w:val="bullet"/>
      <w:lvlText w:val="•"/>
      <w:lvlJc w:val="left"/>
      <w:pPr>
        <w:tabs>
          <w:tab w:val="num" w:pos="1440"/>
        </w:tabs>
        <w:ind w:left="1440" w:hanging="360"/>
      </w:pPr>
      <w:rPr>
        <w:rFonts w:ascii="Times New Roman" w:hAnsi="Times New Roman" w:hint="default"/>
      </w:rPr>
    </w:lvl>
    <w:lvl w:ilvl="2" w:tplc="312CCA32" w:tentative="1">
      <w:start w:val="1"/>
      <w:numFmt w:val="bullet"/>
      <w:lvlText w:val="•"/>
      <w:lvlJc w:val="left"/>
      <w:pPr>
        <w:tabs>
          <w:tab w:val="num" w:pos="2160"/>
        </w:tabs>
        <w:ind w:left="2160" w:hanging="360"/>
      </w:pPr>
      <w:rPr>
        <w:rFonts w:ascii="Times New Roman" w:hAnsi="Times New Roman" w:hint="default"/>
      </w:rPr>
    </w:lvl>
    <w:lvl w:ilvl="3" w:tplc="7C846508" w:tentative="1">
      <w:start w:val="1"/>
      <w:numFmt w:val="bullet"/>
      <w:lvlText w:val="•"/>
      <w:lvlJc w:val="left"/>
      <w:pPr>
        <w:tabs>
          <w:tab w:val="num" w:pos="2880"/>
        </w:tabs>
        <w:ind w:left="2880" w:hanging="360"/>
      </w:pPr>
      <w:rPr>
        <w:rFonts w:ascii="Times New Roman" w:hAnsi="Times New Roman" w:hint="default"/>
      </w:rPr>
    </w:lvl>
    <w:lvl w:ilvl="4" w:tplc="3F90F490" w:tentative="1">
      <w:start w:val="1"/>
      <w:numFmt w:val="bullet"/>
      <w:lvlText w:val="•"/>
      <w:lvlJc w:val="left"/>
      <w:pPr>
        <w:tabs>
          <w:tab w:val="num" w:pos="3600"/>
        </w:tabs>
        <w:ind w:left="3600" w:hanging="360"/>
      </w:pPr>
      <w:rPr>
        <w:rFonts w:ascii="Times New Roman" w:hAnsi="Times New Roman" w:hint="default"/>
      </w:rPr>
    </w:lvl>
    <w:lvl w:ilvl="5" w:tplc="ED34799A" w:tentative="1">
      <w:start w:val="1"/>
      <w:numFmt w:val="bullet"/>
      <w:lvlText w:val="•"/>
      <w:lvlJc w:val="left"/>
      <w:pPr>
        <w:tabs>
          <w:tab w:val="num" w:pos="4320"/>
        </w:tabs>
        <w:ind w:left="4320" w:hanging="360"/>
      </w:pPr>
      <w:rPr>
        <w:rFonts w:ascii="Times New Roman" w:hAnsi="Times New Roman" w:hint="default"/>
      </w:rPr>
    </w:lvl>
    <w:lvl w:ilvl="6" w:tplc="680AB438" w:tentative="1">
      <w:start w:val="1"/>
      <w:numFmt w:val="bullet"/>
      <w:lvlText w:val="•"/>
      <w:lvlJc w:val="left"/>
      <w:pPr>
        <w:tabs>
          <w:tab w:val="num" w:pos="5040"/>
        </w:tabs>
        <w:ind w:left="5040" w:hanging="360"/>
      </w:pPr>
      <w:rPr>
        <w:rFonts w:ascii="Times New Roman" w:hAnsi="Times New Roman" w:hint="default"/>
      </w:rPr>
    </w:lvl>
    <w:lvl w:ilvl="7" w:tplc="65389EA4" w:tentative="1">
      <w:start w:val="1"/>
      <w:numFmt w:val="bullet"/>
      <w:lvlText w:val="•"/>
      <w:lvlJc w:val="left"/>
      <w:pPr>
        <w:tabs>
          <w:tab w:val="num" w:pos="5760"/>
        </w:tabs>
        <w:ind w:left="5760" w:hanging="360"/>
      </w:pPr>
      <w:rPr>
        <w:rFonts w:ascii="Times New Roman" w:hAnsi="Times New Roman" w:hint="default"/>
      </w:rPr>
    </w:lvl>
    <w:lvl w:ilvl="8" w:tplc="9154BF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7D51C9"/>
    <w:multiLevelType w:val="hybridMultilevel"/>
    <w:tmpl w:val="B7E8C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55CF9"/>
    <w:multiLevelType w:val="hybridMultilevel"/>
    <w:tmpl w:val="47CE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227E9"/>
    <w:multiLevelType w:val="hybridMultilevel"/>
    <w:tmpl w:val="69FC84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07E10"/>
    <w:multiLevelType w:val="hybridMultilevel"/>
    <w:tmpl w:val="786A0738"/>
    <w:lvl w:ilvl="0" w:tplc="51E2E0C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1">
    <w:nsid w:val="478C02BD"/>
    <w:multiLevelType w:val="hybridMultilevel"/>
    <w:tmpl w:val="78527D68"/>
    <w:lvl w:ilvl="0" w:tplc="8AB48658">
      <w:start w:val="1"/>
      <w:numFmt w:val="bullet"/>
      <w:lvlText w:val="•"/>
      <w:lvlJc w:val="left"/>
      <w:pPr>
        <w:tabs>
          <w:tab w:val="num" w:pos="720"/>
        </w:tabs>
        <w:ind w:left="720" w:hanging="360"/>
      </w:pPr>
      <w:rPr>
        <w:rFonts w:ascii="Times New Roman" w:hAnsi="Times New Roman" w:hint="default"/>
      </w:rPr>
    </w:lvl>
    <w:lvl w:ilvl="1" w:tplc="69A2D802" w:tentative="1">
      <w:start w:val="1"/>
      <w:numFmt w:val="bullet"/>
      <w:lvlText w:val="•"/>
      <w:lvlJc w:val="left"/>
      <w:pPr>
        <w:tabs>
          <w:tab w:val="num" w:pos="1440"/>
        </w:tabs>
        <w:ind w:left="1440" w:hanging="360"/>
      </w:pPr>
      <w:rPr>
        <w:rFonts w:ascii="Times New Roman" w:hAnsi="Times New Roman" w:hint="default"/>
      </w:rPr>
    </w:lvl>
    <w:lvl w:ilvl="2" w:tplc="849CFC0E" w:tentative="1">
      <w:start w:val="1"/>
      <w:numFmt w:val="bullet"/>
      <w:lvlText w:val="•"/>
      <w:lvlJc w:val="left"/>
      <w:pPr>
        <w:tabs>
          <w:tab w:val="num" w:pos="2160"/>
        </w:tabs>
        <w:ind w:left="2160" w:hanging="360"/>
      </w:pPr>
      <w:rPr>
        <w:rFonts w:ascii="Times New Roman" w:hAnsi="Times New Roman" w:hint="default"/>
      </w:rPr>
    </w:lvl>
    <w:lvl w:ilvl="3" w:tplc="5AA4A6EA" w:tentative="1">
      <w:start w:val="1"/>
      <w:numFmt w:val="bullet"/>
      <w:lvlText w:val="•"/>
      <w:lvlJc w:val="left"/>
      <w:pPr>
        <w:tabs>
          <w:tab w:val="num" w:pos="2880"/>
        </w:tabs>
        <w:ind w:left="2880" w:hanging="360"/>
      </w:pPr>
      <w:rPr>
        <w:rFonts w:ascii="Times New Roman" w:hAnsi="Times New Roman" w:hint="default"/>
      </w:rPr>
    </w:lvl>
    <w:lvl w:ilvl="4" w:tplc="EB9C6986" w:tentative="1">
      <w:start w:val="1"/>
      <w:numFmt w:val="bullet"/>
      <w:lvlText w:val="•"/>
      <w:lvlJc w:val="left"/>
      <w:pPr>
        <w:tabs>
          <w:tab w:val="num" w:pos="3600"/>
        </w:tabs>
        <w:ind w:left="3600" w:hanging="360"/>
      </w:pPr>
      <w:rPr>
        <w:rFonts w:ascii="Times New Roman" w:hAnsi="Times New Roman" w:hint="default"/>
      </w:rPr>
    </w:lvl>
    <w:lvl w:ilvl="5" w:tplc="B5E21D48" w:tentative="1">
      <w:start w:val="1"/>
      <w:numFmt w:val="bullet"/>
      <w:lvlText w:val="•"/>
      <w:lvlJc w:val="left"/>
      <w:pPr>
        <w:tabs>
          <w:tab w:val="num" w:pos="4320"/>
        </w:tabs>
        <w:ind w:left="4320" w:hanging="360"/>
      </w:pPr>
      <w:rPr>
        <w:rFonts w:ascii="Times New Roman" w:hAnsi="Times New Roman" w:hint="default"/>
      </w:rPr>
    </w:lvl>
    <w:lvl w:ilvl="6" w:tplc="A6D25F5A" w:tentative="1">
      <w:start w:val="1"/>
      <w:numFmt w:val="bullet"/>
      <w:lvlText w:val="•"/>
      <w:lvlJc w:val="left"/>
      <w:pPr>
        <w:tabs>
          <w:tab w:val="num" w:pos="5040"/>
        </w:tabs>
        <w:ind w:left="5040" w:hanging="360"/>
      </w:pPr>
      <w:rPr>
        <w:rFonts w:ascii="Times New Roman" w:hAnsi="Times New Roman" w:hint="default"/>
      </w:rPr>
    </w:lvl>
    <w:lvl w:ilvl="7" w:tplc="6D0E4CD8" w:tentative="1">
      <w:start w:val="1"/>
      <w:numFmt w:val="bullet"/>
      <w:lvlText w:val="•"/>
      <w:lvlJc w:val="left"/>
      <w:pPr>
        <w:tabs>
          <w:tab w:val="num" w:pos="5760"/>
        </w:tabs>
        <w:ind w:left="5760" w:hanging="360"/>
      </w:pPr>
      <w:rPr>
        <w:rFonts w:ascii="Times New Roman" w:hAnsi="Times New Roman" w:hint="default"/>
      </w:rPr>
    </w:lvl>
    <w:lvl w:ilvl="8" w:tplc="612E8B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C95503"/>
    <w:multiLevelType w:val="hybridMultilevel"/>
    <w:tmpl w:val="D8F85886"/>
    <w:lvl w:ilvl="0" w:tplc="51E2E0C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3">
    <w:nsid w:val="51E5123D"/>
    <w:multiLevelType w:val="hybridMultilevel"/>
    <w:tmpl w:val="AC327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E7084F"/>
    <w:multiLevelType w:val="hybridMultilevel"/>
    <w:tmpl w:val="C2FE07CA"/>
    <w:lvl w:ilvl="0" w:tplc="21ECA7A6">
      <w:start w:val="1"/>
      <w:numFmt w:val="decimal"/>
      <w:lvlText w:val="%1."/>
      <w:lvlJc w:val="left"/>
      <w:pPr>
        <w:tabs>
          <w:tab w:val="num" w:pos="720"/>
        </w:tabs>
        <w:ind w:left="720" w:hanging="360"/>
      </w:pPr>
    </w:lvl>
    <w:lvl w:ilvl="1" w:tplc="19F095E6" w:tentative="1">
      <w:start w:val="1"/>
      <w:numFmt w:val="decimal"/>
      <w:lvlText w:val="%2."/>
      <w:lvlJc w:val="left"/>
      <w:pPr>
        <w:tabs>
          <w:tab w:val="num" w:pos="1440"/>
        </w:tabs>
        <w:ind w:left="1440" w:hanging="360"/>
      </w:pPr>
    </w:lvl>
    <w:lvl w:ilvl="2" w:tplc="2EC82F72" w:tentative="1">
      <w:start w:val="1"/>
      <w:numFmt w:val="decimal"/>
      <w:lvlText w:val="%3."/>
      <w:lvlJc w:val="left"/>
      <w:pPr>
        <w:tabs>
          <w:tab w:val="num" w:pos="2160"/>
        </w:tabs>
        <w:ind w:left="2160" w:hanging="360"/>
      </w:pPr>
    </w:lvl>
    <w:lvl w:ilvl="3" w:tplc="87A8BE74" w:tentative="1">
      <w:start w:val="1"/>
      <w:numFmt w:val="decimal"/>
      <w:lvlText w:val="%4."/>
      <w:lvlJc w:val="left"/>
      <w:pPr>
        <w:tabs>
          <w:tab w:val="num" w:pos="2880"/>
        </w:tabs>
        <w:ind w:left="2880" w:hanging="360"/>
      </w:pPr>
    </w:lvl>
    <w:lvl w:ilvl="4" w:tplc="21C84460" w:tentative="1">
      <w:start w:val="1"/>
      <w:numFmt w:val="decimal"/>
      <w:lvlText w:val="%5."/>
      <w:lvlJc w:val="left"/>
      <w:pPr>
        <w:tabs>
          <w:tab w:val="num" w:pos="3600"/>
        </w:tabs>
        <w:ind w:left="3600" w:hanging="360"/>
      </w:pPr>
    </w:lvl>
    <w:lvl w:ilvl="5" w:tplc="AB044F4C" w:tentative="1">
      <w:start w:val="1"/>
      <w:numFmt w:val="decimal"/>
      <w:lvlText w:val="%6."/>
      <w:lvlJc w:val="left"/>
      <w:pPr>
        <w:tabs>
          <w:tab w:val="num" w:pos="4320"/>
        </w:tabs>
        <w:ind w:left="4320" w:hanging="360"/>
      </w:pPr>
    </w:lvl>
    <w:lvl w:ilvl="6" w:tplc="A378A500" w:tentative="1">
      <w:start w:val="1"/>
      <w:numFmt w:val="decimal"/>
      <w:lvlText w:val="%7."/>
      <w:lvlJc w:val="left"/>
      <w:pPr>
        <w:tabs>
          <w:tab w:val="num" w:pos="5040"/>
        </w:tabs>
        <w:ind w:left="5040" w:hanging="360"/>
      </w:pPr>
    </w:lvl>
    <w:lvl w:ilvl="7" w:tplc="8CFE8156" w:tentative="1">
      <w:start w:val="1"/>
      <w:numFmt w:val="decimal"/>
      <w:lvlText w:val="%8."/>
      <w:lvlJc w:val="left"/>
      <w:pPr>
        <w:tabs>
          <w:tab w:val="num" w:pos="5760"/>
        </w:tabs>
        <w:ind w:left="5760" w:hanging="360"/>
      </w:pPr>
    </w:lvl>
    <w:lvl w:ilvl="8" w:tplc="46908212" w:tentative="1">
      <w:start w:val="1"/>
      <w:numFmt w:val="decimal"/>
      <w:lvlText w:val="%9."/>
      <w:lvlJc w:val="left"/>
      <w:pPr>
        <w:tabs>
          <w:tab w:val="num" w:pos="6480"/>
        </w:tabs>
        <w:ind w:left="6480" w:hanging="360"/>
      </w:pPr>
    </w:lvl>
  </w:abstractNum>
  <w:abstractNum w:abstractNumId="15">
    <w:nsid w:val="68E8555F"/>
    <w:multiLevelType w:val="hybridMultilevel"/>
    <w:tmpl w:val="EDC07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EB7657"/>
    <w:multiLevelType w:val="hybridMultilevel"/>
    <w:tmpl w:val="8828E44E"/>
    <w:lvl w:ilvl="0" w:tplc="2FE84242">
      <w:start w:val="1"/>
      <w:numFmt w:val="bullet"/>
      <w:lvlText w:val="•"/>
      <w:lvlJc w:val="left"/>
      <w:pPr>
        <w:tabs>
          <w:tab w:val="num" w:pos="720"/>
        </w:tabs>
        <w:ind w:left="720" w:hanging="360"/>
      </w:pPr>
      <w:rPr>
        <w:rFonts w:ascii="Times New Roman" w:hAnsi="Times New Roman" w:hint="default"/>
      </w:rPr>
    </w:lvl>
    <w:lvl w:ilvl="1" w:tplc="5F84C486" w:tentative="1">
      <w:start w:val="1"/>
      <w:numFmt w:val="bullet"/>
      <w:lvlText w:val="•"/>
      <w:lvlJc w:val="left"/>
      <w:pPr>
        <w:tabs>
          <w:tab w:val="num" w:pos="1440"/>
        </w:tabs>
        <w:ind w:left="1440" w:hanging="360"/>
      </w:pPr>
      <w:rPr>
        <w:rFonts w:ascii="Times New Roman" w:hAnsi="Times New Roman" w:hint="default"/>
      </w:rPr>
    </w:lvl>
    <w:lvl w:ilvl="2" w:tplc="CC348A5A" w:tentative="1">
      <w:start w:val="1"/>
      <w:numFmt w:val="bullet"/>
      <w:lvlText w:val="•"/>
      <w:lvlJc w:val="left"/>
      <w:pPr>
        <w:tabs>
          <w:tab w:val="num" w:pos="2160"/>
        </w:tabs>
        <w:ind w:left="2160" w:hanging="360"/>
      </w:pPr>
      <w:rPr>
        <w:rFonts w:ascii="Times New Roman" w:hAnsi="Times New Roman" w:hint="default"/>
      </w:rPr>
    </w:lvl>
    <w:lvl w:ilvl="3" w:tplc="4148D230" w:tentative="1">
      <w:start w:val="1"/>
      <w:numFmt w:val="bullet"/>
      <w:lvlText w:val="•"/>
      <w:lvlJc w:val="left"/>
      <w:pPr>
        <w:tabs>
          <w:tab w:val="num" w:pos="2880"/>
        </w:tabs>
        <w:ind w:left="2880" w:hanging="360"/>
      </w:pPr>
      <w:rPr>
        <w:rFonts w:ascii="Times New Roman" w:hAnsi="Times New Roman" w:hint="default"/>
      </w:rPr>
    </w:lvl>
    <w:lvl w:ilvl="4" w:tplc="F4C0FE68" w:tentative="1">
      <w:start w:val="1"/>
      <w:numFmt w:val="bullet"/>
      <w:lvlText w:val="•"/>
      <w:lvlJc w:val="left"/>
      <w:pPr>
        <w:tabs>
          <w:tab w:val="num" w:pos="3600"/>
        </w:tabs>
        <w:ind w:left="3600" w:hanging="360"/>
      </w:pPr>
      <w:rPr>
        <w:rFonts w:ascii="Times New Roman" w:hAnsi="Times New Roman" w:hint="default"/>
      </w:rPr>
    </w:lvl>
    <w:lvl w:ilvl="5" w:tplc="680AA088" w:tentative="1">
      <w:start w:val="1"/>
      <w:numFmt w:val="bullet"/>
      <w:lvlText w:val="•"/>
      <w:lvlJc w:val="left"/>
      <w:pPr>
        <w:tabs>
          <w:tab w:val="num" w:pos="4320"/>
        </w:tabs>
        <w:ind w:left="4320" w:hanging="360"/>
      </w:pPr>
      <w:rPr>
        <w:rFonts w:ascii="Times New Roman" w:hAnsi="Times New Roman" w:hint="default"/>
      </w:rPr>
    </w:lvl>
    <w:lvl w:ilvl="6" w:tplc="2EB8BFFE" w:tentative="1">
      <w:start w:val="1"/>
      <w:numFmt w:val="bullet"/>
      <w:lvlText w:val="•"/>
      <w:lvlJc w:val="left"/>
      <w:pPr>
        <w:tabs>
          <w:tab w:val="num" w:pos="5040"/>
        </w:tabs>
        <w:ind w:left="5040" w:hanging="360"/>
      </w:pPr>
      <w:rPr>
        <w:rFonts w:ascii="Times New Roman" w:hAnsi="Times New Roman" w:hint="default"/>
      </w:rPr>
    </w:lvl>
    <w:lvl w:ilvl="7" w:tplc="0E067C0E" w:tentative="1">
      <w:start w:val="1"/>
      <w:numFmt w:val="bullet"/>
      <w:lvlText w:val="•"/>
      <w:lvlJc w:val="left"/>
      <w:pPr>
        <w:tabs>
          <w:tab w:val="num" w:pos="5760"/>
        </w:tabs>
        <w:ind w:left="5760" w:hanging="360"/>
      </w:pPr>
      <w:rPr>
        <w:rFonts w:ascii="Times New Roman" w:hAnsi="Times New Roman" w:hint="default"/>
      </w:rPr>
    </w:lvl>
    <w:lvl w:ilvl="8" w:tplc="9AE81AD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5709F1"/>
    <w:multiLevelType w:val="hybridMultilevel"/>
    <w:tmpl w:val="4DB6C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2469C5"/>
    <w:multiLevelType w:val="hybridMultilevel"/>
    <w:tmpl w:val="E76A67EC"/>
    <w:lvl w:ilvl="0" w:tplc="023C38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395A21"/>
    <w:multiLevelType w:val="hybridMultilevel"/>
    <w:tmpl w:val="DE166C4A"/>
    <w:lvl w:ilvl="0" w:tplc="C81098C8">
      <w:start w:val="1"/>
      <w:numFmt w:val="bullet"/>
      <w:lvlText w:val=""/>
      <w:lvlJc w:val="left"/>
      <w:pPr>
        <w:tabs>
          <w:tab w:val="num" w:pos="720"/>
        </w:tabs>
        <w:ind w:left="720" w:hanging="360"/>
      </w:pPr>
      <w:rPr>
        <w:rFonts w:ascii="Wingdings" w:hAnsi="Wingdings" w:hint="default"/>
      </w:rPr>
    </w:lvl>
    <w:lvl w:ilvl="1" w:tplc="B4D011FC" w:tentative="1">
      <w:start w:val="1"/>
      <w:numFmt w:val="bullet"/>
      <w:lvlText w:val=""/>
      <w:lvlJc w:val="left"/>
      <w:pPr>
        <w:tabs>
          <w:tab w:val="num" w:pos="1440"/>
        </w:tabs>
        <w:ind w:left="1440" w:hanging="360"/>
      </w:pPr>
      <w:rPr>
        <w:rFonts w:ascii="Wingdings" w:hAnsi="Wingdings" w:hint="default"/>
      </w:rPr>
    </w:lvl>
    <w:lvl w:ilvl="2" w:tplc="380C752C" w:tentative="1">
      <w:start w:val="1"/>
      <w:numFmt w:val="bullet"/>
      <w:lvlText w:val=""/>
      <w:lvlJc w:val="left"/>
      <w:pPr>
        <w:tabs>
          <w:tab w:val="num" w:pos="2160"/>
        </w:tabs>
        <w:ind w:left="2160" w:hanging="360"/>
      </w:pPr>
      <w:rPr>
        <w:rFonts w:ascii="Wingdings" w:hAnsi="Wingdings" w:hint="default"/>
      </w:rPr>
    </w:lvl>
    <w:lvl w:ilvl="3" w:tplc="86587916" w:tentative="1">
      <w:start w:val="1"/>
      <w:numFmt w:val="bullet"/>
      <w:lvlText w:val=""/>
      <w:lvlJc w:val="left"/>
      <w:pPr>
        <w:tabs>
          <w:tab w:val="num" w:pos="2880"/>
        </w:tabs>
        <w:ind w:left="2880" w:hanging="360"/>
      </w:pPr>
      <w:rPr>
        <w:rFonts w:ascii="Wingdings" w:hAnsi="Wingdings" w:hint="default"/>
      </w:rPr>
    </w:lvl>
    <w:lvl w:ilvl="4" w:tplc="A7144340" w:tentative="1">
      <w:start w:val="1"/>
      <w:numFmt w:val="bullet"/>
      <w:lvlText w:val=""/>
      <w:lvlJc w:val="left"/>
      <w:pPr>
        <w:tabs>
          <w:tab w:val="num" w:pos="3600"/>
        </w:tabs>
        <w:ind w:left="3600" w:hanging="360"/>
      </w:pPr>
      <w:rPr>
        <w:rFonts w:ascii="Wingdings" w:hAnsi="Wingdings" w:hint="default"/>
      </w:rPr>
    </w:lvl>
    <w:lvl w:ilvl="5" w:tplc="3D4CFC8A" w:tentative="1">
      <w:start w:val="1"/>
      <w:numFmt w:val="bullet"/>
      <w:lvlText w:val=""/>
      <w:lvlJc w:val="left"/>
      <w:pPr>
        <w:tabs>
          <w:tab w:val="num" w:pos="4320"/>
        </w:tabs>
        <w:ind w:left="4320" w:hanging="360"/>
      </w:pPr>
      <w:rPr>
        <w:rFonts w:ascii="Wingdings" w:hAnsi="Wingdings" w:hint="default"/>
      </w:rPr>
    </w:lvl>
    <w:lvl w:ilvl="6" w:tplc="06821BF0" w:tentative="1">
      <w:start w:val="1"/>
      <w:numFmt w:val="bullet"/>
      <w:lvlText w:val=""/>
      <w:lvlJc w:val="left"/>
      <w:pPr>
        <w:tabs>
          <w:tab w:val="num" w:pos="5040"/>
        </w:tabs>
        <w:ind w:left="5040" w:hanging="360"/>
      </w:pPr>
      <w:rPr>
        <w:rFonts w:ascii="Wingdings" w:hAnsi="Wingdings" w:hint="default"/>
      </w:rPr>
    </w:lvl>
    <w:lvl w:ilvl="7" w:tplc="0DEA4894" w:tentative="1">
      <w:start w:val="1"/>
      <w:numFmt w:val="bullet"/>
      <w:lvlText w:val=""/>
      <w:lvlJc w:val="left"/>
      <w:pPr>
        <w:tabs>
          <w:tab w:val="num" w:pos="5760"/>
        </w:tabs>
        <w:ind w:left="5760" w:hanging="360"/>
      </w:pPr>
      <w:rPr>
        <w:rFonts w:ascii="Wingdings" w:hAnsi="Wingdings" w:hint="default"/>
      </w:rPr>
    </w:lvl>
    <w:lvl w:ilvl="8" w:tplc="CD3ABB12" w:tentative="1">
      <w:start w:val="1"/>
      <w:numFmt w:val="bullet"/>
      <w:lvlText w:val=""/>
      <w:lvlJc w:val="left"/>
      <w:pPr>
        <w:tabs>
          <w:tab w:val="num" w:pos="6480"/>
        </w:tabs>
        <w:ind w:left="6480" w:hanging="360"/>
      </w:pPr>
      <w:rPr>
        <w:rFonts w:ascii="Wingdings" w:hAnsi="Wingdings" w:hint="default"/>
      </w:rPr>
    </w:lvl>
  </w:abstractNum>
  <w:abstractNum w:abstractNumId="20">
    <w:nsid w:val="79C4291A"/>
    <w:multiLevelType w:val="hybridMultilevel"/>
    <w:tmpl w:val="F3DABC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E2B1266"/>
    <w:multiLevelType w:val="hybridMultilevel"/>
    <w:tmpl w:val="C26C4D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F663784"/>
    <w:multiLevelType w:val="hybridMultilevel"/>
    <w:tmpl w:val="FE4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10"/>
  </w:num>
  <w:num w:numId="5">
    <w:abstractNumId w:val="4"/>
  </w:num>
  <w:num w:numId="6">
    <w:abstractNumId w:val="6"/>
  </w:num>
  <w:num w:numId="7">
    <w:abstractNumId w:val="16"/>
  </w:num>
  <w:num w:numId="8">
    <w:abstractNumId w:val="0"/>
  </w:num>
  <w:num w:numId="9">
    <w:abstractNumId w:val="11"/>
  </w:num>
  <w:num w:numId="10">
    <w:abstractNumId w:val="5"/>
  </w:num>
  <w:num w:numId="11">
    <w:abstractNumId w:val="9"/>
  </w:num>
  <w:num w:numId="12">
    <w:abstractNumId w:val="19"/>
  </w:num>
  <w:num w:numId="13">
    <w:abstractNumId w:va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5"/>
  </w:num>
  <w:num w:numId="18">
    <w:abstractNumId w:val="3"/>
  </w:num>
  <w:num w:numId="19">
    <w:abstractNumId w:val="13"/>
  </w:num>
  <w:num w:numId="20">
    <w:abstractNumId w:val="7"/>
  </w:num>
  <w:num w:numId="21">
    <w:abstractNumId w:val="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21"/>
    <w:rsid w:val="00010411"/>
    <w:rsid w:val="0001116F"/>
    <w:rsid w:val="000277F3"/>
    <w:rsid w:val="000316BF"/>
    <w:rsid w:val="00032232"/>
    <w:rsid w:val="00044573"/>
    <w:rsid w:val="000640FF"/>
    <w:rsid w:val="0006762B"/>
    <w:rsid w:val="00067FCB"/>
    <w:rsid w:val="00080424"/>
    <w:rsid w:val="00080874"/>
    <w:rsid w:val="0008088D"/>
    <w:rsid w:val="000834F0"/>
    <w:rsid w:val="00086BEB"/>
    <w:rsid w:val="000A2BFB"/>
    <w:rsid w:val="000A4873"/>
    <w:rsid w:val="000C4420"/>
    <w:rsid w:val="000C7D3A"/>
    <w:rsid w:val="000E655A"/>
    <w:rsid w:val="001030D3"/>
    <w:rsid w:val="00114D58"/>
    <w:rsid w:val="00121574"/>
    <w:rsid w:val="00142631"/>
    <w:rsid w:val="00147216"/>
    <w:rsid w:val="00153B29"/>
    <w:rsid w:val="001639A8"/>
    <w:rsid w:val="00164C6D"/>
    <w:rsid w:val="00176897"/>
    <w:rsid w:val="00187014"/>
    <w:rsid w:val="001A04DF"/>
    <w:rsid w:val="001A0F30"/>
    <w:rsid w:val="001A305C"/>
    <w:rsid w:val="001A4257"/>
    <w:rsid w:val="001A68CC"/>
    <w:rsid w:val="001B004B"/>
    <w:rsid w:val="001B09EB"/>
    <w:rsid w:val="001C2718"/>
    <w:rsid w:val="001E3454"/>
    <w:rsid w:val="001E5C68"/>
    <w:rsid w:val="001F02D6"/>
    <w:rsid w:val="001F31BA"/>
    <w:rsid w:val="00206639"/>
    <w:rsid w:val="002251CD"/>
    <w:rsid w:val="00225488"/>
    <w:rsid w:val="00234693"/>
    <w:rsid w:val="002549B9"/>
    <w:rsid w:val="002553FE"/>
    <w:rsid w:val="0027114C"/>
    <w:rsid w:val="00274921"/>
    <w:rsid w:val="00274B7D"/>
    <w:rsid w:val="00291B87"/>
    <w:rsid w:val="0029312F"/>
    <w:rsid w:val="0029580B"/>
    <w:rsid w:val="002A3B2A"/>
    <w:rsid w:val="002B2E4C"/>
    <w:rsid w:val="002C7901"/>
    <w:rsid w:val="002D12BA"/>
    <w:rsid w:val="002D37AB"/>
    <w:rsid w:val="002D70F1"/>
    <w:rsid w:val="002D7DBE"/>
    <w:rsid w:val="002E4C11"/>
    <w:rsid w:val="002F0FD5"/>
    <w:rsid w:val="002F1AF2"/>
    <w:rsid w:val="002F612D"/>
    <w:rsid w:val="002F7A8D"/>
    <w:rsid w:val="003032F5"/>
    <w:rsid w:val="0031124F"/>
    <w:rsid w:val="00315EEA"/>
    <w:rsid w:val="00325FFB"/>
    <w:rsid w:val="00326C65"/>
    <w:rsid w:val="00333154"/>
    <w:rsid w:val="00340C15"/>
    <w:rsid w:val="00346EF4"/>
    <w:rsid w:val="00370DC0"/>
    <w:rsid w:val="00381CA0"/>
    <w:rsid w:val="00391779"/>
    <w:rsid w:val="0039544F"/>
    <w:rsid w:val="003A3AA0"/>
    <w:rsid w:val="003A5677"/>
    <w:rsid w:val="003C4086"/>
    <w:rsid w:val="003D2130"/>
    <w:rsid w:val="003D62D3"/>
    <w:rsid w:val="003E50C5"/>
    <w:rsid w:val="003E6D5A"/>
    <w:rsid w:val="00401085"/>
    <w:rsid w:val="00415B1F"/>
    <w:rsid w:val="0042398D"/>
    <w:rsid w:val="00432889"/>
    <w:rsid w:val="00437DC7"/>
    <w:rsid w:val="00441663"/>
    <w:rsid w:val="00444F5E"/>
    <w:rsid w:val="00456295"/>
    <w:rsid w:val="004568BE"/>
    <w:rsid w:val="0045711B"/>
    <w:rsid w:val="0047010C"/>
    <w:rsid w:val="00475266"/>
    <w:rsid w:val="004754D9"/>
    <w:rsid w:val="00487DB0"/>
    <w:rsid w:val="00491E50"/>
    <w:rsid w:val="004A20C4"/>
    <w:rsid w:val="004A53FA"/>
    <w:rsid w:val="004B0EBE"/>
    <w:rsid w:val="004C3A18"/>
    <w:rsid w:val="004E1B48"/>
    <w:rsid w:val="004E28A1"/>
    <w:rsid w:val="004E50FF"/>
    <w:rsid w:val="004E6B61"/>
    <w:rsid w:val="00513EDF"/>
    <w:rsid w:val="0052782B"/>
    <w:rsid w:val="005324D7"/>
    <w:rsid w:val="005328A2"/>
    <w:rsid w:val="00540E86"/>
    <w:rsid w:val="0055500A"/>
    <w:rsid w:val="00555375"/>
    <w:rsid w:val="005622D5"/>
    <w:rsid w:val="00563D20"/>
    <w:rsid w:val="00575A12"/>
    <w:rsid w:val="00576B81"/>
    <w:rsid w:val="005948EC"/>
    <w:rsid w:val="005B112C"/>
    <w:rsid w:val="005B3748"/>
    <w:rsid w:val="005B6007"/>
    <w:rsid w:val="005B71C4"/>
    <w:rsid w:val="005C4195"/>
    <w:rsid w:val="005C7332"/>
    <w:rsid w:val="005D2ABB"/>
    <w:rsid w:val="005D49E2"/>
    <w:rsid w:val="005E08FC"/>
    <w:rsid w:val="006040E8"/>
    <w:rsid w:val="00612FBD"/>
    <w:rsid w:val="00624E99"/>
    <w:rsid w:val="006354D9"/>
    <w:rsid w:val="00637F58"/>
    <w:rsid w:val="00640288"/>
    <w:rsid w:val="00641EF6"/>
    <w:rsid w:val="00643FE3"/>
    <w:rsid w:val="00677577"/>
    <w:rsid w:val="00691792"/>
    <w:rsid w:val="00696094"/>
    <w:rsid w:val="006974F0"/>
    <w:rsid w:val="006A0D70"/>
    <w:rsid w:val="006B2358"/>
    <w:rsid w:val="006B243B"/>
    <w:rsid w:val="006F070C"/>
    <w:rsid w:val="006F0D9C"/>
    <w:rsid w:val="00702AA3"/>
    <w:rsid w:val="00705D99"/>
    <w:rsid w:val="0071025E"/>
    <w:rsid w:val="00711B98"/>
    <w:rsid w:val="0072179C"/>
    <w:rsid w:val="00723CBA"/>
    <w:rsid w:val="00732C5A"/>
    <w:rsid w:val="007343C0"/>
    <w:rsid w:val="00742C95"/>
    <w:rsid w:val="007509B6"/>
    <w:rsid w:val="007518C5"/>
    <w:rsid w:val="00772451"/>
    <w:rsid w:val="0078735E"/>
    <w:rsid w:val="007907D8"/>
    <w:rsid w:val="007966B3"/>
    <w:rsid w:val="007A3C86"/>
    <w:rsid w:val="007A44BB"/>
    <w:rsid w:val="007B7335"/>
    <w:rsid w:val="007E51EE"/>
    <w:rsid w:val="007F7BCA"/>
    <w:rsid w:val="00807968"/>
    <w:rsid w:val="008137AA"/>
    <w:rsid w:val="0082198A"/>
    <w:rsid w:val="008243C2"/>
    <w:rsid w:val="00844BA9"/>
    <w:rsid w:val="008517D4"/>
    <w:rsid w:val="00857686"/>
    <w:rsid w:val="00857BE9"/>
    <w:rsid w:val="00861656"/>
    <w:rsid w:val="008669BD"/>
    <w:rsid w:val="00877D78"/>
    <w:rsid w:val="00883A07"/>
    <w:rsid w:val="00884016"/>
    <w:rsid w:val="008855BF"/>
    <w:rsid w:val="008A022F"/>
    <w:rsid w:val="008A506A"/>
    <w:rsid w:val="008B2219"/>
    <w:rsid w:val="008C054A"/>
    <w:rsid w:val="008D05BD"/>
    <w:rsid w:val="008D5967"/>
    <w:rsid w:val="008E665C"/>
    <w:rsid w:val="008E7B75"/>
    <w:rsid w:val="00903E82"/>
    <w:rsid w:val="0090688B"/>
    <w:rsid w:val="009212CD"/>
    <w:rsid w:val="00924D42"/>
    <w:rsid w:val="0092584C"/>
    <w:rsid w:val="0093257B"/>
    <w:rsid w:val="00941911"/>
    <w:rsid w:val="00955ADF"/>
    <w:rsid w:val="00962C51"/>
    <w:rsid w:val="00972CA5"/>
    <w:rsid w:val="0097788D"/>
    <w:rsid w:val="00980940"/>
    <w:rsid w:val="00990915"/>
    <w:rsid w:val="00992150"/>
    <w:rsid w:val="009A2CCA"/>
    <w:rsid w:val="009C5DD7"/>
    <w:rsid w:val="009E0458"/>
    <w:rsid w:val="009E6F0E"/>
    <w:rsid w:val="00A13F15"/>
    <w:rsid w:val="00A27C65"/>
    <w:rsid w:val="00A6764B"/>
    <w:rsid w:val="00A700ED"/>
    <w:rsid w:val="00A715D4"/>
    <w:rsid w:val="00A8471A"/>
    <w:rsid w:val="00A95457"/>
    <w:rsid w:val="00AA0A2E"/>
    <w:rsid w:val="00AA24CD"/>
    <w:rsid w:val="00AB13E1"/>
    <w:rsid w:val="00AC1392"/>
    <w:rsid w:val="00AC3FE7"/>
    <w:rsid w:val="00AC581D"/>
    <w:rsid w:val="00AE3E4A"/>
    <w:rsid w:val="00AE5F92"/>
    <w:rsid w:val="00B054EF"/>
    <w:rsid w:val="00B06C3D"/>
    <w:rsid w:val="00B12779"/>
    <w:rsid w:val="00B15113"/>
    <w:rsid w:val="00B2067F"/>
    <w:rsid w:val="00B331C7"/>
    <w:rsid w:val="00B33766"/>
    <w:rsid w:val="00B424D1"/>
    <w:rsid w:val="00B42CBF"/>
    <w:rsid w:val="00B43066"/>
    <w:rsid w:val="00B44420"/>
    <w:rsid w:val="00B52AE2"/>
    <w:rsid w:val="00B55913"/>
    <w:rsid w:val="00B64432"/>
    <w:rsid w:val="00B7227F"/>
    <w:rsid w:val="00B859AB"/>
    <w:rsid w:val="00B85D99"/>
    <w:rsid w:val="00BA088A"/>
    <w:rsid w:val="00BA0EE8"/>
    <w:rsid w:val="00BA4E33"/>
    <w:rsid w:val="00BC330F"/>
    <w:rsid w:val="00BD28F1"/>
    <w:rsid w:val="00BD4FD0"/>
    <w:rsid w:val="00BD7B11"/>
    <w:rsid w:val="00BE0DCF"/>
    <w:rsid w:val="00BF36E5"/>
    <w:rsid w:val="00BF3E17"/>
    <w:rsid w:val="00BF7E20"/>
    <w:rsid w:val="00C04D3E"/>
    <w:rsid w:val="00C0778F"/>
    <w:rsid w:val="00C21551"/>
    <w:rsid w:val="00C277AD"/>
    <w:rsid w:val="00C36438"/>
    <w:rsid w:val="00C41687"/>
    <w:rsid w:val="00C52671"/>
    <w:rsid w:val="00C67A0A"/>
    <w:rsid w:val="00C712A1"/>
    <w:rsid w:val="00C85B33"/>
    <w:rsid w:val="00C86F47"/>
    <w:rsid w:val="00C90C5B"/>
    <w:rsid w:val="00C93785"/>
    <w:rsid w:val="00CC476B"/>
    <w:rsid w:val="00CD6CF3"/>
    <w:rsid w:val="00CF0B85"/>
    <w:rsid w:val="00D142CD"/>
    <w:rsid w:val="00D1491A"/>
    <w:rsid w:val="00D15667"/>
    <w:rsid w:val="00D158BA"/>
    <w:rsid w:val="00D53628"/>
    <w:rsid w:val="00D63672"/>
    <w:rsid w:val="00D65226"/>
    <w:rsid w:val="00D7331A"/>
    <w:rsid w:val="00D85184"/>
    <w:rsid w:val="00D96CDB"/>
    <w:rsid w:val="00DA7AED"/>
    <w:rsid w:val="00DB6508"/>
    <w:rsid w:val="00DB68C7"/>
    <w:rsid w:val="00DB7DB5"/>
    <w:rsid w:val="00DC11BC"/>
    <w:rsid w:val="00DC6B1F"/>
    <w:rsid w:val="00DD07FC"/>
    <w:rsid w:val="00DD0E16"/>
    <w:rsid w:val="00DE42F1"/>
    <w:rsid w:val="00E00B21"/>
    <w:rsid w:val="00E00D01"/>
    <w:rsid w:val="00E27B3C"/>
    <w:rsid w:val="00E373E4"/>
    <w:rsid w:val="00E37DC7"/>
    <w:rsid w:val="00E60C0C"/>
    <w:rsid w:val="00E62744"/>
    <w:rsid w:val="00E629F1"/>
    <w:rsid w:val="00E67029"/>
    <w:rsid w:val="00E6704C"/>
    <w:rsid w:val="00E71279"/>
    <w:rsid w:val="00E7312A"/>
    <w:rsid w:val="00E742DF"/>
    <w:rsid w:val="00E75D82"/>
    <w:rsid w:val="00E77DCB"/>
    <w:rsid w:val="00E83314"/>
    <w:rsid w:val="00EA1A62"/>
    <w:rsid w:val="00EA4880"/>
    <w:rsid w:val="00EA6221"/>
    <w:rsid w:val="00EC1094"/>
    <w:rsid w:val="00ED1E75"/>
    <w:rsid w:val="00EE7536"/>
    <w:rsid w:val="00F162F6"/>
    <w:rsid w:val="00F249E6"/>
    <w:rsid w:val="00F25579"/>
    <w:rsid w:val="00F26F51"/>
    <w:rsid w:val="00F32D6B"/>
    <w:rsid w:val="00F40E9A"/>
    <w:rsid w:val="00F41580"/>
    <w:rsid w:val="00F50724"/>
    <w:rsid w:val="00F5497B"/>
    <w:rsid w:val="00F610A7"/>
    <w:rsid w:val="00F616AF"/>
    <w:rsid w:val="00F80BFA"/>
    <w:rsid w:val="00F86478"/>
    <w:rsid w:val="00F93ED4"/>
    <w:rsid w:val="00F9770C"/>
    <w:rsid w:val="00FB119D"/>
    <w:rsid w:val="00FB2161"/>
    <w:rsid w:val="00FC7960"/>
    <w:rsid w:val="00FE08FF"/>
    <w:rsid w:val="00FE150E"/>
    <w:rsid w:val="00FE7F8F"/>
    <w:rsid w:val="00FF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B21"/>
    <w:rPr>
      <w:sz w:val="24"/>
      <w:szCs w:val="24"/>
    </w:rPr>
  </w:style>
  <w:style w:type="paragraph" w:styleId="Heading1">
    <w:name w:val="heading 1"/>
    <w:basedOn w:val="Normal"/>
    <w:next w:val="Normal"/>
    <w:qFormat/>
    <w:rsid w:val="007343C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0B21"/>
    <w:pPr>
      <w:tabs>
        <w:tab w:val="center" w:pos="4320"/>
        <w:tab w:val="right" w:pos="8640"/>
      </w:tabs>
    </w:pPr>
  </w:style>
  <w:style w:type="paragraph" w:styleId="BodyTextIndent">
    <w:name w:val="Body Text Indent"/>
    <w:basedOn w:val="Normal"/>
    <w:rsid w:val="00641EF6"/>
    <w:pPr>
      <w:tabs>
        <w:tab w:val="left" w:pos="360"/>
        <w:tab w:val="left" w:pos="1260"/>
        <w:tab w:val="left" w:pos="2880"/>
      </w:tabs>
      <w:ind w:left="360"/>
    </w:pPr>
    <w:rPr>
      <w:rFonts w:ascii="Palatino" w:hAnsi="Palatino"/>
      <w:sz w:val="20"/>
      <w:szCs w:val="20"/>
    </w:rPr>
  </w:style>
  <w:style w:type="character" w:styleId="Hyperlink">
    <w:name w:val="Hyperlink"/>
    <w:rsid w:val="0008088D"/>
    <w:rPr>
      <w:color w:val="0000FF"/>
      <w:u w:val="single"/>
    </w:rPr>
  </w:style>
  <w:style w:type="character" w:styleId="Emphasis">
    <w:name w:val="Emphasis"/>
    <w:qFormat/>
    <w:rsid w:val="001E5C68"/>
    <w:rPr>
      <w:i/>
      <w:iCs/>
    </w:rPr>
  </w:style>
  <w:style w:type="paragraph" w:styleId="Header">
    <w:name w:val="header"/>
    <w:basedOn w:val="Normal"/>
    <w:link w:val="HeaderChar"/>
    <w:rsid w:val="005C4195"/>
    <w:pPr>
      <w:tabs>
        <w:tab w:val="center" w:pos="4320"/>
        <w:tab w:val="right" w:pos="8640"/>
      </w:tabs>
    </w:pPr>
  </w:style>
  <w:style w:type="character" w:styleId="FollowedHyperlink">
    <w:name w:val="FollowedHyperlink"/>
    <w:rsid w:val="005C4195"/>
    <w:rPr>
      <w:color w:val="800080"/>
      <w:u w:val="single"/>
    </w:rPr>
  </w:style>
  <w:style w:type="paragraph" w:styleId="PlainText">
    <w:name w:val="Plain Text"/>
    <w:basedOn w:val="Normal"/>
    <w:link w:val="PlainTextChar"/>
    <w:rsid w:val="00BF36E5"/>
    <w:rPr>
      <w:rFonts w:ascii="Consolas" w:hAnsi="Consolas"/>
      <w:sz w:val="21"/>
      <w:szCs w:val="21"/>
    </w:rPr>
  </w:style>
  <w:style w:type="character" w:customStyle="1" w:styleId="PlainTextChar">
    <w:name w:val="Plain Text Char"/>
    <w:link w:val="PlainText"/>
    <w:locked/>
    <w:rsid w:val="00BF36E5"/>
    <w:rPr>
      <w:rFonts w:ascii="Consolas" w:hAnsi="Consolas"/>
      <w:sz w:val="21"/>
      <w:szCs w:val="21"/>
      <w:lang w:val="en-US" w:eastAsia="en-US" w:bidi="ar-SA"/>
    </w:rPr>
  </w:style>
  <w:style w:type="character" w:customStyle="1" w:styleId="HeaderChar">
    <w:name w:val="Header Char"/>
    <w:link w:val="Header"/>
    <w:locked/>
    <w:rsid w:val="002251CD"/>
    <w:rPr>
      <w:sz w:val="24"/>
      <w:szCs w:val="24"/>
      <w:lang w:val="en-US" w:eastAsia="en-US" w:bidi="ar-SA"/>
    </w:rPr>
  </w:style>
  <w:style w:type="paragraph" w:styleId="FootnoteText">
    <w:name w:val="footnote text"/>
    <w:basedOn w:val="Normal"/>
    <w:link w:val="FootnoteTextChar"/>
    <w:semiHidden/>
    <w:rsid w:val="00624E99"/>
    <w:rPr>
      <w:rFonts w:ascii="Calibri" w:hAnsi="Calibri"/>
      <w:sz w:val="20"/>
      <w:szCs w:val="20"/>
    </w:rPr>
  </w:style>
  <w:style w:type="character" w:customStyle="1" w:styleId="FootnoteTextChar">
    <w:name w:val="Footnote Text Char"/>
    <w:link w:val="FootnoteText"/>
    <w:semiHidden/>
    <w:locked/>
    <w:rsid w:val="00624E99"/>
    <w:rPr>
      <w:rFonts w:ascii="Calibri" w:hAnsi="Calibri"/>
      <w:lang w:val="en-US" w:eastAsia="en-US" w:bidi="ar-SA"/>
    </w:rPr>
  </w:style>
  <w:style w:type="character" w:styleId="FootnoteReference">
    <w:name w:val="footnote reference"/>
    <w:semiHidden/>
    <w:rsid w:val="00624E99"/>
    <w:rPr>
      <w:rFonts w:cs="Times New Roman"/>
      <w:vertAlign w:val="superscript"/>
    </w:rPr>
  </w:style>
  <w:style w:type="paragraph" w:styleId="NormalWeb">
    <w:name w:val="Normal (Web)"/>
    <w:basedOn w:val="Normal"/>
    <w:uiPriority w:val="99"/>
    <w:unhideWhenUsed/>
    <w:rsid w:val="00677577"/>
    <w:pPr>
      <w:spacing w:before="100" w:beforeAutospacing="1" w:after="100" w:afterAutospacing="1"/>
    </w:pPr>
  </w:style>
  <w:style w:type="character" w:styleId="Strong">
    <w:name w:val="Strong"/>
    <w:uiPriority w:val="22"/>
    <w:qFormat/>
    <w:rsid w:val="000E655A"/>
    <w:rPr>
      <w:b/>
      <w:bCs/>
    </w:rPr>
  </w:style>
  <w:style w:type="table" w:styleId="TableGrid">
    <w:name w:val="Table Grid"/>
    <w:basedOn w:val="TableNormal"/>
    <w:uiPriority w:val="59"/>
    <w:rsid w:val="00291B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E6F0E"/>
    <w:pPr>
      <w:spacing w:after="200"/>
      <w:ind w:left="720"/>
      <w:contextualSpacing/>
    </w:pPr>
    <w:rPr>
      <w:rFonts w:ascii="Calibri" w:eastAsia="Calibri" w:hAnsi="Calibri"/>
    </w:rPr>
  </w:style>
  <w:style w:type="paragraph" w:styleId="BalloonText">
    <w:name w:val="Balloon Text"/>
    <w:basedOn w:val="Normal"/>
    <w:link w:val="BalloonTextChar"/>
    <w:rsid w:val="00EA1A62"/>
    <w:rPr>
      <w:rFonts w:ascii="Tahoma" w:hAnsi="Tahoma" w:cs="Tahoma"/>
      <w:sz w:val="16"/>
      <w:szCs w:val="16"/>
    </w:rPr>
  </w:style>
  <w:style w:type="character" w:customStyle="1" w:styleId="BalloonTextChar">
    <w:name w:val="Balloon Text Char"/>
    <w:link w:val="BalloonText"/>
    <w:rsid w:val="00EA1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B21"/>
    <w:rPr>
      <w:sz w:val="24"/>
      <w:szCs w:val="24"/>
    </w:rPr>
  </w:style>
  <w:style w:type="paragraph" w:styleId="Heading1">
    <w:name w:val="heading 1"/>
    <w:basedOn w:val="Normal"/>
    <w:next w:val="Normal"/>
    <w:qFormat/>
    <w:rsid w:val="007343C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0B21"/>
    <w:pPr>
      <w:tabs>
        <w:tab w:val="center" w:pos="4320"/>
        <w:tab w:val="right" w:pos="8640"/>
      </w:tabs>
    </w:pPr>
  </w:style>
  <w:style w:type="paragraph" w:styleId="BodyTextIndent">
    <w:name w:val="Body Text Indent"/>
    <w:basedOn w:val="Normal"/>
    <w:rsid w:val="00641EF6"/>
    <w:pPr>
      <w:tabs>
        <w:tab w:val="left" w:pos="360"/>
        <w:tab w:val="left" w:pos="1260"/>
        <w:tab w:val="left" w:pos="2880"/>
      </w:tabs>
      <w:ind w:left="360"/>
    </w:pPr>
    <w:rPr>
      <w:rFonts w:ascii="Palatino" w:hAnsi="Palatino"/>
      <w:sz w:val="20"/>
      <w:szCs w:val="20"/>
    </w:rPr>
  </w:style>
  <w:style w:type="character" w:styleId="Hyperlink">
    <w:name w:val="Hyperlink"/>
    <w:rsid w:val="0008088D"/>
    <w:rPr>
      <w:color w:val="0000FF"/>
      <w:u w:val="single"/>
    </w:rPr>
  </w:style>
  <w:style w:type="character" w:styleId="Emphasis">
    <w:name w:val="Emphasis"/>
    <w:qFormat/>
    <w:rsid w:val="001E5C68"/>
    <w:rPr>
      <w:i/>
      <w:iCs/>
    </w:rPr>
  </w:style>
  <w:style w:type="paragraph" w:styleId="Header">
    <w:name w:val="header"/>
    <w:basedOn w:val="Normal"/>
    <w:link w:val="HeaderChar"/>
    <w:rsid w:val="005C4195"/>
    <w:pPr>
      <w:tabs>
        <w:tab w:val="center" w:pos="4320"/>
        <w:tab w:val="right" w:pos="8640"/>
      </w:tabs>
    </w:pPr>
  </w:style>
  <w:style w:type="character" w:styleId="FollowedHyperlink">
    <w:name w:val="FollowedHyperlink"/>
    <w:rsid w:val="005C4195"/>
    <w:rPr>
      <w:color w:val="800080"/>
      <w:u w:val="single"/>
    </w:rPr>
  </w:style>
  <w:style w:type="paragraph" w:styleId="PlainText">
    <w:name w:val="Plain Text"/>
    <w:basedOn w:val="Normal"/>
    <w:link w:val="PlainTextChar"/>
    <w:rsid w:val="00BF36E5"/>
    <w:rPr>
      <w:rFonts w:ascii="Consolas" w:hAnsi="Consolas"/>
      <w:sz w:val="21"/>
      <w:szCs w:val="21"/>
    </w:rPr>
  </w:style>
  <w:style w:type="character" w:customStyle="1" w:styleId="PlainTextChar">
    <w:name w:val="Plain Text Char"/>
    <w:link w:val="PlainText"/>
    <w:locked/>
    <w:rsid w:val="00BF36E5"/>
    <w:rPr>
      <w:rFonts w:ascii="Consolas" w:hAnsi="Consolas"/>
      <w:sz w:val="21"/>
      <w:szCs w:val="21"/>
      <w:lang w:val="en-US" w:eastAsia="en-US" w:bidi="ar-SA"/>
    </w:rPr>
  </w:style>
  <w:style w:type="character" w:customStyle="1" w:styleId="HeaderChar">
    <w:name w:val="Header Char"/>
    <w:link w:val="Header"/>
    <w:locked/>
    <w:rsid w:val="002251CD"/>
    <w:rPr>
      <w:sz w:val="24"/>
      <w:szCs w:val="24"/>
      <w:lang w:val="en-US" w:eastAsia="en-US" w:bidi="ar-SA"/>
    </w:rPr>
  </w:style>
  <w:style w:type="paragraph" w:styleId="FootnoteText">
    <w:name w:val="footnote text"/>
    <w:basedOn w:val="Normal"/>
    <w:link w:val="FootnoteTextChar"/>
    <w:semiHidden/>
    <w:rsid w:val="00624E99"/>
    <w:rPr>
      <w:rFonts w:ascii="Calibri" w:hAnsi="Calibri"/>
      <w:sz w:val="20"/>
      <w:szCs w:val="20"/>
    </w:rPr>
  </w:style>
  <w:style w:type="character" w:customStyle="1" w:styleId="FootnoteTextChar">
    <w:name w:val="Footnote Text Char"/>
    <w:link w:val="FootnoteText"/>
    <w:semiHidden/>
    <w:locked/>
    <w:rsid w:val="00624E99"/>
    <w:rPr>
      <w:rFonts w:ascii="Calibri" w:hAnsi="Calibri"/>
      <w:lang w:val="en-US" w:eastAsia="en-US" w:bidi="ar-SA"/>
    </w:rPr>
  </w:style>
  <w:style w:type="character" w:styleId="FootnoteReference">
    <w:name w:val="footnote reference"/>
    <w:semiHidden/>
    <w:rsid w:val="00624E99"/>
    <w:rPr>
      <w:rFonts w:cs="Times New Roman"/>
      <w:vertAlign w:val="superscript"/>
    </w:rPr>
  </w:style>
  <w:style w:type="paragraph" w:styleId="NormalWeb">
    <w:name w:val="Normal (Web)"/>
    <w:basedOn w:val="Normal"/>
    <w:uiPriority w:val="99"/>
    <w:unhideWhenUsed/>
    <w:rsid w:val="00677577"/>
    <w:pPr>
      <w:spacing w:before="100" w:beforeAutospacing="1" w:after="100" w:afterAutospacing="1"/>
    </w:pPr>
  </w:style>
  <w:style w:type="character" w:styleId="Strong">
    <w:name w:val="Strong"/>
    <w:uiPriority w:val="22"/>
    <w:qFormat/>
    <w:rsid w:val="000E655A"/>
    <w:rPr>
      <w:b/>
      <w:bCs/>
    </w:rPr>
  </w:style>
  <w:style w:type="table" w:styleId="TableGrid">
    <w:name w:val="Table Grid"/>
    <w:basedOn w:val="TableNormal"/>
    <w:uiPriority w:val="59"/>
    <w:rsid w:val="00291B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E6F0E"/>
    <w:pPr>
      <w:spacing w:after="200"/>
      <w:ind w:left="720"/>
      <w:contextualSpacing/>
    </w:pPr>
    <w:rPr>
      <w:rFonts w:ascii="Calibri" w:eastAsia="Calibri" w:hAnsi="Calibri"/>
    </w:rPr>
  </w:style>
  <w:style w:type="paragraph" w:styleId="BalloonText">
    <w:name w:val="Balloon Text"/>
    <w:basedOn w:val="Normal"/>
    <w:link w:val="BalloonTextChar"/>
    <w:rsid w:val="00EA1A62"/>
    <w:rPr>
      <w:rFonts w:ascii="Tahoma" w:hAnsi="Tahoma" w:cs="Tahoma"/>
      <w:sz w:val="16"/>
      <w:szCs w:val="16"/>
    </w:rPr>
  </w:style>
  <w:style w:type="character" w:customStyle="1" w:styleId="BalloonTextChar">
    <w:name w:val="Balloon Text Char"/>
    <w:link w:val="BalloonText"/>
    <w:rsid w:val="00EA1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8596">
      <w:bodyDiv w:val="1"/>
      <w:marLeft w:val="0"/>
      <w:marRight w:val="0"/>
      <w:marTop w:val="0"/>
      <w:marBottom w:val="0"/>
      <w:divBdr>
        <w:top w:val="none" w:sz="0" w:space="0" w:color="auto"/>
        <w:left w:val="none" w:sz="0" w:space="0" w:color="auto"/>
        <w:bottom w:val="none" w:sz="0" w:space="0" w:color="auto"/>
        <w:right w:val="none" w:sz="0" w:space="0" w:color="auto"/>
      </w:divBdr>
      <w:divsChild>
        <w:div w:id="2128811810">
          <w:marLeft w:val="0"/>
          <w:marRight w:val="0"/>
          <w:marTop w:val="86"/>
          <w:marBottom w:val="0"/>
          <w:divBdr>
            <w:top w:val="none" w:sz="0" w:space="0" w:color="auto"/>
            <w:left w:val="none" w:sz="0" w:space="0" w:color="auto"/>
            <w:bottom w:val="none" w:sz="0" w:space="0" w:color="auto"/>
            <w:right w:val="none" w:sz="0" w:space="0" w:color="auto"/>
          </w:divBdr>
        </w:div>
      </w:divsChild>
    </w:div>
    <w:div w:id="112527186">
      <w:bodyDiv w:val="1"/>
      <w:marLeft w:val="0"/>
      <w:marRight w:val="0"/>
      <w:marTop w:val="0"/>
      <w:marBottom w:val="0"/>
      <w:divBdr>
        <w:top w:val="none" w:sz="0" w:space="0" w:color="auto"/>
        <w:left w:val="none" w:sz="0" w:space="0" w:color="auto"/>
        <w:bottom w:val="none" w:sz="0" w:space="0" w:color="auto"/>
        <w:right w:val="none" w:sz="0" w:space="0" w:color="auto"/>
      </w:divBdr>
      <w:divsChild>
        <w:div w:id="964121589">
          <w:marLeft w:val="0"/>
          <w:marRight w:val="0"/>
          <w:marTop w:val="0"/>
          <w:marBottom w:val="0"/>
          <w:divBdr>
            <w:top w:val="none" w:sz="0" w:space="0" w:color="auto"/>
            <w:left w:val="none" w:sz="0" w:space="0" w:color="auto"/>
            <w:bottom w:val="none" w:sz="0" w:space="0" w:color="auto"/>
            <w:right w:val="none" w:sz="0" w:space="0" w:color="auto"/>
          </w:divBdr>
          <w:divsChild>
            <w:div w:id="287703859">
              <w:marLeft w:val="0"/>
              <w:marRight w:val="0"/>
              <w:marTop w:val="0"/>
              <w:marBottom w:val="0"/>
              <w:divBdr>
                <w:top w:val="none" w:sz="0" w:space="0" w:color="auto"/>
                <w:left w:val="none" w:sz="0" w:space="0" w:color="auto"/>
                <w:bottom w:val="none" w:sz="0" w:space="0" w:color="auto"/>
                <w:right w:val="none" w:sz="0" w:space="0" w:color="auto"/>
              </w:divBdr>
            </w:div>
            <w:div w:id="868763708">
              <w:marLeft w:val="0"/>
              <w:marRight w:val="0"/>
              <w:marTop w:val="0"/>
              <w:marBottom w:val="0"/>
              <w:divBdr>
                <w:top w:val="none" w:sz="0" w:space="0" w:color="auto"/>
                <w:left w:val="none" w:sz="0" w:space="0" w:color="auto"/>
                <w:bottom w:val="none" w:sz="0" w:space="0" w:color="auto"/>
                <w:right w:val="none" w:sz="0" w:space="0" w:color="auto"/>
              </w:divBdr>
            </w:div>
            <w:div w:id="1244993197">
              <w:marLeft w:val="0"/>
              <w:marRight w:val="0"/>
              <w:marTop w:val="0"/>
              <w:marBottom w:val="0"/>
              <w:divBdr>
                <w:top w:val="none" w:sz="0" w:space="0" w:color="auto"/>
                <w:left w:val="none" w:sz="0" w:space="0" w:color="auto"/>
                <w:bottom w:val="none" w:sz="0" w:space="0" w:color="auto"/>
                <w:right w:val="none" w:sz="0" w:space="0" w:color="auto"/>
              </w:divBdr>
            </w:div>
            <w:div w:id="1297683359">
              <w:marLeft w:val="0"/>
              <w:marRight w:val="0"/>
              <w:marTop w:val="0"/>
              <w:marBottom w:val="0"/>
              <w:divBdr>
                <w:top w:val="none" w:sz="0" w:space="0" w:color="auto"/>
                <w:left w:val="none" w:sz="0" w:space="0" w:color="auto"/>
                <w:bottom w:val="none" w:sz="0" w:space="0" w:color="auto"/>
                <w:right w:val="none" w:sz="0" w:space="0" w:color="auto"/>
              </w:divBdr>
            </w:div>
            <w:div w:id="1642808132">
              <w:marLeft w:val="0"/>
              <w:marRight w:val="0"/>
              <w:marTop w:val="0"/>
              <w:marBottom w:val="0"/>
              <w:divBdr>
                <w:top w:val="none" w:sz="0" w:space="0" w:color="auto"/>
                <w:left w:val="none" w:sz="0" w:space="0" w:color="auto"/>
                <w:bottom w:val="none" w:sz="0" w:space="0" w:color="auto"/>
                <w:right w:val="none" w:sz="0" w:space="0" w:color="auto"/>
              </w:divBdr>
            </w:div>
            <w:div w:id="19913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6119">
      <w:bodyDiv w:val="1"/>
      <w:marLeft w:val="0"/>
      <w:marRight w:val="0"/>
      <w:marTop w:val="0"/>
      <w:marBottom w:val="0"/>
      <w:divBdr>
        <w:top w:val="none" w:sz="0" w:space="0" w:color="auto"/>
        <w:left w:val="none" w:sz="0" w:space="0" w:color="auto"/>
        <w:bottom w:val="none" w:sz="0" w:space="0" w:color="auto"/>
        <w:right w:val="none" w:sz="0" w:space="0" w:color="auto"/>
      </w:divBdr>
    </w:div>
    <w:div w:id="452676262">
      <w:bodyDiv w:val="1"/>
      <w:marLeft w:val="0"/>
      <w:marRight w:val="0"/>
      <w:marTop w:val="0"/>
      <w:marBottom w:val="0"/>
      <w:divBdr>
        <w:top w:val="none" w:sz="0" w:space="0" w:color="auto"/>
        <w:left w:val="none" w:sz="0" w:space="0" w:color="auto"/>
        <w:bottom w:val="none" w:sz="0" w:space="0" w:color="auto"/>
        <w:right w:val="none" w:sz="0" w:space="0" w:color="auto"/>
      </w:divBdr>
    </w:div>
    <w:div w:id="515846773">
      <w:bodyDiv w:val="1"/>
      <w:marLeft w:val="0"/>
      <w:marRight w:val="0"/>
      <w:marTop w:val="0"/>
      <w:marBottom w:val="0"/>
      <w:divBdr>
        <w:top w:val="none" w:sz="0" w:space="0" w:color="auto"/>
        <w:left w:val="none" w:sz="0" w:space="0" w:color="auto"/>
        <w:bottom w:val="none" w:sz="0" w:space="0" w:color="auto"/>
        <w:right w:val="none" w:sz="0" w:space="0" w:color="auto"/>
      </w:divBdr>
      <w:divsChild>
        <w:div w:id="216018594">
          <w:marLeft w:val="0"/>
          <w:marRight w:val="0"/>
          <w:marTop w:val="0"/>
          <w:marBottom w:val="0"/>
          <w:divBdr>
            <w:top w:val="none" w:sz="0" w:space="0" w:color="auto"/>
            <w:left w:val="none" w:sz="0" w:space="0" w:color="auto"/>
            <w:bottom w:val="none" w:sz="0" w:space="0" w:color="auto"/>
            <w:right w:val="none" w:sz="0" w:space="0" w:color="auto"/>
          </w:divBdr>
        </w:div>
        <w:div w:id="1929386286">
          <w:marLeft w:val="0"/>
          <w:marRight w:val="0"/>
          <w:marTop w:val="0"/>
          <w:marBottom w:val="0"/>
          <w:divBdr>
            <w:top w:val="none" w:sz="0" w:space="0" w:color="auto"/>
            <w:left w:val="none" w:sz="0" w:space="0" w:color="auto"/>
            <w:bottom w:val="none" w:sz="0" w:space="0" w:color="auto"/>
            <w:right w:val="none" w:sz="0" w:space="0" w:color="auto"/>
          </w:divBdr>
        </w:div>
      </w:divsChild>
    </w:div>
    <w:div w:id="618610573">
      <w:bodyDiv w:val="1"/>
      <w:marLeft w:val="0"/>
      <w:marRight w:val="0"/>
      <w:marTop w:val="0"/>
      <w:marBottom w:val="0"/>
      <w:divBdr>
        <w:top w:val="none" w:sz="0" w:space="0" w:color="auto"/>
        <w:left w:val="none" w:sz="0" w:space="0" w:color="auto"/>
        <w:bottom w:val="none" w:sz="0" w:space="0" w:color="auto"/>
        <w:right w:val="none" w:sz="0" w:space="0" w:color="auto"/>
      </w:divBdr>
    </w:div>
    <w:div w:id="682442089">
      <w:bodyDiv w:val="1"/>
      <w:marLeft w:val="0"/>
      <w:marRight w:val="0"/>
      <w:marTop w:val="0"/>
      <w:marBottom w:val="0"/>
      <w:divBdr>
        <w:top w:val="none" w:sz="0" w:space="0" w:color="auto"/>
        <w:left w:val="none" w:sz="0" w:space="0" w:color="auto"/>
        <w:bottom w:val="none" w:sz="0" w:space="0" w:color="auto"/>
        <w:right w:val="none" w:sz="0" w:space="0" w:color="auto"/>
      </w:divBdr>
    </w:div>
    <w:div w:id="793451854">
      <w:bodyDiv w:val="1"/>
      <w:marLeft w:val="0"/>
      <w:marRight w:val="0"/>
      <w:marTop w:val="0"/>
      <w:marBottom w:val="0"/>
      <w:divBdr>
        <w:top w:val="none" w:sz="0" w:space="0" w:color="auto"/>
        <w:left w:val="none" w:sz="0" w:space="0" w:color="auto"/>
        <w:bottom w:val="none" w:sz="0" w:space="0" w:color="auto"/>
        <w:right w:val="none" w:sz="0" w:space="0" w:color="auto"/>
      </w:divBdr>
    </w:div>
    <w:div w:id="911234871">
      <w:bodyDiv w:val="1"/>
      <w:marLeft w:val="0"/>
      <w:marRight w:val="0"/>
      <w:marTop w:val="0"/>
      <w:marBottom w:val="0"/>
      <w:divBdr>
        <w:top w:val="none" w:sz="0" w:space="0" w:color="auto"/>
        <w:left w:val="none" w:sz="0" w:space="0" w:color="auto"/>
        <w:bottom w:val="none" w:sz="0" w:space="0" w:color="auto"/>
        <w:right w:val="none" w:sz="0" w:space="0" w:color="auto"/>
      </w:divBdr>
    </w:div>
    <w:div w:id="972254785">
      <w:bodyDiv w:val="1"/>
      <w:marLeft w:val="0"/>
      <w:marRight w:val="0"/>
      <w:marTop w:val="0"/>
      <w:marBottom w:val="0"/>
      <w:divBdr>
        <w:top w:val="none" w:sz="0" w:space="0" w:color="auto"/>
        <w:left w:val="none" w:sz="0" w:space="0" w:color="auto"/>
        <w:bottom w:val="none" w:sz="0" w:space="0" w:color="auto"/>
        <w:right w:val="none" w:sz="0" w:space="0" w:color="auto"/>
      </w:divBdr>
    </w:div>
    <w:div w:id="1270241188">
      <w:bodyDiv w:val="1"/>
      <w:marLeft w:val="0"/>
      <w:marRight w:val="0"/>
      <w:marTop w:val="0"/>
      <w:marBottom w:val="0"/>
      <w:divBdr>
        <w:top w:val="none" w:sz="0" w:space="0" w:color="auto"/>
        <w:left w:val="none" w:sz="0" w:space="0" w:color="auto"/>
        <w:bottom w:val="none" w:sz="0" w:space="0" w:color="auto"/>
        <w:right w:val="none" w:sz="0" w:space="0" w:color="auto"/>
      </w:divBdr>
    </w:div>
    <w:div w:id="1288700835">
      <w:bodyDiv w:val="1"/>
      <w:marLeft w:val="0"/>
      <w:marRight w:val="0"/>
      <w:marTop w:val="0"/>
      <w:marBottom w:val="0"/>
      <w:divBdr>
        <w:top w:val="none" w:sz="0" w:space="0" w:color="auto"/>
        <w:left w:val="none" w:sz="0" w:space="0" w:color="auto"/>
        <w:bottom w:val="none" w:sz="0" w:space="0" w:color="auto"/>
        <w:right w:val="none" w:sz="0" w:space="0" w:color="auto"/>
      </w:divBdr>
      <w:divsChild>
        <w:div w:id="904292618">
          <w:marLeft w:val="0"/>
          <w:marRight w:val="0"/>
          <w:marTop w:val="0"/>
          <w:marBottom w:val="0"/>
          <w:divBdr>
            <w:top w:val="none" w:sz="0" w:space="0" w:color="auto"/>
            <w:left w:val="none" w:sz="0" w:space="0" w:color="auto"/>
            <w:bottom w:val="none" w:sz="0" w:space="0" w:color="auto"/>
            <w:right w:val="none" w:sz="0" w:space="0" w:color="auto"/>
          </w:divBdr>
        </w:div>
        <w:div w:id="1459445471">
          <w:marLeft w:val="0"/>
          <w:marRight w:val="0"/>
          <w:marTop w:val="0"/>
          <w:marBottom w:val="0"/>
          <w:divBdr>
            <w:top w:val="none" w:sz="0" w:space="0" w:color="auto"/>
            <w:left w:val="none" w:sz="0" w:space="0" w:color="auto"/>
            <w:bottom w:val="none" w:sz="0" w:space="0" w:color="auto"/>
            <w:right w:val="none" w:sz="0" w:space="0" w:color="auto"/>
          </w:divBdr>
        </w:div>
      </w:divsChild>
    </w:div>
    <w:div w:id="1297835361">
      <w:bodyDiv w:val="1"/>
      <w:marLeft w:val="0"/>
      <w:marRight w:val="0"/>
      <w:marTop w:val="0"/>
      <w:marBottom w:val="0"/>
      <w:divBdr>
        <w:top w:val="none" w:sz="0" w:space="0" w:color="auto"/>
        <w:left w:val="none" w:sz="0" w:space="0" w:color="auto"/>
        <w:bottom w:val="none" w:sz="0" w:space="0" w:color="auto"/>
        <w:right w:val="none" w:sz="0" w:space="0" w:color="auto"/>
      </w:divBdr>
    </w:div>
    <w:div w:id="1392802446">
      <w:bodyDiv w:val="1"/>
      <w:marLeft w:val="0"/>
      <w:marRight w:val="0"/>
      <w:marTop w:val="0"/>
      <w:marBottom w:val="0"/>
      <w:divBdr>
        <w:top w:val="none" w:sz="0" w:space="0" w:color="auto"/>
        <w:left w:val="none" w:sz="0" w:space="0" w:color="auto"/>
        <w:bottom w:val="none" w:sz="0" w:space="0" w:color="auto"/>
        <w:right w:val="none" w:sz="0" w:space="0" w:color="auto"/>
      </w:divBdr>
      <w:divsChild>
        <w:div w:id="154340901">
          <w:marLeft w:val="547"/>
          <w:marRight w:val="0"/>
          <w:marTop w:val="115"/>
          <w:marBottom w:val="0"/>
          <w:divBdr>
            <w:top w:val="none" w:sz="0" w:space="0" w:color="auto"/>
            <w:left w:val="none" w:sz="0" w:space="0" w:color="auto"/>
            <w:bottom w:val="none" w:sz="0" w:space="0" w:color="auto"/>
            <w:right w:val="none" w:sz="0" w:space="0" w:color="auto"/>
          </w:divBdr>
        </w:div>
        <w:div w:id="467625350">
          <w:marLeft w:val="547"/>
          <w:marRight w:val="0"/>
          <w:marTop w:val="115"/>
          <w:marBottom w:val="0"/>
          <w:divBdr>
            <w:top w:val="none" w:sz="0" w:space="0" w:color="auto"/>
            <w:left w:val="none" w:sz="0" w:space="0" w:color="auto"/>
            <w:bottom w:val="none" w:sz="0" w:space="0" w:color="auto"/>
            <w:right w:val="none" w:sz="0" w:space="0" w:color="auto"/>
          </w:divBdr>
        </w:div>
        <w:div w:id="556741058">
          <w:marLeft w:val="547"/>
          <w:marRight w:val="0"/>
          <w:marTop w:val="115"/>
          <w:marBottom w:val="0"/>
          <w:divBdr>
            <w:top w:val="none" w:sz="0" w:space="0" w:color="auto"/>
            <w:left w:val="none" w:sz="0" w:space="0" w:color="auto"/>
            <w:bottom w:val="none" w:sz="0" w:space="0" w:color="auto"/>
            <w:right w:val="none" w:sz="0" w:space="0" w:color="auto"/>
          </w:divBdr>
        </w:div>
        <w:div w:id="592780942">
          <w:marLeft w:val="547"/>
          <w:marRight w:val="0"/>
          <w:marTop w:val="115"/>
          <w:marBottom w:val="0"/>
          <w:divBdr>
            <w:top w:val="none" w:sz="0" w:space="0" w:color="auto"/>
            <w:left w:val="none" w:sz="0" w:space="0" w:color="auto"/>
            <w:bottom w:val="none" w:sz="0" w:space="0" w:color="auto"/>
            <w:right w:val="none" w:sz="0" w:space="0" w:color="auto"/>
          </w:divBdr>
        </w:div>
        <w:div w:id="1087119693">
          <w:marLeft w:val="547"/>
          <w:marRight w:val="0"/>
          <w:marTop w:val="115"/>
          <w:marBottom w:val="0"/>
          <w:divBdr>
            <w:top w:val="none" w:sz="0" w:space="0" w:color="auto"/>
            <w:left w:val="none" w:sz="0" w:space="0" w:color="auto"/>
            <w:bottom w:val="none" w:sz="0" w:space="0" w:color="auto"/>
            <w:right w:val="none" w:sz="0" w:space="0" w:color="auto"/>
          </w:divBdr>
        </w:div>
        <w:div w:id="1986349204">
          <w:marLeft w:val="547"/>
          <w:marRight w:val="0"/>
          <w:marTop w:val="115"/>
          <w:marBottom w:val="0"/>
          <w:divBdr>
            <w:top w:val="none" w:sz="0" w:space="0" w:color="auto"/>
            <w:left w:val="none" w:sz="0" w:space="0" w:color="auto"/>
            <w:bottom w:val="none" w:sz="0" w:space="0" w:color="auto"/>
            <w:right w:val="none" w:sz="0" w:space="0" w:color="auto"/>
          </w:divBdr>
        </w:div>
        <w:div w:id="2037853493">
          <w:marLeft w:val="547"/>
          <w:marRight w:val="0"/>
          <w:marTop w:val="115"/>
          <w:marBottom w:val="0"/>
          <w:divBdr>
            <w:top w:val="none" w:sz="0" w:space="0" w:color="auto"/>
            <w:left w:val="none" w:sz="0" w:space="0" w:color="auto"/>
            <w:bottom w:val="none" w:sz="0" w:space="0" w:color="auto"/>
            <w:right w:val="none" w:sz="0" w:space="0" w:color="auto"/>
          </w:divBdr>
        </w:div>
      </w:divsChild>
    </w:div>
    <w:div w:id="1419712978">
      <w:bodyDiv w:val="1"/>
      <w:marLeft w:val="0"/>
      <w:marRight w:val="0"/>
      <w:marTop w:val="0"/>
      <w:marBottom w:val="0"/>
      <w:divBdr>
        <w:top w:val="none" w:sz="0" w:space="0" w:color="auto"/>
        <w:left w:val="none" w:sz="0" w:space="0" w:color="auto"/>
        <w:bottom w:val="none" w:sz="0" w:space="0" w:color="auto"/>
        <w:right w:val="none" w:sz="0" w:space="0" w:color="auto"/>
      </w:divBdr>
    </w:div>
    <w:div w:id="1573079273">
      <w:bodyDiv w:val="1"/>
      <w:marLeft w:val="0"/>
      <w:marRight w:val="0"/>
      <w:marTop w:val="0"/>
      <w:marBottom w:val="0"/>
      <w:divBdr>
        <w:top w:val="none" w:sz="0" w:space="0" w:color="auto"/>
        <w:left w:val="none" w:sz="0" w:space="0" w:color="auto"/>
        <w:bottom w:val="none" w:sz="0" w:space="0" w:color="auto"/>
        <w:right w:val="none" w:sz="0" w:space="0" w:color="auto"/>
      </w:divBdr>
    </w:div>
    <w:div w:id="1940986231">
      <w:bodyDiv w:val="1"/>
      <w:marLeft w:val="0"/>
      <w:marRight w:val="0"/>
      <w:marTop w:val="0"/>
      <w:marBottom w:val="0"/>
      <w:divBdr>
        <w:top w:val="none" w:sz="0" w:space="0" w:color="auto"/>
        <w:left w:val="none" w:sz="0" w:space="0" w:color="auto"/>
        <w:bottom w:val="none" w:sz="0" w:space="0" w:color="auto"/>
        <w:right w:val="none" w:sz="0" w:space="0" w:color="auto"/>
      </w:divBdr>
    </w:div>
    <w:div w:id="2000842933">
      <w:bodyDiv w:val="1"/>
      <w:marLeft w:val="0"/>
      <w:marRight w:val="0"/>
      <w:marTop w:val="0"/>
      <w:marBottom w:val="0"/>
      <w:divBdr>
        <w:top w:val="none" w:sz="0" w:space="0" w:color="auto"/>
        <w:left w:val="none" w:sz="0" w:space="0" w:color="auto"/>
        <w:bottom w:val="none" w:sz="0" w:space="0" w:color="auto"/>
        <w:right w:val="none" w:sz="0" w:space="0" w:color="auto"/>
      </w:divBdr>
    </w:div>
    <w:div w:id="2097285071">
      <w:bodyDiv w:val="1"/>
      <w:marLeft w:val="0"/>
      <w:marRight w:val="0"/>
      <w:marTop w:val="0"/>
      <w:marBottom w:val="0"/>
      <w:divBdr>
        <w:top w:val="none" w:sz="0" w:space="0" w:color="auto"/>
        <w:left w:val="none" w:sz="0" w:space="0" w:color="auto"/>
        <w:bottom w:val="none" w:sz="0" w:space="0" w:color="auto"/>
        <w:right w:val="none" w:sz="0" w:space="0" w:color="auto"/>
      </w:divBdr>
    </w:div>
    <w:div w:id="21385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edu/~hlp/" TargetMode="External"/><Relationship Id="rId13" Type="http://schemas.openxmlformats.org/officeDocument/2006/relationships/hyperlink" Target="mailto:ardiaz@indian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dpace@indiana.ed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b.edu/~hlp/" TargetMode="External"/><Relationship Id="rId14" Type="http://schemas.openxmlformats.org/officeDocument/2006/relationships/hyperlink" Target="mailto:middendo@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References:</vt:lpstr>
    </vt:vector>
  </TitlesOfParts>
  <Company>Indiana University</Company>
  <LinksUpToDate>false</LinksUpToDate>
  <CharactersWithSpaces>9742</CharactersWithSpaces>
  <SharedDoc>false</SharedDoc>
  <HLinks>
    <vt:vector size="24" baseType="variant">
      <vt:variant>
        <vt:i4>2031674</vt:i4>
      </vt:variant>
      <vt:variant>
        <vt:i4>9</vt:i4>
      </vt:variant>
      <vt:variant>
        <vt:i4>0</vt:i4>
      </vt:variant>
      <vt:variant>
        <vt:i4>5</vt:i4>
      </vt:variant>
      <vt:variant>
        <vt:lpwstr>mailto:dpace@indiana.edu</vt:lpwstr>
      </vt:variant>
      <vt:variant>
        <vt:lpwstr/>
      </vt:variant>
      <vt:variant>
        <vt:i4>589870</vt:i4>
      </vt:variant>
      <vt:variant>
        <vt:i4>6</vt:i4>
      </vt:variant>
      <vt:variant>
        <vt:i4>0</vt:i4>
      </vt:variant>
      <vt:variant>
        <vt:i4>5</vt:i4>
      </vt:variant>
      <vt:variant>
        <vt:lpwstr>mailto:middendo@indiana.edu</vt:lpwstr>
      </vt:variant>
      <vt:variant>
        <vt:lpwstr/>
      </vt:variant>
      <vt:variant>
        <vt:i4>6619203</vt:i4>
      </vt:variant>
      <vt:variant>
        <vt:i4>3</vt:i4>
      </vt:variant>
      <vt:variant>
        <vt:i4>0</vt:i4>
      </vt:variant>
      <vt:variant>
        <vt:i4>5</vt:i4>
      </vt:variant>
      <vt:variant>
        <vt:lpwstr>mailto:ardiaz@indiana.edu</vt:lpwstr>
      </vt:variant>
      <vt:variant>
        <vt:lpwstr/>
      </vt:variant>
      <vt:variant>
        <vt:i4>852056</vt:i4>
      </vt:variant>
      <vt:variant>
        <vt:i4>0</vt:i4>
      </vt:variant>
      <vt:variant>
        <vt:i4>0</vt:i4>
      </vt:variant>
      <vt:variant>
        <vt:i4>5</vt:i4>
      </vt:variant>
      <vt:variant>
        <vt:lpwstr>http://www.iub.edu/~hlp/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Indiana University</dc:creator>
  <cp:lastModifiedBy>Leah</cp:lastModifiedBy>
  <cp:revision>6</cp:revision>
  <cp:lastPrinted>2011-09-23T13:41:00Z</cp:lastPrinted>
  <dcterms:created xsi:type="dcterms:W3CDTF">2013-04-23T20:35:00Z</dcterms:created>
  <dcterms:modified xsi:type="dcterms:W3CDTF">2013-04-23T21:26:00Z</dcterms:modified>
</cp:coreProperties>
</file>