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40D7" w14:textId="481CCAEA" w:rsidR="00234B96" w:rsidRPr="00234B96" w:rsidRDefault="00AC78BB" w:rsidP="00234B96">
      <w:pPr>
        <w:spacing w:after="160" w:line="259" w:lineRule="auto"/>
        <w:jc w:val="center"/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</w:rPr>
        <w:t xml:space="preserve">SAMPLE </w:t>
      </w:r>
      <w:r w:rsidR="00234B96">
        <w:rPr>
          <w:rFonts w:ascii="Times New Roman" w:hAnsi="Times New Roman" w:cs="Times New Roman"/>
          <w:b/>
          <w:bCs/>
        </w:rPr>
        <w:t>Comprehensive Exam</w:t>
      </w:r>
      <w:r>
        <w:rPr>
          <w:rFonts w:ascii="Times New Roman" w:hAnsi="Times New Roman" w:cs="Times New Roman"/>
          <w:b/>
          <w:bCs/>
        </w:rPr>
        <w:t xml:space="preserve"> (Rhetoric-Based; Focus:</w:t>
      </w:r>
      <w:r w:rsidR="00234B96">
        <w:rPr>
          <w:rFonts w:ascii="Times New Roman" w:hAnsi="Times New Roman" w:cs="Times New Roman"/>
          <w:b/>
          <w:bCs/>
        </w:rPr>
        <w:t xml:space="preserve"> </w:t>
      </w:r>
      <w:r w:rsidR="00234B96" w:rsidRPr="00234B96">
        <w:rPr>
          <w:rFonts w:ascii="Times New Roman" w:hAnsi="Times New Roman" w:cs="Times New Roman"/>
          <w:b/>
          <w:bCs/>
          <w:lang w:val="en-CA"/>
        </w:rPr>
        <w:t>Rhetorical New Materialisms</w:t>
      </w:r>
      <w:r>
        <w:rPr>
          <w:rFonts w:ascii="Times New Roman" w:hAnsi="Times New Roman" w:cs="Times New Roman"/>
          <w:b/>
          <w:bCs/>
          <w:lang w:val="en-CA"/>
        </w:rPr>
        <w:t xml:space="preserve"> and Water)</w:t>
      </w:r>
    </w:p>
    <w:p w14:paraId="55DD242A" w14:textId="77777777" w:rsidR="00234B96" w:rsidRPr="00EA0DCF" w:rsidRDefault="00234B96" w:rsidP="00234B96">
      <w:pPr>
        <w:spacing w:before="48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b/>
          <w:color w:val="000000"/>
          <w:kern w:val="36"/>
        </w:rPr>
        <w:t>Instructions</w:t>
      </w:r>
    </w:p>
    <w:p w14:paraId="1FC1319B" w14:textId="77777777" w:rsidR="00234B96" w:rsidRPr="00EA0DCF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 </w:t>
      </w:r>
    </w:p>
    <w:p w14:paraId="5198D2B0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The examination has three parts; you must answer one question from each part.  </w:t>
      </w:r>
    </w:p>
    <w:p w14:paraId="470DE354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14:paraId="6ED7796F" w14:textId="45629674" w:rsidR="00234B96" w:rsidRPr="00234B96" w:rsidRDefault="00234B96" w:rsidP="00234B96">
      <w:pPr>
        <w:spacing w:after="120"/>
        <w:rPr>
          <w:rFonts w:ascii="Times New Roman" w:eastAsia="Times New Roman" w:hAnsi="Times New Roman" w:cs="Times New Roman"/>
        </w:rPr>
      </w:pPr>
      <w:r w:rsidRPr="00EA0DCF">
        <w:rPr>
          <w:rFonts w:ascii="Times New Roman" w:eastAsia="Times New Roman" w:hAnsi="Times New Roman" w:cs="Times New Roman"/>
          <w:color w:val="000000"/>
        </w:rPr>
        <w:t>Your answers should have a clear thesis and demonstrate both familiarity with the texts themselves and knowledge of issues in the field.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> </w:t>
      </w:r>
    </w:p>
    <w:p w14:paraId="5B5A8CCF" w14:textId="66833131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You will answer a t</w:t>
      </w:r>
      <w:r>
        <w:rPr>
          <w:rFonts w:ascii="Times New Roman" w:eastAsia="Times New Roman" w:hAnsi="Times New Roman" w:cs="Times New Roman"/>
          <w:color w:val="000000"/>
          <w:kern w:val="36"/>
        </w:rPr>
        <w:t>o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>tal of THREE questions on this exam: one from Part A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(</w:t>
      </w:r>
      <w:r w:rsidR="00B57B48">
        <w:rPr>
          <w:rFonts w:ascii="Times New Roman" w:eastAsia="Times New Roman" w:hAnsi="Times New Roman" w:cs="Times New Roman"/>
          <w:color w:val="000000"/>
          <w:kern w:val="36"/>
        </w:rPr>
        <w:t>Bread</w:t>
      </w:r>
      <w:r>
        <w:rPr>
          <w:rFonts w:ascii="Times New Roman" w:eastAsia="Times New Roman" w:hAnsi="Times New Roman" w:cs="Times New Roman"/>
          <w:color w:val="000000"/>
          <w:kern w:val="36"/>
        </w:rPr>
        <w:t>th)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>, one from Part B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(</w:t>
      </w:r>
      <w:r w:rsidR="00B57B48">
        <w:rPr>
          <w:rFonts w:ascii="Times New Roman" w:eastAsia="Times New Roman" w:hAnsi="Times New Roman" w:cs="Times New Roman"/>
          <w:color w:val="000000"/>
          <w:kern w:val="36"/>
        </w:rPr>
        <w:t>Dep</w:t>
      </w:r>
      <w:r>
        <w:rPr>
          <w:rFonts w:ascii="Times New Roman" w:eastAsia="Times New Roman" w:hAnsi="Times New Roman" w:cs="Times New Roman"/>
          <w:color w:val="000000"/>
          <w:kern w:val="36"/>
        </w:rPr>
        <w:t>th)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>, and one from Part C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(Dissertation)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.  </w:t>
      </w:r>
    </w:p>
    <w:p w14:paraId="479440BD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14:paraId="7AD34CB9" w14:textId="111E7792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</w:rPr>
        <w:t xml:space="preserve">Each </w:t>
      </w:r>
      <w:r w:rsidRPr="00EA0DCF">
        <w:rPr>
          <w:rFonts w:ascii="Times New Roman" w:eastAsia="Times New Roman" w:hAnsi="Times New Roman" w:cs="Times New Roman"/>
          <w:color w:val="000000"/>
        </w:rPr>
        <w:t>question</w:t>
      </w:r>
      <w:r>
        <w:rPr>
          <w:rFonts w:ascii="Times New Roman" w:eastAsia="Times New Roman" w:hAnsi="Times New Roman" w:cs="Times New Roman"/>
          <w:color w:val="000000"/>
        </w:rPr>
        <w:t xml:space="preserve"> should be answered</w:t>
      </w:r>
      <w:r w:rsidRPr="00EA0DCF">
        <w:rPr>
          <w:rFonts w:ascii="Times New Roman" w:eastAsia="Times New Roman" w:hAnsi="Times New Roman" w:cs="Times New Roman"/>
          <w:color w:val="000000"/>
        </w:rPr>
        <w:t xml:space="preserve"> using at least THREE texts</w:t>
      </w:r>
      <w:r>
        <w:rPr>
          <w:rFonts w:ascii="Times New Roman" w:eastAsia="Times New Roman" w:hAnsi="Times New Roman" w:cs="Times New Roman"/>
          <w:color w:val="000000"/>
        </w:rPr>
        <w:t xml:space="preserve"> from your reading list unless stated otherwise.</w:t>
      </w:r>
    </w:p>
    <w:p w14:paraId="3BD8DA36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14:paraId="09380A82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Note that to satisfy these minimum requirements, you may not refer to the same item on more than one answer unless you have already satisfied the minimum for that </w:t>
      </w:r>
      <w:proofErr w:type="gramStart"/>
      <w:r w:rsidRPr="00EA0DCF">
        <w:rPr>
          <w:rFonts w:ascii="Times New Roman" w:eastAsia="Times New Roman" w:hAnsi="Times New Roman" w:cs="Times New Roman"/>
          <w:color w:val="000000"/>
          <w:kern w:val="36"/>
        </w:rPr>
        <w:t>particular answer</w:t>
      </w:r>
      <w:proofErr w:type="gramEnd"/>
      <w:r w:rsidRPr="00EA0DCF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14:paraId="45F7DC3E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50C90725" w14:textId="77777777" w:rsidR="00234B96" w:rsidRPr="00EA0DCF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All questions are weighted equally.</w:t>
      </w:r>
    </w:p>
    <w:p w14:paraId="4B24015D" w14:textId="77777777" w:rsidR="00234B96" w:rsidRPr="00EA0DCF" w:rsidRDefault="00955290" w:rsidP="00234B96">
      <w:pPr>
        <w:spacing w:before="4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</w:rPr>
        <w:pict w14:anchorId="234696D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F552E58" w14:textId="77777777" w:rsidR="00234B96" w:rsidRPr="00EA0DCF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  </w:t>
      </w:r>
    </w:p>
    <w:p w14:paraId="78CAC934" w14:textId="6F61E501" w:rsidR="00162D85" w:rsidRDefault="00234B96" w:rsidP="00234B96">
      <w:pPr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b/>
          <w:color w:val="000000"/>
          <w:kern w:val="36"/>
        </w:rPr>
        <w:t>Part A</w:t>
      </w:r>
      <w:r>
        <w:rPr>
          <w:rFonts w:ascii="Times New Roman" w:eastAsia="Times New Roman" w:hAnsi="Times New Roman" w:cs="Times New Roman"/>
          <w:b/>
          <w:color w:val="000000"/>
          <w:kern w:val="36"/>
        </w:rPr>
        <w:t xml:space="preserve">: </w:t>
      </w:r>
      <w:r w:rsidR="00162D85">
        <w:rPr>
          <w:rFonts w:ascii="Times New Roman" w:eastAsia="Times New Roman" w:hAnsi="Times New Roman" w:cs="Times New Roman"/>
          <w:b/>
          <w:color w:val="000000"/>
          <w:kern w:val="36"/>
        </w:rPr>
        <w:t>Breadth</w:t>
      </w:r>
    </w:p>
    <w:p w14:paraId="350E8DB0" w14:textId="77777777" w:rsidR="00162D85" w:rsidRDefault="00162D85" w:rsidP="00234B96">
      <w:pPr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306215D3" w14:textId="77777777" w:rsidR="00162D85" w:rsidRPr="00EA0DCF" w:rsidRDefault="00162D85" w:rsidP="00162D85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Answer ONE of the </w:t>
      </w:r>
      <w:r>
        <w:rPr>
          <w:rFonts w:ascii="Times New Roman" w:eastAsia="Times New Roman" w:hAnsi="Times New Roman" w:cs="Times New Roman"/>
          <w:color w:val="000000"/>
          <w:kern w:val="36"/>
        </w:rPr>
        <w:t>three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 questions below.   </w:t>
      </w:r>
    </w:p>
    <w:p w14:paraId="3DEC0B41" w14:textId="77777777" w:rsidR="00162D85" w:rsidRPr="00EA0DCF" w:rsidRDefault="00162D85" w:rsidP="00162D85">
      <w:pPr>
        <w:rPr>
          <w:rFonts w:ascii="Times New Roman" w:eastAsia="Times New Roman" w:hAnsi="Times New Roman" w:cs="Times New Roman"/>
          <w:color w:val="000000"/>
        </w:rPr>
      </w:pPr>
    </w:p>
    <w:p w14:paraId="2378A105" w14:textId="6C4A3370" w:rsidR="00162D85" w:rsidRDefault="00162D85" w:rsidP="00162D85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  <w:lang w:val="en-CA"/>
        </w:rPr>
      </w:pPr>
      <w:r w:rsidRPr="004059FD">
        <w:rPr>
          <w:rFonts w:ascii="Times New Roman" w:eastAsia="Times New Roman" w:hAnsi="Times New Roman" w:cs="Times New Roman"/>
          <w:color w:val="000000"/>
          <w:lang w:val="en-CA"/>
        </w:rPr>
        <w:t xml:space="preserve">Discuss the differences between posthumanism, new materialism, and object-oriented ontology, and review at least 2 </w:t>
      </w:r>
      <w:r w:rsidR="00B57B48">
        <w:rPr>
          <w:rFonts w:ascii="Times New Roman" w:eastAsia="Times New Roman" w:hAnsi="Times New Roman" w:cs="Times New Roman"/>
          <w:color w:val="000000"/>
          <w:lang w:val="en-CA"/>
        </w:rPr>
        <w:t xml:space="preserve">common </w:t>
      </w:r>
      <w:r w:rsidRPr="004059FD">
        <w:rPr>
          <w:rFonts w:ascii="Times New Roman" w:eastAsia="Times New Roman" w:hAnsi="Times New Roman" w:cs="Times New Roman"/>
          <w:color w:val="000000"/>
          <w:lang w:val="en-CA"/>
        </w:rPr>
        <w:t xml:space="preserve">criticisms leveled at these theories. </w:t>
      </w:r>
    </w:p>
    <w:p w14:paraId="65C5FF93" w14:textId="77777777" w:rsidR="00162D85" w:rsidRPr="004059FD" w:rsidRDefault="00162D85" w:rsidP="00162D85">
      <w:pPr>
        <w:pStyle w:val="ListParagraph"/>
        <w:textAlignment w:val="baseline"/>
        <w:rPr>
          <w:rFonts w:ascii="Times New Roman" w:eastAsia="Times New Roman" w:hAnsi="Times New Roman" w:cs="Times New Roman"/>
          <w:color w:val="000000"/>
          <w:lang w:val="en-CA"/>
        </w:rPr>
      </w:pPr>
    </w:p>
    <w:p w14:paraId="77EAA488" w14:textId="6672E7A6" w:rsidR="00162D85" w:rsidRDefault="00162D85" w:rsidP="00162D85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  <w:lang w:val="en-CA"/>
        </w:rPr>
      </w:pPr>
      <w:r w:rsidRPr="004059FD">
        <w:rPr>
          <w:rFonts w:ascii="Times New Roman" w:eastAsia="Times New Roman" w:hAnsi="Times New Roman" w:cs="Times New Roman"/>
          <w:color w:val="000000"/>
          <w:lang w:val="en-CA"/>
        </w:rPr>
        <w:t>Compare and contrast theories of new materialism and animism.</w:t>
      </w:r>
    </w:p>
    <w:p w14:paraId="7FB6F874" w14:textId="77777777" w:rsidR="00162D85" w:rsidRPr="004059FD" w:rsidRDefault="00162D85" w:rsidP="00162D85">
      <w:pPr>
        <w:textAlignment w:val="baseline"/>
        <w:rPr>
          <w:rFonts w:ascii="Times New Roman" w:eastAsia="Times New Roman" w:hAnsi="Times New Roman" w:cs="Times New Roman"/>
          <w:color w:val="000000"/>
          <w:lang w:val="en-CA"/>
        </w:rPr>
      </w:pPr>
    </w:p>
    <w:p w14:paraId="29666E82" w14:textId="77777777" w:rsidR="00162D85" w:rsidRPr="004059FD" w:rsidRDefault="00162D85" w:rsidP="00162D85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  <w:lang w:val="en-CA"/>
        </w:rPr>
      </w:pPr>
      <w:r w:rsidRPr="004059FD">
        <w:rPr>
          <w:rFonts w:ascii="Times New Roman" w:eastAsia="Times New Roman" w:hAnsi="Times New Roman" w:cs="Times New Roman"/>
          <w:color w:val="000000"/>
          <w:lang w:val="en-CA"/>
        </w:rPr>
        <w:t xml:space="preserve">Weigh the benefits and drawbacks of at least three methods in your reading list designed to address posthuman agency, concluding with some consideration of what posthumanism/new materialism offers in terms of complications to traditional concepts of method.  </w:t>
      </w:r>
    </w:p>
    <w:p w14:paraId="4B91B88F" w14:textId="77777777" w:rsidR="00162D85" w:rsidRDefault="00162D85" w:rsidP="00234B96">
      <w:pPr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57F075EB" w14:textId="7D99F245" w:rsidR="000532F7" w:rsidRDefault="000532F7">
      <w:pPr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br w:type="page"/>
      </w:r>
    </w:p>
    <w:p w14:paraId="15F04BFD" w14:textId="77777777" w:rsidR="00234B96" w:rsidRPr="00EA0DCF" w:rsidRDefault="00234B96" w:rsidP="00234B96">
      <w:pPr>
        <w:rPr>
          <w:rFonts w:ascii="Times New Roman" w:eastAsia="Times New Roman" w:hAnsi="Times New Roman" w:cs="Times New Roman"/>
          <w:color w:val="000000"/>
          <w:kern w:val="36"/>
        </w:rPr>
      </w:pPr>
    </w:p>
    <w:p w14:paraId="199B4822" w14:textId="3DC96960" w:rsidR="00162D85" w:rsidRPr="00EA0DCF" w:rsidRDefault="00234B96" w:rsidP="00162D85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b/>
          <w:color w:val="000000"/>
          <w:kern w:val="36"/>
        </w:rPr>
        <w:t>Part B</w:t>
      </w:r>
      <w:r>
        <w:rPr>
          <w:rFonts w:ascii="Times New Roman" w:eastAsia="Times New Roman" w:hAnsi="Times New Roman" w:cs="Times New Roman"/>
          <w:b/>
          <w:color w:val="000000"/>
          <w:kern w:val="36"/>
        </w:rPr>
        <w:t xml:space="preserve">: </w:t>
      </w:r>
      <w:r w:rsidR="00162D85">
        <w:rPr>
          <w:rFonts w:ascii="Times New Roman" w:eastAsia="Times New Roman" w:hAnsi="Times New Roman" w:cs="Times New Roman"/>
          <w:b/>
          <w:color w:val="000000"/>
          <w:kern w:val="36"/>
        </w:rPr>
        <w:t>Depth</w:t>
      </w:r>
    </w:p>
    <w:p w14:paraId="752B0210" w14:textId="77777777" w:rsidR="00162D85" w:rsidRPr="00EA0DCF" w:rsidRDefault="00162D85" w:rsidP="00162D85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 </w:t>
      </w:r>
    </w:p>
    <w:p w14:paraId="0DFB051E" w14:textId="77777777" w:rsidR="00162D85" w:rsidRPr="00EA0DCF" w:rsidRDefault="00162D85" w:rsidP="00162D85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Answer ONE of the </w:t>
      </w:r>
      <w:r>
        <w:rPr>
          <w:rFonts w:ascii="Times New Roman" w:eastAsia="Times New Roman" w:hAnsi="Times New Roman" w:cs="Times New Roman"/>
          <w:color w:val="000000"/>
          <w:kern w:val="36"/>
        </w:rPr>
        <w:t>three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 questions below.  </w:t>
      </w:r>
    </w:p>
    <w:p w14:paraId="7200198D" w14:textId="77777777" w:rsidR="00162D85" w:rsidRPr="00EA0DCF" w:rsidRDefault="00162D85" w:rsidP="00162D85">
      <w:pPr>
        <w:rPr>
          <w:rFonts w:ascii="Times New Roman" w:eastAsia="Times New Roman" w:hAnsi="Times New Roman" w:cs="Times New Roman"/>
          <w:color w:val="000000"/>
        </w:rPr>
      </w:pPr>
    </w:p>
    <w:p w14:paraId="08E12545" w14:textId="77777777" w:rsidR="00162D85" w:rsidRDefault="00162D85" w:rsidP="00162D85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>Discuss the role of gender in theories of materialism on your reading list.</w:t>
      </w:r>
    </w:p>
    <w:p w14:paraId="405F8309" w14:textId="77777777" w:rsidR="00162D85" w:rsidRPr="003C5B10" w:rsidRDefault="00162D85" w:rsidP="00162D85">
      <w:pPr>
        <w:ind w:left="72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</w:p>
    <w:p w14:paraId="2B32C83D" w14:textId="77777777" w:rsidR="00162D85" w:rsidRDefault="00162D85" w:rsidP="00162D85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How does experimentation with formal methods figure into </w:t>
      </w:r>
      <w:proofErr w:type="spellStart"/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>posthumanist</w:t>
      </w:r>
      <w:proofErr w:type="spellEnd"/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 philosophy and/or new materialism? In your discussion, provide specific examples of formal experimentation from texts on your reading list.</w:t>
      </w:r>
    </w:p>
    <w:p w14:paraId="56388913" w14:textId="77777777" w:rsidR="00162D85" w:rsidRPr="003C5B10" w:rsidRDefault="00162D85" w:rsidP="00162D85">
      <w:pPr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</w:p>
    <w:p w14:paraId="51EF9197" w14:textId="05CEB150" w:rsidR="00162D85" w:rsidRPr="003C5B10" w:rsidRDefault="00162D85" w:rsidP="00162D85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>How are the “</w:t>
      </w:r>
      <w:proofErr w:type="spellStart"/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>hydrohumanities</w:t>
      </w:r>
      <w:proofErr w:type="spellEnd"/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” defined, and how might rhetorical scholars </w:t>
      </w:r>
      <w:r w:rsidR="00B57B48">
        <w:rPr>
          <w:rFonts w:ascii="Times New Roman" w:eastAsia="Times New Roman" w:hAnsi="Times New Roman" w:cs="Times New Roman"/>
          <w:color w:val="000000"/>
          <w:kern w:val="36"/>
          <w:lang w:val="en-CA"/>
        </w:rPr>
        <w:t>contribute</w:t>
      </w: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 to this definition? </w:t>
      </w:r>
    </w:p>
    <w:p w14:paraId="782D96AA" w14:textId="77777777" w:rsidR="002E49AC" w:rsidRDefault="002E49AC" w:rsidP="00234B96">
      <w:pPr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18744F1B" w14:textId="77777777" w:rsidR="002E49AC" w:rsidRPr="00EA0DCF" w:rsidRDefault="002E49AC" w:rsidP="00234B96">
      <w:pPr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79166D7D" w14:textId="77777777" w:rsidR="00234B96" w:rsidRPr="00EA0DCF" w:rsidRDefault="00234B96" w:rsidP="00234B96">
      <w:pPr>
        <w:pStyle w:val="ListParagraph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6C735403" w14:textId="45E6CEBC" w:rsidR="00234B96" w:rsidRPr="00EA0DCF" w:rsidRDefault="00234B96" w:rsidP="00234B96">
      <w:pPr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b/>
          <w:color w:val="000000"/>
          <w:kern w:val="36"/>
        </w:rPr>
        <w:t>Part C</w:t>
      </w:r>
      <w:r>
        <w:rPr>
          <w:rFonts w:ascii="Times New Roman" w:eastAsia="Times New Roman" w:hAnsi="Times New Roman" w:cs="Times New Roman"/>
          <w:b/>
          <w:color w:val="000000"/>
          <w:kern w:val="36"/>
        </w:rPr>
        <w:t>: Dissertation</w:t>
      </w:r>
    </w:p>
    <w:p w14:paraId="1F6ADDD2" w14:textId="77777777" w:rsidR="00234B96" w:rsidRPr="00EA0DCF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61CC75F6" w14:textId="346D2E71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Answer ONE of the questions below.  </w:t>
      </w:r>
    </w:p>
    <w:p w14:paraId="09C0A12D" w14:textId="77777777" w:rsidR="00234B96" w:rsidRP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14:paraId="51BD2B74" w14:textId="77777777" w:rsidR="002E49AC" w:rsidRDefault="002E49AC" w:rsidP="002E49AC">
      <w:pPr>
        <w:numPr>
          <w:ilvl w:val="0"/>
          <w:numId w:val="8"/>
        </w:numPr>
        <w:outlineLvl w:val="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2E49AC">
        <w:rPr>
          <w:rFonts w:ascii="Times New Roman" w:eastAsia="Times New Roman" w:hAnsi="Times New Roman" w:cs="Times New Roman"/>
          <w:color w:val="000000"/>
          <w:kern w:val="36"/>
          <w:lang w:val="en-CA"/>
        </w:rPr>
        <w:t>In your dissertation proposal, you suggest that shorelines are rhetorical. Articulate this claim further, defining what scholars who work with water across disciplines might gain from adapting this viewpoint. </w:t>
      </w:r>
    </w:p>
    <w:p w14:paraId="312205B2" w14:textId="77777777" w:rsidR="002E49AC" w:rsidRPr="002E49AC" w:rsidRDefault="002E49AC" w:rsidP="002E49AC">
      <w:pPr>
        <w:ind w:left="720"/>
        <w:outlineLvl w:val="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</w:p>
    <w:p w14:paraId="6138F4C1" w14:textId="77777777" w:rsidR="002E49AC" w:rsidRDefault="002E49AC" w:rsidP="002E49AC">
      <w:pPr>
        <w:numPr>
          <w:ilvl w:val="0"/>
          <w:numId w:val="8"/>
        </w:numPr>
        <w:outlineLvl w:val="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2E49AC">
        <w:rPr>
          <w:rFonts w:ascii="Times New Roman" w:eastAsia="Times New Roman" w:hAnsi="Times New Roman" w:cs="Times New Roman"/>
          <w:color w:val="000000"/>
          <w:kern w:val="36"/>
          <w:lang w:val="en-CA"/>
        </w:rPr>
        <w:t>How might a scholar “listen” and then go about “speaking” on behalf of a watershed using a mixed-method approach of inquiry?   </w:t>
      </w:r>
    </w:p>
    <w:p w14:paraId="43287D23" w14:textId="77777777" w:rsidR="002E49AC" w:rsidRPr="002E49AC" w:rsidRDefault="002E49AC" w:rsidP="002E49AC">
      <w:pPr>
        <w:outlineLvl w:val="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</w:p>
    <w:p w14:paraId="6112745E" w14:textId="63C2AEB6" w:rsidR="002E49AC" w:rsidRPr="002E49AC" w:rsidRDefault="002E49AC" w:rsidP="002E49AC">
      <w:pPr>
        <w:numPr>
          <w:ilvl w:val="0"/>
          <w:numId w:val="8"/>
        </w:numPr>
        <w:outlineLvl w:val="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2E49AC">
        <w:rPr>
          <w:rFonts w:ascii="Times New Roman" w:eastAsia="Times New Roman" w:hAnsi="Times New Roman" w:cs="Times New Roman"/>
          <w:color w:val="000000"/>
          <w:kern w:val="36"/>
          <w:lang w:val="en-CA"/>
        </w:rPr>
        <w:t>Thinking with water necessitates careful attention to understanding time</w:t>
      </w:r>
      <w:r w:rsidR="00750EBF">
        <w:rPr>
          <w:rFonts w:ascii="Times New Roman" w:eastAsia="Times New Roman" w:hAnsi="Times New Roman" w:cs="Times New Roman"/>
          <w:color w:val="000000"/>
          <w:kern w:val="36"/>
          <w:lang w:val="en-CA"/>
        </w:rPr>
        <w:t>, y</w:t>
      </w:r>
      <w:r w:rsidRPr="002E49AC">
        <w:rPr>
          <w:rFonts w:ascii="Times New Roman" w:eastAsia="Times New Roman" w:hAnsi="Times New Roman" w:cs="Times New Roman"/>
          <w:color w:val="000000"/>
          <w:kern w:val="36"/>
          <w:lang w:val="en-CA"/>
        </w:rPr>
        <w:t>et not all understandings of time are linear. Discuss that disconnect using at least three texts on your list while building toward a framework for working with water. </w:t>
      </w:r>
    </w:p>
    <w:p w14:paraId="51E748C8" w14:textId="77777777" w:rsidR="00234B96" w:rsidRPr="00EA0DCF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7BD652CD" w14:textId="77777777" w:rsidR="00234B96" w:rsidRPr="00EA0DCF" w:rsidRDefault="00234B96" w:rsidP="00234B96">
      <w:pPr>
        <w:spacing w:after="240"/>
        <w:rPr>
          <w:rFonts w:ascii="Times New Roman" w:eastAsia="Times New Roman" w:hAnsi="Times New Roman" w:cs="Times New Roman"/>
        </w:rPr>
      </w:pPr>
    </w:p>
    <w:p w14:paraId="68338D03" w14:textId="77777777" w:rsidR="00234B96" w:rsidRPr="00EA0DCF" w:rsidRDefault="00234B96" w:rsidP="00234B96">
      <w:pPr>
        <w:rPr>
          <w:rFonts w:ascii="Times New Roman" w:hAnsi="Times New Roman" w:cs="Times New Roman"/>
        </w:rPr>
      </w:pPr>
    </w:p>
    <w:p w14:paraId="1CB5A6C0" w14:textId="77777777" w:rsidR="00234B96" w:rsidRPr="00EA0DCF" w:rsidRDefault="00234B96" w:rsidP="00234B96">
      <w:pPr>
        <w:rPr>
          <w:rFonts w:ascii="Times New Roman" w:hAnsi="Times New Roman" w:cs="Times New Roman"/>
          <w:b/>
          <w:color w:val="000000" w:themeColor="text1"/>
        </w:rPr>
      </w:pPr>
    </w:p>
    <w:p w14:paraId="3F243D3C" w14:textId="66452670" w:rsidR="00234B96" w:rsidRDefault="00234B96" w:rsidP="002E49AC">
      <w:pPr>
        <w:spacing w:after="160" w:line="259" w:lineRule="auto"/>
      </w:pPr>
    </w:p>
    <w:sectPr w:rsidR="00234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ED87" w14:textId="77777777" w:rsidR="00955290" w:rsidRDefault="00955290" w:rsidP="00AC78BB">
      <w:r>
        <w:separator/>
      </w:r>
    </w:p>
  </w:endnote>
  <w:endnote w:type="continuationSeparator" w:id="0">
    <w:p w14:paraId="757FEAB6" w14:textId="77777777" w:rsidR="00955290" w:rsidRDefault="00955290" w:rsidP="00AC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CB29" w14:textId="77777777" w:rsidR="00AC78BB" w:rsidRDefault="00AC7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0E7D" w14:textId="77777777" w:rsidR="00AC78BB" w:rsidRDefault="00AC7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24CB" w14:textId="77777777" w:rsidR="00AC78BB" w:rsidRDefault="00AC7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933B" w14:textId="77777777" w:rsidR="00955290" w:rsidRDefault="00955290" w:rsidP="00AC78BB">
      <w:r>
        <w:separator/>
      </w:r>
    </w:p>
  </w:footnote>
  <w:footnote w:type="continuationSeparator" w:id="0">
    <w:p w14:paraId="77B7FF97" w14:textId="77777777" w:rsidR="00955290" w:rsidRDefault="00955290" w:rsidP="00AC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C61C" w14:textId="2989A58D" w:rsidR="00AC78BB" w:rsidRDefault="00955290">
    <w:pPr>
      <w:pStyle w:val="Header"/>
    </w:pPr>
    <w:r>
      <w:rPr>
        <w:noProof/>
      </w:rPr>
      <w:pict w14:anchorId="20A0D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71.1pt;height:188.4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10A9" w14:textId="72A11154" w:rsidR="00AC78BB" w:rsidRDefault="00955290">
    <w:pPr>
      <w:pStyle w:val="Header"/>
    </w:pPr>
    <w:r>
      <w:rPr>
        <w:noProof/>
      </w:rPr>
      <w:pict w14:anchorId="2822C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71.1pt;height:188.4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9024" w14:textId="706D9528" w:rsidR="00AC78BB" w:rsidRDefault="00955290">
    <w:pPr>
      <w:pStyle w:val="Header"/>
    </w:pPr>
    <w:r>
      <w:rPr>
        <w:noProof/>
      </w:rPr>
      <w:pict w14:anchorId="370025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71.1pt;height:188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1A79"/>
    <w:multiLevelType w:val="multilevel"/>
    <w:tmpl w:val="967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C47B1"/>
    <w:multiLevelType w:val="multilevel"/>
    <w:tmpl w:val="3C10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67F22"/>
    <w:multiLevelType w:val="multilevel"/>
    <w:tmpl w:val="2784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D04EF"/>
    <w:multiLevelType w:val="multilevel"/>
    <w:tmpl w:val="EA82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46ADA"/>
    <w:multiLevelType w:val="multilevel"/>
    <w:tmpl w:val="ECFA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23158"/>
    <w:multiLevelType w:val="hybridMultilevel"/>
    <w:tmpl w:val="87069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C0534"/>
    <w:multiLevelType w:val="hybridMultilevel"/>
    <w:tmpl w:val="B380A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B1FC6"/>
    <w:multiLevelType w:val="hybridMultilevel"/>
    <w:tmpl w:val="3294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5197">
    <w:abstractNumId w:val="5"/>
  </w:num>
  <w:num w:numId="2" w16cid:durableId="1196960659">
    <w:abstractNumId w:val="6"/>
  </w:num>
  <w:num w:numId="3" w16cid:durableId="893809857">
    <w:abstractNumId w:val="3"/>
  </w:num>
  <w:num w:numId="4" w16cid:durableId="1098208507">
    <w:abstractNumId w:val="2"/>
  </w:num>
  <w:num w:numId="5" w16cid:durableId="1887334197">
    <w:abstractNumId w:val="0"/>
  </w:num>
  <w:num w:numId="6" w16cid:durableId="1558779516">
    <w:abstractNumId w:val="1"/>
  </w:num>
  <w:num w:numId="7" w16cid:durableId="1562401063">
    <w:abstractNumId w:val="7"/>
  </w:num>
  <w:num w:numId="8" w16cid:durableId="1085953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96"/>
    <w:rsid w:val="00020D7C"/>
    <w:rsid w:val="000532F7"/>
    <w:rsid w:val="00162D85"/>
    <w:rsid w:val="00234B96"/>
    <w:rsid w:val="00240916"/>
    <w:rsid w:val="002E49AC"/>
    <w:rsid w:val="003C5B10"/>
    <w:rsid w:val="004059FD"/>
    <w:rsid w:val="005A555F"/>
    <w:rsid w:val="006164FA"/>
    <w:rsid w:val="00750EBF"/>
    <w:rsid w:val="00913FE8"/>
    <w:rsid w:val="00955290"/>
    <w:rsid w:val="00A16939"/>
    <w:rsid w:val="00A514EB"/>
    <w:rsid w:val="00AC78BB"/>
    <w:rsid w:val="00B57B48"/>
    <w:rsid w:val="00C64DED"/>
    <w:rsid w:val="00DA4E8A"/>
    <w:rsid w:val="00F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B8FC2"/>
  <w15:chartTrackingRefBased/>
  <w15:docId w15:val="{3CCE43EB-6F4D-EF45-9BE4-5A4DAF17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96"/>
    <w:pPr>
      <w:ind w:left="720"/>
      <w:contextualSpacing/>
    </w:pPr>
  </w:style>
  <w:style w:type="paragraph" w:styleId="Revision">
    <w:name w:val="Revision"/>
    <w:hidden/>
    <w:uiPriority w:val="99"/>
    <w:semiHidden/>
    <w:rsid w:val="00750EB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8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2059</Characters>
  <Application>Microsoft Office Word</Application>
  <DocSecurity>0</DocSecurity>
  <Lines>32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Clary-Lemon</dc:creator>
  <cp:keywords/>
  <dc:description/>
  <cp:lastModifiedBy>Jennifer Clary-Lemon</cp:lastModifiedBy>
  <cp:revision>2</cp:revision>
  <dcterms:created xsi:type="dcterms:W3CDTF">2024-08-30T12:15:00Z</dcterms:created>
  <dcterms:modified xsi:type="dcterms:W3CDTF">2024-08-30T12:15:00Z</dcterms:modified>
</cp:coreProperties>
</file>