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F3" w:rsidRDefault="00C914F3" w:rsidP="00C914F3">
      <w:pPr>
        <w:spacing w:after="0" w:line="240" w:lineRule="auto"/>
        <w:jc w:val="center"/>
        <w:rPr>
          <w:rFonts w:ascii="Arial" w:hAnsi="Arial" w:cs="Arial"/>
          <w:b/>
          <w:sz w:val="28"/>
          <w:szCs w:val="28"/>
        </w:rPr>
      </w:pPr>
      <w:r>
        <w:rPr>
          <w:rFonts w:ascii="Arial" w:hAnsi="Arial" w:cs="Arial"/>
          <w:b/>
          <w:sz w:val="28"/>
          <w:szCs w:val="28"/>
        </w:rPr>
        <w:t>FACULTY OF ENVIRONMENT</w:t>
      </w:r>
    </w:p>
    <w:p w:rsidR="00C914F3" w:rsidRDefault="00C914F3" w:rsidP="00C914F3">
      <w:pPr>
        <w:spacing w:after="0" w:line="240" w:lineRule="auto"/>
        <w:jc w:val="center"/>
        <w:rPr>
          <w:rFonts w:ascii="Arial" w:hAnsi="Arial" w:cs="Arial"/>
          <w:b/>
          <w:sz w:val="28"/>
          <w:szCs w:val="28"/>
        </w:rPr>
      </w:pPr>
      <w:r>
        <w:rPr>
          <w:rFonts w:ascii="Arial" w:hAnsi="Arial" w:cs="Arial"/>
          <w:b/>
          <w:sz w:val="28"/>
          <w:szCs w:val="28"/>
        </w:rPr>
        <w:t>UNIVERSITY OF WATERLOO</w:t>
      </w:r>
    </w:p>
    <w:p w:rsidR="00C914F3" w:rsidRDefault="00C914F3" w:rsidP="0075044E">
      <w:pPr>
        <w:spacing w:after="0" w:line="240" w:lineRule="auto"/>
        <w:rPr>
          <w:rFonts w:ascii="Arial" w:hAnsi="Arial" w:cs="Arial"/>
          <w:b/>
          <w:sz w:val="28"/>
          <w:szCs w:val="28"/>
        </w:rPr>
      </w:pPr>
    </w:p>
    <w:p w:rsidR="004B7703" w:rsidRDefault="003B5823" w:rsidP="0075044E">
      <w:pPr>
        <w:spacing w:after="0" w:line="240" w:lineRule="auto"/>
        <w:rPr>
          <w:rFonts w:ascii="Arial" w:hAnsi="Arial" w:cs="Arial"/>
          <w:b/>
          <w:sz w:val="24"/>
          <w:szCs w:val="24"/>
        </w:rPr>
      </w:pPr>
      <w:r w:rsidRPr="0097663A">
        <w:rPr>
          <w:rFonts w:ascii="Arial" w:hAnsi="Arial" w:cs="Arial"/>
          <w:b/>
          <w:sz w:val="28"/>
          <w:szCs w:val="28"/>
        </w:rPr>
        <w:t>ON-BOARDING FOR NEW EMPLOYEES</w:t>
      </w:r>
      <w:r w:rsidR="0097663A">
        <w:rPr>
          <w:rFonts w:ascii="Arial" w:hAnsi="Arial" w:cs="Arial"/>
          <w:b/>
          <w:sz w:val="24"/>
          <w:szCs w:val="24"/>
        </w:rPr>
        <w:tab/>
      </w:r>
      <w:r w:rsidR="0097663A">
        <w:rPr>
          <w:rFonts w:ascii="Arial" w:hAnsi="Arial" w:cs="Arial"/>
          <w:b/>
          <w:sz w:val="24"/>
          <w:szCs w:val="24"/>
        </w:rPr>
        <w:tab/>
      </w:r>
      <w:r w:rsidR="00BA54FD">
        <w:rPr>
          <w:rFonts w:ascii="Arial" w:hAnsi="Arial" w:cs="Arial"/>
          <w:b/>
          <w:sz w:val="24"/>
          <w:szCs w:val="24"/>
        </w:rPr>
        <w:tab/>
      </w:r>
      <w:r w:rsidR="00E77734">
        <w:rPr>
          <w:rFonts w:ascii="Arial" w:hAnsi="Arial" w:cs="Arial"/>
          <w:b/>
          <w:sz w:val="24"/>
          <w:szCs w:val="24"/>
        </w:rPr>
        <w:tab/>
      </w:r>
      <w:r w:rsidR="00C914F3">
        <w:rPr>
          <w:rFonts w:ascii="Arial" w:hAnsi="Arial" w:cs="Arial"/>
          <w:b/>
          <w:sz w:val="24"/>
          <w:szCs w:val="24"/>
        </w:rPr>
        <w:tab/>
      </w:r>
    </w:p>
    <w:p w:rsidR="004B7703" w:rsidRDefault="004B7703" w:rsidP="0075044E">
      <w:pPr>
        <w:spacing w:after="0" w:line="240" w:lineRule="auto"/>
        <w:rPr>
          <w:rFonts w:ascii="Arial" w:hAnsi="Arial" w:cs="Arial"/>
          <w:b/>
          <w:sz w:val="24"/>
          <w:szCs w:val="24"/>
        </w:rPr>
      </w:pPr>
    </w:p>
    <w:p w:rsidR="000144E8" w:rsidRDefault="003B5823" w:rsidP="0075044E">
      <w:pPr>
        <w:spacing w:after="0" w:line="240" w:lineRule="auto"/>
        <w:rPr>
          <w:rFonts w:ascii="Arial" w:hAnsi="Arial" w:cs="Arial"/>
          <w:b/>
          <w:sz w:val="24"/>
          <w:szCs w:val="24"/>
        </w:rPr>
      </w:pPr>
      <w:r>
        <w:rPr>
          <w:rFonts w:ascii="Arial" w:hAnsi="Arial" w:cs="Arial"/>
          <w:b/>
          <w:sz w:val="24"/>
          <w:szCs w:val="24"/>
        </w:rPr>
        <w:t>Before the employee starts</w:t>
      </w:r>
      <w:r w:rsidR="00493B52">
        <w:rPr>
          <w:rFonts w:ascii="Arial" w:hAnsi="Arial" w:cs="Arial"/>
          <w:b/>
          <w:sz w:val="24"/>
          <w:szCs w:val="24"/>
        </w:rPr>
        <w:t>:</w:t>
      </w:r>
    </w:p>
    <w:p w:rsidR="00F20AEA" w:rsidRDefault="00F20AEA" w:rsidP="0075044E">
      <w:pPr>
        <w:spacing w:after="0" w:line="240" w:lineRule="auto"/>
        <w:rPr>
          <w:rFonts w:ascii="Arial" w:hAnsi="Arial" w:cs="Arial"/>
          <w:b/>
          <w:sz w:val="24"/>
          <w:szCs w:val="24"/>
        </w:rPr>
      </w:pPr>
    </w:p>
    <w:p w:rsidR="003B5823" w:rsidRPr="001E4345" w:rsidRDefault="003B5823" w:rsidP="001E4345">
      <w:pPr>
        <w:pStyle w:val="ListParagraph"/>
        <w:numPr>
          <w:ilvl w:val="0"/>
          <w:numId w:val="6"/>
        </w:numPr>
        <w:spacing w:after="0" w:line="240" w:lineRule="auto"/>
        <w:rPr>
          <w:rFonts w:ascii="Arial" w:hAnsi="Arial" w:cs="Arial"/>
          <w:sz w:val="24"/>
          <w:szCs w:val="24"/>
        </w:rPr>
      </w:pPr>
      <w:r w:rsidRPr="001E4345">
        <w:rPr>
          <w:rFonts w:ascii="Arial" w:hAnsi="Arial" w:cs="Arial"/>
          <w:sz w:val="24"/>
          <w:szCs w:val="24"/>
        </w:rPr>
        <w:t>As soon as you have received the employee’s acceptance of the position, call to express your pleasure and welcome the new person to the Faculty.</w:t>
      </w:r>
    </w:p>
    <w:p w:rsidR="00381333" w:rsidRDefault="00381333" w:rsidP="0075044E">
      <w:pPr>
        <w:spacing w:after="0" w:line="240" w:lineRule="auto"/>
        <w:rPr>
          <w:rFonts w:ascii="Arial" w:hAnsi="Arial" w:cs="Arial"/>
          <w:sz w:val="24"/>
          <w:szCs w:val="24"/>
        </w:rPr>
      </w:pPr>
    </w:p>
    <w:p w:rsidR="00381333" w:rsidRPr="001E4345" w:rsidRDefault="00381333" w:rsidP="001E4345">
      <w:pPr>
        <w:pStyle w:val="ListParagraph"/>
        <w:numPr>
          <w:ilvl w:val="0"/>
          <w:numId w:val="6"/>
        </w:numPr>
        <w:spacing w:after="0" w:line="240" w:lineRule="auto"/>
        <w:rPr>
          <w:rFonts w:ascii="Arial" w:hAnsi="Arial" w:cs="Arial"/>
          <w:sz w:val="24"/>
          <w:szCs w:val="24"/>
        </w:rPr>
      </w:pPr>
      <w:r w:rsidRPr="001E4345">
        <w:rPr>
          <w:rFonts w:ascii="Arial" w:hAnsi="Arial" w:cs="Arial"/>
          <w:sz w:val="24"/>
          <w:szCs w:val="24"/>
        </w:rPr>
        <w:t>Provide the new employee with the name and phone number of their main contact in your department/school to whom they could direct any questions or issues.</w:t>
      </w:r>
    </w:p>
    <w:p w:rsidR="00493B52" w:rsidRDefault="00493B52" w:rsidP="0075044E">
      <w:pPr>
        <w:spacing w:after="0" w:line="240" w:lineRule="auto"/>
        <w:rPr>
          <w:rFonts w:ascii="Arial" w:hAnsi="Arial" w:cs="Arial"/>
          <w:sz w:val="24"/>
          <w:szCs w:val="24"/>
        </w:rPr>
      </w:pPr>
    </w:p>
    <w:p w:rsidR="00247E77" w:rsidRPr="001E4345" w:rsidRDefault="003B5823" w:rsidP="001E4345">
      <w:pPr>
        <w:pStyle w:val="ListParagraph"/>
        <w:numPr>
          <w:ilvl w:val="0"/>
          <w:numId w:val="6"/>
        </w:numPr>
        <w:spacing w:after="0" w:line="240" w:lineRule="auto"/>
        <w:rPr>
          <w:rFonts w:ascii="Arial" w:hAnsi="Arial" w:cs="Arial"/>
          <w:sz w:val="24"/>
          <w:szCs w:val="24"/>
        </w:rPr>
      </w:pPr>
      <w:r w:rsidRPr="001E4345">
        <w:rPr>
          <w:rFonts w:ascii="Arial" w:hAnsi="Arial" w:cs="Arial"/>
          <w:sz w:val="24"/>
          <w:szCs w:val="24"/>
        </w:rPr>
        <w:t xml:space="preserve">Create a proper schedule to on-board the individual so that introductions, tours, and </w:t>
      </w:r>
    </w:p>
    <w:p w:rsidR="00247E77" w:rsidRDefault="00247E77" w:rsidP="001E4345">
      <w:pPr>
        <w:spacing w:after="0" w:line="240" w:lineRule="auto"/>
        <w:ind w:firstLine="720"/>
        <w:rPr>
          <w:rFonts w:ascii="Arial" w:hAnsi="Arial" w:cs="Arial"/>
          <w:sz w:val="24"/>
          <w:szCs w:val="24"/>
        </w:rPr>
      </w:pPr>
      <w:r>
        <w:rPr>
          <w:rFonts w:ascii="Arial" w:hAnsi="Arial" w:cs="Arial"/>
          <w:sz w:val="24"/>
          <w:szCs w:val="24"/>
        </w:rPr>
        <w:t>explanation</w:t>
      </w:r>
      <w:r w:rsidR="00323E0A">
        <w:rPr>
          <w:rFonts w:ascii="Arial" w:hAnsi="Arial" w:cs="Arial"/>
          <w:sz w:val="24"/>
          <w:szCs w:val="24"/>
        </w:rPr>
        <w:t>s</w:t>
      </w:r>
      <w:r>
        <w:rPr>
          <w:rFonts w:ascii="Arial" w:hAnsi="Arial" w:cs="Arial"/>
          <w:sz w:val="24"/>
          <w:szCs w:val="24"/>
        </w:rPr>
        <w:t xml:space="preserve"> of procedures are formally scheduled.</w:t>
      </w:r>
    </w:p>
    <w:p w:rsidR="00247E77" w:rsidRDefault="00247E77" w:rsidP="0075044E">
      <w:pPr>
        <w:spacing w:after="0" w:line="240" w:lineRule="auto"/>
        <w:rPr>
          <w:rFonts w:ascii="Arial" w:hAnsi="Arial" w:cs="Arial"/>
          <w:sz w:val="24"/>
          <w:szCs w:val="24"/>
        </w:rPr>
      </w:pPr>
    </w:p>
    <w:p w:rsidR="003B5823" w:rsidRPr="001E4345" w:rsidRDefault="00247E77" w:rsidP="0075044E">
      <w:pPr>
        <w:pStyle w:val="ListParagraph"/>
        <w:numPr>
          <w:ilvl w:val="0"/>
          <w:numId w:val="8"/>
        </w:numPr>
        <w:spacing w:after="0" w:line="240" w:lineRule="auto"/>
        <w:rPr>
          <w:rFonts w:ascii="Arial" w:hAnsi="Arial" w:cs="Arial"/>
          <w:sz w:val="24"/>
          <w:szCs w:val="24"/>
        </w:rPr>
      </w:pPr>
      <w:r w:rsidRPr="001E4345">
        <w:rPr>
          <w:rFonts w:ascii="Arial" w:hAnsi="Arial" w:cs="Arial"/>
          <w:sz w:val="24"/>
          <w:szCs w:val="24"/>
        </w:rPr>
        <w:t>Ensure that the staff or faculty member has been invited to an Orientation session, either by</w:t>
      </w:r>
      <w:r w:rsidR="001E4345">
        <w:rPr>
          <w:rFonts w:ascii="Arial" w:hAnsi="Arial" w:cs="Arial"/>
          <w:sz w:val="24"/>
          <w:szCs w:val="24"/>
        </w:rPr>
        <w:t xml:space="preserve"> </w:t>
      </w:r>
      <w:r w:rsidR="003B5823" w:rsidRPr="001E4345">
        <w:rPr>
          <w:rFonts w:ascii="Arial" w:hAnsi="Arial" w:cs="Arial"/>
          <w:sz w:val="24"/>
          <w:szCs w:val="24"/>
        </w:rPr>
        <w:t>Human Resources or by the Watport office.</w:t>
      </w:r>
    </w:p>
    <w:p w:rsidR="00493B52" w:rsidRDefault="00493B52" w:rsidP="0075044E">
      <w:pPr>
        <w:spacing w:after="0" w:line="240" w:lineRule="auto"/>
        <w:rPr>
          <w:rFonts w:ascii="Arial" w:hAnsi="Arial" w:cs="Arial"/>
          <w:sz w:val="24"/>
          <w:szCs w:val="24"/>
        </w:rPr>
      </w:pPr>
    </w:p>
    <w:p w:rsidR="008E0372" w:rsidRPr="001E4345" w:rsidRDefault="008E0372" w:rsidP="001E4345">
      <w:pPr>
        <w:pStyle w:val="ListParagraph"/>
        <w:numPr>
          <w:ilvl w:val="0"/>
          <w:numId w:val="8"/>
        </w:numPr>
        <w:spacing w:after="0" w:line="240" w:lineRule="auto"/>
        <w:rPr>
          <w:rFonts w:ascii="Arial" w:hAnsi="Arial" w:cs="Arial"/>
          <w:sz w:val="24"/>
          <w:szCs w:val="24"/>
        </w:rPr>
      </w:pPr>
      <w:r w:rsidRPr="001E4345">
        <w:rPr>
          <w:rFonts w:ascii="Arial" w:hAnsi="Arial" w:cs="Arial"/>
          <w:sz w:val="24"/>
          <w:szCs w:val="24"/>
        </w:rPr>
        <w:t xml:space="preserve">Make arrangements with </w:t>
      </w:r>
      <w:r w:rsidR="00066436" w:rsidRPr="001E4345">
        <w:rPr>
          <w:rFonts w:ascii="Arial" w:hAnsi="Arial" w:cs="Arial"/>
          <w:sz w:val="24"/>
          <w:szCs w:val="24"/>
        </w:rPr>
        <w:t>Mapping Analysis and Design (</w:t>
      </w:r>
      <w:r w:rsidRPr="001E4345">
        <w:rPr>
          <w:rFonts w:ascii="Arial" w:hAnsi="Arial" w:cs="Arial"/>
          <w:sz w:val="24"/>
          <w:szCs w:val="24"/>
        </w:rPr>
        <w:t>MAD</w:t>
      </w:r>
      <w:r w:rsidR="00066436" w:rsidRPr="001E4345">
        <w:rPr>
          <w:rFonts w:ascii="Arial" w:hAnsi="Arial" w:cs="Arial"/>
          <w:sz w:val="24"/>
          <w:szCs w:val="24"/>
        </w:rPr>
        <w:t>)</w:t>
      </w:r>
      <w:r w:rsidRPr="001E4345">
        <w:rPr>
          <w:rFonts w:ascii="Arial" w:hAnsi="Arial" w:cs="Arial"/>
          <w:sz w:val="24"/>
          <w:szCs w:val="24"/>
        </w:rPr>
        <w:t xml:space="preserve"> so they are aware that a new person has been hired.  For a staff member, ensure there is a computer available and that it is functioning.  </w:t>
      </w:r>
    </w:p>
    <w:p w:rsidR="00493B52" w:rsidRDefault="00493B52" w:rsidP="0075044E">
      <w:pPr>
        <w:spacing w:after="0" w:line="240" w:lineRule="auto"/>
        <w:rPr>
          <w:rFonts w:ascii="Arial" w:hAnsi="Arial" w:cs="Arial"/>
          <w:sz w:val="24"/>
          <w:szCs w:val="24"/>
        </w:rPr>
      </w:pPr>
    </w:p>
    <w:p w:rsidR="008E0372" w:rsidRPr="001E4345" w:rsidRDefault="004366D9" w:rsidP="001E4345">
      <w:pPr>
        <w:pStyle w:val="ListParagraph"/>
        <w:numPr>
          <w:ilvl w:val="0"/>
          <w:numId w:val="8"/>
        </w:numPr>
        <w:spacing w:after="0" w:line="240" w:lineRule="auto"/>
        <w:rPr>
          <w:rFonts w:ascii="Arial" w:hAnsi="Arial" w:cs="Arial"/>
          <w:sz w:val="24"/>
          <w:szCs w:val="24"/>
        </w:rPr>
      </w:pPr>
      <w:r w:rsidRPr="001E4345">
        <w:rPr>
          <w:rFonts w:ascii="Arial" w:hAnsi="Arial" w:cs="Arial"/>
          <w:sz w:val="24"/>
          <w:szCs w:val="24"/>
        </w:rPr>
        <w:t xml:space="preserve">Process a request </w:t>
      </w:r>
      <w:r w:rsidR="008E0372" w:rsidRPr="001E4345">
        <w:rPr>
          <w:rFonts w:ascii="Arial" w:hAnsi="Arial" w:cs="Arial"/>
          <w:sz w:val="24"/>
          <w:szCs w:val="24"/>
        </w:rPr>
        <w:t>(RT) to IST to have the individual’s name included on the employee list</w:t>
      </w:r>
      <w:r w:rsidR="00493B52" w:rsidRPr="001E4345">
        <w:rPr>
          <w:rFonts w:ascii="Arial" w:hAnsi="Arial" w:cs="Arial"/>
          <w:sz w:val="24"/>
          <w:szCs w:val="24"/>
        </w:rPr>
        <w:t>, on the telephone list</w:t>
      </w:r>
      <w:r w:rsidR="008E0372" w:rsidRPr="001E4345">
        <w:rPr>
          <w:rFonts w:ascii="Arial" w:hAnsi="Arial" w:cs="Arial"/>
          <w:sz w:val="24"/>
          <w:szCs w:val="24"/>
        </w:rPr>
        <w:t xml:space="preserve"> at switchboard</w:t>
      </w:r>
      <w:r w:rsidR="00493B52" w:rsidRPr="001E4345">
        <w:rPr>
          <w:rFonts w:ascii="Arial" w:hAnsi="Arial" w:cs="Arial"/>
          <w:sz w:val="24"/>
          <w:szCs w:val="24"/>
        </w:rPr>
        <w:t>,</w:t>
      </w:r>
      <w:r w:rsidR="008E0372" w:rsidRPr="001E4345">
        <w:rPr>
          <w:rFonts w:ascii="Arial" w:hAnsi="Arial" w:cs="Arial"/>
          <w:sz w:val="24"/>
          <w:szCs w:val="24"/>
        </w:rPr>
        <w:t xml:space="preserve"> </w:t>
      </w:r>
      <w:r w:rsidR="00034B72" w:rsidRPr="001E4345">
        <w:rPr>
          <w:rFonts w:ascii="Arial" w:hAnsi="Arial" w:cs="Arial"/>
          <w:sz w:val="24"/>
          <w:szCs w:val="24"/>
        </w:rPr>
        <w:t>and also on WatI</w:t>
      </w:r>
      <w:r w:rsidR="008E0372" w:rsidRPr="001E4345">
        <w:rPr>
          <w:rFonts w:ascii="Arial" w:hAnsi="Arial" w:cs="Arial"/>
          <w:sz w:val="24"/>
          <w:szCs w:val="24"/>
        </w:rPr>
        <w:t xml:space="preserve">am.  </w:t>
      </w:r>
    </w:p>
    <w:p w:rsidR="00493B52" w:rsidRDefault="00493B52" w:rsidP="0075044E">
      <w:pPr>
        <w:spacing w:after="0" w:line="240" w:lineRule="auto"/>
        <w:rPr>
          <w:rFonts w:ascii="Arial" w:hAnsi="Arial" w:cs="Arial"/>
          <w:sz w:val="24"/>
          <w:szCs w:val="24"/>
        </w:rPr>
      </w:pPr>
    </w:p>
    <w:p w:rsidR="008E0372" w:rsidRPr="001E4345" w:rsidRDefault="008E0372" w:rsidP="001E4345">
      <w:pPr>
        <w:pStyle w:val="ListParagraph"/>
        <w:numPr>
          <w:ilvl w:val="0"/>
          <w:numId w:val="8"/>
        </w:numPr>
        <w:spacing w:after="0" w:line="240" w:lineRule="auto"/>
        <w:rPr>
          <w:rFonts w:ascii="Arial" w:hAnsi="Arial" w:cs="Arial"/>
          <w:sz w:val="24"/>
          <w:szCs w:val="24"/>
        </w:rPr>
      </w:pPr>
      <w:r w:rsidRPr="001E4345">
        <w:rPr>
          <w:rFonts w:ascii="Arial" w:hAnsi="Arial" w:cs="Arial"/>
          <w:sz w:val="24"/>
          <w:szCs w:val="24"/>
        </w:rPr>
        <w:t xml:space="preserve">If business cards are appropriate, process through </w:t>
      </w:r>
      <w:r w:rsidR="00304C07" w:rsidRPr="001E4345">
        <w:rPr>
          <w:rFonts w:ascii="Arial" w:hAnsi="Arial" w:cs="Arial"/>
          <w:sz w:val="24"/>
          <w:szCs w:val="24"/>
        </w:rPr>
        <w:t>Creative</w:t>
      </w:r>
      <w:r w:rsidRPr="001E4345">
        <w:rPr>
          <w:rFonts w:ascii="Arial" w:hAnsi="Arial" w:cs="Arial"/>
          <w:sz w:val="24"/>
          <w:szCs w:val="24"/>
        </w:rPr>
        <w:t xml:space="preserve"> Services.</w:t>
      </w:r>
    </w:p>
    <w:p w:rsidR="00493B52" w:rsidRDefault="00493B52" w:rsidP="0075044E">
      <w:pPr>
        <w:spacing w:after="0" w:line="240" w:lineRule="auto"/>
        <w:rPr>
          <w:rFonts w:ascii="Arial" w:hAnsi="Arial" w:cs="Arial"/>
          <w:sz w:val="24"/>
          <w:szCs w:val="24"/>
        </w:rPr>
      </w:pPr>
    </w:p>
    <w:p w:rsidR="008E0372" w:rsidRPr="001E4345" w:rsidRDefault="008E0372" w:rsidP="001E4345">
      <w:pPr>
        <w:pStyle w:val="ListParagraph"/>
        <w:numPr>
          <w:ilvl w:val="0"/>
          <w:numId w:val="8"/>
        </w:numPr>
        <w:spacing w:after="0" w:line="240" w:lineRule="auto"/>
        <w:rPr>
          <w:rFonts w:ascii="Arial" w:hAnsi="Arial" w:cs="Arial"/>
          <w:sz w:val="24"/>
          <w:szCs w:val="24"/>
        </w:rPr>
      </w:pPr>
      <w:r w:rsidRPr="001E4345">
        <w:rPr>
          <w:rFonts w:ascii="Arial" w:hAnsi="Arial" w:cs="Arial"/>
          <w:sz w:val="24"/>
          <w:szCs w:val="24"/>
        </w:rPr>
        <w:t>Make arrangements to have the individual’s name put on their office do</w:t>
      </w:r>
      <w:r w:rsidR="00247E77" w:rsidRPr="001E4345">
        <w:rPr>
          <w:rFonts w:ascii="Arial" w:hAnsi="Arial" w:cs="Arial"/>
          <w:sz w:val="24"/>
          <w:szCs w:val="24"/>
        </w:rPr>
        <w:t>or and send out a notice to the Faculty and department/school announcing the new hire and their start date.</w:t>
      </w:r>
    </w:p>
    <w:p w:rsidR="003B5823" w:rsidRDefault="003B5823" w:rsidP="0075044E">
      <w:pPr>
        <w:spacing w:after="0" w:line="240" w:lineRule="auto"/>
        <w:rPr>
          <w:rFonts w:ascii="Arial" w:hAnsi="Arial" w:cs="Arial"/>
          <w:sz w:val="24"/>
          <w:szCs w:val="24"/>
        </w:rPr>
      </w:pPr>
    </w:p>
    <w:p w:rsidR="003B5823" w:rsidRDefault="00493B52" w:rsidP="0075044E">
      <w:pPr>
        <w:spacing w:after="0" w:line="240" w:lineRule="auto"/>
        <w:rPr>
          <w:rFonts w:ascii="Arial" w:hAnsi="Arial" w:cs="Arial"/>
          <w:b/>
          <w:sz w:val="24"/>
          <w:szCs w:val="24"/>
        </w:rPr>
      </w:pPr>
      <w:r w:rsidRPr="004366D9">
        <w:rPr>
          <w:rFonts w:ascii="Arial" w:hAnsi="Arial" w:cs="Arial"/>
          <w:b/>
          <w:sz w:val="24"/>
          <w:szCs w:val="24"/>
        </w:rPr>
        <w:t>When the employee arrives:</w:t>
      </w:r>
    </w:p>
    <w:p w:rsidR="00247E77" w:rsidRPr="001E4345" w:rsidRDefault="00247E77" w:rsidP="001E4345">
      <w:pPr>
        <w:pStyle w:val="ListParagraph"/>
        <w:numPr>
          <w:ilvl w:val="0"/>
          <w:numId w:val="11"/>
        </w:numPr>
        <w:spacing w:after="0" w:line="240" w:lineRule="auto"/>
        <w:rPr>
          <w:rFonts w:ascii="Arial" w:hAnsi="Arial" w:cs="Arial"/>
          <w:sz w:val="24"/>
          <w:szCs w:val="24"/>
        </w:rPr>
      </w:pPr>
      <w:r w:rsidRPr="001E4345">
        <w:rPr>
          <w:rFonts w:ascii="Arial" w:hAnsi="Arial" w:cs="Arial"/>
          <w:sz w:val="24"/>
          <w:szCs w:val="24"/>
        </w:rPr>
        <w:t>Provide the new employee with a campus map and suggest that they visit Human Resources to sign their payroll forms.</w:t>
      </w:r>
      <w:r w:rsidR="005966BC" w:rsidRPr="001E4345">
        <w:rPr>
          <w:rFonts w:ascii="Arial" w:hAnsi="Arial" w:cs="Arial"/>
          <w:sz w:val="24"/>
          <w:szCs w:val="24"/>
        </w:rPr>
        <w:t xml:space="preserve">  </w:t>
      </w:r>
      <w:r w:rsidR="00304C07" w:rsidRPr="001E4345">
        <w:rPr>
          <w:rFonts w:ascii="Arial" w:hAnsi="Arial" w:cs="Arial"/>
          <w:sz w:val="24"/>
          <w:szCs w:val="24"/>
        </w:rPr>
        <w:t>Request</w:t>
      </w:r>
      <w:r w:rsidR="005966BC" w:rsidRPr="001E4345">
        <w:rPr>
          <w:rFonts w:ascii="Arial" w:hAnsi="Arial" w:cs="Arial"/>
          <w:sz w:val="24"/>
          <w:szCs w:val="24"/>
        </w:rPr>
        <w:t xml:space="preserve"> their home telephone number in case it is needed, as well as the number of an emergency contact.</w:t>
      </w:r>
    </w:p>
    <w:p w:rsidR="0093376D" w:rsidRDefault="0093376D" w:rsidP="0075044E">
      <w:pPr>
        <w:spacing w:after="0" w:line="240" w:lineRule="auto"/>
        <w:rPr>
          <w:rFonts w:ascii="Arial" w:hAnsi="Arial" w:cs="Arial"/>
          <w:sz w:val="24"/>
          <w:szCs w:val="24"/>
        </w:rPr>
      </w:pPr>
    </w:p>
    <w:p w:rsidR="0093376D" w:rsidRPr="001E4345" w:rsidRDefault="00304C07" w:rsidP="001E4345">
      <w:pPr>
        <w:pStyle w:val="ListParagraph"/>
        <w:numPr>
          <w:ilvl w:val="0"/>
          <w:numId w:val="11"/>
        </w:numPr>
        <w:spacing w:after="0" w:line="240" w:lineRule="auto"/>
        <w:rPr>
          <w:rFonts w:ascii="Arial" w:hAnsi="Arial" w:cs="Arial"/>
          <w:sz w:val="24"/>
          <w:szCs w:val="24"/>
        </w:rPr>
      </w:pPr>
      <w:r w:rsidRPr="001E4345">
        <w:rPr>
          <w:rFonts w:ascii="Arial" w:hAnsi="Arial" w:cs="Arial"/>
          <w:sz w:val="24"/>
          <w:szCs w:val="24"/>
        </w:rPr>
        <w:t>Arrange for</w:t>
      </w:r>
      <w:r w:rsidR="0093376D" w:rsidRPr="001E4345">
        <w:rPr>
          <w:rFonts w:ascii="Arial" w:hAnsi="Arial" w:cs="Arial"/>
          <w:sz w:val="24"/>
          <w:szCs w:val="24"/>
        </w:rPr>
        <w:t xml:space="preserve"> an office key.  If necessary to pick up a new key, provide a map and allow time for them to walk over to Key Control, which could be done at the same time as they visit Human Resources.</w:t>
      </w:r>
    </w:p>
    <w:p w:rsidR="00247E77" w:rsidRDefault="00247E77" w:rsidP="0075044E">
      <w:pPr>
        <w:spacing w:after="0" w:line="240" w:lineRule="auto"/>
        <w:rPr>
          <w:rFonts w:ascii="Arial" w:hAnsi="Arial" w:cs="Arial"/>
          <w:sz w:val="24"/>
          <w:szCs w:val="24"/>
        </w:rPr>
      </w:pPr>
    </w:p>
    <w:p w:rsidR="00247E77" w:rsidRPr="001E4345" w:rsidRDefault="004C420F" w:rsidP="001E4345">
      <w:pPr>
        <w:pStyle w:val="ListParagraph"/>
        <w:numPr>
          <w:ilvl w:val="0"/>
          <w:numId w:val="11"/>
        </w:numPr>
        <w:spacing w:after="0" w:line="240" w:lineRule="auto"/>
        <w:rPr>
          <w:rFonts w:ascii="Arial" w:hAnsi="Arial" w:cs="Arial"/>
          <w:sz w:val="24"/>
          <w:szCs w:val="24"/>
        </w:rPr>
      </w:pPr>
      <w:r w:rsidRPr="001E4345">
        <w:rPr>
          <w:rFonts w:ascii="Arial" w:hAnsi="Arial" w:cs="Arial"/>
          <w:sz w:val="24"/>
          <w:szCs w:val="24"/>
        </w:rPr>
        <w:lastRenderedPageBreak/>
        <w:t>Take the employee on a tour of your department/school and introduce them to colleagues who happen to be in their offices.  Show them the mailroom and explain mailboxes, photocopiers, fax machine and how they get office supplies.  Explain that all food waste should be deposited in the kitchen area because office garbage only gets emptied once per week.  Any food items kept in private offices should be contained in metal or glass to help prevent a mice infestation.</w:t>
      </w:r>
    </w:p>
    <w:p w:rsidR="00066436" w:rsidRDefault="00066436" w:rsidP="0075044E">
      <w:pPr>
        <w:spacing w:after="0" w:line="240" w:lineRule="auto"/>
        <w:rPr>
          <w:rFonts w:ascii="Arial" w:hAnsi="Arial" w:cs="Arial"/>
          <w:sz w:val="24"/>
          <w:szCs w:val="24"/>
        </w:rPr>
      </w:pPr>
    </w:p>
    <w:p w:rsidR="00066436" w:rsidRPr="001E4345" w:rsidRDefault="00066436" w:rsidP="001E4345">
      <w:pPr>
        <w:pStyle w:val="ListParagraph"/>
        <w:numPr>
          <w:ilvl w:val="0"/>
          <w:numId w:val="11"/>
        </w:numPr>
        <w:spacing w:after="0" w:line="240" w:lineRule="auto"/>
        <w:rPr>
          <w:rFonts w:ascii="Arial" w:hAnsi="Arial" w:cs="Arial"/>
          <w:sz w:val="24"/>
          <w:szCs w:val="24"/>
        </w:rPr>
      </w:pPr>
      <w:r w:rsidRPr="001E4345">
        <w:rPr>
          <w:rFonts w:ascii="Arial" w:hAnsi="Arial" w:cs="Arial"/>
          <w:sz w:val="24"/>
          <w:szCs w:val="24"/>
        </w:rPr>
        <w:t>Escort the new employee to the computing area (MAD) and ensure that they get an email address and meet your department’s contact in that facility.</w:t>
      </w:r>
    </w:p>
    <w:p w:rsidR="00066436" w:rsidRDefault="00066436" w:rsidP="0075044E">
      <w:pPr>
        <w:spacing w:after="0" w:line="240" w:lineRule="auto"/>
        <w:rPr>
          <w:rFonts w:ascii="Arial" w:hAnsi="Arial" w:cs="Arial"/>
          <w:sz w:val="24"/>
          <w:szCs w:val="24"/>
        </w:rPr>
      </w:pPr>
    </w:p>
    <w:p w:rsidR="00066436" w:rsidRPr="001E4345" w:rsidRDefault="00066436" w:rsidP="001E4345">
      <w:pPr>
        <w:pStyle w:val="ListParagraph"/>
        <w:numPr>
          <w:ilvl w:val="0"/>
          <w:numId w:val="11"/>
        </w:numPr>
        <w:spacing w:after="0" w:line="240" w:lineRule="auto"/>
        <w:rPr>
          <w:rFonts w:ascii="Arial" w:hAnsi="Arial" w:cs="Arial"/>
          <w:sz w:val="24"/>
          <w:szCs w:val="24"/>
        </w:rPr>
      </w:pPr>
      <w:r w:rsidRPr="001E4345">
        <w:rPr>
          <w:rFonts w:ascii="Arial" w:hAnsi="Arial" w:cs="Arial"/>
          <w:sz w:val="24"/>
          <w:szCs w:val="24"/>
        </w:rPr>
        <w:t>Meet with the employee at their desk and review the operation of their compute</w:t>
      </w:r>
      <w:r w:rsidR="00304C07" w:rsidRPr="001E4345">
        <w:rPr>
          <w:rFonts w:ascii="Arial" w:hAnsi="Arial" w:cs="Arial"/>
          <w:sz w:val="24"/>
          <w:szCs w:val="24"/>
        </w:rPr>
        <w:t>r.  Cover such things as email, exchange calendar</w:t>
      </w:r>
      <w:r w:rsidRPr="001E4345">
        <w:rPr>
          <w:rFonts w:ascii="Arial" w:hAnsi="Arial" w:cs="Arial"/>
          <w:sz w:val="24"/>
          <w:szCs w:val="24"/>
        </w:rPr>
        <w:t xml:space="preserve">, sharepoint sites, the University website, and the department/school website.  Explain the telephone, long distance phone calls, creating a voicemail and retrieving messages.  </w:t>
      </w:r>
    </w:p>
    <w:p w:rsidR="001E4345" w:rsidRDefault="001E4345" w:rsidP="001E4345">
      <w:pPr>
        <w:spacing w:after="0" w:line="240" w:lineRule="auto"/>
        <w:rPr>
          <w:rFonts w:ascii="Arial" w:hAnsi="Arial" w:cs="Arial"/>
          <w:sz w:val="24"/>
          <w:szCs w:val="24"/>
        </w:rPr>
      </w:pPr>
    </w:p>
    <w:p w:rsidR="0093376D" w:rsidRDefault="0093376D" w:rsidP="001E4345">
      <w:pPr>
        <w:pStyle w:val="ListParagraph"/>
        <w:numPr>
          <w:ilvl w:val="0"/>
          <w:numId w:val="11"/>
        </w:numPr>
        <w:spacing w:after="0" w:line="240" w:lineRule="auto"/>
        <w:rPr>
          <w:rFonts w:ascii="Arial" w:hAnsi="Arial" w:cs="Arial"/>
          <w:sz w:val="24"/>
          <w:szCs w:val="24"/>
        </w:rPr>
      </w:pPr>
      <w:r w:rsidRPr="001E4345">
        <w:rPr>
          <w:rFonts w:ascii="Arial" w:hAnsi="Arial" w:cs="Arial"/>
          <w:sz w:val="24"/>
          <w:szCs w:val="24"/>
        </w:rPr>
        <w:t>Cover topics related to the office operation:  where to hang coats,</w:t>
      </w:r>
      <w:r w:rsidR="00BA54FD" w:rsidRPr="001E4345">
        <w:rPr>
          <w:rFonts w:ascii="Arial" w:hAnsi="Arial" w:cs="Arial"/>
          <w:sz w:val="24"/>
          <w:szCs w:val="24"/>
        </w:rPr>
        <w:t xml:space="preserve"> location of the washroom and water fountain, location of the coffee shop, using the refrigerator, vacating the building during emergencies or fire drills.</w:t>
      </w:r>
    </w:p>
    <w:p w:rsidR="001E4345" w:rsidRPr="001E4345" w:rsidRDefault="001E4345" w:rsidP="001E4345">
      <w:pPr>
        <w:spacing w:after="0" w:line="240" w:lineRule="auto"/>
        <w:rPr>
          <w:rFonts w:ascii="Arial" w:hAnsi="Arial" w:cs="Arial"/>
          <w:sz w:val="24"/>
          <w:szCs w:val="24"/>
        </w:rPr>
      </w:pPr>
    </w:p>
    <w:p w:rsidR="001E4345" w:rsidRDefault="001E4345" w:rsidP="001E4345">
      <w:pPr>
        <w:pStyle w:val="ListParagraph"/>
        <w:numPr>
          <w:ilvl w:val="0"/>
          <w:numId w:val="11"/>
        </w:numPr>
        <w:spacing w:after="0" w:line="240" w:lineRule="auto"/>
        <w:rPr>
          <w:rFonts w:ascii="Arial" w:hAnsi="Arial" w:cs="Arial"/>
          <w:sz w:val="24"/>
          <w:szCs w:val="24"/>
        </w:rPr>
      </w:pPr>
      <w:r>
        <w:rPr>
          <w:rFonts w:ascii="Arial" w:hAnsi="Arial" w:cs="Arial"/>
          <w:sz w:val="24"/>
          <w:szCs w:val="24"/>
        </w:rPr>
        <w:t>Review  the Health, Safety &amp; Environment Policy #34 and Health, Saf</w:t>
      </w:r>
      <w:r w:rsidR="00494FED">
        <w:rPr>
          <w:rFonts w:ascii="Arial" w:hAnsi="Arial" w:cs="Arial"/>
          <w:sz w:val="24"/>
          <w:szCs w:val="24"/>
        </w:rPr>
        <w:t xml:space="preserve">ety &amp; Environment (HSE) Program, Health and safety requirement of their position, and emergency procedures. </w:t>
      </w:r>
    </w:p>
    <w:p w:rsidR="00494FED" w:rsidRPr="00494FED" w:rsidRDefault="00494FED" w:rsidP="00494FED">
      <w:pPr>
        <w:pStyle w:val="ListParagraph"/>
        <w:rPr>
          <w:rFonts w:ascii="Arial" w:hAnsi="Arial" w:cs="Arial"/>
          <w:sz w:val="24"/>
          <w:szCs w:val="24"/>
        </w:rPr>
      </w:pPr>
    </w:p>
    <w:p w:rsidR="00494FED" w:rsidRDefault="00494FED" w:rsidP="00494FED">
      <w:pPr>
        <w:pStyle w:val="ListParagraph"/>
        <w:numPr>
          <w:ilvl w:val="0"/>
          <w:numId w:val="11"/>
        </w:numPr>
        <w:spacing w:after="0" w:line="240" w:lineRule="auto"/>
        <w:rPr>
          <w:rFonts w:ascii="Arial" w:hAnsi="Arial" w:cs="Arial"/>
          <w:sz w:val="24"/>
          <w:szCs w:val="24"/>
        </w:rPr>
      </w:pPr>
      <w:r w:rsidRPr="001E4345">
        <w:rPr>
          <w:rFonts w:ascii="Arial" w:hAnsi="Arial" w:cs="Arial"/>
          <w:sz w:val="24"/>
          <w:szCs w:val="24"/>
        </w:rPr>
        <w:t>Ensure the mandatory safety training modules</w:t>
      </w:r>
      <w:r>
        <w:rPr>
          <w:rFonts w:ascii="Arial" w:hAnsi="Arial" w:cs="Arial"/>
          <w:sz w:val="24"/>
          <w:szCs w:val="24"/>
        </w:rPr>
        <w:t xml:space="preserve"> (SO1001 Employee Safety Orientation, SO1081 Workplace Violence &amp; Harassment Awareness</w:t>
      </w:r>
      <w:r w:rsidR="00A976F9">
        <w:rPr>
          <w:rFonts w:ascii="Arial" w:hAnsi="Arial" w:cs="Arial"/>
          <w:sz w:val="24"/>
          <w:szCs w:val="24"/>
        </w:rPr>
        <w:t>, WHMIS 2015</w:t>
      </w:r>
      <w:r>
        <w:rPr>
          <w:rFonts w:ascii="Arial" w:hAnsi="Arial" w:cs="Arial"/>
          <w:sz w:val="24"/>
          <w:szCs w:val="24"/>
        </w:rPr>
        <w:t>)</w:t>
      </w:r>
      <w:r w:rsidRPr="001E4345">
        <w:rPr>
          <w:rFonts w:ascii="Arial" w:hAnsi="Arial" w:cs="Arial"/>
          <w:sz w:val="24"/>
          <w:szCs w:val="24"/>
        </w:rPr>
        <w:t xml:space="preserve"> are completed</w:t>
      </w:r>
      <w:r>
        <w:rPr>
          <w:rFonts w:ascii="Arial" w:hAnsi="Arial" w:cs="Arial"/>
          <w:sz w:val="24"/>
          <w:szCs w:val="24"/>
        </w:rPr>
        <w:t>.</w:t>
      </w:r>
    </w:p>
    <w:p w:rsidR="00494FED" w:rsidRPr="00494FED" w:rsidRDefault="00494FED" w:rsidP="00494FED">
      <w:pPr>
        <w:pStyle w:val="ListParagraph"/>
        <w:rPr>
          <w:rFonts w:ascii="Arial" w:hAnsi="Arial" w:cs="Arial"/>
          <w:sz w:val="24"/>
          <w:szCs w:val="24"/>
        </w:rPr>
      </w:pPr>
    </w:p>
    <w:p w:rsidR="00494FED" w:rsidRDefault="00494FED" w:rsidP="00494FED">
      <w:pPr>
        <w:pStyle w:val="ListParagraph"/>
        <w:spacing w:after="0" w:line="240" w:lineRule="auto"/>
        <w:rPr>
          <w:rFonts w:ascii="Arial" w:hAnsi="Arial" w:cs="Arial"/>
          <w:sz w:val="24"/>
          <w:szCs w:val="24"/>
        </w:rPr>
      </w:pPr>
      <w:r>
        <w:rPr>
          <w:rFonts w:ascii="Arial" w:hAnsi="Arial" w:cs="Arial"/>
          <w:sz w:val="24"/>
          <w:szCs w:val="24"/>
        </w:rPr>
        <w:t>SO1100 or SO1003 Supervisor’s Safety Orientation must be completed if employee has supervisory responsibilities.</w:t>
      </w:r>
    </w:p>
    <w:p w:rsidR="00A976F9" w:rsidRDefault="00A976F9" w:rsidP="00494FED">
      <w:pPr>
        <w:pStyle w:val="ListParagraph"/>
        <w:spacing w:after="0" w:line="240" w:lineRule="auto"/>
        <w:rPr>
          <w:rFonts w:ascii="Arial" w:hAnsi="Arial" w:cs="Arial"/>
          <w:sz w:val="24"/>
          <w:szCs w:val="24"/>
        </w:rPr>
      </w:pPr>
    </w:p>
    <w:p w:rsidR="00A976F9" w:rsidRDefault="00A976F9" w:rsidP="00A976F9">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Ensure </w:t>
      </w:r>
      <w:hyperlink r:id="rId5" w:history="1">
        <w:r w:rsidRPr="00A976F9">
          <w:rPr>
            <w:rStyle w:val="Hyperlink"/>
            <w:rFonts w:ascii="Arial" w:hAnsi="Arial" w:cs="Arial"/>
            <w:sz w:val="24"/>
            <w:szCs w:val="24"/>
          </w:rPr>
          <w:t>OPD101 AODA</w:t>
        </w:r>
      </w:hyperlink>
      <w:r w:rsidR="00B46010">
        <w:rPr>
          <w:rFonts w:ascii="Arial" w:hAnsi="Arial" w:cs="Arial"/>
          <w:sz w:val="24"/>
          <w:szCs w:val="24"/>
        </w:rPr>
        <w:t xml:space="preserve"> Training is completed.</w:t>
      </w:r>
      <w:bookmarkStart w:id="0" w:name="_GoBack"/>
      <w:bookmarkEnd w:id="0"/>
    </w:p>
    <w:p w:rsidR="00494FED" w:rsidRDefault="00494FED" w:rsidP="00BA54FD">
      <w:pPr>
        <w:spacing w:after="0" w:line="240" w:lineRule="auto"/>
        <w:rPr>
          <w:rFonts w:ascii="Arial" w:eastAsia="Times New Roman" w:hAnsi="Arial" w:cs="Arial"/>
          <w:sz w:val="24"/>
          <w:szCs w:val="24"/>
          <w:lang w:bidi="en-US"/>
        </w:rPr>
      </w:pPr>
    </w:p>
    <w:p w:rsidR="00BA54FD" w:rsidRPr="00494FED" w:rsidRDefault="00BA54FD" w:rsidP="00494FED">
      <w:pPr>
        <w:pStyle w:val="ListParagraph"/>
        <w:numPr>
          <w:ilvl w:val="0"/>
          <w:numId w:val="11"/>
        </w:numPr>
        <w:spacing w:after="0" w:line="240" w:lineRule="auto"/>
        <w:rPr>
          <w:rFonts w:ascii="Arial" w:hAnsi="Arial" w:cs="Arial"/>
          <w:sz w:val="24"/>
          <w:szCs w:val="24"/>
        </w:rPr>
      </w:pPr>
      <w:r w:rsidRPr="00494FED">
        <w:rPr>
          <w:rFonts w:ascii="Arial" w:hAnsi="Arial" w:cs="Arial"/>
          <w:sz w:val="24"/>
          <w:szCs w:val="24"/>
        </w:rPr>
        <w:t>Review their work schedule, pay schedule, overtime, vacation, and procedures related to doctor &amp; dental appointments, unexpected absences and office attire.</w:t>
      </w:r>
    </w:p>
    <w:p w:rsidR="00BA54FD" w:rsidRDefault="00BA54FD" w:rsidP="00BA54FD">
      <w:pPr>
        <w:spacing w:after="0" w:line="240" w:lineRule="auto"/>
        <w:rPr>
          <w:rFonts w:ascii="Arial" w:hAnsi="Arial" w:cs="Arial"/>
          <w:sz w:val="24"/>
          <w:szCs w:val="24"/>
        </w:rPr>
      </w:pPr>
    </w:p>
    <w:p w:rsidR="00BA54FD" w:rsidRPr="00494FED" w:rsidRDefault="00BA54FD" w:rsidP="00494FED">
      <w:pPr>
        <w:pStyle w:val="ListParagraph"/>
        <w:numPr>
          <w:ilvl w:val="0"/>
          <w:numId w:val="11"/>
        </w:numPr>
        <w:spacing w:after="0" w:line="240" w:lineRule="auto"/>
        <w:rPr>
          <w:rFonts w:ascii="Arial" w:hAnsi="Arial" w:cs="Arial"/>
          <w:sz w:val="24"/>
          <w:szCs w:val="24"/>
        </w:rPr>
      </w:pPr>
      <w:r w:rsidRPr="00494FED">
        <w:rPr>
          <w:rFonts w:ascii="Arial" w:hAnsi="Arial" w:cs="Arial"/>
          <w:sz w:val="24"/>
          <w:szCs w:val="24"/>
        </w:rPr>
        <w:t>Discuss campus parking and suggest they visit Parking Services to make arrangements for long-term parking if required.</w:t>
      </w:r>
    </w:p>
    <w:p w:rsidR="00576B6B" w:rsidRDefault="00576B6B" w:rsidP="004366D9">
      <w:pPr>
        <w:spacing w:after="0" w:line="240" w:lineRule="auto"/>
        <w:rPr>
          <w:rFonts w:ascii="Arial" w:hAnsi="Arial" w:cs="Arial"/>
          <w:sz w:val="24"/>
          <w:szCs w:val="24"/>
        </w:rPr>
      </w:pPr>
    </w:p>
    <w:p w:rsidR="00360CE7" w:rsidRDefault="00360CE7" w:rsidP="00360CE7">
      <w:pPr>
        <w:spacing w:after="0" w:line="240" w:lineRule="auto"/>
        <w:rPr>
          <w:rFonts w:ascii="Arial" w:hAnsi="Arial" w:cs="Arial"/>
          <w:b/>
          <w:sz w:val="24"/>
          <w:szCs w:val="24"/>
        </w:rPr>
      </w:pPr>
      <w:r w:rsidRPr="00360CE7">
        <w:rPr>
          <w:rFonts w:ascii="Arial" w:hAnsi="Arial" w:cs="Arial"/>
          <w:b/>
          <w:sz w:val="24"/>
          <w:szCs w:val="24"/>
        </w:rPr>
        <w:t>After the first week</w:t>
      </w:r>
    </w:p>
    <w:p w:rsidR="00AC0DC0" w:rsidRDefault="00AC0DC0" w:rsidP="00360CE7">
      <w:pPr>
        <w:spacing w:after="0" w:line="240" w:lineRule="auto"/>
        <w:rPr>
          <w:rFonts w:ascii="Arial" w:hAnsi="Arial" w:cs="Arial"/>
          <w:b/>
          <w:sz w:val="24"/>
          <w:szCs w:val="24"/>
        </w:rPr>
      </w:pPr>
    </w:p>
    <w:p w:rsidR="00360CE7" w:rsidRPr="00494FED" w:rsidRDefault="00360CE7" w:rsidP="00494FED">
      <w:pPr>
        <w:pStyle w:val="ListParagraph"/>
        <w:numPr>
          <w:ilvl w:val="0"/>
          <w:numId w:val="16"/>
        </w:numPr>
        <w:spacing w:after="0" w:line="240" w:lineRule="auto"/>
        <w:rPr>
          <w:rFonts w:ascii="Arial" w:hAnsi="Arial" w:cs="Arial"/>
          <w:sz w:val="24"/>
          <w:szCs w:val="24"/>
        </w:rPr>
      </w:pPr>
      <w:r w:rsidRPr="00494FED">
        <w:rPr>
          <w:rFonts w:ascii="Arial" w:hAnsi="Arial" w:cs="Arial"/>
          <w:sz w:val="24"/>
          <w:szCs w:val="24"/>
        </w:rPr>
        <w:t>Review the employee’s job description and responsibilities and expectations.</w:t>
      </w:r>
    </w:p>
    <w:p w:rsidR="005966BC" w:rsidRDefault="005966BC" w:rsidP="00360CE7">
      <w:pPr>
        <w:spacing w:after="0" w:line="240" w:lineRule="auto"/>
        <w:rPr>
          <w:rFonts w:ascii="Arial" w:hAnsi="Arial" w:cs="Arial"/>
          <w:sz w:val="24"/>
          <w:szCs w:val="24"/>
        </w:rPr>
      </w:pPr>
    </w:p>
    <w:p w:rsidR="005966BC" w:rsidRDefault="005966BC" w:rsidP="00494FED">
      <w:pPr>
        <w:pStyle w:val="ListParagraph"/>
        <w:numPr>
          <w:ilvl w:val="0"/>
          <w:numId w:val="16"/>
        </w:numPr>
        <w:spacing w:after="0" w:line="240" w:lineRule="auto"/>
        <w:rPr>
          <w:rFonts w:ascii="Arial" w:hAnsi="Arial" w:cs="Arial"/>
          <w:sz w:val="24"/>
          <w:szCs w:val="24"/>
        </w:rPr>
      </w:pPr>
      <w:r w:rsidRPr="00494FED">
        <w:rPr>
          <w:rFonts w:ascii="Arial" w:hAnsi="Arial" w:cs="Arial"/>
          <w:sz w:val="24"/>
          <w:szCs w:val="24"/>
        </w:rPr>
        <w:t>Arrange a photo session so their picture gets mounted on the department directory</w:t>
      </w:r>
      <w:r w:rsidR="00304C07" w:rsidRPr="00494FED">
        <w:rPr>
          <w:rFonts w:ascii="Arial" w:hAnsi="Arial" w:cs="Arial"/>
          <w:sz w:val="24"/>
          <w:szCs w:val="24"/>
        </w:rPr>
        <w:t xml:space="preserve"> (if they are agreeable to this)</w:t>
      </w:r>
      <w:r w:rsidRPr="00494FED">
        <w:rPr>
          <w:rFonts w:ascii="Arial" w:hAnsi="Arial" w:cs="Arial"/>
          <w:sz w:val="24"/>
          <w:szCs w:val="24"/>
        </w:rPr>
        <w:t>.</w:t>
      </w:r>
    </w:p>
    <w:p w:rsidR="00494FED" w:rsidRPr="00494FED" w:rsidRDefault="00494FED" w:rsidP="00494FED">
      <w:pPr>
        <w:spacing w:after="0" w:line="240" w:lineRule="auto"/>
        <w:rPr>
          <w:rFonts w:ascii="Arial" w:hAnsi="Arial" w:cs="Arial"/>
          <w:sz w:val="24"/>
          <w:szCs w:val="24"/>
        </w:rPr>
      </w:pPr>
    </w:p>
    <w:p w:rsidR="00360CE7" w:rsidRDefault="00360CE7" w:rsidP="00494FED">
      <w:pPr>
        <w:pStyle w:val="ListParagraph"/>
        <w:numPr>
          <w:ilvl w:val="0"/>
          <w:numId w:val="16"/>
        </w:numPr>
        <w:spacing w:after="0" w:line="240" w:lineRule="auto"/>
        <w:rPr>
          <w:rFonts w:ascii="Arial" w:hAnsi="Arial" w:cs="Arial"/>
          <w:sz w:val="24"/>
          <w:szCs w:val="24"/>
        </w:rPr>
      </w:pPr>
      <w:r w:rsidRPr="00494FED">
        <w:rPr>
          <w:rFonts w:ascii="Arial" w:hAnsi="Arial" w:cs="Arial"/>
          <w:sz w:val="24"/>
          <w:szCs w:val="24"/>
        </w:rPr>
        <w:t xml:space="preserve">Discuss the performance review process and make </w:t>
      </w:r>
      <w:r w:rsidR="00BA4842" w:rsidRPr="00494FED">
        <w:rPr>
          <w:rFonts w:ascii="Arial" w:hAnsi="Arial" w:cs="Arial"/>
          <w:sz w:val="24"/>
          <w:szCs w:val="24"/>
        </w:rPr>
        <w:t xml:space="preserve">a </w:t>
      </w:r>
      <w:r w:rsidRPr="00494FED">
        <w:rPr>
          <w:rFonts w:ascii="Arial" w:hAnsi="Arial" w:cs="Arial"/>
          <w:sz w:val="24"/>
          <w:szCs w:val="24"/>
        </w:rPr>
        <w:t xml:space="preserve">suggestion that </w:t>
      </w:r>
      <w:r w:rsidR="00BA4842" w:rsidRPr="00494FED">
        <w:rPr>
          <w:rFonts w:ascii="Arial" w:hAnsi="Arial" w:cs="Arial"/>
          <w:sz w:val="24"/>
          <w:szCs w:val="24"/>
        </w:rPr>
        <w:t xml:space="preserve">the </w:t>
      </w:r>
      <w:r w:rsidRPr="00494FED">
        <w:rPr>
          <w:rFonts w:ascii="Arial" w:hAnsi="Arial" w:cs="Arial"/>
          <w:sz w:val="24"/>
          <w:szCs w:val="24"/>
        </w:rPr>
        <w:t xml:space="preserve">employee </w:t>
      </w:r>
      <w:r w:rsidR="00BA4842" w:rsidRPr="00494FED">
        <w:rPr>
          <w:rFonts w:ascii="Arial" w:hAnsi="Arial" w:cs="Arial"/>
          <w:sz w:val="24"/>
          <w:szCs w:val="24"/>
        </w:rPr>
        <w:t>may</w:t>
      </w:r>
      <w:r w:rsidRPr="00494FED">
        <w:rPr>
          <w:rFonts w:ascii="Arial" w:hAnsi="Arial" w:cs="Arial"/>
          <w:sz w:val="24"/>
          <w:szCs w:val="24"/>
        </w:rPr>
        <w:t xml:space="preserve"> also </w:t>
      </w:r>
      <w:r w:rsidR="00BA4842" w:rsidRPr="00494FED">
        <w:rPr>
          <w:rFonts w:ascii="Arial" w:hAnsi="Arial" w:cs="Arial"/>
          <w:sz w:val="24"/>
          <w:szCs w:val="24"/>
        </w:rPr>
        <w:t xml:space="preserve">wish </w:t>
      </w:r>
      <w:r w:rsidRPr="00494FED">
        <w:rPr>
          <w:rFonts w:ascii="Arial" w:hAnsi="Arial" w:cs="Arial"/>
          <w:sz w:val="24"/>
          <w:szCs w:val="24"/>
        </w:rPr>
        <w:t xml:space="preserve">to provide feedback or </w:t>
      </w:r>
      <w:r w:rsidR="00BA4842" w:rsidRPr="00494FED">
        <w:rPr>
          <w:rFonts w:ascii="Arial" w:hAnsi="Arial" w:cs="Arial"/>
          <w:sz w:val="24"/>
          <w:szCs w:val="24"/>
        </w:rPr>
        <w:t>provide ideas</w:t>
      </w:r>
      <w:r w:rsidRPr="00494FED">
        <w:rPr>
          <w:rFonts w:ascii="Arial" w:hAnsi="Arial" w:cs="Arial"/>
          <w:sz w:val="24"/>
          <w:szCs w:val="24"/>
        </w:rPr>
        <w:t xml:space="preserve"> on possible improvements in procedure.</w:t>
      </w:r>
    </w:p>
    <w:p w:rsidR="00494FED" w:rsidRPr="00494FED" w:rsidRDefault="00494FED" w:rsidP="00494FED">
      <w:pPr>
        <w:pStyle w:val="ListParagraph"/>
        <w:rPr>
          <w:rFonts w:ascii="Arial" w:hAnsi="Arial" w:cs="Arial"/>
          <w:sz w:val="24"/>
          <w:szCs w:val="24"/>
        </w:rPr>
      </w:pPr>
    </w:p>
    <w:p w:rsidR="00494FED" w:rsidRPr="00494FED" w:rsidRDefault="00494FED" w:rsidP="00494FED">
      <w:pPr>
        <w:pStyle w:val="ListParagraph"/>
        <w:spacing w:after="0" w:line="240" w:lineRule="auto"/>
        <w:rPr>
          <w:rFonts w:ascii="Arial" w:hAnsi="Arial" w:cs="Arial"/>
          <w:sz w:val="24"/>
          <w:szCs w:val="24"/>
        </w:rPr>
      </w:pPr>
    </w:p>
    <w:p w:rsidR="00CF3E13" w:rsidRPr="00494FED" w:rsidRDefault="00CF3E13" w:rsidP="00494FED">
      <w:pPr>
        <w:pStyle w:val="ListParagraph"/>
        <w:numPr>
          <w:ilvl w:val="0"/>
          <w:numId w:val="16"/>
        </w:numPr>
        <w:spacing w:after="0" w:line="240" w:lineRule="auto"/>
        <w:rPr>
          <w:rFonts w:ascii="Arial" w:hAnsi="Arial" w:cs="Arial"/>
          <w:sz w:val="24"/>
          <w:szCs w:val="24"/>
        </w:rPr>
      </w:pPr>
      <w:r w:rsidRPr="00494FED">
        <w:rPr>
          <w:rFonts w:ascii="Arial" w:hAnsi="Arial" w:cs="Arial"/>
          <w:sz w:val="24"/>
          <w:szCs w:val="24"/>
        </w:rPr>
        <w:t>Give the new employee the following information so they can read and update themselves on guidelines and the organization itself.</w:t>
      </w:r>
    </w:p>
    <w:p w:rsidR="00DA695E" w:rsidRDefault="00DA695E" w:rsidP="00CF3E13">
      <w:pPr>
        <w:spacing w:after="0" w:line="240" w:lineRule="auto"/>
        <w:rPr>
          <w:rFonts w:ascii="Arial" w:hAnsi="Arial" w:cs="Arial"/>
          <w:sz w:val="24"/>
          <w:szCs w:val="24"/>
        </w:rPr>
      </w:pPr>
    </w:p>
    <w:p w:rsidR="00DA695E" w:rsidRDefault="00B46010" w:rsidP="00DA695E">
      <w:pPr>
        <w:spacing w:after="0" w:line="240" w:lineRule="auto"/>
        <w:ind w:firstLine="576"/>
        <w:rPr>
          <w:rFonts w:ascii="Arial" w:hAnsi="Arial" w:cs="Arial"/>
          <w:sz w:val="24"/>
          <w:szCs w:val="24"/>
        </w:rPr>
      </w:pPr>
      <w:hyperlink r:id="rId6" w:history="1">
        <w:r w:rsidR="00DA695E" w:rsidRPr="00E23687">
          <w:rPr>
            <w:rStyle w:val="Hyperlink"/>
            <w:rFonts w:ascii="Arial" w:hAnsi="Arial" w:cs="Arial"/>
            <w:sz w:val="24"/>
            <w:szCs w:val="24"/>
          </w:rPr>
          <w:t>http://www.environment.uwaterloo.ca/faculty/guidelines/alpha.html</w:t>
        </w:r>
      </w:hyperlink>
    </w:p>
    <w:p w:rsidR="00DA695E" w:rsidRDefault="00DA695E" w:rsidP="00DA695E">
      <w:pPr>
        <w:spacing w:after="0" w:line="240" w:lineRule="auto"/>
        <w:ind w:left="576"/>
        <w:rPr>
          <w:rFonts w:ascii="Arial" w:hAnsi="Arial" w:cs="Arial"/>
          <w:sz w:val="24"/>
          <w:szCs w:val="24"/>
        </w:rPr>
      </w:pPr>
      <w:r>
        <w:rPr>
          <w:rFonts w:ascii="Arial" w:hAnsi="Arial" w:cs="Arial"/>
          <w:sz w:val="24"/>
          <w:szCs w:val="24"/>
        </w:rPr>
        <w:t xml:space="preserve">They </w:t>
      </w:r>
      <w:r w:rsidRPr="004366D9">
        <w:rPr>
          <w:rFonts w:ascii="Arial" w:hAnsi="Arial" w:cs="Arial"/>
          <w:sz w:val="24"/>
          <w:szCs w:val="24"/>
        </w:rPr>
        <w:t xml:space="preserve">should review these guidelines during </w:t>
      </w:r>
      <w:r>
        <w:rPr>
          <w:rFonts w:ascii="Arial" w:hAnsi="Arial" w:cs="Arial"/>
          <w:sz w:val="24"/>
          <w:szCs w:val="24"/>
        </w:rPr>
        <w:t>the</w:t>
      </w:r>
      <w:r w:rsidRPr="004366D9">
        <w:rPr>
          <w:rFonts w:ascii="Arial" w:hAnsi="Arial" w:cs="Arial"/>
          <w:sz w:val="24"/>
          <w:szCs w:val="24"/>
        </w:rPr>
        <w:t xml:space="preserve"> first month on the job so </w:t>
      </w:r>
      <w:r>
        <w:rPr>
          <w:rFonts w:ascii="Arial" w:hAnsi="Arial" w:cs="Arial"/>
          <w:sz w:val="24"/>
          <w:szCs w:val="24"/>
        </w:rPr>
        <w:t>they</w:t>
      </w:r>
      <w:r w:rsidRPr="004366D9">
        <w:rPr>
          <w:rFonts w:ascii="Arial" w:hAnsi="Arial" w:cs="Arial"/>
          <w:sz w:val="24"/>
          <w:szCs w:val="24"/>
        </w:rPr>
        <w:t xml:space="preserve"> are familiar with those that may be appropriate for </w:t>
      </w:r>
      <w:r>
        <w:rPr>
          <w:rFonts w:ascii="Arial" w:hAnsi="Arial" w:cs="Arial"/>
          <w:sz w:val="24"/>
          <w:szCs w:val="24"/>
        </w:rPr>
        <w:t>their</w:t>
      </w:r>
      <w:r w:rsidRPr="004366D9">
        <w:rPr>
          <w:rFonts w:ascii="Arial" w:hAnsi="Arial" w:cs="Arial"/>
          <w:sz w:val="24"/>
          <w:szCs w:val="24"/>
        </w:rPr>
        <w:t xml:space="preserve"> position.  </w:t>
      </w:r>
    </w:p>
    <w:p w:rsidR="00CF3E13" w:rsidRDefault="00CF3E13" w:rsidP="00CF3E13">
      <w:pPr>
        <w:spacing w:after="0" w:line="240" w:lineRule="auto"/>
        <w:rPr>
          <w:rFonts w:ascii="Arial" w:hAnsi="Arial" w:cs="Arial"/>
          <w:sz w:val="24"/>
          <w:szCs w:val="24"/>
        </w:rPr>
      </w:pPr>
    </w:p>
    <w:p w:rsidR="00CF3E13" w:rsidRPr="004366D9" w:rsidRDefault="00CF3E13" w:rsidP="00CF3E13">
      <w:pPr>
        <w:spacing w:after="0" w:line="240" w:lineRule="auto"/>
        <w:ind w:left="576"/>
        <w:rPr>
          <w:rFonts w:ascii="Arial" w:hAnsi="Arial" w:cs="Arial"/>
          <w:b/>
          <w:sz w:val="24"/>
          <w:szCs w:val="24"/>
        </w:rPr>
      </w:pPr>
      <w:r w:rsidRPr="004366D9">
        <w:rPr>
          <w:rFonts w:ascii="Arial" w:hAnsi="Arial" w:cs="Arial"/>
          <w:sz w:val="24"/>
          <w:szCs w:val="24"/>
        </w:rPr>
        <w:t>The Mission Statement for Environment reads:  “The Faculty of Environment is committed to improving our understanding, protection and enhancement of ecological systems and human communities through better design, planning, management and policy making. ………..”  The balance of this Mission Statement can be found in the</w:t>
      </w:r>
      <w:r w:rsidRPr="004366D9">
        <w:rPr>
          <w:rFonts w:ascii="Arial" w:hAnsi="Arial" w:cs="Arial"/>
          <w:b/>
          <w:sz w:val="24"/>
          <w:szCs w:val="24"/>
        </w:rPr>
        <w:t xml:space="preserve"> </w:t>
      </w:r>
      <w:r w:rsidRPr="004366D9">
        <w:rPr>
          <w:rFonts w:ascii="Arial" w:hAnsi="Arial" w:cs="Arial"/>
          <w:sz w:val="24"/>
          <w:szCs w:val="24"/>
        </w:rPr>
        <w:t xml:space="preserve">Faculty </w:t>
      </w:r>
      <w:r>
        <w:rPr>
          <w:rFonts w:ascii="Arial" w:hAnsi="Arial" w:cs="Arial"/>
          <w:sz w:val="24"/>
          <w:szCs w:val="24"/>
        </w:rPr>
        <w:t>Constitution</w:t>
      </w:r>
      <w:r w:rsidRPr="004366D9">
        <w:rPr>
          <w:rFonts w:ascii="Arial" w:hAnsi="Arial" w:cs="Arial"/>
          <w:sz w:val="24"/>
          <w:szCs w:val="24"/>
        </w:rPr>
        <w:t xml:space="preserve"> on the web:</w:t>
      </w:r>
    </w:p>
    <w:p w:rsidR="00CF3E13" w:rsidRDefault="00B46010" w:rsidP="00CF3E13">
      <w:pPr>
        <w:spacing w:after="0" w:line="240" w:lineRule="auto"/>
        <w:ind w:firstLine="576"/>
        <w:rPr>
          <w:rFonts w:ascii="Arial" w:hAnsi="Arial" w:cs="Arial"/>
          <w:sz w:val="24"/>
          <w:szCs w:val="24"/>
        </w:rPr>
      </w:pPr>
      <w:hyperlink r:id="rId7" w:history="1">
        <w:r w:rsidR="00CF3E13" w:rsidRPr="00E23687">
          <w:rPr>
            <w:rStyle w:val="Hyperlink"/>
            <w:rFonts w:ascii="Arial" w:hAnsi="Arial" w:cs="Arial"/>
            <w:sz w:val="24"/>
            <w:szCs w:val="24"/>
          </w:rPr>
          <w:t>http://www.environment.uwaterloo.ca/faculty/guidelines/07Constitution.html</w:t>
        </w:r>
      </w:hyperlink>
      <w:r w:rsidR="00CF3E13">
        <w:rPr>
          <w:rFonts w:ascii="Arial" w:hAnsi="Arial" w:cs="Arial"/>
          <w:sz w:val="24"/>
          <w:szCs w:val="24"/>
        </w:rPr>
        <w:t>,</w:t>
      </w:r>
    </w:p>
    <w:p w:rsidR="00CF3E13" w:rsidRPr="004366D9" w:rsidRDefault="00CF3E13" w:rsidP="00CF3E13">
      <w:pPr>
        <w:spacing w:after="0" w:line="240" w:lineRule="auto"/>
        <w:ind w:left="576"/>
        <w:rPr>
          <w:rFonts w:ascii="Arial" w:hAnsi="Arial" w:cs="Arial"/>
          <w:sz w:val="24"/>
          <w:szCs w:val="24"/>
        </w:rPr>
      </w:pPr>
    </w:p>
    <w:p w:rsidR="00CF3E13" w:rsidRPr="004366D9" w:rsidRDefault="00CF3E13" w:rsidP="00CF3E13">
      <w:pPr>
        <w:spacing w:after="0" w:line="240" w:lineRule="auto"/>
        <w:ind w:left="576"/>
        <w:rPr>
          <w:rFonts w:ascii="Arial" w:hAnsi="Arial" w:cs="Arial"/>
          <w:sz w:val="24"/>
          <w:szCs w:val="24"/>
        </w:rPr>
      </w:pPr>
      <w:r w:rsidRPr="004366D9">
        <w:rPr>
          <w:rFonts w:ascii="Arial" w:hAnsi="Arial" w:cs="Arial"/>
          <w:sz w:val="24"/>
          <w:szCs w:val="24"/>
        </w:rPr>
        <w:t>Also on the web you’ll find an organizational chart for the Faculty:</w:t>
      </w:r>
    </w:p>
    <w:p w:rsidR="00CF3E13" w:rsidRPr="004366D9" w:rsidRDefault="00B46010" w:rsidP="00CF3E13">
      <w:pPr>
        <w:spacing w:after="0" w:line="240" w:lineRule="auto"/>
        <w:ind w:left="576"/>
        <w:rPr>
          <w:rFonts w:ascii="Arial" w:hAnsi="Arial" w:cs="Arial"/>
          <w:sz w:val="24"/>
          <w:szCs w:val="24"/>
        </w:rPr>
      </w:pPr>
      <w:hyperlink r:id="rId8" w:history="1">
        <w:r w:rsidR="00CF3E13" w:rsidRPr="004366D9">
          <w:rPr>
            <w:rStyle w:val="Hyperlink"/>
            <w:rFonts w:ascii="Arial" w:hAnsi="Arial" w:cs="Arial"/>
            <w:sz w:val="24"/>
            <w:szCs w:val="24"/>
          </w:rPr>
          <w:t>http://www.adm.uwaterloo.ca/infosec/orgcharts/2010charts/10org13.4.pdf</w:t>
        </w:r>
      </w:hyperlink>
    </w:p>
    <w:p w:rsidR="00CF3E13" w:rsidRDefault="00CF3E13" w:rsidP="00CF3E13">
      <w:pPr>
        <w:spacing w:after="0" w:line="240" w:lineRule="auto"/>
        <w:ind w:left="576"/>
        <w:rPr>
          <w:rFonts w:ascii="Arial" w:hAnsi="Arial" w:cs="Arial"/>
          <w:sz w:val="24"/>
          <w:szCs w:val="24"/>
        </w:rPr>
      </w:pPr>
      <w:r w:rsidRPr="004366D9">
        <w:rPr>
          <w:rFonts w:ascii="Arial" w:hAnsi="Arial" w:cs="Arial"/>
          <w:sz w:val="24"/>
          <w:szCs w:val="24"/>
        </w:rPr>
        <w:t xml:space="preserve">This will provide you with names of the administrators in each of our schools/departments.  </w:t>
      </w:r>
    </w:p>
    <w:p w:rsidR="00CF3E13" w:rsidRDefault="00CF3E13" w:rsidP="00CF3E13">
      <w:pPr>
        <w:spacing w:after="0" w:line="240" w:lineRule="auto"/>
        <w:ind w:left="576"/>
        <w:rPr>
          <w:rFonts w:ascii="Arial" w:hAnsi="Arial" w:cs="Arial"/>
          <w:sz w:val="24"/>
          <w:szCs w:val="24"/>
        </w:rPr>
      </w:pPr>
    </w:p>
    <w:p w:rsidR="00103B95" w:rsidRDefault="00290195" w:rsidP="005966BC">
      <w:pPr>
        <w:spacing w:after="0" w:line="240" w:lineRule="auto"/>
        <w:ind w:left="576"/>
      </w:pPr>
      <w:r>
        <w:rPr>
          <w:rFonts w:ascii="Arial" w:hAnsi="Arial" w:cs="Arial"/>
          <w:sz w:val="24"/>
          <w:szCs w:val="24"/>
        </w:rPr>
        <w:t>T</w:t>
      </w:r>
      <w:r w:rsidR="00360CE7">
        <w:rPr>
          <w:rFonts w:ascii="Arial" w:hAnsi="Arial" w:cs="Arial"/>
          <w:sz w:val="24"/>
          <w:szCs w:val="24"/>
        </w:rPr>
        <w:t xml:space="preserve">he University’s Mission </w:t>
      </w:r>
      <w:r w:rsidR="00DA695E">
        <w:rPr>
          <w:rFonts w:ascii="Arial" w:hAnsi="Arial" w:cs="Arial"/>
          <w:sz w:val="24"/>
          <w:szCs w:val="24"/>
        </w:rPr>
        <w:t xml:space="preserve">is </w:t>
      </w:r>
      <w:r w:rsidR="00671FBF">
        <w:rPr>
          <w:rFonts w:ascii="Arial" w:hAnsi="Arial" w:cs="Arial"/>
          <w:sz w:val="24"/>
          <w:szCs w:val="24"/>
        </w:rPr>
        <w:t>at</w:t>
      </w:r>
      <w:r w:rsidR="00DA695E" w:rsidRPr="00103B95">
        <w:rPr>
          <w:rFonts w:ascii="Arial" w:hAnsi="Arial" w:cs="Arial"/>
          <w:sz w:val="24"/>
          <w:szCs w:val="24"/>
        </w:rPr>
        <w:t xml:space="preserve">: </w:t>
      </w:r>
      <w:hyperlink r:id="rId9" w:history="1">
        <w:r w:rsidR="00103B95" w:rsidRPr="00103B95">
          <w:rPr>
            <w:rStyle w:val="Hyperlink"/>
            <w:rFonts w:ascii="Arial" w:hAnsi="Arial" w:cs="Arial"/>
            <w:sz w:val="24"/>
            <w:szCs w:val="24"/>
          </w:rPr>
          <w:t>https://uwaterloo.ca/secretariat-general-counsel/governance</w:t>
        </w:r>
      </w:hyperlink>
    </w:p>
    <w:p w:rsidR="00360CE7" w:rsidRDefault="00360CE7" w:rsidP="005966BC">
      <w:pPr>
        <w:spacing w:after="0" w:line="240" w:lineRule="auto"/>
        <w:ind w:left="576"/>
        <w:rPr>
          <w:rFonts w:ascii="Arial" w:hAnsi="Arial" w:cs="Arial"/>
          <w:sz w:val="24"/>
          <w:szCs w:val="24"/>
        </w:rPr>
      </w:pPr>
    </w:p>
    <w:p w:rsidR="00AC0DC0" w:rsidRDefault="00AC0DC0" w:rsidP="00360CE7">
      <w:pPr>
        <w:spacing w:after="0" w:line="240" w:lineRule="auto"/>
        <w:rPr>
          <w:rFonts w:ascii="Arial" w:hAnsi="Arial" w:cs="Arial"/>
          <w:sz w:val="24"/>
          <w:szCs w:val="24"/>
        </w:rPr>
      </w:pPr>
    </w:p>
    <w:p w:rsidR="00652269" w:rsidRPr="00494FED" w:rsidRDefault="00652269" w:rsidP="00494FED">
      <w:pPr>
        <w:pStyle w:val="ListParagraph"/>
        <w:numPr>
          <w:ilvl w:val="0"/>
          <w:numId w:val="19"/>
        </w:numPr>
        <w:spacing w:after="0" w:line="240" w:lineRule="auto"/>
        <w:rPr>
          <w:rFonts w:ascii="Arial" w:hAnsi="Arial" w:cs="Arial"/>
          <w:sz w:val="24"/>
          <w:szCs w:val="24"/>
        </w:rPr>
      </w:pPr>
      <w:r w:rsidRPr="00494FED">
        <w:rPr>
          <w:rFonts w:ascii="Arial" w:hAnsi="Arial" w:cs="Arial"/>
          <w:sz w:val="24"/>
          <w:szCs w:val="24"/>
        </w:rPr>
        <w:t>Discuss the Health and Safety Office</w:t>
      </w:r>
      <w:r w:rsidR="00CF3E13" w:rsidRPr="00494FED">
        <w:rPr>
          <w:rFonts w:ascii="Arial" w:hAnsi="Arial" w:cs="Arial"/>
          <w:sz w:val="24"/>
          <w:szCs w:val="24"/>
        </w:rPr>
        <w:t>, IST and the office of Organizational and Human Development</w:t>
      </w:r>
      <w:r w:rsidRPr="00494FED">
        <w:rPr>
          <w:rFonts w:ascii="Arial" w:hAnsi="Arial" w:cs="Arial"/>
          <w:sz w:val="24"/>
          <w:szCs w:val="24"/>
        </w:rPr>
        <w:t xml:space="preserve"> and the training opportunities they offer.</w:t>
      </w:r>
    </w:p>
    <w:p w:rsidR="00DA695E" w:rsidRDefault="00DA695E" w:rsidP="00360CE7">
      <w:pPr>
        <w:spacing w:after="0" w:line="240" w:lineRule="auto"/>
        <w:rPr>
          <w:rFonts w:ascii="Arial" w:hAnsi="Arial" w:cs="Arial"/>
          <w:sz w:val="24"/>
          <w:szCs w:val="24"/>
        </w:rPr>
      </w:pPr>
    </w:p>
    <w:p w:rsidR="00DA695E" w:rsidRPr="00494FED" w:rsidRDefault="00DA695E" w:rsidP="00494FED">
      <w:pPr>
        <w:pStyle w:val="ListParagraph"/>
        <w:numPr>
          <w:ilvl w:val="0"/>
          <w:numId w:val="19"/>
        </w:numPr>
        <w:spacing w:after="0" w:line="240" w:lineRule="auto"/>
        <w:rPr>
          <w:rFonts w:ascii="Arial" w:hAnsi="Arial" w:cs="Arial"/>
          <w:sz w:val="24"/>
          <w:szCs w:val="24"/>
        </w:rPr>
      </w:pPr>
      <w:r w:rsidRPr="00494FED">
        <w:rPr>
          <w:rFonts w:ascii="Arial" w:hAnsi="Arial" w:cs="Arial"/>
          <w:sz w:val="24"/>
          <w:szCs w:val="24"/>
        </w:rPr>
        <w:t>Schedule regular meetings with the new employee ensure they have a good understanding of their tasks and how they relate to others in the department.  This is also a good time to provide feedback on how they are progressing and what improvements might be needed.</w:t>
      </w:r>
    </w:p>
    <w:p w:rsidR="00040925" w:rsidRDefault="00040925" w:rsidP="00360CE7">
      <w:pPr>
        <w:spacing w:after="0" w:line="240" w:lineRule="auto"/>
        <w:rPr>
          <w:rFonts w:ascii="Arial" w:hAnsi="Arial" w:cs="Arial"/>
          <w:sz w:val="24"/>
          <w:szCs w:val="24"/>
        </w:rPr>
      </w:pPr>
    </w:p>
    <w:p w:rsidR="00040925" w:rsidRDefault="00040925" w:rsidP="00360CE7">
      <w:pPr>
        <w:spacing w:after="0" w:line="240" w:lineRule="auto"/>
        <w:rPr>
          <w:rFonts w:ascii="Arial" w:hAnsi="Arial" w:cs="Arial"/>
          <w:sz w:val="24"/>
          <w:szCs w:val="24"/>
        </w:rPr>
      </w:pPr>
    </w:p>
    <w:p w:rsidR="00040925" w:rsidRPr="00040925" w:rsidRDefault="00040925" w:rsidP="00360CE7">
      <w:pPr>
        <w:spacing w:after="0" w:line="240" w:lineRule="auto"/>
        <w:rPr>
          <w:rFonts w:ascii="Arial" w:hAnsi="Arial" w:cs="Arial"/>
          <w:b/>
          <w:sz w:val="24"/>
          <w:szCs w:val="24"/>
        </w:rPr>
      </w:pPr>
      <w:r w:rsidRPr="00040925">
        <w:rPr>
          <w:rFonts w:ascii="Arial" w:hAnsi="Arial" w:cs="Arial"/>
          <w:b/>
          <w:sz w:val="24"/>
          <w:szCs w:val="24"/>
        </w:rPr>
        <w:t>After six months</w:t>
      </w:r>
    </w:p>
    <w:p w:rsidR="00040925" w:rsidRDefault="00040925" w:rsidP="00360CE7">
      <w:pPr>
        <w:spacing w:after="0" w:line="240" w:lineRule="auto"/>
        <w:rPr>
          <w:rFonts w:ascii="Arial" w:hAnsi="Arial" w:cs="Arial"/>
          <w:sz w:val="24"/>
          <w:szCs w:val="24"/>
        </w:rPr>
      </w:pPr>
    </w:p>
    <w:p w:rsidR="00040925" w:rsidRPr="00494FED" w:rsidRDefault="00040925" w:rsidP="00494FED">
      <w:pPr>
        <w:pStyle w:val="ListParagraph"/>
        <w:numPr>
          <w:ilvl w:val="0"/>
          <w:numId w:val="20"/>
        </w:numPr>
        <w:spacing w:after="0" w:line="240" w:lineRule="auto"/>
        <w:rPr>
          <w:rFonts w:ascii="Arial" w:hAnsi="Arial" w:cs="Arial"/>
          <w:sz w:val="24"/>
          <w:szCs w:val="24"/>
        </w:rPr>
      </w:pPr>
      <w:r w:rsidRPr="00494FED">
        <w:rPr>
          <w:rFonts w:ascii="Arial" w:hAnsi="Arial" w:cs="Arial"/>
          <w:sz w:val="24"/>
          <w:szCs w:val="24"/>
        </w:rPr>
        <w:t>Review performance objectives and performance to date.  Discuss what training has been completed and what other training might be required.</w:t>
      </w:r>
    </w:p>
    <w:p w:rsidR="00652269" w:rsidRPr="00247E77" w:rsidRDefault="00652269" w:rsidP="00360CE7">
      <w:pPr>
        <w:spacing w:after="0" w:line="240" w:lineRule="auto"/>
        <w:rPr>
          <w:rFonts w:ascii="Arial" w:hAnsi="Arial" w:cs="Arial"/>
          <w:sz w:val="24"/>
          <w:szCs w:val="24"/>
        </w:rPr>
      </w:pPr>
    </w:p>
    <w:p w:rsidR="00360CE7" w:rsidRPr="00360CE7" w:rsidRDefault="00DA695E" w:rsidP="00DA695E">
      <w:pPr>
        <w:spacing w:after="0" w:line="240" w:lineRule="auto"/>
        <w:jc w:val="center"/>
        <w:rPr>
          <w:rFonts w:ascii="Arial" w:hAnsi="Arial" w:cs="Arial"/>
          <w:b/>
          <w:sz w:val="24"/>
          <w:szCs w:val="24"/>
          <w:u w:val="single"/>
        </w:rPr>
      </w:pPr>
      <w:r>
        <w:rPr>
          <w:rFonts w:ascii="Arial" w:hAnsi="Arial" w:cs="Arial"/>
          <w:b/>
          <w:sz w:val="24"/>
          <w:szCs w:val="24"/>
          <w:u w:val="single"/>
        </w:rPr>
        <w:t>SPECIFIC INFORMATION</w:t>
      </w:r>
    </w:p>
    <w:p w:rsidR="009A277C" w:rsidRPr="001B6830" w:rsidRDefault="009A277C" w:rsidP="0075044E">
      <w:pPr>
        <w:spacing w:after="0" w:line="240" w:lineRule="auto"/>
        <w:rPr>
          <w:rFonts w:ascii="Arial" w:hAnsi="Arial" w:cs="Arial"/>
        </w:rPr>
      </w:pPr>
    </w:p>
    <w:p w:rsidR="0097663A" w:rsidRPr="0097663A" w:rsidRDefault="0097663A" w:rsidP="0075044E">
      <w:pPr>
        <w:spacing w:after="0" w:line="240" w:lineRule="auto"/>
        <w:rPr>
          <w:rFonts w:ascii="Arial" w:hAnsi="Arial" w:cs="Arial"/>
          <w:b/>
          <w:sz w:val="24"/>
          <w:szCs w:val="24"/>
        </w:rPr>
      </w:pPr>
    </w:p>
    <w:p w:rsidR="0075044E" w:rsidRPr="0097663A" w:rsidRDefault="0022717D" w:rsidP="0075044E">
      <w:pPr>
        <w:spacing w:after="0" w:line="240" w:lineRule="auto"/>
        <w:rPr>
          <w:rFonts w:ascii="Arial" w:hAnsi="Arial" w:cs="Arial"/>
          <w:b/>
          <w:sz w:val="24"/>
          <w:szCs w:val="24"/>
        </w:rPr>
      </w:pPr>
      <w:r w:rsidRPr="0097663A">
        <w:rPr>
          <w:rFonts w:ascii="Arial" w:hAnsi="Arial" w:cs="Arial"/>
          <w:b/>
          <w:sz w:val="24"/>
          <w:szCs w:val="24"/>
        </w:rPr>
        <w:t>PARKING</w:t>
      </w:r>
    </w:p>
    <w:p w:rsidR="00171B8A" w:rsidRPr="0097663A" w:rsidRDefault="0097663A" w:rsidP="0075044E">
      <w:pPr>
        <w:spacing w:after="0" w:line="240" w:lineRule="auto"/>
        <w:rPr>
          <w:rFonts w:ascii="Arial" w:hAnsi="Arial" w:cs="Arial"/>
          <w:sz w:val="24"/>
          <w:szCs w:val="24"/>
        </w:rPr>
      </w:pPr>
      <w:r w:rsidRPr="0097663A">
        <w:rPr>
          <w:rFonts w:ascii="Arial" w:hAnsi="Arial" w:cs="Arial"/>
          <w:sz w:val="24"/>
          <w:szCs w:val="24"/>
        </w:rPr>
        <w:t xml:space="preserve">Give your employee the details on parking arrangements on campus.  </w:t>
      </w:r>
      <w:r w:rsidR="0022717D" w:rsidRPr="0097663A">
        <w:rPr>
          <w:rFonts w:ascii="Arial" w:hAnsi="Arial" w:cs="Arial"/>
          <w:sz w:val="24"/>
          <w:szCs w:val="24"/>
        </w:rPr>
        <w:t xml:space="preserve">Permit parking </w:t>
      </w:r>
      <w:r w:rsidR="00576B6B" w:rsidRPr="0097663A">
        <w:rPr>
          <w:rFonts w:ascii="Arial" w:hAnsi="Arial" w:cs="Arial"/>
          <w:sz w:val="24"/>
          <w:szCs w:val="24"/>
        </w:rPr>
        <w:t>must</w:t>
      </w:r>
      <w:r w:rsidR="0022717D" w:rsidRPr="0097663A">
        <w:rPr>
          <w:rFonts w:ascii="Arial" w:hAnsi="Arial" w:cs="Arial"/>
          <w:sz w:val="24"/>
          <w:szCs w:val="24"/>
        </w:rPr>
        <w:t xml:space="preserve"> be arrange</w:t>
      </w:r>
      <w:r w:rsidR="00171B8A" w:rsidRPr="0097663A">
        <w:rPr>
          <w:rFonts w:ascii="Arial" w:hAnsi="Arial" w:cs="Arial"/>
          <w:sz w:val="24"/>
          <w:szCs w:val="24"/>
        </w:rPr>
        <w:t xml:space="preserve">d in person at Parking Services.  </w:t>
      </w:r>
      <w:r>
        <w:rPr>
          <w:rFonts w:ascii="Arial" w:hAnsi="Arial" w:cs="Arial"/>
          <w:sz w:val="24"/>
          <w:szCs w:val="24"/>
        </w:rPr>
        <w:t>They</w:t>
      </w:r>
      <w:r w:rsidR="009A277C" w:rsidRPr="0097663A">
        <w:rPr>
          <w:rFonts w:ascii="Arial" w:hAnsi="Arial" w:cs="Arial"/>
          <w:sz w:val="24"/>
          <w:szCs w:val="24"/>
        </w:rPr>
        <w:t xml:space="preserve"> will require </w:t>
      </w:r>
      <w:r>
        <w:rPr>
          <w:rFonts w:ascii="Arial" w:hAnsi="Arial" w:cs="Arial"/>
          <w:sz w:val="24"/>
          <w:szCs w:val="24"/>
        </w:rPr>
        <w:t>their</w:t>
      </w:r>
      <w:r w:rsidR="009A277C" w:rsidRPr="0097663A">
        <w:rPr>
          <w:rFonts w:ascii="Arial" w:hAnsi="Arial" w:cs="Arial"/>
          <w:sz w:val="24"/>
          <w:szCs w:val="24"/>
        </w:rPr>
        <w:t xml:space="preserve"> e</w:t>
      </w:r>
      <w:r w:rsidR="0022717D" w:rsidRPr="0097663A">
        <w:rPr>
          <w:rFonts w:ascii="Arial" w:hAnsi="Arial" w:cs="Arial"/>
          <w:sz w:val="24"/>
          <w:szCs w:val="24"/>
        </w:rPr>
        <w:t>mployee ID</w:t>
      </w:r>
      <w:r w:rsidR="00171B8A" w:rsidRPr="0097663A">
        <w:rPr>
          <w:rFonts w:ascii="Arial" w:hAnsi="Arial" w:cs="Arial"/>
          <w:sz w:val="24"/>
          <w:szCs w:val="24"/>
        </w:rPr>
        <w:t>#.</w:t>
      </w:r>
    </w:p>
    <w:p w:rsidR="0022717D" w:rsidRPr="0097663A" w:rsidRDefault="0022717D" w:rsidP="0075044E">
      <w:pPr>
        <w:spacing w:after="0" w:line="240" w:lineRule="auto"/>
        <w:rPr>
          <w:rFonts w:ascii="Arial" w:hAnsi="Arial" w:cs="Arial"/>
          <w:sz w:val="24"/>
          <w:szCs w:val="24"/>
        </w:rPr>
      </w:pPr>
      <w:r w:rsidRPr="0097663A">
        <w:rPr>
          <w:rFonts w:ascii="Arial" w:hAnsi="Arial" w:cs="Arial"/>
          <w:sz w:val="24"/>
          <w:szCs w:val="24"/>
        </w:rPr>
        <w:lastRenderedPageBreak/>
        <w:t>UW Parking Services website lists the available parking lots, descriptions, and the cost associated with using them</w:t>
      </w:r>
      <w:r w:rsidR="00C20F17" w:rsidRPr="0097663A">
        <w:rPr>
          <w:rFonts w:ascii="Arial" w:hAnsi="Arial" w:cs="Arial"/>
          <w:sz w:val="24"/>
          <w:szCs w:val="24"/>
        </w:rPr>
        <w:t xml:space="preserve">:  </w:t>
      </w:r>
      <w:r w:rsidRPr="0097663A">
        <w:rPr>
          <w:rFonts w:ascii="Arial" w:hAnsi="Arial" w:cs="Arial"/>
          <w:sz w:val="24"/>
          <w:szCs w:val="24"/>
        </w:rPr>
        <w:t xml:space="preserve"> </w:t>
      </w:r>
      <w:hyperlink r:id="rId10" w:history="1">
        <w:r w:rsidRPr="0097663A">
          <w:rPr>
            <w:rStyle w:val="Hyperlink"/>
            <w:rFonts w:ascii="Arial" w:hAnsi="Arial" w:cs="Arial"/>
            <w:sz w:val="24"/>
            <w:szCs w:val="24"/>
          </w:rPr>
          <w:t>http://parkingservices.uwaterloo.ca/lots/descriptions.html</w:t>
        </w:r>
      </w:hyperlink>
    </w:p>
    <w:p w:rsidR="00DA695E" w:rsidRDefault="00DA695E" w:rsidP="0075044E">
      <w:pPr>
        <w:spacing w:after="0" w:line="240" w:lineRule="auto"/>
        <w:rPr>
          <w:rFonts w:ascii="Arial" w:hAnsi="Arial" w:cs="Arial"/>
          <w:b/>
          <w:sz w:val="24"/>
          <w:szCs w:val="24"/>
        </w:rPr>
      </w:pPr>
    </w:p>
    <w:p w:rsidR="0022717D" w:rsidRPr="0097663A" w:rsidRDefault="0022717D" w:rsidP="0075044E">
      <w:pPr>
        <w:spacing w:after="0" w:line="240" w:lineRule="auto"/>
        <w:rPr>
          <w:rFonts w:ascii="Arial" w:hAnsi="Arial" w:cs="Arial"/>
          <w:sz w:val="24"/>
          <w:szCs w:val="24"/>
        </w:rPr>
      </w:pPr>
      <w:r w:rsidRPr="0097663A">
        <w:rPr>
          <w:rFonts w:ascii="Arial" w:hAnsi="Arial" w:cs="Arial"/>
          <w:b/>
          <w:sz w:val="24"/>
          <w:szCs w:val="24"/>
        </w:rPr>
        <w:t>KEYS</w:t>
      </w:r>
      <w:r w:rsidR="0075044E" w:rsidRPr="0097663A">
        <w:rPr>
          <w:rFonts w:ascii="Arial" w:hAnsi="Arial" w:cs="Arial"/>
          <w:b/>
          <w:sz w:val="24"/>
          <w:szCs w:val="24"/>
        </w:rPr>
        <w:t xml:space="preserve"> </w:t>
      </w:r>
      <w:r w:rsidR="0075044E" w:rsidRPr="0097663A">
        <w:rPr>
          <w:rFonts w:ascii="Arial" w:hAnsi="Arial" w:cs="Arial"/>
          <w:sz w:val="24"/>
          <w:szCs w:val="24"/>
        </w:rPr>
        <w:t xml:space="preserve"> -  OFFICE, BUILDING, CLASSROOMS</w:t>
      </w:r>
    </w:p>
    <w:p w:rsidR="00171B8A" w:rsidRDefault="00494FED" w:rsidP="0075044E">
      <w:pPr>
        <w:spacing w:after="0" w:line="240" w:lineRule="auto"/>
        <w:rPr>
          <w:rFonts w:ascii="Arial" w:hAnsi="Arial" w:cs="Arial"/>
          <w:sz w:val="24"/>
          <w:szCs w:val="24"/>
        </w:rPr>
      </w:pPr>
      <w:r>
        <w:rPr>
          <w:rFonts w:ascii="Arial" w:hAnsi="Arial" w:cs="Arial"/>
          <w:sz w:val="24"/>
          <w:szCs w:val="24"/>
        </w:rPr>
        <w:t xml:space="preserve">Ensure a key permit is </w:t>
      </w:r>
      <w:r w:rsidR="0022717D" w:rsidRPr="0097663A">
        <w:rPr>
          <w:rFonts w:ascii="Arial" w:hAnsi="Arial" w:cs="Arial"/>
          <w:sz w:val="24"/>
          <w:szCs w:val="24"/>
        </w:rPr>
        <w:t xml:space="preserve"> prepare</w:t>
      </w:r>
      <w:r>
        <w:rPr>
          <w:rFonts w:ascii="Arial" w:hAnsi="Arial" w:cs="Arial"/>
          <w:sz w:val="24"/>
          <w:szCs w:val="24"/>
        </w:rPr>
        <w:t>d</w:t>
      </w:r>
      <w:r w:rsidR="0022717D" w:rsidRPr="0097663A">
        <w:rPr>
          <w:rFonts w:ascii="Arial" w:hAnsi="Arial" w:cs="Arial"/>
          <w:sz w:val="24"/>
          <w:szCs w:val="24"/>
        </w:rPr>
        <w:t xml:space="preserve"> </w:t>
      </w:r>
      <w:r w:rsidR="0097663A">
        <w:rPr>
          <w:rFonts w:ascii="Arial" w:hAnsi="Arial" w:cs="Arial"/>
          <w:sz w:val="24"/>
          <w:szCs w:val="24"/>
        </w:rPr>
        <w:t xml:space="preserve">for the employee’s </w:t>
      </w:r>
      <w:r w:rsidR="0022717D" w:rsidRPr="0097663A">
        <w:rPr>
          <w:rFonts w:ascii="Arial" w:hAnsi="Arial" w:cs="Arial"/>
          <w:sz w:val="24"/>
          <w:szCs w:val="24"/>
        </w:rPr>
        <w:t xml:space="preserve"> office</w:t>
      </w:r>
      <w:r w:rsidR="00171B8A" w:rsidRPr="0097663A">
        <w:rPr>
          <w:rFonts w:ascii="Arial" w:hAnsi="Arial" w:cs="Arial"/>
          <w:sz w:val="24"/>
          <w:szCs w:val="24"/>
        </w:rPr>
        <w:t xml:space="preserve">, and other areas to which </w:t>
      </w:r>
      <w:r w:rsidR="0097663A">
        <w:rPr>
          <w:rFonts w:ascii="Arial" w:hAnsi="Arial" w:cs="Arial"/>
          <w:sz w:val="24"/>
          <w:szCs w:val="24"/>
        </w:rPr>
        <w:t>they</w:t>
      </w:r>
      <w:r w:rsidR="00171B8A" w:rsidRPr="0097663A">
        <w:rPr>
          <w:rFonts w:ascii="Arial" w:hAnsi="Arial" w:cs="Arial"/>
          <w:sz w:val="24"/>
          <w:szCs w:val="24"/>
        </w:rPr>
        <w:t xml:space="preserve"> may require access</w:t>
      </w:r>
      <w:r w:rsidR="0022717D" w:rsidRPr="0097663A">
        <w:rPr>
          <w:rFonts w:ascii="Arial" w:hAnsi="Arial" w:cs="Arial"/>
          <w:sz w:val="24"/>
          <w:szCs w:val="24"/>
        </w:rPr>
        <w:t xml:space="preserve">. </w:t>
      </w:r>
      <w:r w:rsidR="0097663A">
        <w:rPr>
          <w:rFonts w:ascii="Arial" w:hAnsi="Arial" w:cs="Arial"/>
          <w:sz w:val="24"/>
          <w:szCs w:val="24"/>
        </w:rPr>
        <w:t>Keys are</w:t>
      </w:r>
      <w:r w:rsidR="0022717D" w:rsidRPr="0097663A">
        <w:rPr>
          <w:rFonts w:ascii="Arial" w:hAnsi="Arial" w:cs="Arial"/>
          <w:sz w:val="24"/>
          <w:szCs w:val="24"/>
        </w:rPr>
        <w:t xml:space="preserve"> pick</w:t>
      </w:r>
      <w:r w:rsidR="0097663A">
        <w:rPr>
          <w:rFonts w:ascii="Arial" w:hAnsi="Arial" w:cs="Arial"/>
          <w:sz w:val="24"/>
          <w:szCs w:val="24"/>
        </w:rPr>
        <w:t>ed</w:t>
      </w:r>
      <w:r w:rsidR="0022717D" w:rsidRPr="0097663A">
        <w:rPr>
          <w:rFonts w:ascii="Arial" w:hAnsi="Arial" w:cs="Arial"/>
          <w:sz w:val="24"/>
          <w:szCs w:val="24"/>
        </w:rPr>
        <w:t xml:space="preserve"> up at Key Control, located </w:t>
      </w:r>
      <w:r w:rsidR="0075044E" w:rsidRPr="0097663A">
        <w:rPr>
          <w:rFonts w:ascii="Arial" w:hAnsi="Arial" w:cs="Arial"/>
          <w:sz w:val="24"/>
          <w:szCs w:val="24"/>
        </w:rPr>
        <w:t>in</w:t>
      </w:r>
      <w:r w:rsidR="0022717D" w:rsidRPr="0097663A">
        <w:rPr>
          <w:rFonts w:ascii="Arial" w:hAnsi="Arial" w:cs="Arial"/>
          <w:sz w:val="24"/>
          <w:szCs w:val="24"/>
        </w:rPr>
        <w:t xml:space="preserve"> the General Services Complex. </w:t>
      </w:r>
    </w:p>
    <w:p w:rsidR="00494FED" w:rsidRPr="0097663A" w:rsidRDefault="00494FED" w:rsidP="0075044E">
      <w:pPr>
        <w:spacing w:after="0" w:line="240" w:lineRule="auto"/>
        <w:rPr>
          <w:rFonts w:ascii="Arial" w:hAnsi="Arial" w:cs="Arial"/>
          <w:sz w:val="24"/>
          <w:szCs w:val="24"/>
        </w:rPr>
      </w:pPr>
    </w:p>
    <w:p w:rsidR="0075044E" w:rsidRPr="0097663A" w:rsidRDefault="001E4345" w:rsidP="0075044E">
      <w:pPr>
        <w:spacing w:after="0" w:line="240" w:lineRule="auto"/>
        <w:rPr>
          <w:rFonts w:ascii="Arial" w:hAnsi="Arial" w:cs="Arial"/>
          <w:b/>
          <w:sz w:val="24"/>
          <w:szCs w:val="24"/>
        </w:rPr>
      </w:pPr>
      <w:r>
        <w:rPr>
          <w:rFonts w:ascii="Arial" w:hAnsi="Arial" w:cs="Arial"/>
          <w:b/>
          <w:sz w:val="24"/>
          <w:szCs w:val="24"/>
        </w:rPr>
        <w:t xml:space="preserve">BUILDINGS – EV1, </w:t>
      </w:r>
      <w:r w:rsidR="0075044E" w:rsidRPr="0097663A">
        <w:rPr>
          <w:rFonts w:ascii="Arial" w:hAnsi="Arial" w:cs="Arial"/>
          <w:b/>
          <w:sz w:val="24"/>
          <w:szCs w:val="24"/>
        </w:rPr>
        <w:t>EV2</w:t>
      </w:r>
      <w:r>
        <w:rPr>
          <w:rFonts w:ascii="Arial" w:hAnsi="Arial" w:cs="Arial"/>
          <w:b/>
          <w:sz w:val="24"/>
          <w:szCs w:val="24"/>
        </w:rPr>
        <w:t>, EV3</w:t>
      </w:r>
    </w:p>
    <w:p w:rsidR="0075044E" w:rsidRPr="0097663A" w:rsidRDefault="0075044E" w:rsidP="0075044E">
      <w:pPr>
        <w:spacing w:after="0" w:line="240" w:lineRule="auto"/>
        <w:rPr>
          <w:rFonts w:ascii="Arial" w:hAnsi="Arial" w:cs="Arial"/>
          <w:sz w:val="24"/>
          <w:szCs w:val="24"/>
        </w:rPr>
      </w:pPr>
      <w:r w:rsidRPr="0097663A">
        <w:rPr>
          <w:rFonts w:ascii="Arial" w:hAnsi="Arial" w:cs="Arial"/>
          <w:sz w:val="24"/>
          <w:szCs w:val="24"/>
        </w:rPr>
        <w:t>Rooms in EV1 have a 3-digit number and rooms in EV2</w:t>
      </w:r>
      <w:r w:rsidR="001E4345">
        <w:rPr>
          <w:rFonts w:ascii="Arial" w:hAnsi="Arial" w:cs="Arial"/>
          <w:sz w:val="24"/>
          <w:szCs w:val="24"/>
        </w:rPr>
        <w:t xml:space="preserve"> &amp; 3 </w:t>
      </w:r>
      <w:r w:rsidRPr="0097663A">
        <w:rPr>
          <w:rFonts w:ascii="Arial" w:hAnsi="Arial" w:cs="Arial"/>
          <w:sz w:val="24"/>
          <w:szCs w:val="24"/>
        </w:rPr>
        <w:t xml:space="preserve"> have a 4-digit number.  Both EV1 and EV2 </w:t>
      </w:r>
      <w:r w:rsidR="00304C07">
        <w:rPr>
          <w:rFonts w:ascii="Arial" w:hAnsi="Arial" w:cs="Arial"/>
          <w:sz w:val="24"/>
          <w:szCs w:val="24"/>
        </w:rPr>
        <w:t>remain open 24 hours a day except during the campus shut down between Christmas and New Years.</w:t>
      </w:r>
      <w:r w:rsidR="00171B8A" w:rsidRPr="0097663A">
        <w:rPr>
          <w:rFonts w:ascii="Arial" w:hAnsi="Arial" w:cs="Arial"/>
          <w:sz w:val="24"/>
          <w:szCs w:val="24"/>
        </w:rPr>
        <w:t xml:space="preserve"> </w:t>
      </w:r>
      <w:r w:rsidRPr="0097663A">
        <w:rPr>
          <w:rFonts w:ascii="Arial" w:hAnsi="Arial" w:cs="Arial"/>
          <w:sz w:val="24"/>
          <w:szCs w:val="24"/>
        </w:rPr>
        <w:t xml:space="preserve">  Most classrooms under the Registrar’s control are open 24 hrs/day.  In EV1 and EV2, classrooms under </w:t>
      </w:r>
      <w:r w:rsidR="0097663A">
        <w:rPr>
          <w:rFonts w:ascii="Arial" w:hAnsi="Arial" w:cs="Arial"/>
          <w:sz w:val="24"/>
          <w:szCs w:val="24"/>
        </w:rPr>
        <w:t>faculty</w:t>
      </w:r>
      <w:r w:rsidRPr="0097663A">
        <w:rPr>
          <w:rFonts w:ascii="Arial" w:hAnsi="Arial" w:cs="Arial"/>
          <w:sz w:val="24"/>
          <w:szCs w:val="24"/>
        </w:rPr>
        <w:t xml:space="preserve"> control are locked most of the time:  </w:t>
      </w:r>
      <w:r w:rsidR="001E4345">
        <w:rPr>
          <w:rFonts w:ascii="Arial" w:hAnsi="Arial" w:cs="Arial"/>
          <w:sz w:val="24"/>
          <w:szCs w:val="24"/>
        </w:rPr>
        <w:t>1001</w:t>
      </w:r>
      <w:r w:rsidR="001B6830" w:rsidRPr="0097663A">
        <w:rPr>
          <w:rFonts w:ascii="Arial" w:hAnsi="Arial" w:cs="Arial"/>
          <w:sz w:val="24"/>
          <w:szCs w:val="24"/>
        </w:rPr>
        <w:t xml:space="preserve">, 2006, 2022.  </w:t>
      </w:r>
      <w:r w:rsidR="0097663A">
        <w:rPr>
          <w:rFonts w:ascii="Arial" w:hAnsi="Arial" w:cs="Arial"/>
          <w:sz w:val="24"/>
          <w:szCs w:val="24"/>
        </w:rPr>
        <w:t>Employees</w:t>
      </w:r>
      <w:r w:rsidR="001B6830" w:rsidRPr="0097663A">
        <w:rPr>
          <w:rFonts w:ascii="Arial" w:hAnsi="Arial" w:cs="Arial"/>
          <w:sz w:val="24"/>
          <w:szCs w:val="24"/>
        </w:rPr>
        <w:t xml:space="preserve"> may get a key from </w:t>
      </w:r>
      <w:r w:rsidR="001E4345">
        <w:rPr>
          <w:rFonts w:ascii="Arial" w:hAnsi="Arial" w:cs="Arial"/>
          <w:sz w:val="24"/>
          <w:szCs w:val="24"/>
        </w:rPr>
        <w:t xml:space="preserve">the Dean’s Office </w:t>
      </w:r>
      <w:r w:rsidR="001B6830" w:rsidRPr="0097663A">
        <w:rPr>
          <w:rFonts w:ascii="Arial" w:hAnsi="Arial" w:cs="Arial"/>
          <w:sz w:val="24"/>
          <w:szCs w:val="24"/>
        </w:rPr>
        <w:t xml:space="preserve">or </w:t>
      </w:r>
      <w:r w:rsidR="0097663A">
        <w:rPr>
          <w:rFonts w:ascii="Arial" w:hAnsi="Arial" w:cs="Arial"/>
          <w:sz w:val="24"/>
          <w:szCs w:val="24"/>
        </w:rPr>
        <w:t xml:space="preserve">the departmental/school </w:t>
      </w:r>
      <w:r w:rsidR="001B6830" w:rsidRPr="0097663A">
        <w:rPr>
          <w:rFonts w:ascii="Arial" w:hAnsi="Arial" w:cs="Arial"/>
          <w:sz w:val="24"/>
          <w:szCs w:val="24"/>
        </w:rPr>
        <w:t xml:space="preserve"> Admin. </w:t>
      </w:r>
      <w:r w:rsidR="0097663A">
        <w:rPr>
          <w:rFonts w:ascii="Arial" w:hAnsi="Arial" w:cs="Arial"/>
          <w:sz w:val="24"/>
          <w:szCs w:val="24"/>
        </w:rPr>
        <w:t>Assist. can make arrangements.</w:t>
      </w:r>
    </w:p>
    <w:p w:rsidR="00066436" w:rsidRDefault="00066436" w:rsidP="0075044E">
      <w:pPr>
        <w:spacing w:after="0" w:line="240" w:lineRule="auto"/>
        <w:rPr>
          <w:rFonts w:ascii="Arial" w:hAnsi="Arial" w:cs="Arial"/>
          <w:b/>
          <w:sz w:val="24"/>
          <w:szCs w:val="24"/>
        </w:rPr>
      </w:pPr>
    </w:p>
    <w:p w:rsidR="0022717D" w:rsidRPr="0097663A" w:rsidRDefault="00EE7917" w:rsidP="0075044E">
      <w:pPr>
        <w:spacing w:after="0" w:line="240" w:lineRule="auto"/>
        <w:rPr>
          <w:rFonts w:ascii="Arial" w:hAnsi="Arial" w:cs="Arial"/>
          <w:b/>
          <w:sz w:val="24"/>
          <w:szCs w:val="24"/>
        </w:rPr>
      </w:pPr>
      <w:r w:rsidRPr="0097663A">
        <w:rPr>
          <w:rFonts w:ascii="Arial" w:hAnsi="Arial" w:cs="Arial"/>
          <w:b/>
          <w:sz w:val="24"/>
          <w:szCs w:val="24"/>
        </w:rPr>
        <w:t>TELEPHONES</w:t>
      </w:r>
    </w:p>
    <w:p w:rsidR="001B6830" w:rsidRPr="0097663A" w:rsidRDefault="001B6830" w:rsidP="001B6830">
      <w:pPr>
        <w:rPr>
          <w:rStyle w:val="Strong"/>
          <w:rFonts w:ascii="Arial" w:hAnsi="Arial" w:cs="Arial"/>
          <w:b w:val="0"/>
          <w:sz w:val="24"/>
          <w:szCs w:val="24"/>
        </w:rPr>
      </w:pPr>
      <w:r w:rsidRPr="0097663A">
        <w:rPr>
          <w:rStyle w:val="Strong"/>
          <w:rFonts w:ascii="Arial" w:hAnsi="Arial" w:cs="Arial"/>
          <w:b w:val="0"/>
          <w:sz w:val="24"/>
          <w:szCs w:val="24"/>
        </w:rPr>
        <w:t xml:space="preserve">Every office is provided with a telephone, which has an assigned extension.   </w:t>
      </w:r>
      <w:r w:rsidR="0097663A">
        <w:rPr>
          <w:rStyle w:val="Strong"/>
          <w:rFonts w:ascii="Arial" w:hAnsi="Arial" w:cs="Arial"/>
          <w:b w:val="0"/>
          <w:sz w:val="24"/>
          <w:szCs w:val="24"/>
        </w:rPr>
        <w:t>Employees are</w:t>
      </w:r>
      <w:r w:rsidRPr="0097663A">
        <w:rPr>
          <w:rStyle w:val="Strong"/>
          <w:rFonts w:ascii="Arial" w:hAnsi="Arial" w:cs="Arial"/>
          <w:b w:val="0"/>
          <w:sz w:val="24"/>
          <w:szCs w:val="24"/>
        </w:rPr>
        <w:t xml:space="preserve"> provided with a temporary password to access </w:t>
      </w:r>
      <w:r w:rsidR="008A563E">
        <w:rPr>
          <w:rStyle w:val="Strong"/>
          <w:rFonts w:ascii="Arial" w:hAnsi="Arial" w:cs="Arial"/>
          <w:b w:val="0"/>
          <w:sz w:val="24"/>
          <w:szCs w:val="24"/>
        </w:rPr>
        <w:t>their</w:t>
      </w:r>
      <w:r w:rsidRPr="0097663A">
        <w:rPr>
          <w:rStyle w:val="Strong"/>
          <w:rFonts w:ascii="Arial" w:hAnsi="Arial" w:cs="Arial"/>
          <w:b w:val="0"/>
          <w:sz w:val="24"/>
          <w:szCs w:val="24"/>
        </w:rPr>
        <w:t xml:space="preserve"> voice mail. Everyone is strongly encouraged to have a current greeting on their telephone, check their messages and return their calls promptly.</w:t>
      </w:r>
      <w:r w:rsidR="008A563E">
        <w:rPr>
          <w:rStyle w:val="Strong"/>
          <w:rFonts w:ascii="Arial" w:hAnsi="Arial" w:cs="Arial"/>
          <w:b w:val="0"/>
          <w:sz w:val="24"/>
          <w:szCs w:val="24"/>
        </w:rPr>
        <w:t xml:space="preserve">  Long distance calls are covered by the unit, but if they are research related, the faculty member should enter their grant number first so that it gets charged automatically.  No personal calls are to be made.</w:t>
      </w:r>
    </w:p>
    <w:p w:rsidR="001B6830" w:rsidRDefault="001B6830" w:rsidP="00040925">
      <w:r w:rsidRPr="0097663A">
        <w:rPr>
          <w:rStyle w:val="Strong"/>
          <w:rFonts w:ascii="Arial" w:hAnsi="Arial" w:cs="Arial"/>
          <w:b w:val="0"/>
          <w:sz w:val="24"/>
          <w:szCs w:val="24"/>
        </w:rPr>
        <w:t xml:space="preserve">Information relating to on campus telephones can be found at this website: </w:t>
      </w:r>
      <w:hyperlink r:id="rId11" w:history="1">
        <w:r w:rsidRPr="0097663A">
          <w:rPr>
            <w:rStyle w:val="Hyperlink"/>
            <w:rFonts w:ascii="Arial" w:hAnsi="Arial" w:cs="Arial"/>
            <w:b/>
            <w:sz w:val="24"/>
            <w:szCs w:val="24"/>
          </w:rPr>
          <w:t>http://ist.uwaterloo.ca/as/phone/telephoneserv.html</w:t>
        </w:r>
      </w:hyperlink>
    </w:p>
    <w:p w:rsidR="00BA54FD" w:rsidRPr="00040925" w:rsidRDefault="00BA54FD" w:rsidP="00040925">
      <w:pPr>
        <w:rPr>
          <w:rFonts w:ascii="Arial" w:hAnsi="Arial" w:cs="Arial"/>
          <w:b/>
          <w:sz w:val="24"/>
          <w:szCs w:val="24"/>
        </w:rPr>
      </w:pPr>
    </w:p>
    <w:p w:rsidR="00EE7917" w:rsidRPr="008A563E" w:rsidRDefault="00EE7917" w:rsidP="0098540F">
      <w:pPr>
        <w:spacing w:after="0" w:line="240" w:lineRule="auto"/>
        <w:rPr>
          <w:rFonts w:ascii="Arial" w:hAnsi="Arial" w:cs="Arial"/>
          <w:b/>
          <w:sz w:val="24"/>
          <w:szCs w:val="24"/>
        </w:rPr>
      </w:pPr>
      <w:r w:rsidRPr="008A563E">
        <w:rPr>
          <w:rFonts w:ascii="Arial" w:hAnsi="Arial" w:cs="Arial"/>
          <w:b/>
          <w:sz w:val="24"/>
          <w:szCs w:val="24"/>
        </w:rPr>
        <w:t>COMPUTING</w:t>
      </w:r>
    </w:p>
    <w:p w:rsidR="00EE7917" w:rsidRPr="0097663A" w:rsidRDefault="008A563E" w:rsidP="0098540F">
      <w:pPr>
        <w:spacing w:line="240" w:lineRule="auto"/>
        <w:rPr>
          <w:rFonts w:ascii="Arial" w:hAnsi="Arial" w:cs="Arial"/>
          <w:sz w:val="24"/>
          <w:szCs w:val="24"/>
        </w:rPr>
      </w:pPr>
      <w:r>
        <w:rPr>
          <w:rFonts w:ascii="Arial" w:hAnsi="Arial" w:cs="Arial"/>
          <w:sz w:val="24"/>
          <w:szCs w:val="24"/>
        </w:rPr>
        <w:t xml:space="preserve">Each </w:t>
      </w:r>
      <w:r w:rsidR="00EE7917" w:rsidRPr="0097663A">
        <w:rPr>
          <w:rFonts w:ascii="Arial" w:hAnsi="Arial" w:cs="Arial"/>
          <w:sz w:val="24"/>
          <w:szCs w:val="24"/>
        </w:rPr>
        <w:t xml:space="preserve">office </w:t>
      </w:r>
      <w:r>
        <w:rPr>
          <w:rFonts w:ascii="Arial" w:hAnsi="Arial" w:cs="Arial"/>
          <w:sz w:val="24"/>
          <w:szCs w:val="24"/>
        </w:rPr>
        <w:t>is</w:t>
      </w:r>
      <w:r w:rsidR="00EE7917" w:rsidRPr="0097663A">
        <w:rPr>
          <w:rFonts w:ascii="Arial" w:hAnsi="Arial" w:cs="Arial"/>
          <w:sz w:val="24"/>
          <w:szCs w:val="24"/>
        </w:rPr>
        <w:t xml:space="preserve"> equipped to hook up </w:t>
      </w:r>
      <w:r>
        <w:rPr>
          <w:rFonts w:ascii="Arial" w:hAnsi="Arial" w:cs="Arial"/>
          <w:sz w:val="24"/>
          <w:szCs w:val="24"/>
        </w:rPr>
        <w:t>a</w:t>
      </w:r>
      <w:r w:rsidR="00EE7917" w:rsidRPr="0097663A">
        <w:rPr>
          <w:rFonts w:ascii="Arial" w:hAnsi="Arial" w:cs="Arial"/>
          <w:sz w:val="24"/>
          <w:szCs w:val="24"/>
        </w:rPr>
        <w:t xml:space="preserve"> computer – (</w:t>
      </w:r>
      <w:r>
        <w:rPr>
          <w:rFonts w:ascii="Arial" w:hAnsi="Arial" w:cs="Arial"/>
          <w:sz w:val="24"/>
          <w:szCs w:val="24"/>
        </w:rPr>
        <w:t xml:space="preserve">staff members are provided with a computer but faculty members should </w:t>
      </w:r>
      <w:r w:rsidR="00EE7917" w:rsidRPr="0097663A">
        <w:rPr>
          <w:rFonts w:ascii="Arial" w:hAnsi="Arial" w:cs="Arial"/>
          <w:sz w:val="24"/>
          <w:szCs w:val="24"/>
        </w:rPr>
        <w:t xml:space="preserve"> see </w:t>
      </w:r>
      <w:hyperlink w:anchor="_Start_up_Grants" w:history="1">
        <w:r w:rsidR="00EE7917" w:rsidRPr="0097663A">
          <w:rPr>
            <w:rStyle w:val="Hyperlink"/>
            <w:rFonts w:ascii="Arial" w:hAnsi="Arial" w:cs="Arial"/>
            <w:sz w:val="24"/>
            <w:szCs w:val="24"/>
          </w:rPr>
          <w:t>Start-Up Accounts</w:t>
        </w:r>
      </w:hyperlink>
      <w:r w:rsidR="00EE7917" w:rsidRPr="0097663A">
        <w:rPr>
          <w:rFonts w:ascii="Arial" w:hAnsi="Arial" w:cs="Arial"/>
          <w:sz w:val="24"/>
          <w:szCs w:val="24"/>
        </w:rPr>
        <w:t xml:space="preserve">). </w:t>
      </w:r>
      <w:r>
        <w:rPr>
          <w:rFonts w:ascii="Arial" w:hAnsi="Arial" w:cs="Arial"/>
          <w:sz w:val="24"/>
          <w:szCs w:val="24"/>
        </w:rPr>
        <w:t xml:space="preserve"> </w:t>
      </w:r>
      <w:r w:rsidR="00EE7917" w:rsidRPr="0097663A">
        <w:rPr>
          <w:rFonts w:ascii="Arial" w:hAnsi="Arial" w:cs="Arial"/>
          <w:sz w:val="24"/>
          <w:szCs w:val="24"/>
        </w:rPr>
        <w:t xml:space="preserve">An email account should already be arranged </w:t>
      </w:r>
      <w:r>
        <w:rPr>
          <w:rFonts w:ascii="Arial" w:hAnsi="Arial" w:cs="Arial"/>
          <w:sz w:val="24"/>
          <w:szCs w:val="24"/>
        </w:rPr>
        <w:t>but if not, see</w:t>
      </w:r>
      <w:r w:rsidR="00EE7917" w:rsidRPr="0097663A">
        <w:rPr>
          <w:rFonts w:ascii="Arial" w:hAnsi="Arial" w:cs="Arial"/>
          <w:sz w:val="24"/>
          <w:szCs w:val="24"/>
        </w:rPr>
        <w:t xml:space="preserve"> the </w:t>
      </w:r>
      <w:r w:rsidR="00F449AE">
        <w:rPr>
          <w:rFonts w:ascii="Arial" w:hAnsi="Arial" w:cs="Arial"/>
          <w:sz w:val="24"/>
          <w:szCs w:val="24"/>
        </w:rPr>
        <w:t>Client</w:t>
      </w:r>
      <w:r w:rsidR="00EE7917" w:rsidRPr="0097663A">
        <w:rPr>
          <w:rFonts w:ascii="Arial" w:hAnsi="Arial" w:cs="Arial"/>
          <w:sz w:val="24"/>
          <w:szCs w:val="24"/>
        </w:rPr>
        <w:t xml:space="preserve"> Services Manager</w:t>
      </w:r>
      <w:r w:rsidR="00F449AE">
        <w:rPr>
          <w:rFonts w:ascii="Arial" w:hAnsi="Arial" w:cs="Arial"/>
          <w:sz w:val="24"/>
          <w:szCs w:val="24"/>
        </w:rPr>
        <w:t>,</w:t>
      </w:r>
      <w:r w:rsidR="00EE7917" w:rsidRPr="0097663A">
        <w:rPr>
          <w:rFonts w:ascii="Arial" w:hAnsi="Arial" w:cs="Arial"/>
          <w:sz w:val="24"/>
          <w:szCs w:val="24"/>
        </w:rPr>
        <w:t xml:space="preserve"> </w:t>
      </w:r>
      <w:r w:rsidR="00D17EC9">
        <w:rPr>
          <w:rFonts w:ascii="Arial" w:hAnsi="Arial" w:cs="Arial"/>
          <w:sz w:val="24"/>
          <w:szCs w:val="24"/>
        </w:rPr>
        <w:t>Mary Burden</w:t>
      </w:r>
      <w:r w:rsidR="00F449AE">
        <w:rPr>
          <w:rFonts w:ascii="Arial" w:hAnsi="Arial" w:cs="Arial"/>
          <w:sz w:val="24"/>
          <w:szCs w:val="24"/>
        </w:rPr>
        <w:t xml:space="preserve">, in </w:t>
      </w:r>
      <w:r w:rsidR="00F449AE" w:rsidRPr="0097663A">
        <w:rPr>
          <w:rFonts w:ascii="Arial" w:hAnsi="Arial" w:cs="Arial"/>
          <w:sz w:val="24"/>
          <w:szCs w:val="24"/>
        </w:rPr>
        <w:t xml:space="preserve">MAD (Mapping Analysis and Design </w:t>
      </w:r>
      <w:r w:rsidR="00EE7917" w:rsidRPr="0097663A">
        <w:rPr>
          <w:rFonts w:ascii="Arial" w:hAnsi="Arial" w:cs="Arial"/>
          <w:sz w:val="24"/>
          <w:szCs w:val="24"/>
        </w:rPr>
        <w:t xml:space="preserve">for this information. </w:t>
      </w:r>
      <w:r w:rsidR="00D17EC9">
        <w:rPr>
          <w:rFonts w:ascii="Arial" w:hAnsi="Arial" w:cs="Arial"/>
          <w:sz w:val="24"/>
          <w:szCs w:val="24"/>
        </w:rPr>
        <w:t xml:space="preserve">Employees </w:t>
      </w:r>
      <w:r w:rsidR="00EE7917" w:rsidRPr="0097663A">
        <w:rPr>
          <w:rFonts w:ascii="Arial" w:hAnsi="Arial" w:cs="Arial"/>
          <w:sz w:val="24"/>
          <w:szCs w:val="24"/>
        </w:rPr>
        <w:t>are encouraged to arrange an appointment to cover the following:</w:t>
      </w:r>
    </w:p>
    <w:p w:rsidR="00EE7917" w:rsidRPr="0097663A" w:rsidRDefault="00EE7917" w:rsidP="0098540F">
      <w:pPr>
        <w:pStyle w:val="ListParagraph"/>
        <w:numPr>
          <w:ilvl w:val="0"/>
          <w:numId w:val="1"/>
        </w:numPr>
        <w:spacing w:line="240" w:lineRule="auto"/>
        <w:rPr>
          <w:rFonts w:ascii="Arial" w:hAnsi="Arial" w:cs="Arial"/>
          <w:sz w:val="24"/>
          <w:szCs w:val="24"/>
        </w:rPr>
      </w:pPr>
      <w:r w:rsidRPr="0097663A">
        <w:rPr>
          <w:rFonts w:ascii="Arial" w:hAnsi="Arial" w:cs="Arial"/>
          <w:sz w:val="24"/>
          <w:szCs w:val="24"/>
        </w:rPr>
        <w:t xml:space="preserve">Tour of </w:t>
      </w:r>
      <w:r w:rsidR="00D17EC9">
        <w:rPr>
          <w:rFonts w:ascii="Arial" w:hAnsi="Arial" w:cs="Arial"/>
          <w:sz w:val="24"/>
          <w:szCs w:val="24"/>
        </w:rPr>
        <w:t>MAD</w:t>
      </w:r>
      <w:r w:rsidRPr="0097663A">
        <w:rPr>
          <w:rFonts w:ascii="Arial" w:hAnsi="Arial" w:cs="Arial"/>
          <w:sz w:val="24"/>
          <w:szCs w:val="24"/>
        </w:rPr>
        <w:t xml:space="preserve"> facilities</w:t>
      </w:r>
    </w:p>
    <w:p w:rsidR="00EE7917" w:rsidRPr="0097663A" w:rsidRDefault="00EE7917" w:rsidP="0098540F">
      <w:pPr>
        <w:pStyle w:val="ListParagraph"/>
        <w:numPr>
          <w:ilvl w:val="0"/>
          <w:numId w:val="1"/>
        </w:numPr>
        <w:spacing w:line="240" w:lineRule="auto"/>
        <w:rPr>
          <w:rFonts w:ascii="Arial" w:hAnsi="Arial" w:cs="Arial"/>
          <w:sz w:val="24"/>
          <w:szCs w:val="24"/>
        </w:rPr>
      </w:pPr>
      <w:r w:rsidRPr="0097663A">
        <w:rPr>
          <w:rFonts w:ascii="Arial" w:hAnsi="Arial" w:cs="Arial"/>
          <w:sz w:val="24"/>
          <w:szCs w:val="24"/>
        </w:rPr>
        <w:t>Introduction to MAD Group</w:t>
      </w:r>
    </w:p>
    <w:p w:rsidR="00EE7917" w:rsidRPr="0097663A" w:rsidRDefault="00EE7917" w:rsidP="0098540F">
      <w:pPr>
        <w:pStyle w:val="ListParagraph"/>
        <w:numPr>
          <w:ilvl w:val="0"/>
          <w:numId w:val="1"/>
        </w:numPr>
        <w:spacing w:line="240" w:lineRule="auto"/>
        <w:rPr>
          <w:rFonts w:ascii="Arial" w:hAnsi="Arial" w:cs="Arial"/>
          <w:sz w:val="24"/>
          <w:szCs w:val="24"/>
        </w:rPr>
      </w:pPr>
      <w:r w:rsidRPr="0097663A">
        <w:rPr>
          <w:rFonts w:ascii="Arial" w:hAnsi="Arial" w:cs="Arial"/>
          <w:sz w:val="24"/>
          <w:szCs w:val="24"/>
        </w:rPr>
        <w:t xml:space="preserve">Discuss and arrange for computing needs </w:t>
      </w:r>
    </w:p>
    <w:p w:rsidR="00EE7917" w:rsidRPr="0097663A" w:rsidRDefault="00EE7917" w:rsidP="0098540F">
      <w:pPr>
        <w:spacing w:line="240" w:lineRule="auto"/>
        <w:rPr>
          <w:rFonts w:ascii="Arial" w:hAnsi="Arial" w:cs="Arial"/>
          <w:sz w:val="24"/>
          <w:szCs w:val="24"/>
        </w:rPr>
      </w:pPr>
      <w:r w:rsidRPr="0097663A">
        <w:rPr>
          <w:rFonts w:ascii="Arial" w:hAnsi="Arial" w:cs="Arial"/>
          <w:sz w:val="24"/>
          <w:szCs w:val="24"/>
        </w:rPr>
        <w:t>Also ask about being set up for</w:t>
      </w:r>
      <w:r w:rsidR="0098540F">
        <w:rPr>
          <w:rFonts w:ascii="Arial" w:hAnsi="Arial" w:cs="Arial"/>
          <w:sz w:val="24"/>
          <w:szCs w:val="24"/>
        </w:rPr>
        <w:t xml:space="preserve"> the following if needed</w:t>
      </w:r>
      <w:r w:rsidRPr="0097663A">
        <w:rPr>
          <w:rFonts w:ascii="Arial" w:hAnsi="Arial" w:cs="Arial"/>
          <w:sz w:val="24"/>
          <w:szCs w:val="24"/>
        </w:rPr>
        <w:t xml:space="preserve">: </w:t>
      </w:r>
    </w:p>
    <w:p w:rsidR="00EE7917" w:rsidRPr="00D17EC9" w:rsidRDefault="00304C07" w:rsidP="0098540F">
      <w:pPr>
        <w:pStyle w:val="ListParagraph"/>
        <w:numPr>
          <w:ilvl w:val="0"/>
          <w:numId w:val="2"/>
        </w:numPr>
        <w:spacing w:line="240" w:lineRule="auto"/>
        <w:rPr>
          <w:rFonts w:ascii="Arial" w:hAnsi="Arial" w:cs="Arial"/>
          <w:sz w:val="24"/>
          <w:szCs w:val="24"/>
        </w:rPr>
      </w:pPr>
      <w:r>
        <w:rPr>
          <w:rFonts w:ascii="Arial" w:hAnsi="Arial" w:cs="Arial"/>
          <w:sz w:val="24"/>
          <w:szCs w:val="24"/>
        </w:rPr>
        <w:t>Exchange</w:t>
      </w:r>
    </w:p>
    <w:p w:rsidR="00EE7917" w:rsidRPr="00D17EC9" w:rsidRDefault="00EE7917" w:rsidP="0098540F">
      <w:pPr>
        <w:pStyle w:val="ListParagraph"/>
        <w:numPr>
          <w:ilvl w:val="0"/>
          <w:numId w:val="2"/>
        </w:numPr>
        <w:spacing w:line="240" w:lineRule="auto"/>
        <w:rPr>
          <w:rFonts w:ascii="Arial" w:hAnsi="Arial" w:cs="Arial"/>
          <w:sz w:val="24"/>
          <w:szCs w:val="24"/>
        </w:rPr>
      </w:pPr>
      <w:r w:rsidRPr="00D17EC9">
        <w:rPr>
          <w:rFonts w:ascii="Arial" w:hAnsi="Arial" w:cs="Arial"/>
          <w:sz w:val="24"/>
          <w:szCs w:val="24"/>
        </w:rPr>
        <w:t>Quest</w:t>
      </w:r>
    </w:p>
    <w:p w:rsidR="00EE7917" w:rsidRPr="00D17EC9" w:rsidRDefault="00304C07" w:rsidP="0098540F">
      <w:pPr>
        <w:pStyle w:val="ListParagraph"/>
        <w:numPr>
          <w:ilvl w:val="0"/>
          <w:numId w:val="2"/>
        </w:numPr>
        <w:spacing w:line="240" w:lineRule="auto"/>
        <w:rPr>
          <w:rFonts w:ascii="Arial" w:hAnsi="Arial" w:cs="Arial"/>
          <w:sz w:val="24"/>
          <w:szCs w:val="24"/>
        </w:rPr>
      </w:pPr>
      <w:r>
        <w:rPr>
          <w:rFonts w:ascii="Arial" w:hAnsi="Arial" w:cs="Arial"/>
          <w:sz w:val="24"/>
          <w:szCs w:val="24"/>
        </w:rPr>
        <w:t>UW LEARN</w:t>
      </w:r>
    </w:p>
    <w:p w:rsidR="00EE7917" w:rsidRPr="00D17EC9" w:rsidRDefault="00EE7917" w:rsidP="0098540F">
      <w:pPr>
        <w:pStyle w:val="ListParagraph"/>
        <w:numPr>
          <w:ilvl w:val="0"/>
          <w:numId w:val="2"/>
        </w:numPr>
        <w:spacing w:line="240" w:lineRule="auto"/>
        <w:rPr>
          <w:rFonts w:ascii="Arial" w:hAnsi="Arial" w:cs="Arial"/>
          <w:sz w:val="24"/>
          <w:szCs w:val="24"/>
        </w:rPr>
      </w:pPr>
      <w:r w:rsidRPr="00D17EC9">
        <w:rPr>
          <w:rFonts w:ascii="Arial" w:hAnsi="Arial" w:cs="Arial"/>
          <w:sz w:val="24"/>
          <w:szCs w:val="24"/>
        </w:rPr>
        <w:t>WatIAM</w:t>
      </w:r>
    </w:p>
    <w:p w:rsidR="00EE7917" w:rsidRPr="00D17EC9" w:rsidRDefault="00EE7917" w:rsidP="0098540F">
      <w:pPr>
        <w:spacing w:line="240" w:lineRule="auto"/>
        <w:rPr>
          <w:rFonts w:ascii="Arial" w:hAnsi="Arial" w:cs="Arial"/>
          <w:sz w:val="24"/>
          <w:szCs w:val="24"/>
        </w:rPr>
      </w:pPr>
      <w:r w:rsidRPr="00D17EC9">
        <w:rPr>
          <w:rFonts w:ascii="Arial" w:hAnsi="Arial" w:cs="Arial"/>
          <w:sz w:val="24"/>
          <w:szCs w:val="24"/>
        </w:rPr>
        <w:t xml:space="preserve">MAD also provides excellent information for new faculty </w:t>
      </w:r>
      <w:r w:rsidR="00133242">
        <w:rPr>
          <w:rFonts w:ascii="Arial" w:hAnsi="Arial" w:cs="Arial"/>
          <w:sz w:val="24"/>
          <w:szCs w:val="24"/>
        </w:rPr>
        <w:t>and staff at:</w:t>
      </w:r>
      <w:r w:rsidRPr="00D17EC9">
        <w:rPr>
          <w:rFonts w:ascii="Arial" w:hAnsi="Arial" w:cs="Arial"/>
          <w:sz w:val="24"/>
          <w:szCs w:val="24"/>
        </w:rPr>
        <w:t xml:space="preserve"> </w:t>
      </w:r>
      <w:hyperlink r:id="rId12" w:history="1">
        <w:r w:rsidR="00133242" w:rsidRPr="00EF5F20">
          <w:rPr>
            <w:rStyle w:val="Hyperlink"/>
            <w:rFonts w:ascii="Arial" w:hAnsi="Arial" w:cs="Arial"/>
            <w:sz w:val="24"/>
            <w:szCs w:val="24"/>
          </w:rPr>
          <w:t>http://www.environment.uwaterloo.ca/computing/faculty_staff/</w:t>
        </w:r>
      </w:hyperlink>
    </w:p>
    <w:p w:rsidR="0098540F" w:rsidRDefault="00EE7917" w:rsidP="0098540F">
      <w:pPr>
        <w:spacing w:line="240" w:lineRule="auto"/>
        <w:rPr>
          <w:rFonts w:ascii="Arial" w:hAnsi="Arial" w:cs="Arial"/>
          <w:sz w:val="24"/>
          <w:szCs w:val="24"/>
        </w:rPr>
      </w:pPr>
      <w:r w:rsidRPr="00D17EC9">
        <w:rPr>
          <w:rFonts w:ascii="Arial" w:hAnsi="Arial" w:cs="Arial"/>
          <w:sz w:val="24"/>
          <w:szCs w:val="24"/>
        </w:rPr>
        <w:lastRenderedPageBreak/>
        <w:t xml:space="preserve">In the event that you are experiencing computing difficulties, you are encouraged to complete a “Request Tracker for Faculty and Staff” available at </w:t>
      </w:r>
      <w:hyperlink r:id="rId13" w:history="1">
        <w:r w:rsidRPr="00D17EC9">
          <w:rPr>
            <w:rStyle w:val="Hyperlink"/>
            <w:rFonts w:ascii="Arial" w:hAnsi="Arial" w:cs="Arial"/>
            <w:sz w:val="24"/>
            <w:szCs w:val="24"/>
          </w:rPr>
          <w:t>http://www.environment.uwaterloo.ca/computing/</w:t>
        </w:r>
      </w:hyperlink>
      <w:r w:rsidR="0098540F">
        <w:rPr>
          <w:rFonts w:ascii="Arial" w:hAnsi="Arial" w:cs="Arial"/>
          <w:sz w:val="24"/>
          <w:szCs w:val="24"/>
        </w:rPr>
        <w:t xml:space="preserve">.  </w:t>
      </w:r>
      <w:r w:rsidRPr="00D17EC9">
        <w:rPr>
          <w:rFonts w:ascii="Arial" w:hAnsi="Arial" w:cs="Arial"/>
          <w:sz w:val="24"/>
          <w:szCs w:val="24"/>
        </w:rPr>
        <w:t>You will require your user name and password to submit the nature of your concern. You may also contact the MAD helpdesk at ext. 33416</w:t>
      </w:r>
      <w:r w:rsidR="001E1C14">
        <w:rPr>
          <w:rFonts w:ascii="Arial" w:hAnsi="Arial" w:cs="Arial"/>
          <w:sz w:val="24"/>
          <w:szCs w:val="24"/>
        </w:rPr>
        <w:t>.</w:t>
      </w:r>
    </w:p>
    <w:p w:rsidR="001E1C14" w:rsidRPr="0097663A" w:rsidRDefault="001E1C14" w:rsidP="001E1C14">
      <w:pPr>
        <w:spacing w:after="0" w:line="240" w:lineRule="auto"/>
        <w:rPr>
          <w:rFonts w:ascii="Arial" w:hAnsi="Arial" w:cs="Arial"/>
          <w:b/>
          <w:sz w:val="24"/>
          <w:szCs w:val="24"/>
        </w:rPr>
      </w:pPr>
      <w:r w:rsidRPr="0097663A">
        <w:rPr>
          <w:rFonts w:ascii="Arial" w:hAnsi="Arial" w:cs="Arial"/>
          <w:b/>
          <w:sz w:val="24"/>
          <w:szCs w:val="24"/>
        </w:rPr>
        <w:t>BUSINESS CARDS</w:t>
      </w:r>
    </w:p>
    <w:p w:rsidR="001E1C14" w:rsidRDefault="001E1C14" w:rsidP="001E1C14">
      <w:pPr>
        <w:spacing w:after="0" w:line="240" w:lineRule="auto"/>
        <w:rPr>
          <w:rFonts w:ascii="Arial" w:hAnsi="Arial" w:cs="Arial"/>
          <w:sz w:val="24"/>
          <w:szCs w:val="24"/>
        </w:rPr>
      </w:pPr>
      <w:r>
        <w:rPr>
          <w:rFonts w:ascii="Arial" w:hAnsi="Arial" w:cs="Arial"/>
          <w:sz w:val="24"/>
          <w:szCs w:val="24"/>
        </w:rPr>
        <w:t>The d</w:t>
      </w:r>
      <w:r w:rsidRPr="0097663A">
        <w:rPr>
          <w:rFonts w:ascii="Arial" w:hAnsi="Arial" w:cs="Arial"/>
          <w:sz w:val="24"/>
          <w:szCs w:val="24"/>
        </w:rPr>
        <w:t>epartment</w:t>
      </w:r>
      <w:r>
        <w:rPr>
          <w:rFonts w:ascii="Arial" w:hAnsi="Arial" w:cs="Arial"/>
          <w:sz w:val="24"/>
          <w:szCs w:val="24"/>
        </w:rPr>
        <w:t xml:space="preserve">/school staff </w:t>
      </w:r>
      <w:r w:rsidRPr="0097663A">
        <w:rPr>
          <w:rFonts w:ascii="Arial" w:hAnsi="Arial" w:cs="Arial"/>
          <w:sz w:val="24"/>
          <w:szCs w:val="24"/>
        </w:rPr>
        <w:t xml:space="preserve">will </w:t>
      </w:r>
      <w:r>
        <w:rPr>
          <w:rFonts w:ascii="Arial" w:hAnsi="Arial" w:cs="Arial"/>
          <w:sz w:val="24"/>
          <w:szCs w:val="24"/>
        </w:rPr>
        <w:t>order</w:t>
      </w:r>
      <w:r w:rsidRPr="0097663A">
        <w:rPr>
          <w:rFonts w:ascii="Arial" w:hAnsi="Arial" w:cs="Arial"/>
          <w:sz w:val="24"/>
          <w:szCs w:val="24"/>
        </w:rPr>
        <w:t xml:space="preserve"> business cards </w:t>
      </w:r>
      <w:r>
        <w:rPr>
          <w:rFonts w:ascii="Arial" w:hAnsi="Arial" w:cs="Arial"/>
          <w:sz w:val="24"/>
          <w:szCs w:val="24"/>
        </w:rPr>
        <w:t xml:space="preserve">for faculty members and those staff members who need them.  </w:t>
      </w:r>
      <w:r w:rsidRPr="0097663A">
        <w:rPr>
          <w:rFonts w:ascii="Arial" w:hAnsi="Arial" w:cs="Arial"/>
          <w:sz w:val="24"/>
          <w:szCs w:val="24"/>
        </w:rPr>
        <w:t xml:space="preserve">The university has a prescribed template that we are expected to follow. </w:t>
      </w:r>
      <w:r>
        <w:rPr>
          <w:rFonts w:ascii="Arial" w:hAnsi="Arial" w:cs="Arial"/>
          <w:sz w:val="24"/>
          <w:szCs w:val="24"/>
        </w:rPr>
        <w:t xml:space="preserve"> </w:t>
      </w:r>
    </w:p>
    <w:p w:rsidR="001E1C14" w:rsidRPr="00D17EC9" w:rsidRDefault="001E1C14" w:rsidP="001E1C14">
      <w:pPr>
        <w:spacing w:after="0" w:line="240" w:lineRule="auto"/>
        <w:rPr>
          <w:rFonts w:ascii="Arial" w:hAnsi="Arial" w:cs="Arial"/>
          <w:sz w:val="24"/>
          <w:szCs w:val="24"/>
        </w:rPr>
      </w:pPr>
    </w:p>
    <w:p w:rsidR="0098540F" w:rsidRPr="0069673B" w:rsidRDefault="00EE7917" w:rsidP="0069673B">
      <w:pPr>
        <w:spacing w:after="0" w:line="240" w:lineRule="auto"/>
        <w:rPr>
          <w:rFonts w:ascii="Arial" w:hAnsi="Arial" w:cs="Arial"/>
          <w:b/>
          <w:sz w:val="24"/>
          <w:szCs w:val="24"/>
        </w:rPr>
      </w:pPr>
      <w:r w:rsidRPr="0069673B">
        <w:rPr>
          <w:rFonts w:ascii="Arial" w:hAnsi="Arial" w:cs="Arial"/>
          <w:b/>
          <w:sz w:val="24"/>
          <w:szCs w:val="24"/>
        </w:rPr>
        <w:t>FOOD/</w:t>
      </w:r>
      <w:r w:rsidR="0098540F" w:rsidRPr="0069673B">
        <w:rPr>
          <w:rFonts w:ascii="Arial" w:hAnsi="Arial" w:cs="Arial"/>
          <w:b/>
          <w:sz w:val="24"/>
          <w:szCs w:val="24"/>
        </w:rPr>
        <w:t>REFRESHMENTS</w:t>
      </w:r>
    </w:p>
    <w:p w:rsidR="00EE7917" w:rsidRDefault="00EE7917" w:rsidP="0069673B">
      <w:pPr>
        <w:spacing w:after="0" w:line="240" w:lineRule="auto"/>
        <w:rPr>
          <w:rFonts w:ascii="Arial" w:hAnsi="Arial" w:cs="Arial"/>
          <w:sz w:val="24"/>
          <w:szCs w:val="24"/>
        </w:rPr>
      </w:pPr>
      <w:r w:rsidRPr="00D17EC9">
        <w:rPr>
          <w:rFonts w:ascii="Arial" w:hAnsi="Arial" w:cs="Arial"/>
          <w:sz w:val="24"/>
          <w:szCs w:val="24"/>
        </w:rPr>
        <w:t>The students run a Coffee Shop on the first floor of EV1, room 136, where you can pick up a little bite, coffee, tea, etc.  There is a Tim Horton</w:t>
      </w:r>
      <w:r w:rsidR="00066436">
        <w:rPr>
          <w:rFonts w:ascii="Arial" w:hAnsi="Arial" w:cs="Arial"/>
          <w:sz w:val="24"/>
          <w:szCs w:val="24"/>
        </w:rPr>
        <w:t>’</w:t>
      </w:r>
      <w:r w:rsidRPr="00D17EC9">
        <w:rPr>
          <w:rFonts w:ascii="Arial" w:hAnsi="Arial" w:cs="Arial"/>
          <w:sz w:val="24"/>
          <w:szCs w:val="24"/>
        </w:rPr>
        <w:t>s outlet next door in Modern Languages, which can be reached through our tunnel.</w:t>
      </w:r>
      <w:r w:rsidR="00304C07">
        <w:rPr>
          <w:rFonts w:ascii="Arial" w:hAnsi="Arial" w:cs="Arial"/>
          <w:sz w:val="24"/>
          <w:szCs w:val="24"/>
        </w:rPr>
        <w:t xml:space="preserve"> William</w:t>
      </w:r>
      <w:r w:rsidR="001E4345">
        <w:rPr>
          <w:rFonts w:ascii="Arial" w:hAnsi="Arial" w:cs="Arial"/>
          <w:sz w:val="24"/>
          <w:szCs w:val="24"/>
        </w:rPr>
        <w:t>s</w:t>
      </w:r>
      <w:r w:rsidR="00304C07">
        <w:rPr>
          <w:rFonts w:ascii="Arial" w:hAnsi="Arial" w:cs="Arial"/>
          <w:sz w:val="24"/>
          <w:szCs w:val="24"/>
        </w:rPr>
        <w:t xml:space="preserve"> Café is located in the atrium of EV3.</w:t>
      </w:r>
    </w:p>
    <w:p w:rsidR="00304C07" w:rsidRPr="00D17EC9" w:rsidRDefault="00304C07" w:rsidP="0069673B">
      <w:pPr>
        <w:spacing w:after="0" w:line="240" w:lineRule="auto"/>
        <w:rPr>
          <w:rFonts w:ascii="Arial" w:hAnsi="Arial" w:cs="Arial"/>
          <w:sz w:val="24"/>
          <w:szCs w:val="24"/>
        </w:rPr>
      </w:pPr>
    </w:p>
    <w:p w:rsidR="00EE7917" w:rsidRPr="00D17EC9" w:rsidRDefault="00EE7917" w:rsidP="0098540F">
      <w:pPr>
        <w:pStyle w:val="Default"/>
        <w:rPr>
          <w:rFonts w:ascii="Arial" w:hAnsi="Arial" w:cs="Arial"/>
        </w:rPr>
      </w:pPr>
      <w:r w:rsidRPr="00D17EC9">
        <w:rPr>
          <w:rFonts w:ascii="Arial" w:hAnsi="Arial" w:cs="Arial"/>
        </w:rPr>
        <w:t>UW Has a number of “food service” outlets available</w:t>
      </w:r>
      <w:r w:rsidR="0098540F">
        <w:rPr>
          <w:rFonts w:ascii="Arial" w:hAnsi="Arial" w:cs="Arial"/>
        </w:rPr>
        <w:t xml:space="preserve">.   </w:t>
      </w:r>
      <w:r w:rsidR="00360CE7">
        <w:rPr>
          <w:rFonts w:ascii="Arial" w:hAnsi="Arial" w:cs="Arial"/>
        </w:rPr>
        <w:t xml:space="preserve">See their website at </w:t>
      </w:r>
      <w:hyperlink r:id="rId14" w:history="1">
        <w:r w:rsidRPr="00D43D24">
          <w:rPr>
            <w:rStyle w:val="Hyperlink"/>
            <w:rFonts w:ascii="Arial" w:hAnsi="Arial" w:cs="Arial"/>
          </w:rPr>
          <w:t>www.foodservices.uwaterloo.ca/locations</w:t>
        </w:r>
      </w:hyperlink>
      <w:r w:rsidRPr="00D17EC9">
        <w:rPr>
          <w:rFonts w:ascii="Arial" w:hAnsi="Arial" w:cs="Arial"/>
        </w:rPr>
        <w:t xml:space="preserve">/.  Within the Faculty, EV1 Room 302 has been designated </w:t>
      </w:r>
      <w:r w:rsidR="00360CE7">
        <w:rPr>
          <w:rFonts w:ascii="Arial" w:hAnsi="Arial" w:cs="Arial"/>
        </w:rPr>
        <w:t>as</w:t>
      </w:r>
      <w:r w:rsidRPr="00D17EC9">
        <w:rPr>
          <w:rFonts w:ascii="Arial" w:hAnsi="Arial" w:cs="Arial"/>
        </w:rPr>
        <w:t xml:space="preserve"> a faculty/staff/grad student </w:t>
      </w:r>
      <w:r w:rsidR="0098540F">
        <w:rPr>
          <w:rFonts w:ascii="Arial" w:hAnsi="Arial" w:cs="Arial"/>
        </w:rPr>
        <w:t>lounge</w:t>
      </w:r>
      <w:r w:rsidRPr="00D17EC9">
        <w:rPr>
          <w:rFonts w:ascii="Arial" w:hAnsi="Arial" w:cs="Arial"/>
        </w:rPr>
        <w:t>.</w:t>
      </w:r>
      <w:r w:rsidR="00D43D24">
        <w:rPr>
          <w:rFonts w:ascii="Arial" w:hAnsi="Arial" w:cs="Arial"/>
        </w:rPr>
        <w:t xml:space="preserve"> There is also café tables located in EV3 by Williams Café. </w:t>
      </w:r>
      <w:r w:rsidRPr="00D17EC9">
        <w:rPr>
          <w:rFonts w:ascii="Arial" w:hAnsi="Arial" w:cs="Arial"/>
        </w:rPr>
        <w:t xml:space="preserve"> Everyone is welcome to use it, but </w:t>
      </w:r>
      <w:r w:rsidR="00360CE7">
        <w:rPr>
          <w:rFonts w:ascii="Arial" w:hAnsi="Arial" w:cs="Arial"/>
        </w:rPr>
        <w:t>they</w:t>
      </w:r>
      <w:r w:rsidRPr="00D17EC9">
        <w:rPr>
          <w:rFonts w:ascii="Arial" w:hAnsi="Arial" w:cs="Arial"/>
        </w:rPr>
        <w:t xml:space="preserve"> are reminded to tidy up after </w:t>
      </w:r>
      <w:r w:rsidR="00360CE7">
        <w:rPr>
          <w:rFonts w:ascii="Arial" w:hAnsi="Arial" w:cs="Arial"/>
        </w:rPr>
        <w:t>themselves.</w:t>
      </w:r>
    </w:p>
    <w:p w:rsidR="00EE7917" w:rsidRDefault="00EE7917" w:rsidP="0098540F">
      <w:pPr>
        <w:spacing w:after="0" w:line="240" w:lineRule="auto"/>
        <w:rPr>
          <w:rFonts w:ascii="Arial" w:hAnsi="Arial" w:cs="Arial"/>
          <w:sz w:val="24"/>
          <w:szCs w:val="24"/>
        </w:rPr>
      </w:pPr>
    </w:p>
    <w:p w:rsidR="0098540F" w:rsidRPr="007932AB" w:rsidRDefault="0098540F" w:rsidP="0098540F">
      <w:pPr>
        <w:spacing w:after="0" w:line="240" w:lineRule="auto"/>
        <w:rPr>
          <w:rFonts w:ascii="Arial" w:hAnsi="Arial" w:cs="Arial"/>
          <w:b/>
          <w:sz w:val="24"/>
          <w:szCs w:val="24"/>
        </w:rPr>
      </w:pPr>
      <w:r w:rsidRPr="007932AB">
        <w:rPr>
          <w:rFonts w:ascii="Arial" w:hAnsi="Arial" w:cs="Arial"/>
          <w:b/>
          <w:sz w:val="24"/>
          <w:szCs w:val="24"/>
        </w:rPr>
        <w:t>JOB DESCRIPTIONS</w:t>
      </w:r>
    </w:p>
    <w:p w:rsidR="0098540F" w:rsidRDefault="0098540F" w:rsidP="0098540F">
      <w:pPr>
        <w:spacing w:after="0" w:line="240" w:lineRule="auto"/>
        <w:rPr>
          <w:rFonts w:ascii="Arial" w:hAnsi="Arial" w:cs="Arial"/>
          <w:sz w:val="24"/>
          <w:szCs w:val="24"/>
        </w:rPr>
      </w:pPr>
      <w:r>
        <w:rPr>
          <w:rFonts w:ascii="Arial" w:hAnsi="Arial" w:cs="Arial"/>
          <w:sz w:val="24"/>
          <w:szCs w:val="24"/>
        </w:rPr>
        <w:t>Staff job descriptions can be found on the Human Resources</w:t>
      </w:r>
      <w:r w:rsidR="007932AB">
        <w:rPr>
          <w:rFonts w:ascii="Arial" w:hAnsi="Arial" w:cs="Arial"/>
          <w:sz w:val="24"/>
          <w:szCs w:val="24"/>
        </w:rPr>
        <w:t xml:space="preserve">(HR) </w:t>
      </w:r>
      <w:r>
        <w:rPr>
          <w:rFonts w:ascii="Arial" w:hAnsi="Arial" w:cs="Arial"/>
          <w:sz w:val="24"/>
          <w:szCs w:val="24"/>
        </w:rPr>
        <w:t xml:space="preserve"> website:</w:t>
      </w:r>
    </w:p>
    <w:p w:rsidR="0098540F" w:rsidRDefault="00B46010" w:rsidP="0098540F">
      <w:pPr>
        <w:spacing w:after="0" w:line="240" w:lineRule="auto"/>
        <w:rPr>
          <w:rFonts w:ascii="Arial" w:hAnsi="Arial" w:cs="Arial"/>
          <w:sz w:val="24"/>
          <w:szCs w:val="24"/>
        </w:rPr>
      </w:pPr>
      <w:hyperlink r:id="rId15" w:history="1">
        <w:r w:rsidR="007932AB" w:rsidRPr="0009032B">
          <w:rPr>
            <w:rStyle w:val="Hyperlink"/>
            <w:rFonts w:ascii="Arial" w:hAnsi="Arial" w:cs="Arial"/>
            <w:sz w:val="24"/>
            <w:szCs w:val="24"/>
          </w:rPr>
          <w:t>http://www.hr.uwaterloo.ca/jobdescriptions/jobdesc.html</w:t>
        </w:r>
      </w:hyperlink>
      <w:r w:rsidR="007932AB">
        <w:rPr>
          <w:rFonts w:ascii="Arial" w:hAnsi="Arial" w:cs="Arial"/>
          <w:sz w:val="24"/>
          <w:szCs w:val="24"/>
        </w:rPr>
        <w:t xml:space="preserve">.  </w:t>
      </w:r>
      <w:r w:rsidR="00066436">
        <w:rPr>
          <w:rFonts w:ascii="Arial" w:hAnsi="Arial" w:cs="Arial"/>
          <w:sz w:val="24"/>
          <w:szCs w:val="24"/>
        </w:rPr>
        <w:t>Staff</w:t>
      </w:r>
      <w:r w:rsidR="007932AB">
        <w:rPr>
          <w:rFonts w:ascii="Arial" w:hAnsi="Arial" w:cs="Arial"/>
          <w:sz w:val="24"/>
          <w:szCs w:val="24"/>
        </w:rPr>
        <w:t xml:space="preserve"> should become familiar with the requirements of </w:t>
      </w:r>
      <w:r w:rsidR="00066436">
        <w:rPr>
          <w:rFonts w:ascii="Arial" w:hAnsi="Arial" w:cs="Arial"/>
          <w:sz w:val="24"/>
          <w:szCs w:val="24"/>
        </w:rPr>
        <w:t>their</w:t>
      </w:r>
      <w:r w:rsidR="007932AB">
        <w:rPr>
          <w:rFonts w:ascii="Arial" w:hAnsi="Arial" w:cs="Arial"/>
          <w:sz w:val="24"/>
          <w:szCs w:val="24"/>
        </w:rPr>
        <w:t xml:space="preserve"> job and inquire if there are any questions or areas that are not clear.  All managers are required to review, once a year, the performance of individuals who report to them and complete a performance review form which is forwarded to HR</w:t>
      </w:r>
      <w:r w:rsidR="00CB1E1F">
        <w:rPr>
          <w:rFonts w:ascii="Arial" w:hAnsi="Arial" w:cs="Arial"/>
          <w:sz w:val="24"/>
          <w:szCs w:val="24"/>
        </w:rPr>
        <w:t>.</w:t>
      </w:r>
    </w:p>
    <w:p w:rsidR="00CB1E1F" w:rsidRDefault="00CB1E1F" w:rsidP="0098540F">
      <w:pPr>
        <w:spacing w:after="0" w:line="240" w:lineRule="auto"/>
        <w:rPr>
          <w:rFonts w:ascii="Arial" w:hAnsi="Arial" w:cs="Arial"/>
          <w:sz w:val="24"/>
          <w:szCs w:val="24"/>
        </w:rPr>
      </w:pPr>
    </w:p>
    <w:p w:rsidR="00CB1E1F" w:rsidRDefault="00CB1E1F" w:rsidP="0098540F">
      <w:pPr>
        <w:spacing w:after="0" w:line="240" w:lineRule="auto"/>
        <w:rPr>
          <w:rFonts w:ascii="Arial" w:hAnsi="Arial" w:cs="Arial"/>
          <w:sz w:val="24"/>
          <w:szCs w:val="24"/>
        </w:rPr>
      </w:pPr>
    </w:p>
    <w:p w:rsidR="00CB1E1F" w:rsidRPr="00CB1E1F" w:rsidRDefault="00560E90" w:rsidP="0098540F">
      <w:pPr>
        <w:spacing w:after="0" w:line="240" w:lineRule="auto"/>
        <w:rPr>
          <w:rFonts w:ascii="Arial" w:hAnsi="Arial" w:cs="Arial"/>
          <w:b/>
          <w:sz w:val="24"/>
          <w:szCs w:val="24"/>
        </w:rPr>
      </w:pPr>
      <w:r>
        <w:rPr>
          <w:rFonts w:ascii="Arial" w:hAnsi="Arial" w:cs="Arial"/>
          <w:b/>
          <w:sz w:val="24"/>
          <w:szCs w:val="24"/>
        </w:rPr>
        <w:t>CONCLUSION</w:t>
      </w:r>
    </w:p>
    <w:p w:rsidR="00CB1E1F" w:rsidRDefault="00CB1E1F" w:rsidP="0098540F">
      <w:pPr>
        <w:spacing w:after="0" w:line="240" w:lineRule="auto"/>
        <w:rPr>
          <w:rFonts w:ascii="Arial" w:hAnsi="Arial" w:cs="Arial"/>
          <w:sz w:val="24"/>
          <w:szCs w:val="24"/>
        </w:rPr>
      </w:pPr>
    </w:p>
    <w:p w:rsidR="00CB1E1F" w:rsidRPr="00D17EC9" w:rsidRDefault="00CB1E1F" w:rsidP="0098540F">
      <w:pPr>
        <w:spacing w:after="0" w:line="240" w:lineRule="auto"/>
        <w:rPr>
          <w:rFonts w:ascii="Arial" w:hAnsi="Arial" w:cs="Arial"/>
          <w:sz w:val="24"/>
          <w:szCs w:val="24"/>
        </w:rPr>
      </w:pPr>
      <w:r>
        <w:rPr>
          <w:rFonts w:ascii="Arial" w:hAnsi="Arial" w:cs="Arial"/>
          <w:sz w:val="24"/>
          <w:szCs w:val="24"/>
        </w:rPr>
        <w:t xml:space="preserve">It’s wise to invest time in preparing employees to be successful at their jobs.  If we want them to become productive as quickly as </w:t>
      </w:r>
      <w:r w:rsidR="00560E90">
        <w:rPr>
          <w:rFonts w:ascii="Arial" w:hAnsi="Arial" w:cs="Arial"/>
          <w:sz w:val="24"/>
          <w:szCs w:val="24"/>
        </w:rPr>
        <w:t>p</w:t>
      </w:r>
      <w:r>
        <w:rPr>
          <w:rFonts w:ascii="Arial" w:hAnsi="Arial" w:cs="Arial"/>
          <w:sz w:val="24"/>
          <w:szCs w:val="24"/>
        </w:rPr>
        <w:t xml:space="preserve">ossible, we have to </w:t>
      </w:r>
      <w:r w:rsidR="00560E90">
        <w:rPr>
          <w:rFonts w:ascii="Arial" w:hAnsi="Arial" w:cs="Arial"/>
          <w:sz w:val="24"/>
          <w:szCs w:val="24"/>
        </w:rPr>
        <w:t xml:space="preserve">help </w:t>
      </w:r>
      <w:r>
        <w:rPr>
          <w:rFonts w:ascii="Arial" w:hAnsi="Arial" w:cs="Arial"/>
          <w:sz w:val="24"/>
          <w:szCs w:val="24"/>
        </w:rPr>
        <w:t xml:space="preserve">make it happen.  </w:t>
      </w:r>
    </w:p>
    <w:sectPr w:rsidR="00CB1E1F" w:rsidRPr="00D17EC9" w:rsidSect="004C6F9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8F8"/>
    <w:multiLevelType w:val="hybridMultilevel"/>
    <w:tmpl w:val="407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23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737ECB"/>
    <w:multiLevelType w:val="hybridMultilevel"/>
    <w:tmpl w:val="316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00643"/>
    <w:multiLevelType w:val="hybridMultilevel"/>
    <w:tmpl w:val="CB16B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7409A"/>
    <w:multiLevelType w:val="hybridMultilevel"/>
    <w:tmpl w:val="06E4BC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F4182"/>
    <w:multiLevelType w:val="hybridMultilevel"/>
    <w:tmpl w:val="28860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3273A"/>
    <w:multiLevelType w:val="hybridMultilevel"/>
    <w:tmpl w:val="403244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A21C1"/>
    <w:multiLevelType w:val="hybridMultilevel"/>
    <w:tmpl w:val="371202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814EB"/>
    <w:multiLevelType w:val="hybridMultilevel"/>
    <w:tmpl w:val="3B36D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C1F7F"/>
    <w:multiLevelType w:val="hybridMultilevel"/>
    <w:tmpl w:val="08F622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D0BE0"/>
    <w:multiLevelType w:val="hybridMultilevel"/>
    <w:tmpl w:val="420E6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44451"/>
    <w:multiLevelType w:val="hybridMultilevel"/>
    <w:tmpl w:val="4358EF3C"/>
    <w:lvl w:ilvl="0" w:tplc="9E50EC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B2097"/>
    <w:multiLevelType w:val="hybridMultilevel"/>
    <w:tmpl w:val="07EE7F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A2400"/>
    <w:multiLevelType w:val="hybridMultilevel"/>
    <w:tmpl w:val="AB22B9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E4F55"/>
    <w:multiLevelType w:val="hybridMultilevel"/>
    <w:tmpl w:val="497EB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23763"/>
    <w:multiLevelType w:val="hybridMultilevel"/>
    <w:tmpl w:val="3F3A212E"/>
    <w:lvl w:ilvl="0" w:tplc="0409000B">
      <w:start w:val="1"/>
      <w:numFmt w:val="bullet"/>
      <w:lvlText w:val=""/>
      <w:lvlJc w:val="left"/>
      <w:pPr>
        <w:ind w:left="720" w:hanging="360"/>
      </w:pPr>
      <w:rPr>
        <w:rFonts w:ascii="Wingdings" w:hAnsi="Wingdings" w:hint="default"/>
      </w:rPr>
    </w:lvl>
    <w:lvl w:ilvl="1" w:tplc="A6B4C2BC">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32195"/>
    <w:multiLevelType w:val="hybridMultilevel"/>
    <w:tmpl w:val="3050EC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35178"/>
    <w:multiLevelType w:val="hybridMultilevel"/>
    <w:tmpl w:val="9EB61EB2"/>
    <w:lvl w:ilvl="0" w:tplc="9E50EC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643"/>
    <w:multiLevelType w:val="hybridMultilevel"/>
    <w:tmpl w:val="140EA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A1331"/>
    <w:multiLevelType w:val="hybridMultilevel"/>
    <w:tmpl w:val="FD3C9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7"/>
  </w:num>
  <w:num w:numId="5">
    <w:abstractNumId w:val="11"/>
  </w:num>
  <w:num w:numId="6">
    <w:abstractNumId w:val="15"/>
  </w:num>
  <w:num w:numId="7">
    <w:abstractNumId w:val="4"/>
  </w:num>
  <w:num w:numId="8">
    <w:abstractNumId w:val="3"/>
  </w:num>
  <w:num w:numId="9">
    <w:abstractNumId w:val="9"/>
  </w:num>
  <w:num w:numId="10">
    <w:abstractNumId w:val="13"/>
  </w:num>
  <w:num w:numId="11">
    <w:abstractNumId w:val="5"/>
  </w:num>
  <w:num w:numId="12">
    <w:abstractNumId w:val="6"/>
  </w:num>
  <w:num w:numId="13">
    <w:abstractNumId w:val="12"/>
  </w:num>
  <w:num w:numId="14">
    <w:abstractNumId w:val="8"/>
  </w:num>
  <w:num w:numId="15">
    <w:abstractNumId w:val="19"/>
  </w:num>
  <w:num w:numId="16">
    <w:abstractNumId w:val="10"/>
  </w:num>
  <w:num w:numId="17">
    <w:abstractNumId w:val="16"/>
  </w:num>
  <w:num w:numId="18">
    <w:abstractNumId w:val="7"/>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94"/>
    <w:rsid w:val="000144E8"/>
    <w:rsid w:val="00034B72"/>
    <w:rsid w:val="00040925"/>
    <w:rsid w:val="00041480"/>
    <w:rsid w:val="00066436"/>
    <w:rsid w:val="00096890"/>
    <w:rsid w:val="000A1594"/>
    <w:rsid w:val="00103B95"/>
    <w:rsid w:val="00133242"/>
    <w:rsid w:val="0013351A"/>
    <w:rsid w:val="00171B8A"/>
    <w:rsid w:val="001B6830"/>
    <w:rsid w:val="001C40C9"/>
    <w:rsid w:val="001E1C14"/>
    <w:rsid w:val="001E4345"/>
    <w:rsid w:val="0022717D"/>
    <w:rsid w:val="00246F13"/>
    <w:rsid w:val="00247E77"/>
    <w:rsid w:val="00290195"/>
    <w:rsid w:val="002E6EF1"/>
    <w:rsid w:val="002F70B0"/>
    <w:rsid w:val="00304C07"/>
    <w:rsid w:val="00323E0A"/>
    <w:rsid w:val="00360CE7"/>
    <w:rsid w:val="00381333"/>
    <w:rsid w:val="003B5823"/>
    <w:rsid w:val="003D7AD7"/>
    <w:rsid w:val="004276DB"/>
    <w:rsid w:val="004366D9"/>
    <w:rsid w:val="00492AFF"/>
    <w:rsid w:val="00493B52"/>
    <w:rsid w:val="00494FED"/>
    <w:rsid w:val="004B7703"/>
    <w:rsid w:val="004C420F"/>
    <w:rsid w:val="004C6F94"/>
    <w:rsid w:val="00516A14"/>
    <w:rsid w:val="00560E90"/>
    <w:rsid w:val="00576B6B"/>
    <w:rsid w:val="005966BC"/>
    <w:rsid w:val="00603010"/>
    <w:rsid w:val="00652269"/>
    <w:rsid w:val="00671FBF"/>
    <w:rsid w:val="00680878"/>
    <w:rsid w:val="0068646F"/>
    <w:rsid w:val="0069673B"/>
    <w:rsid w:val="0075044E"/>
    <w:rsid w:val="007932AB"/>
    <w:rsid w:val="007C64E8"/>
    <w:rsid w:val="007F47D4"/>
    <w:rsid w:val="0082489F"/>
    <w:rsid w:val="008A2C3E"/>
    <w:rsid w:val="008A563E"/>
    <w:rsid w:val="008E0372"/>
    <w:rsid w:val="008E679B"/>
    <w:rsid w:val="00901FB8"/>
    <w:rsid w:val="009057DD"/>
    <w:rsid w:val="0093376D"/>
    <w:rsid w:val="00955F6A"/>
    <w:rsid w:val="0096107A"/>
    <w:rsid w:val="0097663A"/>
    <w:rsid w:val="0098540F"/>
    <w:rsid w:val="009A277C"/>
    <w:rsid w:val="00A976F9"/>
    <w:rsid w:val="00AC0DC0"/>
    <w:rsid w:val="00B14D30"/>
    <w:rsid w:val="00B46010"/>
    <w:rsid w:val="00B70EB0"/>
    <w:rsid w:val="00BA1AC3"/>
    <w:rsid w:val="00BA4842"/>
    <w:rsid w:val="00BA54FD"/>
    <w:rsid w:val="00BA6E03"/>
    <w:rsid w:val="00C20F17"/>
    <w:rsid w:val="00C914F3"/>
    <w:rsid w:val="00CB1E1F"/>
    <w:rsid w:val="00CD138B"/>
    <w:rsid w:val="00CF3E13"/>
    <w:rsid w:val="00D17EC9"/>
    <w:rsid w:val="00D43D24"/>
    <w:rsid w:val="00D94D02"/>
    <w:rsid w:val="00DA695E"/>
    <w:rsid w:val="00E43678"/>
    <w:rsid w:val="00E77734"/>
    <w:rsid w:val="00EC7DAB"/>
    <w:rsid w:val="00EE2643"/>
    <w:rsid w:val="00EE7917"/>
    <w:rsid w:val="00F20AEA"/>
    <w:rsid w:val="00F449AE"/>
    <w:rsid w:val="00F605AC"/>
    <w:rsid w:val="00F9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5D6E"/>
  <w15:docId w15:val="{DA339B4F-E96D-4E1D-ACF1-74F6689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17D"/>
    <w:rPr>
      <w:color w:val="0000FF"/>
      <w:u w:val="single"/>
    </w:rPr>
  </w:style>
  <w:style w:type="paragraph" w:customStyle="1" w:styleId="Default">
    <w:name w:val="Default"/>
    <w:rsid w:val="0022717D"/>
    <w:pPr>
      <w:autoSpaceDE w:val="0"/>
      <w:autoSpaceDN w:val="0"/>
      <w:adjustRightInd w:val="0"/>
    </w:pPr>
    <w:rPr>
      <w:rFonts w:eastAsia="Times New Roman" w:cs="Calibri"/>
      <w:color w:val="000000"/>
      <w:sz w:val="24"/>
      <w:szCs w:val="24"/>
    </w:rPr>
  </w:style>
  <w:style w:type="character" w:styleId="Strong">
    <w:name w:val="Strong"/>
    <w:uiPriority w:val="22"/>
    <w:qFormat/>
    <w:rsid w:val="001B6830"/>
    <w:rPr>
      <w:b/>
      <w:bCs/>
    </w:rPr>
  </w:style>
  <w:style w:type="paragraph" w:styleId="ListParagraph">
    <w:name w:val="List Paragraph"/>
    <w:basedOn w:val="Normal"/>
    <w:uiPriority w:val="34"/>
    <w:qFormat/>
    <w:rsid w:val="00EE7917"/>
    <w:pPr>
      <w:spacing w:before="200"/>
      <w:ind w:left="720"/>
      <w:contextualSpacing/>
    </w:pPr>
    <w:rPr>
      <w:rFonts w:eastAsia="Times New Roman"/>
      <w:sz w:val="20"/>
      <w:szCs w:val="20"/>
      <w:lang w:bidi="en-US"/>
    </w:rPr>
  </w:style>
  <w:style w:type="character" w:styleId="FollowedHyperlink">
    <w:name w:val="FollowedHyperlink"/>
    <w:basedOn w:val="DefaultParagraphFont"/>
    <w:uiPriority w:val="99"/>
    <w:semiHidden/>
    <w:unhideWhenUsed/>
    <w:rsid w:val="00C20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waterloo.ca/infosec/orgcharts/2010charts/10org13.4.pdf" TargetMode="External"/><Relationship Id="rId13" Type="http://schemas.openxmlformats.org/officeDocument/2006/relationships/hyperlink" Target="http://www.environment.uwaterloo.ca/computing/" TargetMode="External"/><Relationship Id="rId3" Type="http://schemas.openxmlformats.org/officeDocument/2006/relationships/settings" Target="settings.xml"/><Relationship Id="rId7" Type="http://schemas.openxmlformats.org/officeDocument/2006/relationships/hyperlink" Target="http://www.environment.uwaterloo.ca/faculty/guidelines/07Constitution.html" TargetMode="External"/><Relationship Id="rId12" Type="http://schemas.openxmlformats.org/officeDocument/2006/relationships/hyperlink" Target="http://www.environment.uwaterloo.ca/computing/faculty_sta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vironment.uwaterloo.ca/faculty/guidelines/alpha.html" TargetMode="External"/><Relationship Id="rId11" Type="http://schemas.openxmlformats.org/officeDocument/2006/relationships/hyperlink" Target="http://ist.uwaterloo.ca/as/phone/telephoneserv.html" TargetMode="External"/><Relationship Id="rId5" Type="http://schemas.openxmlformats.org/officeDocument/2006/relationships/hyperlink" Target="https://uwaterloo.ca/human-resources/accessibility/legislation/customer-service-standard" TargetMode="External"/><Relationship Id="rId15" Type="http://schemas.openxmlformats.org/officeDocument/2006/relationships/hyperlink" Target="http://www.hr.uwaterloo.ca/jobdescriptions/jobdesc.html" TargetMode="External"/><Relationship Id="rId10" Type="http://schemas.openxmlformats.org/officeDocument/2006/relationships/hyperlink" Target="http://parkingservices.uwaterloo.ca/lots/descriptions.html" TargetMode="External"/><Relationship Id="rId4" Type="http://schemas.openxmlformats.org/officeDocument/2006/relationships/webSettings" Target="webSettings.xml"/><Relationship Id="rId9" Type="http://schemas.openxmlformats.org/officeDocument/2006/relationships/hyperlink" Target="https://uwaterloo.ca/secretariat-general-counsel/governance" TargetMode="External"/><Relationship Id="rId14" Type="http://schemas.openxmlformats.org/officeDocument/2006/relationships/hyperlink" Target="http://www.foodservices.uwaterloo.ca/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10855</CharactersWithSpaces>
  <SharedDoc>false</SharedDoc>
  <HLinks>
    <vt:vector size="42" baseType="variant">
      <vt:variant>
        <vt:i4>2162737</vt:i4>
      </vt:variant>
      <vt:variant>
        <vt:i4>18</vt:i4>
      </vt:variant>
      <vt:variant>
        <vt:i4>0</vt:i4>
      </vt:variant>
      <vt:variant>
        <vt:i4>5</vt:i4>
      </vt:variant>
      <vt:variant>
        <vt:lpwstr>http://www.environment.uwaterloo.ca/computing/</vt:lpwstr>
      </vt:variant>
      <vt:variant>
        <vt:lpwstr/>
      </vt:variant>
      <vt:variant>
        <vt:i4>2293845</vt:i4>
      </vt:variant>
      <vt:variant>
        <vt:i4>15</vt:i4>
      </vt:variant>
      <vt:variant>
        <vt:i4>0</vt:i4>
      </vt:variant>
      <vt:variant>
        <vt:i4>5</vt:i4>
      </vt:variant>
      <vt:variant>
        <vt:lpwstr>http://www.environment.uwaterloo.ca/computing/faculty_staff/</vt:lpwstr>
      </vt:variant>
      <vt:variant>
        <vt:lpwstr/>
      </vt:variant>
      <vt:variant>
        <vt:i4>2293764</vt:i4>
      </vt:variant>
      <vt:variant>
        <vt:i4>12</vt:i4>
      </vt:variant>
      <vt:variant>
        <vt:i4>0</vt:i4>
      </vt:variant>
      <vt:variant>
        <vt:i4>5</vt:i4>
      </vt:variant>
      <vt:variant>
        <vt:lpwstr/>
      </vt:variant>
      <vt:variant>
        <vt:lpwstr>_Start_up_Grants</vt:lpwstr>
      </vt:variant>
      <vt:variant>
        <vt:i4>7667775</vt:i4>
      </vt:variant>
      <vt:variant>
        <vt:i4>9</vt:i4>
      </vt:variant>
      <vt:variant>
        <vt:i4>0</vt:i4>
      </vt:variant>
      <vt:variant>
        <vt:i4>5</vt:i4>
      </vt:variant>
      <vt:variant>
        <vt:lpwstr>http://ist.uwaterloo.ca/as/phone/telephoneserv.html</vt:lpwstr>
      </vt:variant>
      <vt:variant>
        <vt:lpwstr/>
      </vt:variant>
      <vt:variant>
        <vt:i4>2228266</vt:i4>
      </vt:variant>
      <vt:variant>
        <vt:i4>6</vt:i4>
      </vt:variant>
      <vt:variant>
        <vt:i4>0</vt:i4>
      </vt:variant>
      <vt:variant>
        <vt:i4>5</vt:i4>
      </vt:variant>
      <vt:variant>
        <vt:lpwstr>http://parkingservices.uwaterloo.ca/lots/descriptions.html</vt:lpwstr>
      </vt:variant>
      <vt:variant>
        <vt:lpwstr/>
      </vt:variant>
      <vt:variant>
        <vt:i4>3866726</vt:i4>
      </vt:variant>
      <vt:variant>
        <vt:i4>3</vt:i4>
      </vt:variant>
      <vt:variant>
        <vt:i4>0</vt:i4>
      </vt:variant>
      <vt:variant>
        <vt:i4>5</vt:i4>
      </vt:variant>
      <vt:variant>
        <vt:lpwstr>http://www.watport.uwaterloo.ca/Rental/Rental.html</vt:lpwstr>
      </vt:variant>
      <vt:variant>
        <vt:lpwstr/>
      </vt:variant>
      <vt:variant>
        <vt:i4>852044</vt:i4>
      </vt:variant>
      <vt:variant>
        <vt:i4>0</vt:i4>
      </vt:variant>
      <vt:variant>
        <vt:i4>0</vt:i4>
      </vt:variant>
      <vt:variant>
        <vt:i4>5</vt:i4>
      </vt:variant>
      <vt:variant>
        <vt:lpwstr>http://www.watport.uwaterloo.ca/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Schultz</dc:creator>
  <cp:lastModifiedBy>Faye Schultz</cp:lastModifiedBy>
  <cp:revision>3</cp:revision>
  <cp:lastPrinted>2010-08-13T15:18:00Z</cp:lastPrinted>
  <dcterms:created xsi:type="dcterms:W3CDTF">2018-05-22T15:26:00Z</dcterms:created>
  <dcterms:modified xsi:type="dcterms:W3CDTF">2018-05-22T17:41:00Z</dcterms:modified>
</cp:coreProperties>
</file>