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B904A" w14:textId="77777777" w:rsidR="00DE7827" w:rsidRPr="00C178F0" w:rsidRDefault="00C178F0">
      <w:pPr>
        <w:rPr>
          <w:b/>
        </w:rPr>
      </w:pPr>
      <w:r w:rsidRPr="00C178F0">
        <w:rPr>
          <w:b/>
        </w:rPr>
        <w:t>For Staff Members:</w:t>
      </w:r>
    </w:p>
    <w:p w14:paraId="7B2B4BE2" w14:textId="77777777" w:rsidR="00C178F0" w:rsidRDefault="00C178F0" w:rsidP="00C178F0">
      <w:r>
        <w:t xml:space="preserve">The University’s guidance on privacy can be found at: </w:t>
      </w:r>
      <w:hyperlink r:id="rId8" w:history="1">
        <w:r w:rsidRPr="00A8181A">
          <w:rPr>
            <w:rStyle w:val="Hyperlink"/>
          </w:rPr>
          <w:t>https://uwaterloo.ca/privacy</w:t>
        </w:r>
      </w:hyperlink>
      <w:r>
        <w:t>.</w:t>
      </w:r>
    </w:p>
    <w:p w14:paraId="470B179C" w14:textId="77777777" w:rsidR="007E29FB" w:rsidRPr="003C5341" w:rsidRDefault="007E29FB" w:rsidP="007E29FB">
      <w:pPr>
        <w:rPr>
          <w:lang w:val="en-CA"/>
        </w:rPr>
      </w:pPr>
      <w:r>
        <w:t xml:space="preserve">The University’s records management system </w:t>
      </w:r>
      <w:proofErr w:type="spellStart"/>
      <w:r>
        <w:t>WatCLASS</w:t>
      </w:r>
      <w:proofErr w:type="spellEnd"/>
      <w:r>
        <w:t xml:space="preserve"> can be found at:</w:t>
      </w:r>
      <w:r w:rsidRPr="0073112D">
        <w:rPr>
          <w:lang w:val="en-CA"/>
        </w:rPr>
        <w:t xml:space="preserve"> </w:t>
      </w:r>
      <w:hyperlink r:id="rId9" w:history="1">
        <w:r>
          <w:rPr>
            <w:rStyle w:val="Hyperlink"/>
            <w:lang w:val="en-CA"/>
          </w:rPr>
          <w:t>https://uwaterloo.ca/records-management/records-classification-and-retention-schedule/introduction-university-waterloo-classification</w:t>
        </w:r>
      </w:hyperlink>
    </w:p>
    <w:p w14:paraId="0F9594EA" w14:textId="25D7F31D" w:rsidR="007E29FB" w:rsidRDefault="007E29FB" w:rsidP="007E29FB">
      <w:r>
        <w:t xml:space="preserve">The University’s records retention schedules can be found at: </w:t>
      </w:r>
      <w:hyperlink r:id="rId10" w:history="1">
        <w:r w:rsidR="00AC6103" w:rsidRPr="004D35B4">
          <w:rPr>
            <w:rStyle w:val="Hyperlink"/>
          </w:rPr>
          <w:t>https://uwaterloo.ca/records-management/records-classification-and-retention-schedules</w:t>
        </w:r>
      </w:hyperlink>
      <w:r w:rsidR="00AC6103">
        <w:t xml:space="preserve"> </w:t>
      </w:r>
    </w:p>
    <w:p w14:paraId="787E954B" w14:textId="0EB060DB" w:rsidR="00C178F0" w:rsidRDefault="00C178F0" w:rsidP="00C178F0">
      <w:pPr>
        <w:rPr>
          <w:u w:val="single"/>
        </w:rPr>
      </w:pPr>
      <w:r>
        <w:t xml:space="preserve">Retention schedules of interest to Staff members with regards to student information are found under </w:t>
      </w:r>
      <w:r w:rsidRPr="00594C56">
        <w:rPr>
          <w:b/>
          <w:u w:val="single"/>
        </w:rPr>
        <w:t>Student Management</w:t>
      </w:r>
      <w:r>
        <w:t xml:space="preserve">: </w:t>
      </w:r>
      <w:hyperlink r:id="rId11" w:history="1">
        <w:r w:rsidR="008B0BDC" w:rsidRPr="004D35B4">
          <w:rPr>
            <w:rStyle w:val="Hyperlink"/>
          </w:rPr>
          <w:t>https://uwaterloo.ca/records-management/records-classificatio</w:t>
        </w:r>
        <w:r w:rsidR="008B0BDC" w:rsidRPr="004D35B4">
          <w:rPr>
            <w:rStyle w:val="Hyperlink"/>
          </w:rPr>
          <w:t>n-and-retention-schedules/students</w:t>
        </w:r>
      </w:hyperlink>
      <w:r>
        <w:t xml:space="preserve">; </w:t>
      </w:r>
      <w:r>
        <w:rPr>
          <w:b/>
          <w:u w:val="single"/>
        </w:rPr>
        <w:t>and Teaching and Learning:</w:t>
      </w:r>
      <w:r w:rsidRPr="00A23802">
        <w:rPr>
          <w:u w:val="single"/>
        </w:rPr>
        <w:t xml:space="preserve"> </w:t>
      </w:r>
      <w:hyperlink r:id="rId12" w:history="1">
        <w:r w:rsidR="008B0BDC" w:rsidRPr="004D35B4">
          <w:rPr>
            <w:rStyle w:val="Hyperlink"/>
          </w:rPr>
          <w:t>https://uwaterloo.ca/records-management/records-classification-and-retention-schedules/teaching-and-learning</w:t>
        </w:r>
      </w:hyperlink>
      <w:r w:rsidR="008B0BDC">
        <w:t xml:space="preserve"> </w:t>
      </w:r>
    </w:p>
    <w:p w14:paraId="2B32589B" w14:textId="10DD30DB" w:rsidR="00C178F0" w:rsidRDefault="00C178F0" w:rsidP="00C178F0">
      <w:r>
        <w:t xml:space="preserve">Policy for records storage and disposal for both hard copy and electronic files can be found at: </w:t>
      </w:r>
      <w:hyperlink r:id="rId13" w:history="1">
        <w:r w:rsidR="008B0BDC" w:rsidRPr="004D35B4">
          <w:rPr>
            <w:rStyle w:val="Hyperlink"/>
          </w:rPr>
          <w:t>https://uwaterloo.ca/secretariat/policies-guidelines-signing-procedures/guidelines-managing-student-information-faculties-academic</w:t>
        </w:r>
      </w:hyperlink>
      <w:r w:rsidR="008B0BDC">
        <w:t xml:space="preserve"> </w:t>
      </w:r>
    </w:p>
    <w:p w14:paraId="457DFD9D" w14:textId="77777777" w:rsidR="00204C22" w:rsidRDefault="00000000" w:rsidP="00C178F0">
      <w:hyperlink r:id="rId14" w:history="1">
        <w:r w:rsidR="00204C22" w:rsidRPr="00BE6703">
          <w:rPr>
            <w:rStyle w:val="Hyperlink"/>
          </w:rPr>
          <w:t>https://uwaterloo.ca/information-system</w:t>
        </w:r>
        <w:r w:rsidR="00204C22" w:rsidRPr="00BE6703">
          <w:rPr>
            <w:rStyle w:val="Hyperlink"/>
          </w:rPr>
          <w:t>s-technology/about/policies-standards-and-guidelines/security/disposing-specific-electronic-media</w:t>
        </w:r>
      </w:hyperlink>
    </w:p>
    <w:p w14:paraId="0D773892" w14:textId="77777777" w:rsidR="00C178F0" w:rsidRDefault="00C178F0" w:rsidP="00C178F0">
      <w:r>
        <w:t xml:space="preserve">Staff members, </w:t>
      </w:r>
      <w:r w:rsidRPr="000F5458">
        <w:rPr>
          <w:i/>
        </w:rPr>
        <w:t>must use</w:t>
      </w:r>
      <w:r>
        <w:t xml:space="preserve"> their assigned University of Waterloo email when:</w:t>
      </w:r>
    </w:p>
    <w:p w14:paraId="31C1E5EC" w14:textId="77777777" w:rsidR="00C178F0" w:rsidRDefault="00C178F0" w:rsidP="00C178F0">
      <w:pPr>
        <w:pStyle w:val="ListParagraph"/>
        <w:numPr>
          <w:ilvl w:val="0"/>
          <w:numId w:val="1"/>
        </w:numPr>
      </w:pPr>
      <w:r>
        <w:t>Communicating with a student</w:t>
      </w:r>
    </w:p>
    <w:p w14:paraId="769E6101" w14:textId="77777777" w:rsidR="00C178F0" w:rsidRDefault="00C178F0" w:rsidP="00C178F0">
      <w:pPr>
        <w:pStyle w:val="ListParagraph"/>
        <w:numPr>
          <w:ilvl w:val="0"/>
          <w:numId w:val="1"/>
        </w:numPr>
      </w:pPr>
      <w:r>
        <w:t>Communicating with any University of Waterloo employee pertaining to a student</w:t>
      </w:r>
    </w:p>
    <w:p w14:paraId="34FC4E23" w14:textId="77777777" w:rsidR="00844B1D" w:rsidRDefault="00844B1D" w:rsidP="00844B1D">
      <w:pPr>
        <w:pStyle w:val="ListParagraph"/>
        <w:ind w:left="765"/>
      </w:pPr>
    </w:p>
    <w:p w14:paraId="4E4E6869" w14:textId="77777777" w:rsidR="00C178F0" w:rsidRDefault="00C178F0" w:rsidP="00C178F0">
      <w:r>
        <w:t>If a staff member receives an email from a student’s personal email address the Staff member must reply to the email instructing the student to resend the email from their University of Waterloo account.</w:t>
      </w:r>
    </w:p>
    <w:p w14:paraId="310859DD" w14:textId="691516B1" w:rsidR="00136FA7" w:rsidRDefault="00136FA7" w:rsidP="00136FA7">
      <w:pPr>
        <w:pBdr>
          <w:bottom w:val="single" w:sz="12" w:space="1" w:color="auto"/>
        </w:pBdr>
      </w:pPr>
      <w:r>
        <w:rPr>
          <w:i/>
          <w:u w:val="single"/>
        </w:rPr>
        <w:t xml:space="preserve">For help with privacy protection issues and questions, the </w:t>
      </w:r>
      <w:r w:rsidRPr="000F5458">
        <w:rPr>
          <w:i/>
          <w:u w:val="single"/>
        </w:rPr>
        <w:t>University Privacy Officer</w:t>
      </w:r>
      <w:r w:rsidR="008B0BDC">
        <w:rPr>
          <w:i/>
          <w:u w:val="single"/>
        </w:rPr>
        <w:t xml:space="preserve"> contact</w:t>
      </w:r>
      <w:r w:rsidRPr="000F5458">
        <w:rPr>
          <w:i/>
          <w:u w:val="single"/>
        </w:rPr>
        <w:t xml:space="preserve"> is</w:t>
      </w:r>
      <w:r>
        <w:t xml:space="preserve">: </w:t>
      </w:r>
      <w:hyperlink r:id="rId15" w:history="1">
        <w:r w:rsidRPr="00A8181A">
          <w:rPr>
            <w:rStyle w:val="Hyperlink"/>
          </w:rPr>
          <w:t>fippa@uwaterloo.ca</w:t>
        </w:r>
      </w:hyperlink>
      <w:r w:rsidR="008B0BDC">
        <w:t>.</w:t>
      </w:r>
    </w:p>
    <w:p w14:paraId="286C4555" w14:textId="40A9D224" w:rsidR="00136FA7" w:rsidRPr="001F2ADE" w:rsidRDefault="00136FA7" w:rsidP="00136FA7">
      <w:pPr>
        <w:pBdr>
          <w:bottom w:val="single" w:sz="12" w:space="1" w:color="auto"/>
        </w:pBdr>
      </w:pPr>
      <w:r w:rsidRPr="00D65131">
        <w:rPr>
          <w:i/>
        </w:rPr>
        <w:t xml:space="preserve">For help with records management issues and questions, the University Records Manager </w:t>
      </w:r>
      <w:r w:rsidR="008B0BDC">
        <w:rPr>
          <w:i/>
        </w:rPr>
        <w:t xml:space="preserve">contact </w:t>
      </w:r>
      <w:r w:rsidRPr="00D65131">
        <w:rPr>
          <w:i/>
        </w:rPr>
        <w:t>is</w:t>
      </w:r>
      <w:r>
        <w:t xml:space="preserve">: </w:t>
      </w:r>
      <w:hyperlink r:id="rId16" w:history="1">
        <w:r w:rsidR="002169EA" w:rsidRPr="004D35B4">
          <w:rPr>
            <w:rStyle w:val="Hyperlink"/>
          </w:rPr>
          <w:t>ist-comm@uwaterloo.ca</w:t>
        </w:r>
      </w:hyperlink>
      <w:r>
        <w:t>.</w:t>
      </w:r>
    </w:p>
    <w:p w14:paraId="5CACA3BF" w14:textId="77777777" w:rsidR="00C178F0" w:rsidRDefault="00C178F0" w:rsidP="00C178F0">
      <w:pPr>
        <w:pBdr>
          <w:bottom w:val="single" w:sz="12" w:space="1" w:color="auto"/>
        </w:pBdr>
      </w:pPr>
    </w:p>
    <w:p w14:paraId="6612B65E" w14:textId="77777777" w:rsidR="00C178F0" w:rsidRDefault="00C178F0" w:rsidP="00C178F0">
      <w:pPr>
        <w:rPr>
          <w:i/>
          <w:sz w:val="28"/>
          <w:szCs w:val="28"/>
          <w:u w:val="single"/>
        </w:rPr>
      </w:pPr>
      <w:r w:rsidRPr="003E47CB">
        <w:rPr>
          <w:i/>
          <w:sz w:val="28"/>
          <w:szCs w:val="28"/>
          <w:u w:val="single"/>
        </w:rPr>
        <w:t>Additional steps to ensure a student’s privacy is protected: </w:t>
      </w:r>
    </w:p>
    <w:p w14:paraId="76EB2822" w14:textId="77777777" w:rsidR="00623232" w:rsidRPr="00623232" w:rsidRDefault="00623232" w:rsidP="00C178F0">
      <w:pPr>
        <w:rPr>
          <w:b/>
          <w:lang w:val="en-CA"/>
        </w:rPr>
      </w:pPr>
      <w:r w:rsidRPr="00623232">
        <w:rPr>
          <w:b/>
        </w:rPr>
        <w:t>Do</w:t>
      </w:r>
    </w:p>
    <w:p w14:paraId="366FA773" w14:textId="77777777" w:rsidR="0068583F" w:rsidRDefault="00C178F0" w:rsidP="00C178F0">
      <w:pPr>
        <w:pStyle w:val="ListParagraph"/>
        <w:numPr>
          <w:ilvl w:val="0"/>
          <w:numId w:val="9"/>
        </w:numPr>
        <w:rPr>
          <w:lang w:val="en-CA"/>
        </w:rPr>
      </w:pPr>
      <w:r w:rsidRPr="0068583F">
        <w:rPr>
          <w:lang w:val="en-CA"/>
        </w:rPr>
        <w:t>Keep any record with personal student information in a secure location.  Hard copies with</w:t>
      </w:r>
      <w:r w:rsidRPr="0068583F">
        <w:rPr>
          <w:color w:val="1F497D"/>
          <w:lang w:val="en-CA"/>
        </w:rPr>
        <w:t xml:space="preserve"> </w:t>
      </w:r>
      <w:r w:rsidRPr="0068583F">
        <w:rPr>
          <w:lang w:val="en-CA"/>
        </w:rPr>
        <w:t>sensitive information, including student academic records, should be kept in a locked cabinet; electronic copies of sensitive records should be stored in password protected drives, folders or files.</w:t>
      </w:r>
    </w:p>
    <w:p w14:paraId="7477AD6F" w14:textId="77777777" w:rsidR="0068583F" w:rsidRDefault="0068583F" w:rsidP="0068583F">
      <w:pPr>
        <w:pStyle w:val="ListParagraph"/>
        <w:ind w:left="360"/>
        <w:rPr>
          <w:lang w:val="en-CA"/>
        </w:rPr>
      </w:pPr>
    </w:p>
    <w:p w14:paraId="2E45602E" w14:textId="77777777" w:rsidR="0068583F" w:rsidRPr="0068583F" w:rsidRDefault="00C178F0" w:rsidP="00C178F0">
      <w:pPr>
        <w:pStyle w:val="ListParagraph"/>
        <w:numPr>
          <w:ilvl w:val="0"/>
          <w:numId w:val="9"/>
        </w:numPr>
        <w:rPr>
          <w:rStyle w:val="Hyperlink"/>
          <w:color w:val="auto"/>
          <w:u w:val="none"/>
          <w:lang w:val="en-CA"/>
        </w:rPr>
      </w:pPr>
      <w:r w:rsidRPr="0068583F">
        <w:rPr>
          <w:lang w:val="en-CA"/>
        </w:rPr>
        <w:t>Use the University’s confidential shredding program to manage the disposal of sensitive items.  Each Department / School may have its own policy</w:t>
      </w:r>
      <w:r w:rsidRPr="0068583F">
        <w:rPr>
          <w:color w:val="1F497D"/>
          <w:lang w:val="en-CA"/>
        </w:rPr>
        <w:t xml:space="preserve">, </w:t>
      </w:r>
      <w:r w:rsidRPr="0068583F">
        <w:rPr>
          <w:lang w:val="en-CA"/>
        </w:rPr>
        <w:t xml:space="preserve">see your contact person below for more information.  University policy can be found here: </w:t>
      </w:r>
      <w:hyperlink r:id="rId17" w:history="1">
        <w:r w:rsidRPr="0068583F">
          <w:rPr>
            <w:rStyle w:val="Hyperlink"/>
            <w:lang w:val="en-CA"/>
          </w:rPr>
          <w:t>https://uwaterl</w:t>
        </w:r>
        <w:r w:rsidRPr="0068583F">
          <w:rPr>
            <w:rStyle w:val="Hyperlink"/>
            <w:lang w:val="en-CA"/>
          </w:rPr>
          <w:t>oo.ca/central-stores/confidential-shredding</w:t>
        </w:r>
      </w:hyperlink>
    </w:p>
    <w:p w14:paraId="36878B12" w14:textId="77777777" w:rsidR="0068583F" w:rsidRPr="0068583F" w:rsidRDefault="00C178F0" w:rsidP="00A61876">
      <w:pPr>
        <w:pStyle w:val="ListParagraph"/>
        <w:numPr>
          <w:ilvl w:val="0"/>
          <w:numId w:val="9"/>
        </w:numPr>
        <w:rPr>
          <w:rStyle w:val="Hyperlink"/>
          <w:color w:val="auto"/>
          <w:u w:val="none"/>
          <w:lang w:val="en-CA"/>
        </w:rPr>
      </w:pPr>
      <w:r w:rsidRPr="0068583F">
        <w:rPr>
          <w:lang w:val="en-CA"/>
        </w:rPr>
        <w:lastRenderedPageBreak/>
        <w:t>Follow university procedure for tracking the destruction of both electronic and print documents</w:t>
      </w:r>
      <w:r w:rsidR="00B1520E" w:rsidRPr="0068583F">
        <w:rPr>
          <w:lang w:val="en-CA"/>
        </w:rPr>
        <w:t xml:space="preserve"> that contain personal information</w:t>
      </w:r>
      <w:r w:rsidRPr="0068583F">
        <w:rPr>
          <w:lang w:val="en-CA"/>
        </w:rPr>
        <w:t xml:space="preserve">; </w:t>
      </w:r>
      <w:hyperlink r:id="rId18" w:history="1">
        <w:r w:rsidR="009401BE" w:rsidRPr="00BE6703">
          <w:rPr>
            <w:rStyle w:val="Hyperlink"/>
          </w:rPr>
          <w:t>https://uwaterloo.ca/</w:t>
        </w:r>
        <w:r w:rsidR="009401BE" w:rsidRPr="00BE6703">
          <w:rPr>
            <w:rStyle w:val="Hyperlink"/>
          </w:rPr>
          <w:t>records-management/records-destruction-form-instructions</w:t>
        </w:r>
      </w:hyperlink>
    </w:p>
    <w:p w14:paraId="08EEFA86" w14:textId="77777777" w:rsidR="0068583F" w:rsidRPr="0068583F" w:rsidRDefault="0068583F" w:rsidP="0068583F">
      <w:pPr>
        <w:pStyle w:val="ListParagraph"/>
        <w:ind w:left="360"/>
        <w:rPr>
          <w:rStyle w:val="Hyperlink"/>
          <w:color w:val="auto"/>
          <w:u w:val="none"/>
          <w:lang w:val="en-CA"/>
        </w:rPr>
      </w:pPr>
    </w:p>
    <w:p w14:paraId="530D9702" w14:textId="77777777" w:rsidR="0068583F" w:rsidRDefault="00C178F0" w:rsidP="00A61876">
      <w:pPr>
        <w:pStyle w:val="ListParagraph"/>
        <w:numPr>
          <w:ilvl w:val="0"/>
          <w:numId w:val="9"/>
        </w:numPr>
        <w:rPr>
          <w:lang w:val="en-CA"/>
        </w:rPr>
      </w:pPr>
      <w:r w:rsidRPr="0068583F">
        <w:rPr>
          <w:lang w:val="en-CA"/>
        </w:rPr>
        <w:t>Create records with the expectation that they may become available under a freedom of information request.</w:t>
      </w:r>
    </w:p>
    <w:p w14:paraId="4B6707A2" w14:textId="77777777" w:rsidR="0068583F" w:rsidRDefault="0068583F" w:rsidP="0068583F">
      <w:pPr>
        <w:pStyle w:val="ListParagraph"/>
        <w:ind w:left="360"/>
        <w:rPr>
          <w:lang w:val="en-CA"/>
        </w:rPr>
      </w:pPr>
    </w:p>
    <w:p w14:paraId="4A9CBEDF" w14:textId="576B9DA6" w:rsidR="00A61876" w:rsidRPr="0068583F" w:rsidRDefault="00A61876" w:rsidP="00A61876">
      <w:pPr>
        <w:pStyle w:val="ListParagraph"/>
        <w:numPr>
          <w:ilvl w:val="0"/>
          <w:numId w:val="9"/>
        </w:numPr>
        <w:rPr>
          <w:lang w:val="en-CA"/>
        </w:rPr>
      </w:pPr>
      <w:r w:rsidRPr="0068583F">
        <w:rPr>
          <w:lang w:val="en-CA"/>
        </w:rPr>
        <w:t xml:space="preserve">If you suspect there may have been an information security breach </w:t>
      </w:r>
      <w:r w:rsidR="00136FA7" w:rsidRPr="0068583F">
        <w:rPr>
          <w:lang w:val="en-CA"/>
        </w:rPr>
        <w:t xml:space="preserve">(a circumvention of information security controls, unauthorized use of information or unintended exposure of information) </w:t>
      </w:r>
      <w:r w:rsidRPr="0068583F">
        <w:rPr>
          <w:lang w:val="en-CA"/>
        </w:rPr>
        <w:t>please consult the following reso</w:t>
      </w:r>
      <w:r w:rsidR="00C65860" w:rsidRPr="0068583F">
        <w:rPr>
          <w:lang w:val="en-CA"/>
        </w:rPr>
        <w:t>u</w:t>
      </w:r>
      <w:r w:rsidRPr="0068583F">
        <w:rPr>
          <w:lang w:val="en-CA"/>
        </w:rPr>
        <w:t xml:space="preserve">rce for appropriate action: </w:t>
      </w:r>
      <w:hyperlink r:id="rId19" w:history="1">
        <w:r w:rsidR="002169EA" w:rsidRPr="004D35B4">
          <w:rPr>
            <w:rStyle w:val="Hyperlink"/>
          </w:rPr>
          <w:t>https://uwaterloo.ca/privacy/privacy-breach-response-procedure</w:t>
        </w:r>
      </w:hyperlink>
      <w:r w:rsidR="002169EA">
        <w:t xml:space="preserve"> </w:t>
      </w:r>
    </w:p>
    <w:p w14:paraId="7A5355DD" w14:textId="77777777" w:rsidR="00A61876" w:rsidRPr="00A61876" w:rsidRDefault="00A61876" w:rsidP="00A61876">
      <w:pPr>
        <w:pStyle w:val="ListParagraph"/>
        <w:ind w:left="0"/>
        <w:rPr>
          <w:lang w:val="en-CA"/>
        </w:rPr>
      </w:pPr>
    </w:p>
    <w:p w14:paraId="6A11EBDB" w14:textId="77777777" w:rsidR="00623232" w:rsidRPr="00A82D30" w:rsidRDefault="00623232" w:rsidP="00623232">
      <w:pPr>
        <w:rPr>
          <w:b/>
          <w:bCs/>
          <w:lang w:val="en-CA"/>
        </w:rPr>
      </w:pPr>
      <w:r w:rsidRPr="00A82D30">
        <w:rPr>
          <w:b/>
          <w:bCs/>
          <w:lang w:val="en-CA"/>
        </w:rPr>
        <w:t>Do Not:</w:t>
      </w:r>
    </w:p>
    <w:p w14:paraId="4C92120A" w14:textId="77777777" w:rsidR="00623232" w:rsidRDefault="00623232" w:rsidP="00623232">
      <w:pPr>
        <w:pStyle w:val="ListParagraph"/>
        <w:numPr>
          <w:ilvl w:val="0"/>
          <w:numId w:val="2"/>
        </w:numPr>
        <w:ind w:left="360"/>
        <w:rPr>
          <w:lang w:val="en-CA"/>
        </w:rPr>
      </w:pPr>
      <w:r w:rsidRPr="00A82D30">
        <w:rPr>
          <w:lang w:val="en-CA"/>
        </w:rPr>
        <w:t xml:space="preserve">Store sensitive records longer than required.  </w:t>
      </w:r>
    </w:p>
    <w:p w14:paraId="1ACAEF8A" w14:textId="77777777" w:rsidR="00555C56" w:rsidRPr="00A82D30" w:rsidRDefault="00555C56" w:rsidP="00555C56">
      <w:pPr>
        <w:pStyle w:val="ListParagraph"/>
        <w:ind w:left="360"/>
        <w:rPr>
          <w:lang w:val="en-CA"/>
        </w:rPr>
      </w:pPr>
    </w:p>
    <w:p w14:paraId="765435CE" w14:textId="77777777" w:rsidR="00623232" w:rsidRDefault="00623232" w:rsidP="00623232">
      <w:pPr>
        <w:pStyle w:val="ListParagraph"/>
        <w:numPr>
          <w:ilvl w:val="0"/>
          <w:numId w:val="2"/>
        </w:numPr>
        <w:ind w:left="360"/>
        <w:rPr>
          <w:lang w:val="en-CA"/>
        </w:rPr>
      </w:pPr>
      <w:r w:rsidRPr="00A82D30">
        <w:rPr>
          <w:lang w:val="en-CA"/>
        </w:rPr>
        <w:t xml:space="preserve">Provide a student’s </w:t>
      </w:r>
      <w:r>
        <w:rPr>
          <w:lang w:val="en-CA"/>
        </w:rPr>
        <w:t>information</w:t>
      </w:r>
      <w:r w:rsidRPr="00A82D30">
        <w:rPr>
          <w:lang w:val="en-CA"/>
        </w:rPr>
        <w:t xml:space="preserve"> to another </w:t>
      </w:r>
      <w:r w:rsidR="00136FA7">
        <w:rPr>
          <w:lang w:val="en-CA"/>
        </w:rPr>
        <w:t xml:space="preserve">external person </w:t>
      </w:r>
      <w:r w:rsidRPr="00A82D30">
        <w:rPr>
          <w:lang w:val="en-CA"/>
        </w:rPr>
        <w:t>unless you have written permission to do so.</w:t>
      </w:r>
    </w:p>
    <w:p w14:paraId="17A11447" w14:textId="77777777" w:rsidR="00555C56" w:rsidRPr="00A82D30" w:rsidRDefault="00555C56" w:rsidP="00555C56">
      <w:pPr>
        <w:pStyle w:val="ListParagraph"/>
        <w:ind w:left="360"/>
        <w:rPr>
          <w:lang w:val="en-CA"/>
        </w:rPr>
      </w:pPr>
    </w:p>
    <w:p w14:paraId="1993A5C3" w14:textId="77777777" w:rsidR="00013813" w:rsidRDefault="00623232" w:rsidP="00013813">
      <w:pPr>
        <w:pStyle w:val="ListParagraph"/>
        <w:numPr>
          <w:ilvl w:val="0"/>
          <w:numId w:val="2"/>
        </w:numPr>
        <w:ind w:left="360"/>
        <w:rPr>
          <w:lang w:val="en-CA"/>
        </w:rPr>
      </w:pPr>
      <w:r w:rsidRPr="00A82D30">
        <w:rPr>
          <w:lang w:val="en-CA"/>
        </w:rPr>
        <w:t xml:space="preserve">Leave any records, etc., </w:t>
      </w:r>
      <w:r>
        <w:rPr>
          <w:lang w:val="en-CA"/>
        </w:rPr>
        <w:t>in a public area</w:t>
      </w:r>
      <w:r w:rsidRPr="00A82D30">
        <w:rPr>
          <w:lang w:val="en-CA"/>
        </w:rPr>
        <w:t xml:space="preserve">. All material containing names, student IDs, email, grades, etc., are to be kept </w:t>
      </w:r>
      <w:r>
        <w:rPr>
          <w:lang w:val="en-CA"/>
        </w:rPr>
        <w:t>in a secured location</w:t>
      </w:r>
      <w:r w:rsidRPr="00A82D30">
        <w:rPr>
          <w:lang w:val="en-CA"/>
        </w:rPr>
        <w:t>.</w:t>
      </w:r>
    </w:p>
    <w:p w14:paraId="504AE5A2" w14:textId="77777777" w:rsidR="00555C56" w:rsidRDefault="00555C56" w:rsidP="00555C56">
      <w:pPr>
        <w:pStyle w:val="ListParagraph"/>
        <w:ind w:left="360"/>
        <w:rPr>
          <w:lang w:val="en-CA"/>
        </w:rPr>
      </w:pPr>
    </w:p>
    <w:p w14:paraId="64584FBE" w14:textId="77777777" w:rsidR="00623232" w:rsidRDefault="007B78AD" w:rsidP="00013813">
      <w:pPr>
        <w:pStyle w:val="ListParagraph"/>
        <w:numPr>
          <w:ilvl w:val="0"/>
          <w:numId w:val="2"/>
        </w:numPr>
        <w:ind w:left="360"/>
        <w:rPr>
          <w:lang w:val="en-CA"/>
        </w:rPr>
      </w:pPr>
      <w:r w:rsidRPr="00013813">
        <w:rPr>
          <w:lang w:val="en-CA"/>
        </w:rPr>
        <w:t>D</w:t>
      </w:r>
      <w:r w:rsidR="00623232" w:rsidRPr="00013813">
        <w:rPr>
          <w:lang w:val="en-CA"/>
        </w:rPr>
        <w:t xml:space="preserve">iscuss student information with parents, counsellors external to Waterloo, etc., without the </w:t>
      </w:r>
      <w:r w:rsidR="009A18EF" w:rsidRPr="00013813">
        <w:rPr>
          <w:lang w:val="en-CA"/>
        </w:rPr>
        <w:t>s</w:t>
      </w:r>
      <w:r w:rsidR="00623232" w:rsidRPr="00013813">
        <w:rPr>
          <w:lang w:val="en-CA"/>
        </w:rPr>
        <w:t>tudent’s written permission to do so. Student’s permission should detail the following information:</w:t>
      </w:r>
    </w:p>
    <w:p w14:paraId="2AF80856" w14:textId="77777777" w:rsidR="00AF154E" w:rsidRPr="00013813" w:rsidRDefault="00AF154E" w:rsidP="00AF154E">
      <w:pPr>
        <w:pStyle w:val="ListParagraph"/>
        <w:ind w:left="360"/>
        <w:rPr>
          <w:lang w:val="en-CA"/>
        </w:rPr>
      </w:pPr>
    </w:p>
    <w:p w14:paraId="08649CB1" w14:textId="77777777" w:rsidR="00623232" w:rsidRPr="009A18EF" w:rsidRDefault="00623232" w:rsidP="00852FDB">
      <w:pPr>
        <w:pStyle w:val="ListParagraph"/>
        <w:numPr>
          <w:ilvl w:val="0"/>
          <w:numId w:val="3"/>
        </w:numPr>
      </w:pPr>
      <w:r w:rsidRPr="009A18EF">
        <w:rPr>
          <w:lang w:val="en-CA"/>
        </w:rPr>
        <w:t>Name of and relationship of the person that consent is being given for, i.e., Debbie Jones, Mother or Debbie Jones, Psychiatrist, etc.</w:t>
      </w:r>
    </w:p>
    <w:p w14:paraId="16DBF6CA" w14:textId="77777777" w:rsidR="00623232" w:rsidRPr="009A18EF" w:rsidRDefault="00623232" w:rsidP="00623232">
      <w:pPr>
        <w:pStyle w:val="ListParagraph"/>
        <w:numPr>
          <w:ilvl w:val="0"/>
          <w:numId w:val="3"/>
        </w:numPr>
        <w:contextualSpacing w:val="0"/>
        <w:jc w:val="left"/>
      </w:pPr>
      <w:r w:rsidRPr="009A18EF">
        <w:t>Start and end date for release of consent, i.e., between May 1 and Dec 1, 2015</w:t>
      </w:r>
    </w:p>
    <w:p w14:paraId="0F97579C" w14:textId="77777777" w:rsidR="00623232" w:rsidRPr="009A18EF" w:rsidRDefault="00623232" w:rsidP="00623232">
      <w:pPr>
        <w:pStyle w:val="ListParagraph"/>
        <w:numPr>
          <w:ilvl w:val="0"/>
          <w:numId w:val="3"/>
        </w:numPr>
        <w:contextualSpacing w:val="0"/>
        <w:jc w:val="left"/>
      </w:pPr>
      <w:r w:rsidRPr="009A18EF">
        <w:t>What can be disclosed, i.e., health and all pertinent academic information.</w:t>
      </w:r>
    </w:p>
    <w:p w14:paraId="3C08C64D" w14:textId="77777777" w:rsidR="00C178F0" w:rsidRPr="00623232" w:rsidRDefault="00C178F0" w:rsidP="009A18EF">
      <w:pPr>
        <w:pStyle w:val="ListParagraph"/>
        <w:ind w:left="765"/>
        <w:rPr>
          <w:lang w:val="en-CA"/>
        </w:rPr>
      </w:pPr>
    </w:p>
    <w:p w14:paraId="37AC4E84" w14:textId="77777777" w:rsidR="00C178F0" w:rsidRDefault="009A18EF" w:rsidP="009A18EF">
      <w:pPr>
        <w:ind w:left="360"/>
      </w:pPr>
      <w:r>
        <w:t>Permission must be received in person and be signed and dated or through the student’s University of Waterloo email account.</w:t>
      </w:r>
    </w:p>
    <w:p w14:paraId="684CEFEC" w14:textId="77777777" w:rsidR="00822F10" w:rsidRDefault="007B78AD" w:rsidP="00A61876">
      <w:pPr>
        <w:pStyle w:val="ListParagraph"/>
        <w:numPr>
          <w:ilvl w:val="0"/>
          <w:numId w:val="7"/>
        </w:numPr>
      </w:pPr>
      <w:r>
        <w:t>Discuss</w:t>
      </w:r>
      <w:r w:rsidR="00CC699E">
        <w:t xml:space="preserve"> or disclose any</w:t>
      </w:r>
      <w:r w:rsidR="00822F10">
        <w:t xml:space="preserve"> student information with </w:t>
      </w:r>
      <w:r w:rsidR="00CC699E">
        <w:t>an</w:t>
      </w:r>
      <w:r w:rsidR="00822F10">
        <w:t>other University of Waterloo staff/faculty member unless it is on a need to know basis and the transfer of information is required for the execution of University duties.</w:t>
      </w:r>
    </w:p>
    <w:p w14:paraId="6A9D25FF" w14:textId="77777777" w:rsidR="00E5638B" w:rsidRDefault="00E5638B" w:rsidP="00E5638B">
      <w:pPr>
        <w:pStyle w:val="ListParagraph"/>
        <w:ind w:left="360"/>
      </w:pPr>
    </w:p>
    <w:p w14:paraId="29C78BBE" w14:textId="77777777" w:rsidR="0087758A" w:rsidRDefault="00CC699E" w:rsidP="00A61876">
      <w:pPr>
        <w:pStyle w:val="ListParagraph"/>
        <w:numPr>
          <w:ilvl w:val="0"/>
          <w:numId w:val="7"/>
        </w:numPr>
      </w:pPr>
      <w:r>
        <w:t>A</w:t>
      </w:r>
      <w:r w:rsidR="0087758A">
        <w:t xml:space="preserve">ccess any student record without a legitimate reason to do so. </w:t>
      </w:r>
    </w:p>
    <w:p w14:paraId="6748C546" w14:textId="77777777" w:rsidR="002270AF" w:rsidRDefault="002270AF" w:rsidP="002270AF">
      <w:pPr>
        <w:pStyle w:val="ListParagraph"/>
        <w:ind w:left="360"/>
      </w:pPr>
    </w:p>
    <w:p w14:paraId="6DC4F2AE" w14:textId="77777777" w:rsidR="007B78AD" w:rsidRDefault="007B78AD" w:rsidP="00A61876">
      <w:pPr>
        <w:pStyle w:val="ListParagraph"/>
        <w:numPr>
          <w:ilvl w:val="0"/>
          <w:numId w:val="7"/>
        </w:numPr>
      </w:pPr>
      <w:r>
        <w:t>When meeting with a student unknown to you ask them to identify themselves by giving their student ID number. If the student cannot recall their Waterloo student ID number ask to see their Watcard or another piece of picture identification. When speaking with a student over the phone you should ask questions based on the student’s Quest account to ensure you are speaking with the student.</w:t>
      </w:r>
    </w:p>
    <w:p w14:paraId="379EFEC3" w14:textId="77777777" w:rsidR="00A61876" w:rsidRDefault="00A61876" w:rsidP="00A61876">
      <w:pPr>
        <w:pStyle w:val="ListParagraph"/>
        <w:ind w:left="360"/>
      </w:pPr>
    </w:p>
    <w:p w14:paraId="69A05AED" w14:textId="77777777" w:rsidR="0087758A" w:rsidRDefault="0087758A" w:rsidP="007B78AD">
      <w:pPr>
        <w:pStyle w:val="ListParagraph"/>
        <w:ind w:left="360"/>
      </w:pPr>
    </w:p>
    <w:p w14:paraId="47CD1901" w14:textId="77777777" w:rsidR="0087758A" w:rsidRDefault="0087758A" w:rsidP="0087758A">
      <w:pPr>
        <w:pStyle w:val="ListParagraph"/>
        <w:ind w:left="360"/>
      </w:pPr>
    </w:p>
    <w:sectPr w:rsidR="008775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99FDE" w14:textId="77777777" w:rsidR="00010372" w:rsidRDefault="00010372" w:rsidP="000E7200">
      <w:pPr>
        <w:spacing w:after="0" w:line="240" w:lineRule="auto"/>
      </w:pPr>
      <w:r>
        <w:separator/>
      </w:r>
    </w:p>
  </w:endnote>
  <w:endnote w:type="continuationSeparator" w:id="0">
    <w:p w14:paraId="78238A39" w14:textId="77777777" w:rsidR="00010372" w:rsidRDefault="00010372" w:rsidP="000E7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61EC0" w14:textId="77777777" w:rsidR="00010372" w:rsidRDefault="00010372" w:rsidP="000E7200">
      <w:pPr>
        <w:spacing w:after="0" w:line="240" w:lineRule="auto"/>
      </w:pPr>
      <w:r>
        <w:separator/>
      </w:r>
    </w:p>
  </w:footnote>
  <w:footnote w:type="continuationSeparator" w:id="0">
    <w:p w14:paraId="67D52618" w14:textId="77777777" w:rsidR="00010372" w:rsidRDefault="00010372" w:rsidP="000E7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B3A7F"/>
    <w:multiLevelType w:val="hybridMultilevel"/>
    <w:tmpl w:val="877AB220"/>
    <w:lvl w:ilvl="0" w:tplc="C5A4A8C2">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2AB0629A"/>
    <w:multiLevelType w:val="hybridMultilevel"/>
    <w:tmpl w:val="EBE66B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822F3F"/>
    <w:multiLevelType w:val="hybridMultilevel"/>
    <w:tmpl w:val="718A54C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4A30CEB"/>
    <w:multiLevelType w:val="hybridMultilevel"/>
    <w:tmpl w:val="6DB40F92"/>
    <w:lvl w:ilvl="0" w:tplc="A9DCDE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50FB5"/>
    <w:multiLevelType w:val="hybridMultilevel"/>
    <w:tmpl w:val="71B6C086"/>
    <w:lvl w:ilvl="0" w:tplc="9D4CFC22">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7047C"/>
    <w:multiLevelType w:val="hybridMultilevel"/>
    <w:tmpl w:val="30AEE1CC"/>
    <w:lvl w:ilvl="0" w:tplc="1B9A47FE">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FF15260"/>
    <w:multiLevelType w:val="hybridMultilevel"/>
    <w:tmpl w:val="57D27B9A"/>
    <w:lvl w:ilvl="0" w:tplc="89A4BA66">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5CD94140"/>
    <w:multiLevelType w:val="hybridMultilevel"/>
    <w:tmpl w:val="E65026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5EDC6F9C"/>
    <w:multiLevelType w:val="hybridMultilevel"/>
    <w:tmpl w:val="8EE42CF8"/>
    <w:lvl w:ilvl="0" w:tplc="89A4B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4301945">
    <w:abstractNumId w:val="7"/>
  </w:num>
  <w:num w:numId="2" w16cid:durableId="1803964039">
    <w:abstractNumId w:val="8"/>
  </w:num>
  <w:num w:numId="3" w16cid:durableId="348607796">
    <w:abstractNumId w:val="2"/>
  </w:num>
  <w:num w:numId="4" w16cid:durableId="2039963214">
    <w:abstractNumId w:val="5"/>
  </w:num>
  <w:num w:numId="5" w16cid:durableId="1600411630">
    <w:abstractNumId w:val="6"/>
  </w:num>
  <w:num w:numId="6" w16cid:durableId="1094863582">
    <w:abstractNumId w:val="0"/>
  </w:num>
  <w:num w:numId="7" w16cid:durableId="1839810458">
    <w:abstractNumId w:val="4"/>
  </w:num>
  <w:num w:numId="8" w16cid:durableId="1178614158">
    <w:abstractNumId w:val="3"/>
  </w:num>
  <w:num w:numId="9" w16cid:durableId="42601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8F0"/>
    <w:rsid w:val="00010372"/>
    <w:rsid w:val="00013813"/>
    <w:rsid w:val="0004557B"/>
    <w:rsid w:val="000E546D"/>
    <w:rsid w:val="000E7200"/>
    <w:rsid w:val="00136FA7"/>
    <w:rsid w:val="00187D27"/>
    <w:rsid w:val="00204C22"/>
    <w:rsid w:val="002169EA"/>
    <w:rsid w:val="002270AF"/>
    <w:rsid w:val="003937F1"/>
    <w:rsid w:val="00544A5A"/>
    <w:rsid w:val="00555C56"/>
    <w:rsid w:val="00623232"/>
    <w:rsid w:val="0068583F"/>
    <w:rsid w:val="007B5CCD"/>
    <w:rsid w:val="007B78AD"/>
    <w:rsid w:val="007E29FB"/>
    <w:rsid w:val="00822F10"/>
    <w:rsid w:val="00831F8E"/>
    <w:rsid w:val="00844B1D"/>
    <w:rsid w:val="0087758A"/>
    <w:rsid w:val="008B0BDC"/>
    <w:rsid w:val="009401BE"/>
    <w:rsid w:val="009A18EF"/>
    <w:rsid w:val="00A23802"/>
    <w:rsid w:val="00A41462"/>
    <w:rsid w:val="00A61876"/>
    <w:rsid w:val="00AC6103"/>
    <w:rsid w:val="00AF154E"/>
    <w:rsid w:val="00AF7677"/>
    <w:rsid w:val="00B1520E"/>
    <w:rsid w:val="00BA1C8F"/>
    <w:rsid w:val="00BB5E97"/>
    <w:rsid w:val="00C178F0"/>
    <w:rsid w:val="00C65860"/>
    <w:rsid w:val="00CC699E"/>
    <w:rsid w:val="00D90443"/>
    <w:rsid w:val="00DE7827"/>
    <w:rsid w:val="00E5638B"/>
    <w:rsid w:val="00FD1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8BA2D"/>
  <w15:chartTrackingRefBased/>
  <w15:docId w15:val="{15E61B3E-4B03-4A9C-80B6-DBEB9EBE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78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78F0"/>
    <w:rPr>
      <w:b/>
      <w:bCs/>
    </w:rPr>
  </w:style>
  <w:style w:type="character" w:styleId="Hyperlink">
    <w:name w:val="Hyperlink"/>
    <w:basedOn w:val="DefaultParagraphFont"/>
    <w:uiPriority w:val="99"/>
    <w:unhideWhenUsed/>
    <w:rsid w:val="00C178F0"/>
    <w:rPr>
      <w:color w:val="0000FF"/>
      <w:u w:val="single"/>
    </w:rPr>
  </w:style>
  <w:style w:type="paragraph" w:styleId="ListParagraph">
    <w:name w:val="List Paragraph"/>
    <w:basedOn w:val="Normal"/>
    <w:uiPriority w:val="34"/>
    <w:qFormat/>
    <w:rsid w:val="00C178F0"/>
    <w:pPr>
      <w:spacing w:after="0" w:line="240" w:lineRule="auto"/>
      <w:ind w:left="720"/>
      <w:contextualSpacing/>
      <w:jc w:val="both"/>
    </w:pPr>
    <w:rPr>
      <w:rFonts w:ascii="Calibri" w:hAnsi="Calibri" w:cs="Times New Roman"/>
    </w:rPr>
  </w:style>
  <w:style w:type="character" w:styleId="FollowedHyperlink">
    <w:name w:val="FollowedHyperlink"/>
    <w:basedOn w:val="DefaultParagraphFont"/>
    <w:uiPriority w:val="99"/>
    <w:semiHidden/>
    <w:unhideWhenUsed/>
    <w:rsid w:val="00C178F0"/>
    <w:rPr>
      <w:color w:val="954F72" w:themeColor="followedHyperlink"/>
      <w:u w:val="single"/>
    </w:rPr>
  </w:style>
  <w:style w:type="paragraph" w:styleId="NoSpacing">
    <w:name w:val="No Spacing"/>
    <w:uiPriority w:val="1"/>
    <w:qFormat/>
    <w:rsid w:val="00A61876"/>
    <w:pPr>
      <w:spacing w:after="0" w:line="240" w:lineRule="auto"/>
    </w:pPr>
  </w:style>
  <w:style w:type="paragraph" w:styleId="BalloonText">
    <w:name w:val="Balloon Text"/>
    <w:basedOn w:val="Normal"/>
    <w:link w:val="BalloonTextChar"/>
    <w:uiPriority w:val="99"/>
    <w:semiHidden/>
    <w:unhideWhenUsed/>
    <w:rsid w:val="000E54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46D"/>
    <w:rPr>
      <w:rFonts w:ascii="Segoe UI" w:hAnsi="Segoe UI" w:cs="Segoe UI"/>
      <w:sz w:val="18"/>
      <w:szCs w:val="18"/>
    </w:rPr>
  </w:style>
  <w:style w:type="paragraph" w:styleId="Header">
    <w:name w:val="header"/>
    <w:basedOn w:val="Normal"/>
    <w:link w:val="HeaderChar"/>
    <w:uiPriority w:val="99"/>
    <w:unhideWhenUsed/>
    <w:rsid w:val="000E7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200"/>
  </w:style>
  <w:style w:type="paragraph" w:styleId="Footer">
    <w:name w:val="footer"/>
    <w:basedOn w:val="Normal"/>
    <w:link w:val="FooterChar"/>
    <w:uiPriority w:val="99"/>
    <w:unhideWhenUsed/>
    <w:rsid w:val="000E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200"/>
  </w:style>
  <w:style w:type="character" w:styleId="UnresolvedMention">
    <w:name w:val="Unresolved Mention"/>
    <w:basedOn w:val="DefaultParagraphFont"/>
    <w:uiPriority w:val="99"/>
    <w:semiHidden/>
    <w:unhideWhenUsed/>
    <w:rsid w:val="008B0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749837">
      <w:bodyDiv w:val="1"/>
      <w:marLeft w:val="0"/>
      <w:marRight w:val="0"/>
      <w:marTop w:val="0"/>
      <w:marBottom w:val="0"/>
      <w:divBdr>
        <w:top w:val="none" w:sz="0" w:space="0" w:color="auto"/>
        <w:left w:val="none" w:sz="0" w:space="0" w:color="auto"/>
        <w:bottom w:val="none" w:sz="0" w:space="0" w:color="auto"/>
        <w:right w:val="none" w:sz="0" w:space="0" w:color="auto"/>
      </w:divBdr>
    </w:div>
    <w:div w:id="736708372">
      <w:bodyDiv w:val="1"/>
      <w:marLeft w:val="0"/>
      <w:marRight w:val="0"/>
      <w:marTop w:val="0"/>
      <w:marBottom w:val="0"/>
      <w:divBdr>
        <w:top w:val="none" w:sz="0" w:space="0" w:color="auto"/>
        <w:left w:val="none" w:sz="0" w:space="0" w:color="auto"/>
        <w:bottom w:val="none" w:sz="0" w:space="0" w:color="auto"/>
        <w:right w:val="none" w:sz="0" w:space="0" w:color="auto"/>
      </w:divBdr>
    </w:div>
    <w:div w:id="837889634">
      <w:bodyDiv w:val="1"/>
      <w:marLeft w:val="0"/>
      <w:marRight w:val="0"/>
      <w:marTop w:val="0"/>
      <w:marBottom w:val="0"/>
      <w:divBdr>
        <w:top w:val="none" w:sz="0" w:space="0" w:color="auto"/>
        <w:left w:val="none" w:sz="0" w:space="0" w:color="auto"/>
        <w:bottom w:val="none" w:sz="0" w:space="0" w:color="auto"/>
        <w:right w:val="none" w:sz="0" w:space="0" w:color="auto"/>
      </w:divBdr>
    </w:div>
    <w:div w:id="1453481832">
      <w:bodyDiv w:val="1"/>
      <w:marLeft w:val="0"/>
      <w:marRight w:val="0"/>
      <w:marTop w:val="0"/>
      <w:marBottom w:val="0"/>
      <w:divBdr>
        <w:top w:val="none" w:sz="0" w:space="0" w:color="auto"/>
        <w:left w:val="none" w:sz="0" w:space="0" w:color="auto"/>
        <w:bottom w:val="none" w:sz="0" w:space="0" w:color="auto"/>
        <w:right w:val="none" w:sz="0" w:space="0" w:color="auto"/>
      </w:divBdr>
    </w:div>
    <w:div w:id="18061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aterloo.ca/privacy" TargetMode="External"/><Relationship Id="rId13" Type="http://schemas.openxmlformats.org/officeDocument/2006/relationships/hyperlink" Target="https://uwaterloo.ca/secretariat/policies-guidelines-signing-procedures/guidelines-managing-student-information-faculties-academic" TargetMode="External"/><Relationship Id="rId18" Type="http://schemas.openxmlformats.org/officeDocument/2006/relationships/hyperlink" Target="https://uwaterloo.ca/records-management/records-destruction-form-instruction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waterloo.ca/records-management/records-classification-and-retention-schedules/teaching-and-learning" TargetMode="External"/><Relationship Id="rId17" Type="http://schemas.openxmlformats.org/officeDocument/2006/relationships/hyperlink" Target="https://uwaterloo.ca/central-stores/confidential-shredding" TargetMode="External"/><Relationship Id="rId2" Type="http://schemas.openxmlformats.org/officeDocument/2006/relationships/numbering" Target="numbering.xml"/><Relationship Id="rId16" Type="http://schemas.openxmlformats.org/officeDocument/2006/relationships/hyperlink" Target="mailto:ist-comm@uwaterloo.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waterloo.ca/records-management/records-classification-and-retention-schedules/students" TargetMode="External"/><Relationship Id="rId5" Type="http://schemas.openxmlformats.org/officeDocument/2006/relationships/webSettings" Target="webSettings.xml"/><Relationship Id="rId15" Type="http://schemas.openxmlformats.org/officeDocument/2006/relationships/hyperlink" Target="mailto:fippa@uwaterloo.ca" TargetMode="External"/><Relationship Id="rId10" Type="http://schemas.openxmlformats.org/officeDocument/2006/relationships/hyperlink" Target="https://uwaterloo.ca/records-management/records-classification-and-retention-schedules" TargetMode="External"/><Relationship Id="rId19" Type="http://schemas.openxmlformats.org/officeDocument/2006/relationships/hyperlink" Target="https://uwaterloo.ca/privacy/privacy-breach-response-procedure" TargetMode="External"/><Relationship Id="rId4" Type="http://schemas.openxmlformats.org/officeDocument/2006/relationships/settings" Target="settings.xml"/><Relationship Id="rId9" Type="http://schemas.openxmlformats.org/officeDocument/2006/relationships/hyperlink" Target="https://uwaterloo.ca/records-management/records-classification-and-retention-schedule/introduction-university-waterloo-classification" TargetMode="External"/><Relationship Id="rId14" Type="http://schemas.openxmlformats.org/officeDocument/2006/relationships/hyperlink" Target="https://uwaterloo.ca/information-systems-technology/about/policies-standards-and-guidelines/security/disposing-specific-electronic-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3C4DD-22A7-405C-9E52-DFB94DD03761}">
  <ds:schemaRefs>
    <ds:schemaRef ds:uri="http://schemas.openxmlformats.org/officeDocument/2006/bibliography"/>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842</Words>
  <Characters>5020</Characters>
  <Application>Microsoft Office Word</Application>
  <DocSecurity>0</DocSecurity>
  <Lines>106</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Knipe, Carol F</dc:creator>
  <cp:keywords/>
  <dc:description/>
  <cp:lastModifiedBy>Tara Charlton</cp:lastModifiedBy>
  <cp:revision>3</cp:revision>
  <dcterms:created xsi:type="dcterms:W3CDTF">2025-09-02T12:12:00Z</dcterms:created>
  <dcterms:modified xsi:type="dcterms:W3CDTF">2025-09-02T12:18:00Z</dcterms:modified>
</cp:coreProperties>
</file>