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E43A3" w14:textId="77777777" w:rsidR="003139D2" w:rsidRDefault="00DF4625" w:rsidP="003139D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lang w:eastAsia="en-US"/>
        </w:rPr>
      </w:pPr>
      <w:r>
        <w:rPr>
          <w:noProof/>
          <w:lang w:eastAsia="en-US"/>
        </w:rPr>
        <w:t xml:space="preserve">       </w:t>
      </w:r>
      <w:r w:rsidR="0021251F">
        <w:rPr>
          <w:noProof/>
          <w:lang w:eastAsia="en-US"/>
        </w:rPr>
        <w:drawing>
          <wp:inline distT="0" distB="0" distL="0" distR="0" wp14:anchorId="1E4A5DBC" wp14:editId="25FAC34D">
            <wp:extent cx="24574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Logo2013.jpg"/>
                    <pic:cNvPicPr/>
                  </pic:nvPicPr>
                  <pic:blipFill>
                    <a:blip r:embed="rId8">
                      <a:extLst>
                        <a:ext uri="{28A0092B-C50C-407E-A947-70E740481C1C}">
                          <a14:useLocalDpi xmlns:a14="http://schemas.microsoft.com/office/drawing/2010/main" val="0"/>
                        </a:ext>
                      </a:extLst>
                    </a:blip>
                    <a:stretch>
                      <a:fillRect/>
                    </a:stretch>
                  </pic:blipFill>
                  <pic:spPr>
                    <a:xfrm>
                      <a:off x="0" y="0"/>
                      <a:ext cx="2457450" cy="647700"/>
                    </a:xfrm>
                    <a:prstGeom prst="rect">
                      <a:avLst/>
                    </a:prstGeom>
                  </pic:spPr>
                </pic:pic>
              </a:graphicData>
            </a:graphic>
          </wp:inline>
        </w:drawing>
      </w:r>
    </w:p>
    <w:p w14:paraId="0235A0E8" w14:textId="77777777" w:rsidR="0021251F" w:rsidRDefault="002125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b/>
          <w:i/>
          <w:color w:val="000000"/>
          <w:sz w:val="22"/>
        </w:rPr>
      </w:pPr>
    </w:p>
    <w:p w14:paraId="5E6A8BD8" w14:textId="77777777" w:rsidR="00721C2A" w:rsidRPr="00932DD0" w:rsidRDefault="00B35E3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b/>
          <w:i/>
          <w:color w:val="000000"/>
          <w:sz w:val="22"/>
        </w:rPr>
      </w:pPr>
      <w:r w:rsidRPr="00932DD0">
        <w:rPr>
          <w:rFonts w:ascii="Calibri" w:hAnsi="Calibri"/>
          <w:b/>
          <w:i/>
          <w:color w:val="000000"/>
          <w:sz w:val="22"/>
        </w:rPr>
        <w:t>AUTHORIZATION TO ADVERTISE ACADEMIC VACANCY</w:t>
      </w:r>
    </w:p>
    <w:p w14:paraId="3883B3B7" w14:textId="77777777" w:rsidR="00721C2A" w:rsidRPr="00932DD0" w:rsidRDefault="00721C2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b/>
          <w:i/>
          <w:color w:val="000000"/>
          <w:sz w:val="22"/>
        </w:rPr>
      </w:pPr>
    </w:p>
    <w:p w14:paraId="2F924095" w14:textId="77777777" w:rsidR="00721C2A" w:rsidRPr="00932DD0" w:rsidRDefault="00B35E3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olor w:val="000000"/>
          <w:sz w:val="22"/>
        </w:rPr>
      </w:pPr>
      <w:r w:rsidRPr="00932DD0">
        <w:rPr>
          <w:rFonts w:ascii="Calibri" w:hAnsi="Calibri"/>
          <w:b/>
          <w:i/>
          <w:color w:val="000000"/>
          <w:sz w:val="22"/>
        </w:rPr>
        <w:t>IN CANADIAN ASSOCIATION OF UNIVERSITY TEACHERS (CAUT) BULLETIN</w:t>
      </w:r>
    </w:p>
    <w:p w14:paraId="18C46A73" w14:textId="77777777" w:rsidR="00721C2A" w:rsidRPr="00932DD0" w:rsidRDefault="00721C2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olor w:val="000000"/>
          <w:sz w:val="22"/>
        </w:rPr>
      </w:pPr>
    </w:p>
    <w:p w14:paraId="42347AD8" w14:textId="77777777" w:rsidR="00721C2A" w:rsidRPr="00932DD0" w:rsidRDefault="00B35E34" w:rsidP="00BC3BC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olor w:val="000000"/>
          <w:sz w:val="22"/>
        </w:rPr>
      </w:pPr>
      <w:r w:rsidRPr="00932DD0">
        <w:rPr>
          <w:rFonts w:ascii="Calibri" w:hAnsi="Calibri"/>
          <w:color w:val="000000"/>
          <w:sz w:val="22"/>
        </w:rPr>
        <w:t xml:space="preserve">Please use </w:t>
      </w:r>
      <w:r w:rsidRPr="00932DD0">
        <w:rPr>
          <w:rFonts w:ascii="Calibri" w:hAnsi="Calibri"/>
          <w:i/>
          <w:color w:val="000000"/>
          <w:sz w:val="22"/>
        </w:rPr>
        <w:t>one</w:t>
      </w:r>
      <w:r w:rsidRPr="00932DD0">
        <w:rPr>
          <w:rFonts w:ascii="Calibri" w:hAnsi="Calibri"/>
          <w:color w:val="000000"/>
          <w:sz w:val="22"/>
        </w:rPr>
        <w:t xml:space="preserve"> form per vacancy.</w:t>
      </w:r>
      <w:r w:rsidR="00BC3BC0">
        <w:rPr>
          <w:rFonts w:ascii="Calibri" w:hAnsi="Calibri"/>
          <w:color w:val="000000"/>
          <w:sz w:val="22"/>
        </w:rPr>
        <w:t xml:space="preserve"> </w:t>
      </w:r>
      <w:r w:rsidRPr="00932DD0">
        <w:rPr>
          <w:rFonts w:ascii="Calibri" w:hAnsi="Calibri"/>
          <w:color w:val="000000"/>
          <w:sz w:val="22"/>
        </w:rPr>
        <w:t>Complete the advertisement in</w:t>
      </w:r>
      <w:r w:rsidRPr="00932DD0">
        <w:rPr>
          <w:rFonts w:ascii="Calibri" w:hAnsi="Calibri"/>
          <w:i/>
          <w:color w:val="000000"/>
          <w:sz w:val="22"/>
        </w:rPr>
        <w:t xml:space="preserve"> paragraph form</w:t>
      </w:r>
      <w:r w:rsidRPr="00932DD0">
        <w:rPr>
          <w:rFonts w:ascii="Calibri" w:hAnsi="Calibri"/>
          <w:color w:val="000000"/>
          <w:sz w:val="22"/>
        </w:rPr>
        <w:t xml:space="preserve"> in the space provided below</w:t>
      </w:r>
      <w:r w:rsidR="0021251F">
        <w:rPr>
          <w:rFonts w:ascii="Calibri" w:hAnsi="Calibri"/>
          <w:color w:val="000000"/>
          <w:sz w:val="22"/>
        </w:rPr>
        <w:t xml:space="preserve"> or use a separate page</w:t>
      </w:r>
      <w:r w:rsidRPr="00932DD0">
        <w:rPr>
          <w:rFonts w:ascii="Calibri" w:hAnsi="Calibri"/>
          <w:color w:val="000000"/>
          <w:sz w:val="22"/>
        </w:rPr>
        <w:t>.  (See sample on reverse.)</w:t>
      </w:r>
    </w:p>
    <w:p w14:paraId="72598BBB" w14:textId="77777777" w:rsidR="00721C2A" w:rsidRPr="00932DD0" w:rsidRDefault="00B35E34">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b/>
          <w:color w:val="000000"/>
          <w:sz w:val="22"/>
        </w:rPr>
      </w:pPr>
      <w:r w:rsidRPr="00932DD0">
        <w:rPr>
          <w:rFonts w:ascii="Calibri" w:hAnsi="Calibri"/>
          <w:b/>
          <w:color w:val="000000"/>
          <w:sz w:val="22"/>
        </w:rPr>
        <w:t>Information to be included:</w:t>
      </w:r>
    </w:p>
    <w:p w14:paraId="705267E9" w14:textId="77777777" w:rsidR="002610ED" w:rsidRPr="00932DD0" w:rsidRDefault="001451C0" w:rsidP="00932DD0">
      <w:pPr>
        <w:pStyle w:val="ListParagraph"/>
        <w:numPr>
          <w:ilvl w:val="0"/>
          <w:numId w:val="7"/>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b/>
          <w:color w:val="000000"/>
          <w:sz w:val="22"/>
        </w:rPr>
      </w:pPr>
      <w:r w:rsidRPr="00932DD0">
        <w:rPr>
          <w:rFonts w:ascii="Calibri" w:hAnsi="Calibri"/>
          <w:b/>
          <w:color w:val="000000"/>
          <w:sz w:val="22"/>
        </w:rPr>
        <w:t>Title (maximum 150 characters</w:t>
      </w:r>
      <w:r w:rsidR="008730C4" w:rsidRPr="00932DD0">
        <w:rPr>
          <w:rFonts w:ascii="Calibri" w:hAnsi="Calibri"/>
          <w:b/>
          <w:color w:val="000000"/>
          <w:sz w:val="22"/>
        </w:rPr>
        <w:t xml:space="preserve"> – less</w:t>
      </w:r>
      <w:r w:rsidR="002610ED" w:rsidRPr="00932DD0">
        <w:rPr>
          <w:rFonts w:ascii="Calibri" w:hAnsi="Calibri"/>
          <w:b/>
          <w:color w:val="000000"/>
          <w:sz w:val="22"/>
        </w:rPr>
        <w:t>/</w:t>
      </w:r>
      <w:r w:rsidR="008730C4" w:rsidRPr="00932DD0">
        <w:rPr>
          <w:rFonts w:ascii="Calibri" w:hAnsi="Calibri"/>
          <w:b/>
          <w:color w:val="000000"/>
          <w:sz w:val="22"/>
        </w:rPr>
        <w:t>concise is better</w:t>
      </w:r>
      <w:r w:rsidRPr="00932DD0">
        <w:rPr>
          <w:rFonts w:ascii="Calibri" w:hAnsi="Calibri"/>
          <w:b/>
          <w:color w:val="000000"/>
          <w:sz w:val="22"/>
        </w:rPr>
        <w:t>)</w:t>
      </w:r>
      <w:r w:rsidR="00932DD0" w:rsidRPr="00932DD0">
        <w:rPr>
          <w:rFonts w:ascii="Calibri" w:hAnsi="Calibri"/>
          <w:b/>
          <w:color w:val="000000"/>
          <w:sz w:val="22"/>
        </w:rPr>
        <w:t xml:space="preserve"> S</w:t>
      </w:r>
      <w:r w:rsidRPr="00932DD0">
        <w:rPr>
          <w:rFonts w:ascii="Calibri" w:hAnsi="Calibri"/>
          <w:b/>
          <w:color w:val="000000"/>
          <w:sz w:val="22"/>
        </w:rPr>
        <w:t>pecify</w:t>
      </w:r>
      <w:r w:rsidR="00976D1F" w:rsidRPr="00932DD0">
        <w:rPr>
          <w:rFonts w:ascii="Calibri" w:hAnsi="Calibri"/>
          <w:b/>
          <w:color w:val="000000"/>
          <w:sz w:val="22"/>
        </w:rPr>
        <w:t xml:space="preserve"> area of research or dept</w:t>
      </w:r>
      <w:r w:rsidR="002610ED" w:rsidRPr="00932DD0">
        <w:rPr>
          <w:rFonts w:ascii="Calibri" w:hAnsi="Calibri"/>
          <w:color w:val="000000"/>
          <w:sz w:val="22"/>
        </w:rPr>
        <w:t xml:space="preserve">, </w:t>
      </w:r>
      <w:proofErr w:type="spellStart"/>
      <w:r w:rsidR="002610ED" w:rsidRPr="00932DD0">
        <w:rPr>
          <w:rFonts w:ascii="Calibri" w:hAnsi="Calibri"/>
          <w:b/>
          <w:color w:val="000000"/>
          <w:sz w:val="22"/>
        </w:rPr>
        <w:t>eg.</w:t>
      </w:r>
      <w:proofErr w:type="spellEnd"/>
    </w:p>
    <w:p w14:paraId="246953E7" w14:textId="7AF6DD33" w:rsidR="00DD64A6" w:rsidRPr="00DD64A6" w:rsidRDefault="00CD26C2" w:rsidP="00DD64A6">
      <w:pPr>
        <w:pStyle w:val="ListParagraph"/>
        <w:numPr>
          <w:ilvl w:val="0"/>
          <w:numId w:val="8"/>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olor w:val="000000"/>
          <w:sz w:val="22"/>
        </w:rPr>
      </w:pPr>
      <w:r w:rsidRPr="00DD64A6">
        <w:rPr>
          <w:rFonts w:ascii="Calibri" w:hAnsi="Calibri"/>
          <w:color w:val="000000"/>
          <w:sz w:val="22"/>
        </w:rPr>
        <w:t>Tenure-Track Assistant Professor</w:t>
      </w:r>
      <w:r>
        <w:rPr>
          <w:rFonts w:ascii="Calibri" w:hAnsi="Calibri"/>
          <w:color w:val="000000"/>
          <w:sz w:val="22"/>
        </w:rPr>
        <w:t>,</w:t>
      </w:r>
      <w:r w:rsidRPr="00DD64A6">
        <w:rPr>
          <w:rFonts w:ascii="Calibri" w:hAnsi="Calibri"/>
          <w:color w:val="000000"/>
          <w:sz w:val="22"/>
        </w:rPr>
        <w:t xml:space="preserve"> </w:t>
      </w:r>
      <w:r w:rsidR="00DD64A6" w:rsidRPr="00DD64A6">
        <w:rPr>
          <w:rFonts w:ascii="Calibri" w:hAnsi="Calibri"/>
          <w:color w:val="000000"/>
          <w:sz w:val="22"/>
        </w:rPr>
        <w:t xml:space="preserve">Aquatic Microbiology </w:t>
      </w:r>
    </w:p>
    <w:p w14:paraId="77C47AF0" w14:textId="0C3EDFBD" w:rsidR="0063071C" w:rsidRPr="00DD64A6" w:rsidRDefault="00CD26C2" w:rsidP="00DD64A6">
      <w:pPr>
        <w:pStyle w:val="ListParagraph"/>
        <w:numPr>
          <w:ilvl w:val="0"/>
          <w:numId w:val="8"/>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olor w:val="000000"/>
          <w:sz w:val="22"/>
        </w:rPr>
      </w:pPr>
      <w:r>
        <w:rPr>
          <w:rFonts w:ascii="Calibri" w:hAnsi="Calibri"/>
          <w:color w:val="000000"/>
          <w:sz w:val="22"/>
        </w:rPr>
        <w:t>Definite Term Lecturer,</w:t>
      </w:r>
      <w:r>
        <w:rPr>
          <w:rFonts w:ascii="Calibri" w:hAnsi="Calibri"/>
          <w:color w:val="000000"/>
          <w:sz w:val="22"/>
        </w:rPr>
        <w:t xml:space="preserve"> </w:t>
      </w:r>
      <w:r w:rsidR="00932DD0" w:rsidRPr="00DD64A6">
        <w:rPr>
          <w:rFonts w:ascii="Calibri" w:hAnsi="Calibri"/>
          <w:color w:val="000000"/>
          <w:sz w:val="22"/>
        </w:rPr>
        <w:t xml:space="preserve">Department of Electrical and Computer Engineering </w:t>
      </w:r>
    </w:p>
    <w:p w14:paraId="47AD47F7" w14:textId="77777777" w:rsidR="00932DD0" w:rsidRPr="00932DD0" w:rsidRDefault="00932DD0" w:rsidP="002610ED">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alibri" w:hAnsi="Calibri"/>
          <w:sz w:val="19"/>
          <w:szCs w:val="19"/>
        </w:rPr>
      </w:pPr>
    </w:p>
    <w:p w14:paraId="5DAEB575" w14:textId="77777777" w:rsidR="00932DD0" w:rsidRPr="00932DD0" w:rsidRDefault="001451C0" w:rsidP="00932DD0">
      <w:pPr>
        <w:pStyle w:val="ListParagraph"/>
        <w:numPr>
          <w:ilvl w:val="0"/>
          <w:numId w:val="7"/>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olor w:val="000000"/>
          <w:sz w:val="22"/>
        </w:rPr>
      </w:pPr>
      <w:r w:rsidRPr="00932DD0">
        <w:rPr>
          <w:rFonts w:ascii="Calibri" w:hAnsi="Calibri"/>
          <w:b/>
          <w:color w:val="000000"/>
          <w:sz w:val="22"/>
        </w:rPr>
        <w:t>Body of ad</w:t>
      </w:r>
      <w:r w:rsidR="000D7F7D" w:rsidRPr="00932DD0">
        <w:rPr>
          <w:rFonts w:ascii="Calibri" w:hAnsi="Calibri"/>
          <w:b/>
          <w:color w:val="000000"/>
          <w:sz w:val="22"/>
        </w:rPr>
        <w:t>vertisement</w:t>
      </w:r>
      <w:r w:rsidRPr="00932DD0">
        <w:rPr>
          <w:rFonts w:ascii="Calibri" w:hAnsi="Calibri"/>
          <w:b/>
          <w:color w:val="000000"/>
          <w:sz w:val="22"/>
        </w:rPr>
        <w:t xml:space="preserve"> (maximum 1,000 words)</w:t>
      </w:r>
      <w:r w:rsidR="005B3C99" w:rsidRPr="00932DD0">
        <w:rPr>
          <w:rFonts w:ascii="Calibri" w:hAnsi="Calibri"/>
          <w:b/>
          <w:color w:val="000000"/>
          <w:sz w:val="22"/>
        </w:rPr>
        <w:t>,</w:t>
      </w:r>
      <w:r w:rsidR="000D7F7D" w:rsidRPr="00932DD0">
        <w:rPr>
          <w:rFonts w:ascii="Calibri" w:hAnsi="Calibri"/>
          <w:b/>
          <w:color w:val="000000"/>
          <w:sz w:val="22"/>
        </w:rPr>
        <w:t xml:space="preserve"> include </w:t>
      </w:r>
      <w:r w:rsidR="00932DD0" w:rsidRPr="00932DD0">
        <w:rPr>
          <w:rFonts w:ascii="Calibri" w:hAnsi="Calibri"/>
          <w:b/>
          <w:color w:val="000000"/>
          <w:sz w:val="22"/>
        </w:rPr>
        <w:t xml:space="preserve">the following </w:t>
      </w:r>
      <w:r w:rsidR="000D7F7D" w:rsidRPr="00932DD0">
        <w:rPr>
          <w:rFonts w:ascii="Calibri" w:hAnsi="Calibri"/>
          <w:b/>
          <w:color w:val="000000"/>
          <w:sz w:val="22"/>
        </w:rPr>
        <w:t xml:space="preserve">information </w:t>
      </w:r>
      <w:r w:rsidR="002610ED" w:rsidRPr="00932DD0">
        <w:rPr>
          <w:rFonts w:ascii="Calibri" w:hAnsi="Calibri"/>
          <w:b/>
          <w:color w:val="000000"/>
          <w:sz w:val="22"/>
        </w:rPr>
        <w:t>(see sample on next page)</w:t>
      </w:r>
      <w:r w:rsidR="00932DD0" w:rsidRPr="00932DD0">
        <w:rPr>
          <w:rFonts w:ascii="Calibri" w:hAnsi="Calibri"/>
          <w:color w:val="000000"/>
          <w:sz w:val="22"/>
        </w:rPr>
        <w:t xml:space="preserve"> Department/School and Faculty; Title of position; Qualifications required; Nature of duties; </w:t>
      </w:r>
      <w:r w:rsidR="00A252D1">
        <w:rPr>
          <w:rFonts w:ascii="Calibri" w:hAnsi="Calibri"/>
          <w:color w:val="000000"/>
          <w:sz w:val="22"/>
        </w:rPr>
        <w:t xml:space="preserve">Salary Range; </w:t>
      </w:r>
      <w:r w:rsidR="00932DD0" w:rsidRPr="00932DD0">
        <w:rPr>
          <w:rFonts w:ascii="Calibri" w:hAnsi="Calibri"/>
          <w:color w:val="000000"/>
          <w:sz w:val="22"/>
        </w:rPr>
        <w:t>Name and address of person to whom applications/inquiries should be sent; Effective date of appointment; Closing date for receipt of application.</w:t>
      </w:r>
    </w:p>
    <w:p w14:paraId="12742478" w14:textId="77777777" w:rsidR="001451C0" w:rsidRPr="00932DD0" w:rsidRDefault="001451C0" w:rsidP="00932DD0">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b/>
          <w:color w:val="000000"/>
          <w:sz w:val="22"/>
        </w:rPr>
      </w:pPr>
    </w:p>
    <w:p w14:paraId="0CA7D6B4" w14:textId="77777777" w:rsidR="00721C2A" w:rsidRDefault="00721C2A" w:rsidP="00932DD0">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1DE47954" w14:textId="77777777" w:rsidR="00721C2A" w:rsidRDefault="00721C2A">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610F5F5C" w14:textId="77777777" w:rsidR="00721C2A" w:rsidRDefault="00721C2A">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25CA3014" w14:textId="77777777" w:rsidR="00BC3BC0" w:rsidRDefault="00BC3BC0">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58A33912" w14:textId="77777777" w:rsidR="00BC3BC0" w:rsidRDefault="00BC3BC0">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08D13E29" w14:textId="77777777" w:rsidR="00BC3BC0" w:rsidRDefault="00BC3BC0">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5E4A5D78" w14:textId="77777777" w:rsidR="00BC3BC0" w:rsidRDefault="00BC3BC0">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65F0B5BC" w14:textId="77777777" w:rsidR="00BC3BC0" w:rsidRDefault="00BC3BC0">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5E78D1C6" w14:textId="77777777" w:rsidR="00BC3BC0" w:rsidRDefault="00BC3BC0">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5C148905" w14:textId="77777777" w:rsidR="00BC3BC0" w:rsidRDefault="00BC3BC0">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1AD97AD5" w14:textId="77777777" w:rsidR="00721C2A" w:rsidRDefault="00721C2A">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2449F414" w14:textId="77777777" w:rsidR="00721C2A" w:rsidRDefault="00721C2A">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44256DAB" w14:textId="77777777" w:rsidR="003139D2" w:rsidRDefault="003139D2">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6AED211F" w14:textId="77777777" w:rsidR="003139D2" w:rsidRDefault="003139D2">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261C8099" w14:textId="77777777" w:rsidR="000514F3" w:rsidRDefault="000514F3">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2E7E3B6F" w14:textId="77777777" w:rsidR="000514F3" w:rsidRDefault="000514F3">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3BBAE099" w14:textId="77777777" w:rsidR="000514F3" w:rsidRDefault="000514F3" w:rsidP="009C77DE">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imes" w:hAnsi="Times"/>
          <w:color w:val="000000"/>
          <w:sz w:val="22"/>
        </w:rPr>
      </w:pPr>
    </w:p>
    <w:p w14:paraId="0B472E2B" w14:textId="77777777" w:rsidR="00721C2A" w:rsidRDefault="00721C2A">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44C2E044" w14:textId="77777777" w:rsidR="00721C2A" w:rsidRDefault="00721C2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032276D6" w14:textId="77777777" w:rsidR="00721C2A" w:rsidRDefault="00721C2A">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5C3592F5" w14:textId="77777777" w:rsidR="00721C2A" w:rsidRDefault="00B35E34">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u w:val="single"/>
        </w:rPr>
      </w:pPr>
      <w:r>
        <w:rPr>
          <w:rFonts w:ascii="Times" w:hAnsi="Times"/>
          <w:color w:val="000000"/>
          <w:sz w:val="22"/>
        </w:rPr>
        <w:t>Signature of Chair/Director</w:t>
      </w:r>
      <w:r>
        <w:rPr>
          <w:rFonts w:ascii="Times" w:hAnsi="Times"/>
          <w:color w:val="000000"/>
          <w:sz w:val="22"/>
          <w:u w:val="single"/>
        </w:rPr>
        <w:t xml:space="preserve">                                                                      </w:t>
      </w:r>
      <w:r w:rsidR="00ED63A6">
        <w:rPr>
          <w:rFonts w:ascii="Times" w:hAnsi="Times"/>
          <w:color w:val="000000"/>
          <w:sz w:val="22"/>
          <w:u w:val="single"/>
        </w:rPr>
        <w:tab/>
      </w:r>
      <w:r>
        <w:rPr>
          <w:rFonts w:ascii="Times" w:hAnsi="Times"/>
          <w:color w:val="000000"/>
          <w:sz w:val="22"/>
        </w:rPr>
        <w:t>Date</w:t>
      </w:r>
      <w:r w:rsidR="00ED63A6">
        <w:rPr>
          <w:rFonts w:ascii="Times" w:hAnsi="Times"/>
          <w:color w:val="000000"/>
          <w:sz w:val="22"/>
        </w:rPr>
        <w:t>:</w:t>
      </w:r>
      <w:r>
        <w:rPr>
          <w:rFonts w:ascii="Times" w:hAnsi="Times"/>
          <w:color w:val="000000"/>
          <w:sz w:val="22"/>
          <w:u w:val="single"/>
        </w:rPr>
        <w:t xml:space="preserve">                                               </w:t>
      </w:r>
    </w:p>
    <w:p w14:paraId="0E53A916" w14:textId="77777777" w:rsidR="00721C2A" w:rsidRDefault="00721C2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3A8A6093" w14:textId="77777777" w:rsidR="00721C2A" w:rsidRDefault="00B35E34">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r>
        <w:rPr>
          <w:rFonts w:ascii="Times" w:hAnsi="Times"/>
          <w:color w:val="000000"/>
          <w:sz w:val="22"/>
        </w:rPr>
        <w:t>Signature of Dean</w:t>
      </w:r>
      <w:r>
        <w:rPr>
          <w:rFonts w:ascii="Times" w:hAnsi="Times"/>
          <w:color w:val="000000"/>
          <w:sz w:val="22"/>
          <w:u w:val="single"/>
        </w:rPr>
        <w:t xml:space="preserve">                                                                                    </w:t>
      </w:r>
      <w:r w:rsidR="00ED63A6">
        <w:rPr>
          <w:rFonts w:ascii="Times" w:hAnsi="Times"/>
          <w:color w:val="000000"/>
          <w:sz w:val="22"/>
          <w:u w:val="single"/>
        </w:rPr>
        <w:tab/>
      </w:r>
      <w:r>
        <w:rPr>
          <w:rFonts w:ascii="Times" w:hAnsi="Times"/>
          <w:color w:val="000000"/>
          <w:sz w:val="22"/>
        </w:rPr>
        <w:t>Date:</w:t>
      </w:r>
      <w:r>
        <w:rPr>
          <w:rFonts w:ascii="Times" w:hAnsi="Times"/>
          <w:color w:val="000000"/>
          <w:sz w:val="22"/>
          <w:u w:val="single"/>
        </w:rPr>
        <w:t xml:space="preserve">                                            </w:t>
      </w:r>
    </w:p>
    <w:p w14:paraId="69A7A7FD" w14:textId="77777777" w:rsidR="00721C2A" w:rsidRDefault="00721C2A" w:rsidP="00ED63A6">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5FE484C7" w14:textId="77777777" w:rsidR="00721C2A" w:rsidRDefault="00012332">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r>
        <w:rPr>
          <w:rFonts w:ascii="Times" w:hAnsi="Times"/>
          <w:color w:val="000000"/>
          <w:sz w:val="22"/>
        </w:rPr>
        <w:t xml:space="preserve">Approved: Vice-President </w:t>
      </w:r>
      <w:r w:rsidR="00B35E34">
        <w:rPr>
          <w:rFonts w:ascii="Times" w:hAnsi="Times"/>
          <w:color w:val="000000"/>
          <w:sz w:val="22"/>
        </w:rPr>
        <w:t>Academic &amp; Provost</w:t>
      </w:r>
      <w:r w:rsidR="00B35E34">
        <w:rPr>
          <w:rFonts w:ascii="Times" w:hAnsi="Times"/>
          <w:color w:val="000000"/>
          <w:sz w:val="22"/>
          <w:u w:val="single"/>
        </w:rPr>
        <w:t xml:space="preserve">                                      </w:t>
      </w:r>
      <w:r w:rsidR="00ED63A6">
        <w:rPr>
          <w:rFonts w:ascii="Times" w:hAnsi="Times"/>
          <w:color w:val="000000"/>
          <w:sz w:val="22"/>
          <w:u w:val="single"/>
        </w:rPr>
        <w:tab/>
      </w:r>
      <w:r w:rsidR="00B35E34">
        <w:rPr>
          <w:rFonts w:ascii="Times" w:hAnsi="Times"/>
          <w:color w:val="000000"/>
          <w:sz w:val="22"/>
        </w:rPr>
        <w:t>Date:</w:t>
      </w:r>
      <w:r w:rsidR="00B35E34">
        <w:rPr>
          <w:rFonts w:ascii="Times" w:hAnsi="Times"/>
          <w:color w:val="000000"/>
          <w:sz w:val="22"/>
          <w:u w:val="single"/>
        </w:rPr>
        <w:t xml:space="preserve">                                             </w:t>
      </w:r>
    </w:p>
    <w:p w14:paraId="5CC6A766" w14:textId="77777777" w:rsidR="00721C2A" w:rsidRDefault="00721C2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4C10DD7A" w14:textId="77777777" w:rsidR="003139D2" w:rsidRDefault="00B35E34" w:rsidP="002610ED">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r>
        <w:rPr>
          <w:rFonts w:ascii="Times" w:hAnsi="Times"/>
          <w:color w:val="000000"/>
          <w:sz w:val="22"/>
        </w:rPr>
        <w:t>PUBLICATION NOTES:</w:t>
      </w:r>
      <w:r w:rsidR="00C11682">
        <w:rPr>
          <w:rFonts w:ascii="Times" w:hAnsi="Times"/>
          <w:color w:val="000000"/>
          <w:sz w:val="22"/>
        </w:rPr>
        <w:t xml:space="preserve"> </w:t>
      </w:r>
    </w:p>
    <w:p w14:paraId="3E0D80F7" w14:textId="77777777" w:rsidR="00721C2A" w:rsidRPr="00CB2834" w:rsidRDefault="00F15A2F" w:rsidP="006A6D55">
      <w:pPr>
        <w:overflowPunct/>
        <w:autoSpaceDE/>
        <w:autoSpaceDN/>
        <w:adjustRightInd/>
        <w:textAlignment w:val="auto"/>
        <w:rPr>
          <w:rFonts w:asciiTheme="minorHAnsi" w:hAnsiTheme="minorHAnsi"/>
          <w:b/>
          <w:i/>
          <w:color w:val="000000"/>
          <w:sz w:val="22"/>
        </w:rPr>
      </w:pPr>
      <w:r>
        <w:rPr>
          <w:rFonts w:ascii="Times" w:hAnsi="Times"/>
          <w:color w:val="000000"/>
          <w:sz w:val="22"/>
        </w:rPr>
        <w:br w:type="page"/>
      </w:r>
      <w:r w:rsidR="00B35E34" w:rsidRPr="00CB2834">
        <w:rPr>
          <w:rFonts w:asciiTheme="minorHAnsi" w:hAnsiTheme="minorHAnsi"/>
          <w:b/>
          <w:i/>
          <w:color w:val="000000"/>
          <w:sz w:val="22"/>
          <w:highlight w:val="yellow"/>
        </w:rPr>
        <w:lastRenderedPageBreak/>
        <w:t xml:space="preserve">SAMPLE </w:t>
      </w:r>
      <w:r w:rsidR="00B35E34" w:rsidRPr="00CB6641">
        <w:rPr>
          <w:rFonts w:asciiTheme="minorHAnsi" w:hAnsiTheme="minorHAnsi"/>
          <w:b/>
          <w:i/>
          <w:color w:val="000000"/>
          <w:sz w:val="22"/>
          <w:highlight w:val="yellow"/>
        </w:rPr>
        <w:t>ADVERTISEMENT</w:t>
      </w:r>
      <w:r w:rsidR="00CB6641" w:rsidRPr="00CB6641">
        <w:rPr>
          <w:rFonts w:asciiTheme="minorHAnsi" w:hAnsiTheme="minorHAnsi"/>
          <w:b/>
          <w:i/>
          <w:color w:val="000000"/>
          <w:sz w:val="22"/>
          <w:highlight w:val="yellow"/>
        </w:rPr>
        <w:t xml:space="preserve"> – Be specific</w:t>
      </w:r>
    </w:p>
    <w:p w14:paraId="4F4CCD6E" w14:textId="7D2DA4D2" w:rsidR="00CD26C2" w:rsidRDefault="00CD26C2" w:rsidP="006A6D55">
      <w:pPr>
        <w:overflowPunct/>
        <w:autoSpaceDE/>
        <w:autoSpaceDN/>
        <w:adjustRightInd/>
        <w:textAlignment w:val="auto"/>
        <w:rPr>
          <w:rFonts w:asciiTheme="minorHAnsi" w:hAnsiTheme="minorHAnsi"/>
          <w:b/>
          <w:color w:val="000000"/>
          <w:sz w:val="22"/>
        </w:rPr>
      </w:pPr>
      <w:r>
        <w:rPr>
          <w:rFonts w:asciiTheme="minorHAnsi" w:hAnsiTheme="minorHAnsi"/>
          <w:b/>
          <w:color w:val="000000"/>
          <w:sz w:val="22"/>
        </w:rPr>
        <w:t xml:space="preserve">Title:  Rank, Area e.g., </w:t>
      </w:r>
      <w:r w:rsidRPr="00CD26C2">
        <w:rPr>
          <w:rFonts w:asciiTheme="minorHAnsi" w:hAnsiTheme="minorHAnsi"/>
          <w:bCs/>
          <w:color w:val="000000"/>
          <w:sz w:val="22"/>
        </w:rPr>
        <w:t>Assistant Professor, Kinesiology and Health Sciences</w:t>
      </w:r>
      <w:r>
        <w:rPr>
          <w:rFonts w:asciiTheme="minorHAnsi" w:hAnsiTheme="minorHAnsi"/>
          <w:b/>
          <w:color w:val="000000"/>
          <w:sz w:val="22"/>
        </w:rPr>
        <w:t xml:space="preserve">   </w:t>
      </w:r>
    </w:p>
    <w:p w14:paraId="27194FEF" w14:textId="15EA0EF7" w:rsidR="008730C4" w:rsidRPr="00CB2834" w:rsidRDefault="00900055" w:rsidP="006A6D55">
      <w:pPr>
        <w:overflowPunct/>
        <w:autoSpaceDE/>
        <w:autoSpaceDN/>
        <w:adjustRightInd/>
        <w:textAlignment w:val="auto"/>
        <w:rPr>
          <w:rFonts w:asciiTheme="minorHAnsi" w:hAnsiTheme="minorHAnsi"/>
          <w:b/>
          <w:color w:val="000000"/>
          <w:sz w:val="22"/>
        </w:rPr>
      </w:pPr>
      <w:r>
        <w:rPr>
          <w:rFonts w:asciiTheme="minorHAnsi" w:hAnsiTheme="minorHAnsi"/>
          <w:b/>
          <w:color w:val="000000"/>
          <w:sz w:val="22"/>
        </w:rPr>
        <w:t>A</w:t>
      </w:r>
      <w:r w:rsidR="008730C4" w:rsidRPr="00CB2834">
        <w:rPr>
          <w:rFonts w:asciiTheme="minorHAnsi" w:hAnsiTheme="minorHAnsi"/>
          <w:b/>
          <w:color w:val="000000"/>
          <w:sz w:val="22"/>
        </w:rPr>
        <w:t>dvertisement (max 1,000 words)</w:t>
      </w:r>
      <w:r w:rsidR="00DB1DDB" w:rsidRPr="00CB2834">
        <w:rPr>
          <w:rFonts w:asciiTheme="minorHAnsi" w:hAnsiTheme="minorHAnsi"/>
          <w:b/>
          <w:color w:val="000000"/>
          <w:sz w:val="22"/>
        </w:rPr>
        <w:t xml:space="preserve"> CAUT system will not allow </w:t>
      </w:r>
      <w:r w:rsidR="00F6633A" w:rsidRPr="00CB2834">
        <w:rPr>
          <w:rFonts w:asciiTheme="minorHAnsi" w:hAnsiTheme="minorHAnsi"/>
          <w:b/>
          <w:color w:val="000000"/>
          <w:sz w:val="22"/>
        </w:rPr>
        <w:t xml:space="preserve">ads with more </w:t>
      </w:r>
      <w:r w:rsidR="0063071C">
        <w:rPr>
          <w:rFonts w:asciiTheme="minorHAnsi" w:hAnsiTheme="minorHAnsi"/>
          <w:b/>
          <w:color w:val="000000"/>
          <w:sz w:val="22"/>
        </w:rPr>
        <w:t xml:space="preserve">than 1,000 </w:t>
      </w:r>
      <w:r w:rsidR="00F6633A" w:rsidRPr="00CB2834">
        <w:rPr>
          <w:rFonts w:asciiTheme="minorHAnsi" w:hAnsiTheme="minorHAnsi"/>
          <w:b/>
          <w:color w:val="000000"/>
          <w:sz w:val="22"/>
        </w:rPr>
        <w:t>words</w:t>
      </w:r>
      <w:r w:rsidR="00DB1DDB" w:rsidRPr="00CB2834">
        <w:rPr>
          <w:rFonts w:asciiTheme="minorHAnsi" w:hAnsiTheme="minorHAnsi"/>
          <w:b/>
          <w:color w:val="000000"/>
          <w:sz w:val="22"/>
        </w:rPr>
        <w:t>; ads will be posted exactly as submitted</w:t>
      </w:r>
      <w:r>
        <w:rPr>
          <w:rFonts w:asciiTheme="minorHAnsi" w:hAnsiTheme="minorHAnsi"/>
          <w:b/>
          <w:color w:val="000000"/>
          <w:sz w:val="22"/>
        </w:rPr>
        <w:t xml:space="preserve">; </w:t>
      </w:r>
      <w:proofErr w:type="spellStart"/>
      <w:r>
        <w:rPr>
          <w:rFonts w:asciiTheme="minorHAnsi" w:hAnsiTheme="minorHAnsi"/>
          <w:b/>
          <w:color w:val="000000"/>
          <w:sz w:val="22"/>
        </w:rPr>
        <w:t>urls</w:t>
      </w:r>
      <w:proofErr w:type="spellEnd"/>
      <w:r>
        <w:rPr>
          <w:rFonts w:asciiTheme="minorHAnsi" w:hAnsiTheme="minorHAnsi"/>
          <w:b/>
          <w:color w:val="000000"/>
          <w:sz w:val="22"/>
        </w:rPr>
        <w:t xml:space="preserve"> required (</w:t>
      </w:r>
      <w:r w:rsidRPr="00CD26C2">
        <w:rPr>
          <w:rFonts w:asciiTheme="minorHAnsi" w:hAnsiTheme="minorHAnsi"/>
          <w:b/>
          <w:color w:val="FF0000"/>
          <w:sz w:val="22"/>
        </w:rPr>
        <w:t>not hyperlinks</w:t>
      </w:r>
      <w:r>
        <w:rPr>
          <w:rFonts w:asciiTheme="minorHAnsi" w:hAnsiTheme="minorHAnsi"/>
          <w:b/>
          <w:color w:val="000000"/>
          <w:sz w:val="22"/>
        </w:rPr>
        <w:t>)</w:t>
      </w:r>
    </w:p>
    <w:p w14:paraId="111C5340" w14:textId="77777777" w:rsidR="00DF4625" w:rsidRPr="00CB2834" w:rsidRDefault="00DF4625"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u w:val="single"/>
        </w:rPr>
      </w:pPr>
      <w:r w:rsidRPr="00CB2834">
        <w:rPr>
          <w:rFonts w:asciiTheme="minorHAnsi" w:hAnsiTheme="minorHAnsi"/>
          <w:color w:val="000000"/>
          <w:sz w:val="22"/>
          <w:szCs w:val="22"/>
          <w:u w:val="single"/>
        </w:rPr>
        <w:t>Specific Rank</w:t>
      </w:r>
      <w:r w:rsidR="006352E2">
        <w:rPr>
          <w:rFonts w:asciiTheme="minorHAnsi" w:hAnsiTheme="minorHAnsi"/>
          <w:color w:val="000000"/>
          <w:sz w:val="22"/>
          <w:szCs w:val="22"/>
          <w:u w:val="single"/>
        </w:rPr>
        <w:t xml:space="preserve"> – </w:t>
      </w:r>
      <w:r w:rsidR="006352E2" w:rsidRPr="009A392F">
        <w:rPr>
          <w:rFonts w:asciiTheme="minorHAnsi" w:hAnsiTheme="minorHAnsi"/>
          <w:b/>
          <w:color w:val="000000"/>
          <w:sz w:val="22"/>
          <w:szCs w:val="22"/>
          <w:u w:val="single"/>
        </w:rPr>
        <w:t>paragraph one</w:t>
      </w:r>
    </w:p>
    <w:p w14:paraId="06B28669" w14:textId="77777777" w:rsidR="0021251F" w:rsidRDefault="00932DD0"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rPr>
      </w:pPr>
      <w:r w:rsidRPr="00CB2834">
        <w:rPr>
          <w:rFonts w:asciiTheme="minorHAnsi" w:hAnsiTheme="minorHAnsi"/>
          <w:color w:val="000000"/>
          <w:sz w:val="22"/>
          <w:szCs w:val="22"/>
        </w:rPr>
        <w:t>The</w:t>
      </w:r>
      <w:r w:rsidRPr="00CB2834">
        <w:rPr>
          <w:rFonts w:asciiTheme="minorHAnsi" w:hAnsiTheme="minorHAnsi"/>
          <w:b/>
          <w:i/>
          <w:color w:val="000000"/>
          <w:sz w:val="22"/>
          <w:szCs w:val="22"/>
        </w:rPr>
        <w:t xml:space="preserve"> </w:t>
      </w:r>
      <w:r w:rsidRPr="000D5ACC">
        <w:rPr>
          <w:rFonts w:asciiTheme="minorHAnsi" w:hAnsiTheme="minorHAnsi"/>
          <w:b/>
          <w:i/>
          <w:color w:val="000000"/>
          <w:sz w:val="22"/>
          <w:szCs w:val="22"/>
          <w:highlight w:val="yellow"/>
        </w:rPr>
        <w:t>&lt;Department</w:t>
      </w:r>
      <w:r w:rsidR="007B39D1" w:rsidRPr="000D5ACC">
        <w:rPr>
          <w:rFonts w:asciiTheme="minorHAnsi" w:hAnsiTheme="minorHAnsi"/>
          <w:b/>
          <w:i/>
          <w:color w:val="000000"/>
          <w:sz w:val="22"/>
          <w:szCs w:val="22"/>
          <w:highlight w:val="yellow"/>
        </w:rPr>
        <w:t>/School</w:t>
      </w:r>
      <w:r w:rsidRPr="000D5ACC">
        <w:rPr>
          <w:rFonts w:asciiTheme="minorHAnsi" w:hAnsiTheme="minorHAnsi"/>
          <w:b/>
          <w:i/>
          <w:color w:val="000000"/>
          <w:sz w:val="22"/>
          <w:szCs w:val="22"/>
          <w:highlight w:val="yellow"/>
        </w:rPr>
        <w:t>&gt;</w:t>
      </w:r>
      <w:r w:rsidR="00B6042E">
        <w:rPr>
          <w:rFonts w:asciiTheme="minorHAnsi" w:hAnsiTheme="minorHAnsi"/>
          <w:b/>
          <w:i/>
          <w:color w:val="000000"/>
          <w:sz w:val="22"/>
          <w:szCs w:val="22"/>
        </w:rPr>
        <w:t xml:space="preserve"> </w:t>
      </w:r>
      <w:r w:rsidR="00B6042E" w:rsidRPr="00B6042E">
        <w:rPr>
          <w:rFonts w:asciiTheme="minorHAnsi" w:hAnsiTheme="minorHAnsi"/>
          <w:color w:val="000000"/>
          <w:sz w:val="22"/>
          <w:szCs w:val="22"/>
        </w:rPr>
        <w:t>in the Faculty of</w:t>
      </w:r>
      <w:r w:rsidR="00B6042E">
        <w:rPr>
          <w:rFonts w:asciiTheme="minorHAnsi" w:hAnsiTheme="minorHAnsi"/>
          <w:b/>
          <w:i/>
          <w:color w:val="000000"/>
          <w:sz w:val="22"/>
          <w:szCs w:val="22"/>
        </w:rPr>
        <w:t xml:space="preserve"> &lt;xxx&gt;</w:t>
      </w:r>
      <w:r w:rsidRPr="00CB2834">
        <w:rPr>
          <w:rFonts w:asciiTheme="minorHAnsi" w:hAnsiTheme="minorHAnsi"/>
          <w:b/>
          <w:i/>
          <w:color w:val="000000"/>
          <w:sz w:val="22"/>
          <w:szCs w:val="22"/>
        </w:rPr>
        <w:t xml:space="preserve"> </w:t>
      </w:r>
      <w:r w:rsidRPr="00CB2834">
        <w:rPr>
          <w:rFonts w:asciiTheme="minorHAnsi" w:hAnsiTheme="minorHAnsi"/>
          <w:color w:val="000000"/>
          <w:sz w:val="22"/>
          <w:szCs w:val="22"/>
        </w:rPr>
        <w:t xml:space="preserve">at the University of Waterloo </w:t>
      </w:r>
      <w:r w:rsidR="000027B4" w:rsidRPr="00CB2834">
        <w:rPr>
          <w:rFonts w:asciiTheme="minorHAnsi" w:hAnsiTheme="minorHAnsi"/>
          <w:color w:val="000000"/>
          <w:sz w:val="22"/>
          <w:szCs w:val="22"/>
        </w:rPr>
        <w:t xml:space="preserve">is seeking an exceptional scholar and researcher </w:t>
      </w:r>
      <w:r w:rsidR="008730C4" w:rsidRPr="00CB2834">
        <w:rPr>
          <w:rFonts w:asciiTheme="minorHAnsi" w:hAnsiTheme="minorHAnsi"/>
          <w:color w:val="000000"/>
          <w:sz w:val="22"/>
          <w:szCs w:val="22"/>
        </w:rPr>
        <w:t xml:space="preserve">for </w:t>
      </w:r>
      <w:r w:rsidR="00256438">
        <w:rPr>
          <w:rFonts w:asciiTheme="minorHAnsi" w:hAnsiTheme="minorHAnsi"/>
          <w:color w:val="000000"/>
          <w:sz w:val="22"/>
          <w:szCs w:val="22"/>
        </w:rPr>
        <w:t xml:space="preserve">one </w:t>
      </w:r>
      <w:r w:rsidR="008730C4" w:rsidRPr="00CB2834">
        <w:rPr>
          <w:rFonts w:asciiTheme="minorHAnsi" w:hAnsiTheme="minorHAnsi"/>
          <w:color w:val="000000"/>
          <w:sz w:val="22"/>
          <w:szCs w:val="22"/>
        </w:rPr>
        <w:t xml:space="preserve">tenure track position at the </w:t>
      </w:r>
      <w:r w:rsidR="000027B4" w:rsidRPr="00CB2834">
        <w:rPr>
          <w:rFonts w:asciiTheme="minorHAnsi" w:hAnsiTheme="minorHAnsi"/>
          <w:color w:val="000000"/>
          <w:sz w:val="22"/>
          <w:szCs w:val="22"/>
        </w:rPr>
        <w:t xml:space="preserve">rank of </w:t>
      </w:r>
      <w:r w:rsidR="008730C4" w:rsidRPr="00CB2834">
        <w:rPr>
          <w:rFonts w:asciiTheme="minorHAnsi" w:hAnsiTheme="minorHAnsi"/>
          <w:b/>
          <w:i/>
          <w:color w:val="000000"/>
          <w:sz w:val="22"/>
          <w:szCs w:val="22"/>
        </w:rPr>
        <w:t>Assistant Professor</w:t>
      </w:r>
      <w:r w:rsidR="008730C4" w:rsidRPr="00CB2834">
        <w:rPr>
          <w:rFonts w:asciiTheme="minorHAnsi" w:hAnsiTheme="minorHAnsi"/>
          <w:color w:val="000000"/>
          <w:sz w:val="22"/>
          <w:szCs w:val="22"/>
        </w:rPr>
        <w:t xml:space="preserve"> </w:t>
      </w:r>
      <w:r w:rsidR="00256438">
        <w:rPr>
          <w:rFonts w:asciiTheme="minorHAnsi" w:hAnsiTheme="minorHAnsi"/>
          <w:color w:val="000000"/>
          <w:sz w:val="22"/>
          <w:szCs w:val="22"/>
        </w:rPr>
        <w:t xml:space="preserve"> </w:t>
      </w:r>
      <w:r w:rsidR="008730C4" w:rsidRPr="00CB2834">
        <w:rPr>
          <w:rFonts w:asciiTheme="minorHAnsi" w:hAnsiTheme="minorHAnsi"/>
          <w:color w:val="000000"/>
          <w:sz w:val="22"/>
          <w:szCs w:val="22"/>
        </w:rPr>
        <w:t xml:space="preserve">in </w:t>
      </w:r>
      <w:r>
        <w:rPr>
          <w:rFonts w:asciiTheme="minorHAnsi" w:hAnsiTheme="minorHAnsi"/>
          <w:color w:val="000000"/>
          <w:sz w:val="22"/>
          <w:szCs w:val="22"/>
        </w:rPr>
        <w:t xml:space="preserve">the area of </w:t>
      </w:r>
      <w:r w:rsidRPr="000D5ACC">
        <w:rPr>
          <w:rFonts w:asciiTheme="minorHAnsi" w:hAnsiTheme="minorHAnsi"/>
          <w:b/>
          <w:color w:val="000000"/>
          <w:sz w:val="22"/>
          <w:szCs w:val="22"/>
          <w:highlight w:val="yellow"/>
        </w:rPr>
        <w:t>&lt;</w:t>
      </w:r>
      <w:r w:rsidRPr="000D5ACC">
        <w:rPr>
          <w:rFonts w:asciiTheme="minorHAnsi" w:hAnsiTheme="minorHAnsi"/>
          <w:b/>
          <w:i/>
          <w:color w:val="000000"/>
          <w:sz w:val="22"/>
          <w:szCs w:val="22"/>
          <w:highlight w:val="yellow"/>
        </w:rPr>
        <w:t>research area&gt;</w:t>
      </w:r>
      <w:r w:rsidR="008730C4" w:rsidRPr="00CB2834">
        <w:rPr>
          <w:rFonts w:asciiTheme="minorHAnsi" w:hAnsiTheme="minorHAnsi"/>
          <w:color w:val="000000"/>
          <w:sz w:val="22"/>
          <w:szCs w:val="22"/>
        </w:rPr>
        <w:t xml:space="preserve"> </w:t>
      </w:r>
      <w:r w:rsidR="00B35E34" w:rsidRPr="00CB2834">
        <w:rPr>
          <w:rFonts w:asciiTheme="minorHAnsi" w:hAnsiTheme="minorHAnsi"/>
          <w:color w:val="000000"/>
          <w:sz w:val="22"/>
          <w:szCs w:val="22"/>
        </w:rPr>
        <w:t>beginning</w:t>
      </w:r>
      <w:r w:rsidR="000D5ACC">
        <w:rPr>
          <w:rFonts w:asciiTheme="minorHAnsi" w:hAnsiTheme="minorHAnsi"/>
          <w:color w:val="000000"/>
          <w:sz w:val="22"/>
          <w:szCs w:val="22"/>
        </w:rPr>
        <w:t xml:space="preserve"> </w:t>
      </w:r>
      <w:r w:rsidR="009A392F" w:rsidRPr="000D5ACC">
        <w:rPr>
          <w:rFonts w:asciiTheme="minorHAnsi" w:hAnsiTheme="minorHAnsi"/>
          <w:b/>
          <w:i/>
          <w:color w:val="000000"/>
          <w:sz w:val="22"/>
          <w:szCs w:val="22"/>
          <w:highlight w:val="yellow"/>
        </w:rPr>
        <w:t>&lt;date &gt;</w:t>
      </w:r>
      <w:r w:rsidR="009A392F">
        <w:rPr>
          <w:rFonts w:asciiTheme="minorHAnsi" w:hAnsiTheme="minorHAnsi"/>
          <w:b/>
          <w:i/>
          <w:color w:val="000000"/>
          <w:sz w:val="22"/>
          <w:szCs w:val="22"/>
          <w:highlight w:val="yellow"/>
        </w:rPr>
        <w:t xml:space="preserve"> </w:t>
      </w:r>
      <w:r w:rsidR="009A392F" w:rsidRPr="009A392F">
        <w:rPr>
          <w:rFonts w:asciiTheme="minorHAnsi" w:hAnsiTheme="minorHAnsi"/>
          <w:b/>
          <w:i/>
          <w:color w:val="000000"/>
          <w:sz w:val="22"/>
          <w:szCs w:val="22"/>
          <w:highlight w:val="yellow"/>
        </w:rPr>
        <w:t>or</w:t>
      </w:r>
      <w:r w:rsidR="009A392F" w:rsidRPr="009A392F">
        <w:rPr>
          <w:rFonts w:asciiTheme="minorHAnsi" w:hAnsiTheme="minorHAnsi"/>
          <w:b/>
          <w:i/>
          <w:color w:val="000000"/>
          <w:sz w:val="22"/>
          <w:szCs w:val="22"/>
        </w:rPr>
        <w:t xml:space="preserve"> </w:t>
      </w:r>
      <w:r w:rsidR="009A392F" w:rsidRPr="009A392F">
        <w:rPr>
          <w:rFonts w:asciiTheme="minorHAnsi" w:hAnsiTheme="minorHAnsi"/>
          <w:color w:val="000000"/>
          <w:sz w:val="22"/>
          <w:szCs w:val="22"/>
        </w:rPr>
        <w:t>with an</w:t>
      </w:r>
      <w:r w:rsidR="009A392F">
        <w:rPr>
          <w:rFonts w:asciiTheme="minorHAnsi" w:hAnsiTheme="minorHAnsi"/>
          <w:b/>
          <w:i/>
          <w:color w:val="000000"/>
          <w:sz w:val="22"/>
          <w:szCs w:val="22"/>
        </w:rPr>
        <w:t xml:space="preserve"> </w:t>
      </w:r>
      <w:r w:rsidR="009A392F" w:rsidRPr="009A392F">
        <w:rPr>
          <w:rFonts w:asciiTheme="minorHAnsi" w:hAnsiTheme="minorHAnsi"/>
          <w:color w:val="000000"/>
          <w:sz w:val="22"/>
          <w:szCs w:val="22"/>
        </w:rPr>
        <w:t xml:space="preserve">anticipated start date </w:t>
      </w:r>
      <w:r w:rsidR="009A392F">
        <w:rPr>
          <w:rFonts w:asciiTheme="minorHAnsi" w:hAnsiTheme="minorHAnsi"/>
          <w:color w:val="000000"/>
          <w:sz w:val="22"/>
          <w:szCs w:val="22"/>
        </w:rPr>
        <w:t>of</w:t>
      </w:r>
      <w:r w:rsidR="009A392F">
        <w:rPr>
          <w:rFonts w:asciiTheme="minorHAnsi" w:hAnsiTheme="minorHAnsi"/>
          <w:b/>
          <w:i/>
          <w:color w:val="000000"/>
          <w:sz w:val="22"/>
          <w:szCs w:val="22"/>
        </w:rPr>
        <w:t xml:space="preserve"> </w:t>
      </w:r>
      <w:r w:rsidR="009A392F" w:rsidRPr="009A392F">
        <w:rPr>
          <w:rFonts w:asciiTheme="minorHAnsi" w:hAnsiTheme="minorHAnsi"/>
          <w:b/>
          <w:i/>
          <w:color w:val="000000"/>
          <w:sz w:val="22"/>
          <w:szCs w:val="22"/>
          <w:highlight w:val="yellow"/>
        </w:rPr>
        <w:t>&lt;date&gt;</w:t>
      </w:r>
      <w:r w:rsidR="009A392F" w:rsidRPr="009A392F">
        <w:rPr>
          <w:rFonts w:asciiTheme="minorHAnsi" w:hAnsiTheme="minorHAnsi"/>
          <w:color w:val="000000"/>
          <w:sz w:val="22"/>
          <w:szCs w:val="22"/>
        </w:rPr>
        <w:t>.</w:t>
      </w:r>
      <w:r w:rsidR="00B35E34" w:rsidRPr="00CB2834">
        <w:rPr>
          <w:rFonts w:asciiTheme="minorHAnsi" w:hAnsiTheme="minorHAnsi"/>
          <w:color w:val="000000"/>
          <w:sz w:val="22"/>
          <w:szCs w:val="22"/>
        </w:rPr>
        <w:t xml:space="preserve"> </w:t>
      </w:r>
      <w:r w:rsidR="000A71F1">
        <w:rPr>
          <w:rFonts w:asciiTheme="minorHAnsi" w:hAnsiTheme="minorHAnsi"/>
          <w:color w:val="000000"/>
          <w:sz w:val="22"/>
          <w:szCs w:val="22"/>
        </w:rPr>
        <w:t>OR</w:t>
      </w:r>
    </w:p>
    <w:p w14:paraId="09DB1A8D" w14:textId="77777777" w:rsidR="000A71F1" w:rsidRDefault="000A71F1"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u w:val="single"/>
        </w:rPr>
      </w:pPr>
    </w:p>
    <w:p w14:paraId="359653BD" w14:textId="77777777" w:rsidR="00DF4625" w:rsidRPr="00CB2834" w:rsidRDefault="00DF4625"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u w:val="single"/>
        </w:rPr>
      </w:pPr>
      <w:r w:rsidRPr="00CB2834">
        <w:rPr>
          <w:rFonts w:asciiTheme="minorHAnsi" w:hAnsiTheme="minorHAnsi"/>
          <w:color w:val="000000"/>
          <w:sz w:val="22"/>
          <w:szCs w:val="22"/>
          <w:u w:val="single"/>
        </w:rPr>
        <w:t>Open Rank</w:t>
      </w:r>
      <w:r w:rsidR="006352E2">
        <w:rPr>
          <w:rFonts w:asciiTheme="minorHAnsi" w:hAnsiTheme="minorHAnsi"/>
          <w:color w:val="000000"/>
          <w:sz w:val="22"/>
          <w:szCs w:val="22"/>
          <w:u w:val="single"/>
        </w:rPr>
        <w:t xml:space="preserve"> – </w:t>
      </w:r>
      <w:r w:rsidR="006352E2" w:rsidRPr="009A392F">
        <w:rPr>
          <w:rFonts w:asciiTheme="minorHAnsi" w:hAnsiTheme="minorHAnsi"/>
          <w:b/>
          <w:color w:val="000000"/>
          <w:sz w:val="22"/>
          <w:szCs w:val="22"/>
          <w:u w:val="single"/>
        </w:rPr>
        <w:t>paragraph one</w:t>
      </w:r>
    </w:p>
    <w:p w14:paraId="63173C32" w14:textId="77777777" w:rsidR="00DF4625" w:rsidRPr="00CB2834" w:rsidRDefault="00DF4625"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rPr>
      </w:pPr>
      <w:r w:rsidRPr="00CB2834">
        <w:rPr>
          <w:rFonts w:asciiTheme="minorHAnsi" w:hAnsiTheme="minorHAnsi"/>
          <w:color w:val="000000"/>
          <w:sz w:val="22"/>
          <w:szCs w:val="22"/>
        </w:rPr>
        <w:t>The</w:t>
      </w:r>
      <w:r w:rsidRPr="00CB2834">
        <w:rPr>
          <w:rFonts w:asciiTheme="minorHAnsi" w:hAnsiTheme="minorHAnsi"/>
          <w:b/>
          <w:i/>
          <w:color w:val="000000"/>
          <w:sz w:val="22"/>
          <w:szCs w:val="22"/>
        </w:rPr>
        <w:t xml:space="preserve"> </w:t>
      </w:r>
      <w:r w:rsidR="00932DD0" w:rsidRPr="000D5ACC">
        <w:rPr>
          <w:rFonts w:asciiTheme="minorHAnsi" w:hAnsiTheme="minorHAnsi"/>
          <w:b/>
          <w:i/>
          <w:color w:val="000000"/>
          <w:sz w:val="22"/>
          <w:szCs w:val="22"/>
          <w:highlight w:val="yellow"/>
        </w:rPr>
        <w:t>&lt;</w:t>
      </w:r>
      <w:r w:rsidRPr="000D5ACC">
        <w:rPr>
          <w:rFonts w:asciiTheme="minorHAnsi" w:hAnsiTheme="minorHAnsi"/>
          <w:b/>
          <w:i/>
          <w:color w:val="000000"/>
          <w:sz w:val="22"/>
          <w:szCs w:val="22"/>
          <w:highlight w:val="yellow"/>
        </w:rPr>
        <w:t>Department</w:t>
      </w:r>
      <w:r w:rsidR="007B39D1" w:rsidRPr="000D5ACC">
        <w:rPr>
          <w:rFonts w:asciiTheme="minorHAnsi" w:hAnsiTheme="minorHAnsi"/>
          <w:b/>
          <w:i/>
          <w:color w:val="000000"/>
          <w:sz w:val="22"/>
          <w:szCs w:val="22"/>
          <w:highlight w:val="yellow"/>
        </w:rPr>
        <w:t>/School</w:t>
      </w:r>
      <w:r w:rsidR="00932DD0" w:rsidRPr="000D5ACC">
        <w:rPr>
          <w:rFonts w:asciiTheme="minorHAnsi" w:hAnsiTheme="minorHAnsi"/>
          <w:b/>
          <w:i/>
          <w:color w:val="000000"/>
          <w:sz w:val="22"/>
          <w:szCs w:val="22"/>
          <w:highlight w:val="yellow"/>
        </w:rPr>
        <w:t>&gt;</w:t>
      </w:r>
      <w:r w:rsidRPr="00CB2834">
        <w:rPr>
          <w:rFonts w:asciiTheme="minorHAnsi" w:hAnsiTheme="minorHAnsi"/>
          <w:b/>
          <w:i/>
          <w:color w:val="000000"/>
          <w:sz w:val="22"/>
          <w:szCs w:val="22"/>
        </w:rPr>
        <w:t xml:space="preserve"> </w:t>
      </w:r>
      <w:r w:rsidR="00B6042E" w:rsidRPr="00B6042E">
        <w:rPr>
          <w:rFonts w:asciiTheme="minorHAnsi" w:hAnsiTheme="minorHAnsi"/>
          <w:color w:val="000000"/>
          <w:sz w:val="22"/>
          <w:szCs w:val="22"/>
        </w:rPr>
        <w:t>i</w:t>
      </w:r>
      <w:r w:rsidR="00B6042E">
        <w:rPr>
          <w:rFonts w:asciiTheme="minorHAnsi" w:hAnsiTheme="minorHAnsi"/>
          <w:color w:val="000000"/>
          <w:sz w:val="22"/>
          <w:szCs w:val="22"/>
        </w:rPr>
        <w:t xml:space="preserve">n the Faculty of &lt;xxx&gt; </w:t>
      </w:r>
      <w:r w:rsidRPr="00B6042E">
        <w:rPr>
          <w:rFonts w:asciiTheme="minorHAnsi" w:hAnsiTheme="minorHAnsi"/>
          <w:color w:val="000000"/>
          <w:sz w:val="22"/>
          <w:szCs w:val="22"/>
        </w:rPr>
        <w:t>a</w:t>
      </w:r>
      <w:r w:rsidRPr="00CB2834">
        <w:rPr>
          <w:rFonts w:asciiTheme="minorHAnsi" w:hAnsiTheme="minorHAnsi"/>
          <w:color w:val="000000"/>
          <w:sz w:val="22"/>
          <w:szCs w:val="22"/>
        </w:rPr>
        <w:t xml:space="preserve">t the University of Waterloo invites applications for exceptional scholars and researchers for </w:t>
      </w:r>
      <w:r w:rsidR="00256438">
        <w:rPr>
          <w:rFonts w:asciiTheme="minorHAnsi" w:hAnsiTheme="minorHAnsi"/>
          <w:color w:val="000000"/>
          <w:sz w:val="22"/>
          <w:szCs w:val="22"/>
        </w:rPr>
        <w:t>three</w:t>
      </w:r>
      <w:r w:rsidRPr="00CB2834">
        <w:rPr>
          <w:rFonts w:asciiTheme="minorHAnsi" w:hAnsiTheme="minorHAnsi"/>
          <w:color w:val="000000"/>
          <w:sz w:val="22"/>
          <w:szCs w:val="22"/>
        </w:rPr>
        <w:t xml:space="preserve"> tenure track positions </w:t>
      </w:r>
      <w:r w:rsidR="00256438">
        <w:rPr>
          <w:rFonts w:asciiTheme="minorHAnsi" w:hAnsiTheme="minorHAnsi"/>
          <w:color w:val="000000"/>
          <w:sz w:val="22"/>
          <w:szCs w:val="22"/>
        </w:rPr>
        <w:t xml:space="preserve">at the rank of Assistant Professor </w:t>
      </w:r>
      <w:r w:rsidRPr="00CB2834">
        <w:rPr>
          <w:rFonts w:asciiTheme="minorHAnsi" w:hAnsiTheme="minorHAnsi"/>
          <w:color w:val="000000"/>
          <w:sz w:val="22"/>
          <w:szCs w:val="22"/>
        </w:rPr>
        <w:t xml:space="preserve">in </w:t>
      </w:r>
      <w:r w:rsidR="00932DD0" w:rsidRPr="000D5ACC">
        <w:rPr>
          <w:rFonts w:asciiTheme="minorHAnsi" w:hAnsiTheme="minorHAnsi"/>
          <w:b/>
          <w:i/>
          <w:color w:val="000000"/>
          <w:sz w:val="22"/>
          <w:szCs w:val="22"/>
          <w:highlight w:val="yellow"/>
        </w:rPr>
        <w:t>&lt;area of research&gt;</w:t>
      </w:r>
      <w:r w:rsidR="000D5ACC">
        <w:rPr>
          <w:rFonts w:asciiTheme="minorHAnsi" w:hAnsiTheme="minorHAnsi"/>
          <w:b/>
          <w:i/>
          <w:color w:val="000000"/>
          <w:sz w:val="22"/>
          <w:szCs w:val="22"/>
        </w:rPr>
        <w:t xml:space="preserve"> </w:t>
      </w:r>
      <w:r w:rsidR="00FB0B91" w:rsidRPr="00CB2834">
        <w:rPr>
          <w:rFonts w:asciiTheme="minorHAnsi" w:hAnsiTheme="minorHAnsi"/>
          <w:color w:val="000000"/>
          <w:sz w:val="22"/>
          <w:szCs w:val="22"/>
        </w:rPr>
        <w:t xml:space="preserve">beginning </w:t>
      </w:r>
      <w:r w:rsidR="000D5ACC" w:rsidRPr="000D5ACC">
        <w:rPr>
          <w:rFonts w:asciiTheme="minorHAnsi" w:hAnsiTheme="minorHAnsi"/>
          <w:b/>
          <w:i/>
          <w:color w:val="000000"/>
          <w:sz w:val="22"/>
          <w:szCs w:val="22"/>
          <w:highlight w:val="yellow"/>
        </w:rPr>
        <w:t>&lt;</w:t>
      </w:r>
      <w:r w:rsidR="00FB0B91" w:rsidRPr="000D5ACC">
        <w:rPr>
          <w:rFonts w:asciiTheme="minorHAnsi" w:hAnsiTheme="minorHAnsi"/>
          <w:b/>
          <w:i/>
          <w:color w:val="000000"/>
          <w:sz w:val="22"/>
          <w:szCs w:val="22"/>
          <w:highlight w:val="yellow"/>
        </w:rPr>
        <w:t xml:space="preserve">date </w:t>
      </w:r>
      <w:r w:rsidR="000D5ACC" w:rsidRPr="000D5ACC">
        <w:rPr>
          <w:rFonts w:asciiTheme="minorHAnsi" w:hAnsiTheme="minorHAnsi"/>
          <w:b/>
          <w:i/>
          <w:color w:val="000000"/>
          <w:sz w:val="22"/>
          <w:szCs w:val="22"/>
          <w:highlight w:val="yellow"/>
        </w:rPr>
        <w:t>&gt;</w:t>
      </w:r>
      <w:r w:rsidR="009A392F">
        <w:rPr>
          <w:rFonts w:asciiTheme="minorHAnsi" w:hAnsiTheme="minorHAnsi"/>
          <w:b/>
          <w:i/>
          <w:color w:val="000000"/>
          <w:sz w:val="22"/>
          <w:szCs w:val="22"/>
          <w:highlight w:val="yellow"/>
        </w:rPr>
        <w:t xml:space="preserve"> </w:t>
      </w:r>
      <w:r w:rsidR="009A392F" w:rsidRPr="009A392F">
        <w:rPr>
          <w:rFonts w:asciiTheme="minorHAnsi" w:hAnsiTheme="minorHAnsi"/>
          <w:b/>
          <w:i/>
          <w:color w:val="000000"/>
          <w:sz w:val="22"/>
          <w:szCs w:val="22"/>
          <w:highlight w:val="yellow"/>
        </w:rPr>
        <w:t>or</w:t>
      </w:r>
      <w:r w:rsidR="009A392F" w:rsidRPr="009A392F">
        <w:rPr>
          <w:rFonts w:asciiTheme="minorHAnsi" w:hAnsiTheme="minorHAnsi"/>
          <w:b/>
          <w:i/>
          <w:color w:val="000000"/>
          <w:sz w:val="22"/>
          <w:szCs w:val="22"/>
        </w:rPr>
        <w:t xml:space="preserve"> </w:t>
      </w:r>
      <w:r w:rsidR="009A392F" w:rsidRPr="009A392F">
        <w:rPr>
          <w:rFonts w:asciiTheme="minorHAnsi" w:hAnsiTheme="minorHAnsi"/>
          <w:color w:val="000000"/>
          <w:sz w:val="22"/>
          <w:szCs w:val="22"/>
        </w:rPr>
        <w:t>with an</w:t>
      </w:r>
      <w:r w:rsidR="009A392F">
        <w:rPr>
          <w:rFonts w:asciiTheme="minorHAnsi" w:hAnsiTheme="minorHAnsi"/>
          <w:b/>
          <w:i/>
          <w:color w:val="000000"/>
          <w:sz w:val="22"/>
          <w:szCs w:val="22"/>
        </w:rPr>
        <w:t xml:space="preserve"> </w:t>
      </w:r>
      <w:r w:rsidR="009A392F" w:rsidRPr="009A392F">
        <w:rPr>
          <w:rFonts w:asciiTheme="minorHAnsi" w:hAnsiTheme="minorHAnsi"/>
          <w:color w:val="000000"/>
          <w:sz w:val="22"/>
          <w:szCs w:val="22"/>
        </w:rPr>
        <w:t xml:space="preserve">anticipated start date </w:t>
      </w:r>
      <w:r w:rsidR="009A392F">
        <w:rPr>
          <w:rFonts w:asciiTheme="minorHAnsi" w:hAnsiTheme="minorHAnsi"/>
          <w:color w:val="000000"/>
          <w:sz w:val="22"/>
          <w:szCs w:val="22"/>
        </w:rPr>
        <w:t>of</w:t>
      </w:r>
      <w:r w:rsidR="009A392F">
        <w:rPr>
          <w:rFonts w:asciiTheme="minorHAnsi" w:hAnsiTheme="minorHAnsi"/>
          <w:b/>
          <w:i/>
          <w:color w:val="000000"/>
          <w:sz w:val="22"/>
          <w:szCs w:val="22"/>
        </w:rPr>
        <w:t xml:space="preserve"> </w:t>
      </w:r>
      <w:r w:rsidR="009A392F" w:rsidRPr="009A392F">
        <w:rPr>
          <w:rFonts w:asciiTheme="minorHAnsi" w:hAnsiTheme="minorHAnsi"/>
          <w:b/>
          <w:i/>
          <w:color w:val="000000"/>
          <w:sz w:val="22"/>
          <w:szCs w:val="22"/>
          <w:highlight w:val="yellow"/>
        </w:rPr>
        <w:t>&lt;date&gt;</w:t>
      </w:r>
      <w:r w:rsidRPr="009A392F">
        <w:rPr>
          <w:rFonts w:asciiTheme="minorHAnsi" w:hAnsiTheme="minorHAnsi"/>
          <w:color w:val="000000"/>
          <w:sz w:val="22"/>
          <w:szCs w:val="22"/>
        </w:rPr>
        <w:t>.</w:t>
      </w:r>
      <w:r w:rsidRPr="00CB2834">
        <w:rPr>
          <w:rFonts w:asciiTheme="minorHAnsi" w:hAnsiTheme="minorHAnsi"/>
          <w:color w:val="000000"/>
          <w:sz w:val="22"/>
          <w:szCs w:val="22"/>
        </w:rPr>
        <w:t xml:space="preserve"> </w:t>
      </w:r>
      <w:r w:rsidR="00256438">
        <w:rPr>
          <w:rFonts w:asciiTheme="minorHAnsi" w:hAnsiTheme="minorHAnsi"/>
          <w:color w:val="000000"/>
          <w:sz w:val="22"/>
          <w:szCs w:val="22"/>
        </w:rPr>
        <w:t xml:space="preserve">In the case of an exceptional candidate, an appointment at </w:t>
      </w:r>
      <w:r w:rsidRPr="00CB2834">
        <w:rPr>
          <w:rFonts w:asciiTheme="minorHAnsi" w:hAnsiTheme="minorHAnsi"/>
          <w:color w:val="000000"/>
          <w:sz w:val="22"/>
          <w:szCs w:val="22"/>
        </w:rPr>
        <w:t>the rank of Associate Professor or Full Professor</w:t>
      </w:r>
      <w:r w:rsidR="00CE04A6">
        <w:rPr>
          <w:rFonts w:asciiTheme="minorHAnsi" w:hAnsiTheme="minorHAnsi"/>
          <w:color w:val="000000"/>
          <w:sz w:val="22"/>
          <w:szCs w:val="22"/>
        </w:rPr>
        <w:t xml:space="preserve"> will be considered</w:t>
      </w:r>
      <w:r w:rsidR="00FB0B91">
        <w:rPr>
          <w:rFonts w:asciiTheme="minorHAnsi" w:hAnsiTheme="minorHAnsi"/>
          <w:color w:val="000000"/>
          <w:sz w:val="22"/>
          <w:szCs w:val="22"/>
        </w:rPr>
        <w:t>.</w:t>
      </w:r>
      <w:r w:rsidRPr="00CB2834">
        <w:rPr>
          <w:rFonts w:asciiTheme="minorHAnsi" w:hAnsiTheme="minorHAnsi"/>
          <w:color w:val="000000"/>
          <w:sz w:val="22"/>
          <w:szCs w:val="22"/>
        </w:rPr>
        <w:t xml:space="preserve"> </w:t>
      </w:r>
    </w:p>
    <w:p w14:paraId="0D6D2F65" w14:textId="77777777" w:rsidR="00DB1DDB" w:rsidRPr="00B43FD6" w:rsidRDefault="00DB1DDB"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14"/>
          <w:szCs w:val="14"/>
        </w:rPr>
      </w:pPr>
    </w:p>
    <w:p w14:paraId="30BFF861" w14:textId="4FC67E8C" w:rsidR="0063071C" w:rsidRPr="0063071C" w:rsidRDefault="00900055"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u w:val="single"/>
        </w:rPr>
      </w:pPr>
      <w:r>
        <w:rPr>
          <w:rFonts w:asciiTheme="minorHAnsi" w:hAnsiTheme="minorHAnsi"/>
          <w:color w:val="000000"/>
          <w:sz w:val="22"/>
          <w:szCs w:val="22"/>
          <w:u w:val="single"/>
        </w:rPr>
        <w:t>Body</w:t>
      </w:r>
      <w:r w:rsidR="0063071C" w:rsidRPr="0063071C">
        <w:rPr>
          <w:rFonts w:asciiTheme="minorHAnsi" w:hAnsiTheme="minorHAnsi"/>
          <w:color w:val="000000"/>
          <w:sz w:val="22"/>
          <w:szCs w:val="22"/>
          <w:u w:val="single"/>
        </w:rPr>
        <w:t xml:space="preserve"> of ad</w:t>
      </w:r>
      <w:r w:rsidR="0063071C">
        <w:rPr>
          <w:rFonts w:asciiTheme="minorHAnsi" w:hAnsiTheme="minorHAnsi"/>
          <w:color w:val="000000"/>
          <w:sz w:val="22"/>
          <w:szCs w:val="22"/>
          <w:u w:val="single"/>
        </w:rPr>
        <w:t xml:space="preserve"> – </w:t>
      </w:r>
      <w:r w:rsidR="0063071C" w:rsidRPr="009A392F">
        <w:rPr>
          <w:rFonts w:asciiTheme="minorHAnsi" w:hAnsiTheme="minorHAnsi"/>
          <w:b/>
          <w:color w:val="000000"/>
          <w:sz w:val="22"/>
          <w:szCs w:val="22"/>
          <w:u w:val="single"/>
        </w:rPr>
        <w:t>next three paragraphs</w:t>
      </w:r>
    </w:p>
    <w:p w14:paraId="4FA86E0A" w14:textId="77777777" w:rsidR="002B3AB7" w:rsidRDefault="00B35E34"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rPr>
      </w:pPr>
      <w:r w:rsidRPr="00CB2834">
        <w:rPr>
          <w:rFonts w:asciiTheme="minorHAnsi" w:hAnsiTheme="minorHAnsi"/>
          <w:color w:val="000000"/>
          <w:sz w:val="22"/>
          <w:szCs w:val="22"/>
        </w:rPr>
        <w:t>The successful candidate must have a PhD</w:t>
      </w:r>
      <w:r w:rsidR="000027B4" w:rsidRPr="00CB2834">
        <w:rPr>
          <w:rFonts w:asciiTheme="minorHAnsi" w:hAnsiTheme="minorHAnsi"/>
          <w:color w:val="000000"/>
          <w:sz w:val="22"/>
          <w:szCs w:val="22"/>
        </w:rPr>
        <w:t xml:space="preserve"> </w:t>
      </w:r>
      <w:r w:rsidRPr="00CB2834">
        <w:rPr>
          <w:rFonts w:asciiTheme="minorHAnsi" w:hAnsiTheme="minorHAnsi"/>
          <w:color w:val="000000"/>
          <w:sz w:val="22"/>
          <w:szCs w:val="22"/>
        </w:rPr>
        <w:t xml:space="preserve">in </w:t>
      </w:r>
      <w:r w:rsidR="007B39D1" w:rsidRPr="000D5ACC">
        <w:rPr>
          <w:rFonts w:asciiTheme="minorHAnsi" w:hAnsiTheme="minorHAnsi"/>
          <w:b/>
          <w:color w:val="000000"/>
          <w:sz w:val="22"/>
          <w:szCs w:val="22"/>
          <w:highlight w:val="yellow"/>
        </w:rPr>
        <w:t>&lt;</w:t>
      </w:r>
      <w:r w:rsidR="007B39D1" w:rsidRPr="000D5ACC">
        <w:rPr>
          <w:rFonts w:asciiTheme="minorHAnsi" w:hAnsiTheme="minorHAnsi"/>
          <w:b/>
          <w:i/>
          <w:color w:val="000000"/>
          <w:sz w:val="22"/>
          <w:szCs w:val="22"/>
          <w:highlight w:val="yellow"/>
        </w:rPr>
        <w:t>research area&gt;</w:t>
      </w:r>
      <w:r w:rsidR="007B39D1">
        <w:rPr>
          <w:rFonts w:asciiTheme="minorHAnsi" w:hAnsiTheme="minorHAnsi"/>
          <w:b/>
          <w:i/>
          <w:color w:val="000000"/>
          <w:sz w:val="22"/>
          <w:szCs w:val="22"/>
        </w:rPr>
        <w:t xml:space="preserve"> </w:t>
      </w:r>
      <w:r w:rsidR="00DF4625" w:rsidRPr="00CB2834">
        <w:rPr>
          <w:rFonts w:asciiTheme="minorHAnsi" w:hAnsiTheme="minorHAnsi"/>
          <w:color w:val="000000"/>
          <w:sz w:val="22"/>
          <w:szCs w:val="22"/>
        </w:rPr>
        <w:t>or an equivalent discipline</w:t>
      </w:r>
      <w:r w:rsidR="007B39D1">
        <w:rPr>
          <w:rFonts w:asciiTheme="minorHAnsi" w:hAnsiTheme="minorHAnsi"/>
          <w:color w:val="000000"/>
          <w:sz w:val="22"/>
          <w:szCs w:val="22"/>
        </w:rPr>
        <w:t>. E</w:t>
      </w:r>
      <w:r w:rsidR="00DF4625" w:rsidRPr="00CB2834">
        <w:rPr>
          <w:rFonts w:asciiTheme="minorHAnsi" w:hAnsiTheme="minorHAnsi"/>
          <w:color w:val="000000"/>
          <w:sz w:val="22"/>
          <w:szCs w:val="22"/>
        </w:rPr>
        <w:t xml:space="preserve">vidence of </w:t>
      </w:r>
      <w:r w:rsidRPr="00CB2834">
        <w:rPr>
          <w:rFonts w:asciiTheme="minorHAnsi" w:hAnsiTheme="minorHAnsi"/>
          <w:color w:val="000000"/>
          <w:sz w:val="22"/>
          <w:szCs w:val="22"/>
        </w:rPr>
        <w:t xml:space="preserve">an actively developing research program with emphasis on </w:t>
      </w:r>
      <w:r w:rsidR="007B39D1" w:rsidRPr="000D5ACC">
        <w:rPr>
          <w:rFonts w:asciiTheme="minorHAnsi" w:hAnsiTheme="minorHAnsi"/>
          <w:b/>
          <w:color w:val="000000"/>
          <w:sz w:val="22"/>
          <w:szCs w:val="22"/>
          <w:highlight w:val="yellow"/>
        </w:rPr>
        <w:t>&lt;</w:t>
      </w:r>
      <w:r w:rsidR="007B39D1" w:rsidRPr="000D5ACC">
        <w:rPr>
          <w:rFonts w:asciiTheme="minorHAnsi" w:hAnsiTheme="minorHAnsi"/>
          <w:b/>
          <w:i/>
          <w:color w:val="000000"/>
          <w:sz w:val="22"/>
          <w:szCs w:val="22"/>
          <w:highlight w:val="yellow"/>
        </w:rPr>
        <w:t>research topics&gt;</w:t>
      </w:r>
      <w:r w:rsidR="000D5ACC">
        <w:rPr>
          <w:rFonts w:asciiTheme="minorHAnsi" w:hAnsiTheme="minorHAnsi"/>
          <w:b/>
          <w:i/>
          <w:color w:val="000000"/>
          <w:sz w:val="22"/>
          <w:szCs w:val="22"/>
        </w:rPr>
        <w:t xml:space="preserve"> </w:t>
      </w:r>
      <w:r w:rsidR="007B39D1" w:rsidRPr="007B39D1">
        <w:rPr>
          <w:rFonts w:asciiTheme="minorHAnsi" w:hAnsiTheme="minorHAnsi"/>
          <w:color w:val="000000"/>
          <w:sz w:val="22"/>
          <w:szCs w:val="22"/>
        </w:rPr>
        <w:t>is required</w:t>
      </w:r>
      <w:r w:rsidRPr="00CB2834">
        <w:rPr>
          <w:rFonts w:asciiTheme="minorHAnsi" w:hAnsiTheme="minorHAnsi"/>
          <w:color w:val="000000"/>
          <w:sz w:val="22"/>
          <w:szCs w:val="22"/>
        </w:rPr>
        <w:t xml:space="preserve">.  Duties include research, teaching at </w:t>
      </w:r>
      <w:r w:rsidR="00DF4625" w:rsidRPr="00CB2834">
        <w:rPr>
          <w:rFonts w:asciiTheme="minorHAnsi" w:hAnsiTheme="minorHAnsi"/>
          <w:color w:val="000000"/>
          <w:sz w:val="22"/>
          <w:szCs w:val="22"/>
        </w:rPr>
        <w:t xml:space="preserve">the </w:t>
      </w:r>
      <w:r w:rsidRPr="00CB2834">
        <w:rPr>
          <w:rFonts w:asciiTheme="minorHAnsi" w:hAnsiTheme="minorHAnsi"/>
          <w:color w:val="000000"/>
          <w:sz w:val="22"/>
          <w:szCs w:val="22"/>
        </w:rPr>
        <w:t xml:space="preserve">undergraduate and graduate level, and supervising graduate students.  </w:t>
      </w:r>
      <w:r w:rsidR="000027B4" w:rsidRPr="00CB2834">
        <w:rPr>
          <w:rFonts w:asciiTheme="minorHAnsi" w:hAnsiTheme="minorHAnsi"/>
          <w:color w:val="000000"/>
          <w:sz w:val="22"/>
          <w:szCs w:val="22"/>
        </w:rPr>
        <w:t xml:space="preserve">The ability to develop and teach an array of </w:t>
      </w:r>
      <w:r w:rsidR="00BD1E74" w:rsidRPr="00CB2834">
        <w:rPr>
          <w:rFonts w:asciiTheme="minorHAnsi" w:hAnsiTheme="minorHAnsi"/>
          <w:color w:val="000000"/>
          <w:sz w:val="22"/>
          <w:szCs w:val="22"/>
        </w:rPr>
        <w:t xml:space="preserve">traditional and on-line courses is required. Applicants whose research aligns with the </w:t>
      </w:r>
      <w:r w:rsidR="00CB2834" w:rsidRPr="00CB2834">
        <w:rPr>
          <w:rFonts w:asciiTheme="minorHAnsi" w:hAnsiTheme="minorHAnsi"/>
          <w:color w:val="000000"/>
          <w:sz w:val="22"/>
          <w:szCs w:val="22"/>
        </w:rPr>
        <w:t xml:space="preserve">strategic plan </w:t>
      </w:r>
      <w:r w:rsidR="00CB2834">
        <w:rPr>
          <w:rFonts w:asciiTheme="minorHAnsi" w:hAnsiTheme="minorHAnsi"/>
          <w:color w:val="000000"/>
          <w:sz w:val="22"/>
          <w:szCs w:val="22"/>
        </w:rPr>
        <w:t xml:space="preserve">of the </w:t>
      </w:r>
      <w:r w:rsidR="00BD1E74" w:rsidRPr="00CB2834">
        <w:rPr>
          <w:rFonts w:asciiTheme="minorHAnsi" w:hAnsiTheme="minorHAnsi"/>
          <w:color w:val="000000"/>
          <w:sz w:val="22"/>
          <w:szCs w:val="22"/>
        </w:rPr>
        <w:t xml:space="preserve">department/school, which constitutes </w:t>
      </w:r>
      <w:r w:rsidR="007B39D1" w:rsidRPr="000D5ACC">
        <w:rPr>
          <w:rFonts w:asciiTheme="minorHAnsi" w:hAnsiTheme="minorHAnsi"/>
          <w:b/>
          <w:i/>
          <w:color w:val="000000"/>
          <w:sz w:val="22"/>
          <w:szCs w:val="22"/>
          <w:highlight w:val="yellow"/>
        </w:rPr>
        <w:t>&lt;department</w:t>
      </w:r>
      <w:r w:rsidR="0008700E" w:rsidRPr="000D5ACC">
        <w:rPr>
          <w:rFonts w:asciiTheme="minorHAnsi" w:hAnsiTheme="minorHAnsi"/>
          <w:b/>
          <w:i/>
          <w:color w:val="000000"/>
          <w:sz w:val="22"/>
          <w:szCs w:val="22"/>
          <w:highlight w:val="yellow"/>
        </w:rPr>
        <w:t>’</w:t>
      </w:r>
      <w:r w:rsidR="007B39D1" w:rsidRPr="000D5ACC">
        <w:rPr>
          <w:rFonts w:asciiTheme="minorHAnsi" w:hAnsiTheme="minorHAnsi"/>
          <w:b/>
          <w:i/>
          <w:color w:val="000000"/>
          <w:sz w:val="22"/>
          <w:szCs w:val="22"/>
          <w:highlight w:val="yellow"/>
        </w:rPr>
        <w:t>s mandate or mission statement&gt;</w:t>
      </w:r>
      <w:r w:rsidR="007B39D1">
        <w:rPr>
          <w:rFonts w:asciiTheme="minorHAnsi" w:hAnsiTheme="minorHAnsi"/>
          <w:b/>
          <w:i/>
          <w:color w:val="000000"/>
          <w:sz w:val="22"/>
          <w:szCs w:val="22"/>
        </w:rPr>
        <w:t xml:space="preserve"> </w:t>
      </w:r>
      <w:r w:rsidR="00BD1E74" w:rsidRPr="00CB2834">
        <w:rPr>
          <w:rFonts w:asciiTheme="minorHAnsi" w:hAnsiTheme="minorHAnsi"/>
          <w:color w:val="000000"/>
          <w:sz w:val="22"/>
          <w:szCs w:val="22"/>
        </w:rPr>
        <w:t xml:space="preserve">would be especially appealing. </w:t>
      </w:r>
    </w:p>
    <w:p w14:paraId="0B925672" w14:textId="77777777" w:rsidR="00DB1DDB" w:rsidRPr="00B43FD6" w:rsidRDefault="00DB1DDB"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14"/>
          <w:szCs w:val="14"/>
        </w:rPr>
      </w:pPr>
    </w:p>
    <w:p w14:paraId="080AFA9B" w14:textId="77777777" w:rsidR="002B3AB7" w:rsidRPr="002B3AB7" w:rsidRDefault="002B3AB7" w:rsidP="006A6D55">
      <w:pPr>
        <w:pStyle w:val="ListParagraph"/>
        <w:ind w:left="0"/>
        <w:rPr>
          <w:rFonts w:asciiTheme="minorHAnsi" w:hAnsiTheme="minorHAnsi"/>
          <w:color w:val="000000"/>
          <w:sz w:val="22"/>
          <w:szCs w:val="22"/>
        </w:rPr>
      </w:pPr>
      <w:r w:rsidRPr="002B3AB7">
        <w:rPr>
          <w:rFonts w:asciiTheme="minorHAnsi" w:hAnsiTheme="minorHAnsi"/>
          <w:color w:val="000000"/>
          <w:sz w:val="22"/>
          <w:szCs w:val="22"/>
        </w:rPr>
        <w:t xml:space="preserve">The salary range for this position at the </w:t>
      </w:r>
      <w:r>
        <w:rPr>
          <w:rFonts w:asciiTheme="minorHAnsi" w:hAnsiTheme="minorHAnsi"/>
          <w:color w:val="000000"/>
          <w:sz w:val="22"/>
          <w:szCs w:val="22"/>
        </w:rPr>
        <w:t>&lt;</w:t>
      </w:r>
      <w:r w:rsidR="009A392F">
        <w:rPr>
          <w:rFonts w:asciiTheme="minorHAnsi" w:hAnsiTheme="minorHAnsi"/>
          <w:b/>
          <w:i/>
          <w:color w:val="000000"/>
          <w:sz w:val="22"/>
          <w:szCs w:val="22"/>
          <w:highlight w:val="yellow"/>
        </w:rPr>
        <w:t>rank of</w:t>
      </w:r>
      <w:r w:rsidRPr="002B3AB7">
        <w:rPr>
          <w:rFonts w:asciiTheme="minorHAnsi" w:hAnsiTheme="minorHAnsi"/>
          <w:b/>
          <w:color w:val="000000"/>
          <w:sz w:val="22"/>
          <w:szCs w:val="22"/>
          <w:highlight w:val="yellow"/>
        </w:rPr>
        <w:t xml:space="preserve">, i.e. </w:t>
      </w:r>
      <w:r w:rsidRPr="002B3AB7">
        <w:rPr>
          <w:rFonts w:asciiTheme="minorHAnsi" w:hAnsiTheme="minorHAnsi"/>
          <w:b/>
          <w:i/>
          <w:color w:val="000000"/>
          <w:sz w:val="22"/>
          <w:szCs w:val="22"/>
          <w:highlight w:val="yellow"/>
        </w:rPr>
        <w:t>Assistant Professor</w:t>
      </w:r>
      <w:r>
        <w:rPr>
          <w:rFonts w:asciiTheme="minorHAnsi" w:hAnsiTheme="minorHAnsi"/>
          <w:color w:val="000000"/>
          <w:sz w:val="22"/>
          <w:szCs w:val="22"/>
        </w:rPr>
        <w:t>&gt;</w:t>
      </w:r>
      <w:r w:rsidRPr="002B3AB7">
        <w:rPr>
          <w:rFonts w:asciiTheme="minorHAnsi" w:hAnsiTheme="minorHAnsi"/>
          <w:color w:val="000000"/>
          <w:sz w:val="22"/>
          <w:szCs w:val="22"/>
        </w:rPr>
        <w:t xml:space="preserve"> rank is </w:t>
      </w:r>
      <w:r w:rsidRPr="00A252D1">
        <w:rPr>
          <w:rFonts w:asciiTheme="minorHAnsi" w:hAnsiTheme="minorHAnsi"/>
          <w:b/>
          <w:i/>
          <w:color w:val="000000"/>
          <w:sz w:val="22"/>
          <w:szCs w:val="22"/>
          <w:highlight w:val="yellow"/>
        </w:rPr>
        <w:t>&lt;base salary amount&gt;</w:t>
      </w:r>
      <w:r>
        <w:rPr>
          <w:rFonts w:asciiTheme="minorHAnsi" w:hAnsiTheme="minorHAnsi"/>
          <w:color w:val="000000"/>
          <w:sz w:val="22"/>
          <w:szCs w:val="22"/>
        </w:rPr>
        <w:t xml:space="preserve"> to </w:t>
      </w:r>
      <w:r w:rsidRPr="00A252D1">
        <w:rPr>
          <w:rFonts w:asciiTheme="minorHAnsi" w:hAnsiTheme="minorHAnsi"/>
          <w:b/>
          <w:i/>
          <w:color w:val="000000"/>
          <w:sz w:val="22"/>
          <w:szCs w:val="22"/>
          <w:highlight w:val="yellow"/>
        </w:rPr>
        <w:t>&lt;top salary amount&gt;</w:t>
      </w:r>
      <w:r w:rsidRPr="002B3AB7">
        <w:rPr>
          <w:rFonts w:asciiTheme="minorHAnsi" w:hAnsiTheme="minorHAnsi"/>
          <w:color w:val="000000"/>
          <w:sz w:val="22"/>
          <w:szCs w:val="22"/>
        </w:rPr>
        <w:t xml:space="preserve">. Negotiations beyond this salary range will be considered for exceptionally qualified candidates. </w:t>
      </w:r>
      <w:r w:rsidRPr="002B3AB7">
        <w:rPr>
          <w:rFonts w:asciiTheme="minorHAnsi" w:hAnsiTheme="minorHAnsi"/>
          <w:i/>
          <w:color w:val="000000"/>
          <w:sz w:val="22"/>
          <w:szCs w:val="22"/>
        </w:rPr>
        <w:t>(the 2nd sentence is to be used at the discretion of the hiring department)</w:t>
      </w:r>
    </w:p>
    <w:p w14:paraId="283CBFB6" w14:textId="77777777" w:rsidR="002B3AB7" w:rsidRPr="00B43FD6" w:rsidRDefault="002B3AB7"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14"/>
          <w:szCs w:val="14"/>
        </w:rPr>
      </w:pPr>
    </w:p>
    <w:p w14:paraId="3D9373D2" w14:textId="0BA61D12" w:rsidR="00DB1DDB" w:rsidRDefault="0064710C" w:rsidP="0064710C">
      <w:pPr>
        <w:pStyle w:val="Default"/>
        <w:rPr>
          <w:rFonts w:asciiTheme="minorHAnsi" w:hAnsiTheme="minorHAnsi"/>
          <w:sz w:val="22"/>
          <w:szCs w:val="22"/>
        </w:rPr>
      </w:pPr>
      <w:bookmarkStart w:id="0" w:name="_Hlk125619717"/>
      <w:bookmarkStart w:id="1" w:name="_Hlk125620695"/>
      <w:r w:rsidRPr="0064710C">
        <w:rPr>
          <w:rFonts w:asciiTheme="minorHAnsi" w:hAnsiTheme="minorHAnsi"/>
          <w:sz w:val="22"/>
          <w:szCs w:val="22"/>
        </w:rPr>
        <w:t xml:space="preserve">Applications received by </w:t>
      </w:r>
      <w:r w:rsidRPr="0064710C">
        <w:rPr>
          <w:rFonts w:asciiTheme="minorHAnsi" w:hAnsiTheme="minorHAnsi"/>
          <w:sz w:val="22"/>
          <w:szCs w:val="22"/>
          <w:highlight w:val="yellow"/>
        </w:rPr>
        <w:t>&lt;d</w:t>
      </w:r>
      <w:r w:rsidRPr="0064710C">
        <w:rPr>
          <w:rFonts w:asciiTheme="minorHAnsi" w:hAnsiTheme="minorHAnsi"/>
          <w:sz w:val="22"/>
          <w:szCs w:val="22"/>
          <w:highlight w:val="yellow"/>
        </w:rPr>
        <w:t>ate</w:t>
      </w:r>
      <w:r w:rsidRPr="0064710C">
        <w:rPr>
          <w:rFonts w:asciiTheme="minorHAnsi" w:hAnsiTheme="minorHAnsi"/>
          <w:sz w:val="22"/>
          <w:szCs w:val="22"/>
          <w:highlight w:val="yellow"/>
        </w:rPr>
        <w:t>&gt;</w:t>
      </w:r>
      <w:r w:rsidRPr="0064710C">
        <w:rPr>
          <w:rFonts w:asciiTheme="minorHAnsi" w:hAnsiTheme="minorHAnsi"/>
          <w:sz w:val="22"/>
          <w:szCs w:val="22"/>
        </w:rPr>
        <w:t xml:space="preserve"> </w:t>
      </w:r>
      <w:r>
        <w:rPr>
          <w:rFonts w:asciiTheme="minorHAnsi" w:hAnsiTheme="minorHAnsi"/>
          <w:sz w:val="22"/>
          <w:szCs w:val="22"/>
        </w:rPr>
        <w:t>[</w:t>
      </w:r>
      <w:r w:rsidRPr="0064710C">
        <w:rPr>
          <w:rFonts w:asciiTheme="minorHAnsi" w:hAnsiTheme="minorHAnsi"/>
          <w:i/>
          <w:iCs/>
          <w:sz w:val="22"/>
          <w:szCs w:val="22"/>
        </w:rPr>
        <w:t>at least 30 days from the posting date</w:t>
      </w:r>
      <w:r w:rsidRPr="0064710C">
        <w:rPr>
          <w:rFonts w:asciiTheme="minorHAnsi" w:hAnsiTheme="minorHAnsi"/>
          <w:sz w:val="22"/>
          <w:szCs w:val="22"/>
        </w:rPr>
        <w:t>] will be given full consideration.</w:t>
      </w:r>
      <w:r>
        <w:rPr>
          <w:sz w:val="20"/>
          <w:szCs w:val="20"/>
        </w:rPr>
        <w:t xml:space="preserve"> </w:t>
      </w:r>
      <w:r w:rsidRPr="0064710C">
        <w:rPr>
          <w:rFonts w:asciiTheme="minorHAnsi" w:hAnsiTheme="minorHAnsi"/>
          <w:sz w:val="22"/>
          <w:szCs w:val="22"/>
        </w:rPr>
        <w:t>However, applications will continue to be reviewed until the position is filled</w:t>
      </w:r>
      <w:r w:rsidR="00CD26C2" w:rsidRPr="00CD26C2">
        <w:rPr>
          <w:b/>
          <w:bCs/>
          <w:sz w:val="20"/>
          <w:szCs w:val="20"/>
        </w:rPr>
        <w:t>.</w:t>
      </w:r>
      <w:r>
        <w:rPr>
          <w:sz w:val="20"/>
          <w:szCs w:val="20"/>
        </w:rPr>
        <w:t xml:space="preserve"> </w:t>
      </w:r>
      <w:r w:rsidRPr="0064710C">
        <w:rPr>
          <w:rFonts w:asciiTheme="minorHAnsi" w:hAnsiTheme="minorHAnsi"/>
          <w:b/>
          <w:bCs/>
          <w:sz w:val="22"/>
          <w:szCs w:val="22"/>
        </w:rPr>
        <w:t xml:space="preserve">OR </w:t>
      </w:r>
      <w:r>
        <w:rPr>
          <w:rFonts w:asciiTheme="minorHAnsi" w:hAnsiTheme="minorHAnsi"/>
          <w:sz w:val="22"/>
          <w:szCs w:val="22"/>
        </w:rPr>
        <w:t>…</w:t>
      </w:r>
      <w:r>
        <w:rPr>
          <w:rFonts w:asciiTheme="minorHAnsi" w:hAnsiTheme="minorHAnsi"/>
          <w:sz w:val="22"/>
          <w:szCs w:val="22"/>
        </w:rPr>
        <w:t xml:space="preserve"> </w:t>
      </w:r>
      <w:r w:rsidRPr="00CB2834">
        <w:rPr>
          <w:rFonts w:asciiTheme="minorHAnsi" w:hAnsiTheme="minorHAnsi"/>
          <w:sz w:val="22"/>
          <w:szCs w:val="22"/>
        </w:rPr>
        <w:t xml:space="preserve">The closing date for applications is </w:t>
      </w:r>
      <w:r w:rsidRPr="000D5ACC">
        <w:rPr>
          <w:rFonts w:asciiTheme="minorHAnsi" w:hAnsiTheme="minorHAnsi"/>
          <w:b/>
          <w:i/>
          <w:sz w:val="22"/>
          <w:szCs w:val="22"/>
          <w:highlight w:val="yellow"/>
        </w:rPr>
        <w:t>&lt;date</w:t>
      </w:r>
      <w:r>
        <w:rPr>
          <w:rFonts w:asciiTheme="minorHAnsi" w:hAnsiTheme="minorHAnsi"/>
          <w:b/>
          <w:i/>
          <w:sz w:val="22"/>
          <w:szCs w:val="22"/>
          <w:highlight w:val="yellow"/>
        </w:rPr>
        <w:t xml:space="preserve"> </w:t>
      </w:r>
      <w:r w:rsidRPr="000D5ACC">
        <w:rPr>
          <w:rFonts w:asciiTheme="minorHAnsi" w:hAnsiTheme="minorHAnsi"/>
          <w:b/>
          <w:i/>
          <w:sz w:val="22"/>
          <w:szCs w:val="22"/>
          <w:highlight w:val="yellow"/>
        </w:rPr>
        <w:t>&gt;</w:t>
      </w:r>
      <w:r>
        <w:rPr>
          <w:rFonts w:asciiTheme="minorHAnsi" w:hAnsiTheme="minorHAnsi"/>
          <w:b/>
          <w:i/>
          <w:sz w:val="22"/>
          <w:szCs w:val="22"/>
        </w:rPr>
        <w:t>.</w:t>
      </w:r>
      <w:bookmarkEnd w:id="0"/>
      <w:r>
        <w:rPr>
          <w:rFonts w:asciiTheme="minorHAnsi" w:hAnsiTheme="minorHAnsi"/>
          <w:sz w:val="22"/>
          <w:szCs w:val="22"/>
        </w:rPr>
        <w:t xml:space="preserve"> </w:t>
      </w:r>
      <w:bookmarkEnd w:id="1"/>
      <w:r w:rsidR="004D4ACA" w:rsidRPr="00CB2834">
        <w:rPr>
          <w:rFonts w:asciiTheme="minorHAnsi" w:hAnsiTheme="minorHAnsi"/>
          <w:sz w:val="22"/>
          <w:szCs w:val="22"/>
        </w:rPr>
        <w:t xml:space="preserve">Three letters of reference will be requested for applicants invited for an interview. </w:t>
      </w:r>
      <w:r w:rsidR="00B35E34" w:rsidRPr="00CB2834">
        <w:rPr>
          <w:rFonts w:asciiTheme="minorHAnsi" w:hAnsiTheme="minorHAnsi"/>
          <w:sz w:val="22"/>
          <w:szCs w:val="22"/>
        </w:rPr>
        <w:t>Send curriculum vitae</w:t>
      </w:r>
      <w:r w:rsidR="004D4ACA" w:rsidRPr="00CB2834">
        <w:rPr>
          <w:rFonts w:asciiTheme="minorHAnsi" w:hAnsiTheme="minorHAnsi"/>
          <w:sz w:val="22"/>
          <w:szCs w:val="22"/>
        </w:rPr>
        <w:t>, cover letter</w:t>
      </w:r>
      <w:r w:rsidR="00F6633A" w:rsidRPr="00CB2834">
        <w:rPr>
          <w:rFonts w:asciiTheme="minorHAnsi" w:hAnsiTheme="minorHAnsi"/>
          <w:sz w:val="22"/>
          <w:szCs w:val="22"/>
        </w:rPr>
        <w:t xml:space="preserve">, </w:t>
      </w:r>
      <w:r w:rsidR="004D4ACA" w:rsidRPr="00CB2834">
        <w:rPr>
          <w:rFonts w:asciiTheme="minorHAnsi" w:hAnsiTheme="minorHAnsi"/>
          <w:sz w:val="22"/>
          <w:szCs w:val="22"/>
        </w:rPr>
        <w:t>teaching</w:t>
      </w:r>
      <w:r w:rsidR="00DF4625" w:rsidRPr="00CB2834">
        <w:rPr>
          <w:rFonts w:asciiTheme="minorHAnsi" w:hAnsiTheme="minorHAnsi"/>
          <w:sz w:val="22"/>
          <w:szCs w:val="22"/>
        </w:rPr>
        <w:t xml:space="preserve"> and research</w:t>
      </w:r>
      <w:r w:rsidR="004D4ACA" w:rsidRPr="00CB2834">
        <w:rPr>
          <w:rFonts w:asciiTheme="minorHAnsi" w:hAnsiTheme="minorHAnsi"/>
          <w:sz w:val="22"/>
          <w:szCs w:val="22"/>
        </w:rPr>
        <w:t xml:space="preserve"> statement</w:t>
      </w:r>
      <w:r w:rsidR="00DF4625" w:rsidRPr="00CB2834">
        <w:rPr>
          <w:rFonts w:asciiTheme="minorHAnsi" w:hAnsiTheme="minorHAnsi"/>
          <w:sz w:val="22"/>
          <w:szCs w:val="22"/>
        </w:rPr>
        <w:t xml:space="preserve">s and up </w:t>
      </w:r>
      <w:r w:rsidR="00DF4625" w:rsidRPr="0008700E">
        <w:rPr>
          <w:rFonts w:asciiTheme="minorHAnsi" w:hAnsiTheme="minorHAnsi"/>
          <w:sz w:val="22"/>
          <w:szCs w:val="22"/>
        </w:rPr>
        <w:t>to</w:t>
      </w:r>
      <w:r w:rsidR="00DF4625" w:rsidRPr="007B39D1">
        <w:rPr>
          <w:rFonts w:asciiTheme="minorHAnsi" w:hAnsiTheme="minorHAnsi"/>
          <w:b/>
          <w:i/>
          <w:sz w:val="22"/>
          <w:szCs w:val="22"/>
        </w:rPr>
        <w:t xml:space="preserve"> </w:t>
      </w:r>
      <w:r w:rsidR="007B39D1" w:rsidRPr="000D5ACC">
        <w:rPr>
          <w:rFonts w:asciiTheme="minorHAnsi" w:hAnsiTheme="minorHAnsi"/>
          <w:b/>
          <w:i/>
          <w:sz w:val="22"/>
          <w:szCs w:val="22"/>
          <w:highlight w:val="yellow"/>
        </w:rPr>
        <w:t>&lt;</w:t>
      </w:r>
      <w:r w:rsidR="0008700E" w:rsidRPr="000D5ACC">
        <w:rPr>
          <w:rFonts w:asciiTheme="minorHAnsi" w:hAnsiTheme="minorHAnsi"/>
          <w:b/>
          <w:i/>
          <w:sz w:val="22"/>
          <w:szCs w:val="22"/>
          <w:highlight w:val="yellow"/>
        </w:rPr>
        <w:t>number and type of sample publication material</w:t>
      </w:r>
      <w:r w:rsidR="007B39D1" w:rsidRPr="000D5ACC">
        <w:rPr>
          <w:rFonts w:asciiTheme="minorHAnsi" w:hAnsiTheme="minorHAnsi"/>
          <w:b/>
          <w:i/>
          <w:sz w:val="22"/>
          <w:szCs w:val="22"/>
          <w:highlight w:val="yellow"/>
        </w:rPr>
        <w:t>&gt;</w:t>
      </w:r>
      <w:r w:rsidR="00F6633A" w:rsidRPr="00CB2834">
        <w:rPr>
          <w:rFonts w:asciiTheme="minorHAnsi" w:hAnsiTheme="minorHAnsi"/>
          <w:sz w:val="22"/>
          <w:szCs w:val="22"/>
        </w:rPr>
        <w:t xml:space="preserve"> </w:t>
      </w:r>
      <w:r w:rsidR="00B35E34" w:rsidRPr="00CB2834">
        <w:rPr>
          <w:rFonts w:asciiTheme="minorHAnsi" w:hAnsiTheme="minorHAnsi"/>
          <w:sz w:val="22"/>
          <w:szCs w:val="22"/>
        </w:rPr>
        <w:t xml:space="preserve">to:  </w:t>
      </w:r>
      <w:r w:rsidR="00A252D1" w:rsidRPr="00871819">
        <w:rPr>
          <w:rFonts w:asciiTheme="minorHAnsi" w:hAnsiTheme="minorHAnsi"/>
          <w:sz w:val="22"/>
          <w:szCs w:val="22"/>
        </w:rPr>
        <w:t>P</w:t>
      </w:r>
      <w:r w:rsidR="00B35E34" w:rsidRPr="00871819">
        <w:rPr>
          <w:rFonts w:asciiTheme="minorHAnsi" w:hAnsiTheme="minorHAnsi"/>
          <w:sz w:val="22"/>
          <w:szCs w:val="22"/>
        </w:rPr>
        <w:t xml:space="preserve">rofessor K.S. Brown, Chair, Department of Statistics and Actuarial Science, </w:t>
      </w:r>
      <w:r w:rsidR="00BA0642" w:rsidRPr="00871819">
        <w:rPr>
          <w:rFonts w:asciiTheme="minorHAnsi" w:hAnsiTheme="minorHAnsi"/>
          <w:sz w:val="22"/>
          <w:szCs w:val="22"/>
        </w:rPr>
        <w:t xml:space="preserve">Faculty of Mathematics, </w:t>
      </w:r>
      <w:r w:rsidR="00B35E34" w:rsidRPr="00871819">
        <w:rPr>
          <w:rFonts w:asciiTheme="minorHAnsi" w:hAnsiTheme="minorHAnsi"/>
          <w:sz w:val="22"/>
          <w:szCs w:val="22"/>
        </w:rPr>
        <w:t xml:space="preserve">University of Waterloo, </w:t>
      </w:r>
      <w:r w:rsidR="00A252D1" w:rsidRPr="00871819">
        <w:rPr>
          <w:rFonts w:asciiTheme="minorHAnsi" w:hAnsiTheme="minorHAnsi"/>
          <w:sz w:val="22"/>
          <w:szCs w:val="22"/>
        </w:rPr>
        <w:t>Wa</w:t>
      </w:r>
      <w:r w:rsidR="00871819" w:rsidRPr="00871819">
        <w:rPr>
          <w:rFonts w:asciiTheme="minorHAnsi" w:hAnsiTheme="minorHAnsi"/>
          <w:sz w:val="22"/>
          <w:szCs w:val="22"/>
        </w:rPr>
        <w:t>terloo, Ontario N2L 3G1 Canada.</w:t>
      </w:r>
      <w:r w:rsidR="00B35E34" w:rsidRPr="00871819">
        <w:rPr>
          <w:rFonts w:asciiTheme="minorHAnsi" w:hAnsiTheme="minorHAnsi"/>
          <w:sz w:val="22"/>
          <w:szCs w:val="22"/>
        </w:rPr>
        <w:t xml:space="preserve"> </w:t>
      </w:r>
    </w:p>
    <w:p w14:paraId="78F964BB" w14:textId="129A4875" w:rsidR="006A6D55" w:rsidRPr="00DD681C" w:rsidRDefault="006A6D55"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olor w:val="000000"/>
          <w:sz w:val="22"/>
          <w:szCs w:val="22"/>
        </w:rPr>
      </w:pPr>
    </w:p>
    <w:p w14:paraId="371AC390" w14:textId="4AEF4F88" w:rsidR="00900055" w:rsidRDefault="00900055" w:rsidP="003C1442">
      <w:pPr>
        <w:rPr>
          <w:rFonts w:asciiTheme="minorHAnsi" w:hAnsiTheme="minorHAnsi"/>
          <w:sz w:val="22"/>
          <w:szCs w:val="22"/>
        </w:rPr>
      </w:pPr>
      <w:r w:rsidRPr="0063071C">
        <w:rPr>
          <w:rFonts w:asciiTheme="minorHAnsi" w:hAnsiTheme="minorHAnsi"/>
          <w:color w:val="000000"/>
          <w:sz w:val="22"/>
          <w:szCs w:val="22"/>
          <w:u w:val="single"/>
        </w:rPr>
        <w:t>Remainder of ad</w:t>
      </w:r>
      <w:r>
        <w:rPr>
          <w:rFonts w:asciiTheme="minorHAnsi" w:hAnsiTheme="minorHAnsi"/>
          <w:color w:val="000000"/>
          <w:sz w:val="22"/>
          <w:szCs w:val="22"/>
          <w:u w:val="single"/>
        </w:rPr>
        <w:t xml:space="preserve"> – </w:t>
      </w:r>
      <w:r>
        <w:rPr>
          <w:rFonts w:asciiTheme="minorHAnsi" w:hAnsiTheme="minorHAnsi"/>
          <w:b/>
          <w:color w:val="000000"/>
          <w:sz w:val="22"/>
          <w:szCs w:val="22"/>
          <w:u w:val="single"/>
        </w:rPr>
        <w:t>mandatory statements</w:t>
      </w:r>
    </w:p>
    <w:p w14:paraId="1D6B2AC1" w14:textId="503336DA" w:rsidR="003C1442" w:rsidRPr="00E06F61" w:rsidRDefault="003C1442" w:rsidP="003C1442">
      <w:pPr>
        <w:rPr>
          <w:b/>
          <w:bCs/>
          <w:i/>
          <w:iCs/>
        </w:rPr>
      </w:pPr>
      <w:r w:rsidRPr="003C1442">
        <w:rPr>
          <w:rFonts w:asciiTheme="minorHAnsi" w:hAnsiTheme="minorHAnsi"/>
          <w:sz w:val="22"/>
          <w:szCs w:val="22"/>
        </w:rPr>
        <w:t>The University of Waterloo acknowledges that much of our work takes place on the traditional territory of the Neutral, Anishinaabeg and Haudenosaunee peoples. Our main campus is situated on the Haldimand Tract, the land granted to the Six Nations that includes six miles on each side of the Grand River. Our active work toward reconciliation takes place across our campuses through research, learning, teaching, and community building, and is centralized within our </w:t>
      </w:r>
      <w:hyperlink r:id="rId9" w:history="1">
        <w:r w:rsidRPr="00E06F61">
          <w:rPr>
            <w:rFonts w:asciiTheme="minorHAnsi" w:hAnsiTheme="minorHAnsi"/>
            <w:sz w:val="22"/>
            <w:szCs w:val="22"/>
          </w:rPr>
          <w:t>Indigenous Initiatives Office</w:t>
        </w:r>
      </w:hyperlink>
      <w:r w:rsidR="00E06F61" w:rsidRPr="00E06F61">
        <w:rPr>
          <w:rFonts w:asciiTheme="minorHAnsi" w:hAnsiTheme="minorHAnsi"/>
          <w:sz w:val="22"/>
          <w:szCs w:val="22"/>
        </w:rPr>
        <w:t xml:space="preserve"> (</w:t>
      </w:r>
      <w:hyperlink r:id="rId10" w:history="1">
        <w:r w:rsidR="00E06F61" w:rsidRPr="00E06F61">
          <w:rPr>
            <w:rStyle w:val="Hyperlink"/>
            <w:rFonts w:asciiTheme="minorHAnsi" w:hAnsiTheme="minorHAnsi"/>
            <w:sz w:val="22"/>
            <w:szCs w:val="22"/>
          </w:rPr>
          <w:t>https://uwaterloo.ca/human-rights-equity-inclusion/indigenousinitiatives</w:t>
        </w:r>
      </w:hyperlink>
      <w:r w:rsidR="00E06F61" w:rsidRPr="00E06F61">
        <w:rPr>
          <w:rFonts w:asciiTheme="minorHAnsi" w:hAnsiTheme="minorHAnsi"/>
          <w:sz w:val="22"/>
          <w:szCs w:val="22"/>
        </w:rPr>
        <w:t>)</w:t>
      </w:r>
      <w:r w:rsidRPr="00E06F61">
        <w:rPr>
          <w:rStyle w:val="Emphasis"/>
          <w:rFonts w:asciiTheme="minorHAnsi" w:hAnsiTheme="minorHAnsi" w:cstheme="minorHAnsi"/>
          <w:i w:val="0"/>
          <w:iCs w:val="0"/>
          <w:color w:val="000000"/>
          <w:sz w:val="22"/>
          <w:szCs w:val="22"/>
          <w:shd w:val="clear" w:color="auto" w:fill="FFFFFF"/>
        </w:rPr>
        <w:t>.</w:t>
      </w:r>
    </w:p>
    <w:p w14:paraId="7BE99BE0" w14:textId="77777777" w:rsidR="006A6D55" w:rsidRPr="006A6D55" w:rsidRDefault="006A6D55" w:rsidP="006A6D55">
      <w:pPr>
        <w:pStyle w:val="xmsonormal"/>
        <w:rPr>
          <w:rFonts w:asciiTheme="minorHAnsi" w:eastAsia="Times New Roman" w:hAnsiTheme="minorHAnsi" w:cs="Times New Roman"/>
          <w:color w:val="000000"/>
          <w:lang w:eastAsia="en-CA"/>
        </w:rPr>
      </w:pPr>
    </w:p>
    <w:p w14:paraId="4C0DE778" w14:textId="05906FE8" w:rsidR="006A6D55" w:rsidRPr="003C1442" w:rsidRDefault="003C1442" w:rsidP="006A6D55">
      <w:pPr>
        <w:rPr>
          <w:rFonts w:asciiTheme="minorHAnsi" w:hAnsiTheme="minorHAnsi"/>
          <w:sz w:val="22"/>
          <w:szCs w:val="22"/>
        </w:rPr>
      </w:pPr>
      <w:r w:rsidRPr="003C1442">
        <w:rPr>
          <w:rFonts w:asciiTheme="minorHAnsi" w:hAnsiTheme="minorHAnsi"/>
          <w:sz w:val="22"/>
          <w:szCs w:val="22"/>
        </w:rPr>
        <w:t xml:space="preserve">The University values the diverse and intersectional identities of its students, faculty, and staff. The University regards equity and diversity as an integral part of academic excellence and is committed to accessibility for all employees. The University of Waterloo seeks applicants who embrace our values of equity, anti-racism and inclusion.  As such, we encourage applications from candidates who have been historically disadvantaged and marginalized, including applicants who identify as Indigenous </w:t>
      </w:r>
      <w:r w:rsidR="005408EC">
        <w:rPr>
          <w:rFonts w:asciiTheme="minorHAnsi" w:hAnsiTheme="minorHAnsi"/>
          <w:sz w:val="22"/>
          <w:szCs w:val="22"/>
        </w:rPr>
        <w:t xml:space="preserve">peoples </w:t>
      </w:r>
      <w:r w:rsidRPr="003C1442">
        <w:rPr>
          <w:rFonts w:asciiTheme="minorHAnsi" w:hAnsiTheme="minorHAnsi"/>
          <w:sz w:val="22"/>
          <w:szCs w:val="22"/>
        </w:rPr>
        <w:t>(e.g., First Nations, Métis, Inuit/Inuk), Black, racialized, people with disabilities, women and/or 2SLGBTQ+.</w:t>
      </w:r>
    </w:p>
    <w:p w14:paraId="35C0AE93" w14:textId="77777777" w:rsidR="003C1442" w:rsidRPr="003C1442" w:rsidRDefault="003C1442" w:rsidP="003C1442">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sz w:val="22"/>
          <w:szCs w:val="22"/>
        </w:rPr>
      </w:pPr>
    </w:p>
    <w:p w14:paraId="61AF4CE8" w14:textId="2A590FD2" w:rsidR="003C1442" w:rsidRDefault="003C1442" w:rsidP="003C1442">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olor w:val="000000"/>
          <w:sz w:val="22"/>
          <w:szCs w:val="22"/>
        </w:rPr>
      </w:pPr>
      <w:r w:rsidRPr="00DD681C">
        <w:rPr>
          <w:rFonts w:asciiTheme="minorHAnsi" w:hAnsiTheme="minorHAnsi"/>
          <w:color w:val="000000"/>
          <w:sz w:val="22"/>
          <w:szCs w:val="22"/>
        </w:rPr>
        <w:lastRenderedPageBreak/>
        <w:t xml:space="preserve">The University of Waterloo is committed to accessibility for persons with disabilities. If you have any application, interview or workplace accommodation requests, please contact </w:t>
      </w:r>
      <w:r>
        <w:rPr>
          <w:rFonts w:asciiTheme="minorHAnsi" w:hAnsiTheme="minorHAnsi"/>
          <w:color w:val="000000"/>
          <w:sz w:val="22"/>
          <w:szCs w:val="22"/>
        </w:rPr>
        <w:t>[department contact name and contact information].</w:t>
      </w:r>
    </w:p>
    <w:p w14:paraId="1D264EF4" w14:textId="77777777" w:rsidR="003C1442" w:rsidRDefault="003C1442" w:rsidP="003C1442">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olor w:val="000000"/>
          <w:sz w:val="22"/>
          <w:szCs w:val="22"/>
        </w:rPr>
      </w:pPr>
    </w:p>
    <w:p w14:paraId="61AFA4FB" w14:textId="77777777" w:rsidR="003C1442" w:rsidRPr="00DD681C" w:rsidRDefault="003C1442" w:rsidP="003C1442">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olor w:val="000000"/>
          <w:sz w:val="22"/>
          <w:szCs w:val="22"/>
        </w:rPr>
      </w:pPr>
      <w:r w:rsidRPr="00DD681C">
        <w:rPr>
          <w:rFonts w:asciiTheme="minorHAnsi" w:hAnsiTheme="minorHAnsi"/>
          <w:color w:val="000000"/>
          <w:sz w:val="22"/>
          <w:szCs w:val="22"/>
        </w:rPr>
        <w:t xml:space="preserve">If you have any questions regarding the position, the application process, assessment process, </w:t>
      </w:r>
      <w:r>
        <w:rPr>
          <w:rFonts w:asciiTheme="minorHAnsi" w:hAnsiTheme="minorHAnsi"/>
          <w:color w:val="000000"/>
          <w:sz w:val="22"/>
          <w:szCs w:val="22"/>
        </w:rPr>
        <w:t xml:space="preserve">or </w:t>
      </w:r>
      <w:r w:rsidRPr="00DD681C">
        <w:rPr>
          <w:rFonts w:asciiTheme="minorHAnsi" w:hAnsiTheme="minorHAnsi"/>
          <w:color w:val="000000"/>
          <w:sz w:val="22"/>
          <w:szCs w:val="22"/>
        </w:rPr>
        <w:t>eligibility, please contact [</w:t>
      </w:r>
      <w:r>
        <w:rPr>
          <w:rFonts w:asciiTheme="minorHAnsi" w:hAnsiTheme="minorHAnsi"/>
          <w:color w:val="000000"/>
          <w:sz w:val="22"/>
          <w:szCs w:val="22"/>
        </w:rPr>
        <w:t xml:space="preserve">department </w:t>
      </w:r>
      <w:r w:rsidRPr="00DD681C">
        <w:rPr>
          <w:rFonts w:asciiTheme="minorHAnsi" w:hAnsiTheme="minorHAnsi"/>
          <w:color w:val="000000"/>
          <w:sz w:val="22"/>
          <w:szCs w:val="22"/>
        </w:rPr>
        <w:t>contact name</w:t>
      </w:r>
      <w:r>
        <w:rPr>
          <w:rFonts w:asciiTheme="minorHAnsi" w:hAnsiTheme="minorHAnsi"/>
          <w:color w:val="000000"/>
          <w:sz w:val="22"/>
          <w:szCs w:val="22"/>
        </w:rPr>
        <w:t xml:space="preserve"> and contact </w:t>
      </w:r>
      <w:r w:rsidRPr="00DD681C">
        <w:rPr>
          <w:rFonts w:asciiTheme="minorHAnsi" w:hAnsiTheme="minorHAnsi"/>
          <w:color w:val="000000"/>
          <w:sz w:val="22"/>
          <w:szCs w:val="22"/>
        </w:rPr>
        <w:t>information].</w:t>
      </w:r>
    </w:p>
    <w:p w14:paraId="0D7AC3B4" w14:textId="77777777" w:rsidR="00DD681C" w:rsidRPr="006A6D55" w:rsidRDefault="00DD681C" w:rsidP="006A6D55">
      <w:pPr>
        <w:rPr>
          <w:rFonts w:asciiTheme="minorHAnsi" w:hAnsiTheme="minorHAnsi"/>
          <w:color w:val="000000"/>
          <w:sz w:val="22"/>
          <w:szCs w:val="22"/>
        </w:rPr>
      </w:pPr>
    </w:p>
    <w:p w14:paraId="5F4412E3" w14:textId="77777777" w:rsidR="006A6D55" w:rsidRPr="006A6D55" w:rsidRDefault="006A6D55" w:rsidP="006A6D55">
      <w:pPr>
        <w:rPr>
          <w:rFonts w:asciiTheme="minorHAnsi" w:hAnsiTheme="minorHAnsi"/>
          <w:color w:val="000000"/>
          <w:sz w:val="22"/>
          <w:szCs w:val="22"/>
        </w:rPr>
      </w:pPr>
      <w:r w:rsidRPr="006A6D55">
        <w:rPr>
          <w:rFonts w:asciiTheme="minorHAnsi" w:hAnsiTheme="minorHAnsi"/>
          <w:color w:val="000000"/>
          <w:sz w:val="22"/>
          <w:szCs w:val="22"/>
        </w:rPr>
        <w:t>All qualified candidates are encouraged to apply; however, Canadians and permanent residents will be given priority.</w:t>
      </w:r>
    </w:p>
    <w:p w14:paraId="69951409" w14:textId="77777777" w:rsidR="00F270FD" w:rsidRDefault="00F270FD" w:rsidP="006A6D55">
      <w:pPr>
        <w:tabs>
          <w:tab w:val="left" w:pos="1820"/>
          <w:tab w:val="left" w:pos="2540"/>
          <w:tab w:val="left" w:pos="3260"/>
          <w:tab w:val="left" w:pos="3980"/>
          <w:tab w:val="left" w:pos="4700"/>
          <w:tab w:val="left" w:pos="5160"/>
          <w:tab w:val="left" w:pos="5420"/>
          <w:tab w:val="left" w:pos="5960"/>
          <w:tab w:val="left" w:pos="6860"/>
          <w:tab w:val="left" w:pos="7580"/>
          <w:tab w:val="left" w:pos="8300"/>
          <w:tab w:val="left" w:pos="9020"/>
          <w:tab w:val="left" w:pos="9360"/>
          <w:tab w:val="left" w:pos="9740"/>
          <w:tab w:val="left" w:pos="10460"/>
          <w:tab w:val="left" w:pos="11180"/>
          <w:tab w:val="left" w:pos="11900"/>
          <w:tab w:val="left" w:pos="12620"/>
          <w:tab w:val="left" w:pos="13340"/>
          <w:tab w:val="left" w:pos="14060"/>
          <w:tab w:val="left" w:pos="14780"/>
        </w:tabs>
        <w:rPr>
          <w:rFonts w:ascii="Times" w:hAnsi="Times"/>
          <w:color w:val="000000"/>
          <w:sz w:val="18"/>
        </w:rPr>
      </w:pPr>
    </w:p>
    <w:p w14:paraId="172E8559" w14:textId="77777777" w:rsidR="00603C99" w:rsidRPr="00E06F61" w:rsidRDefault="0019175C" w:rsidP="006A6D55">
      <w:pPr>
        <w:tabs>
          <w:tab w:val="left" w:pos="1820"/>
          <w:tab w:val="left" w:pos="2540"/>
          <w:tab w:val="left" w:pos="3260"/>
          <w:tab w:val="left" w:pos="3980"/>
          <w:tab w:val="left" w:pos="4700"/>
          <w:tab w:val="left" w:pos="5160"/>
          <w:tab w:val="left" w:pos="5420"/>
          <w:tab w:val="left" w:pos="5960"/>
          <w:tab w:val="left" w:pos="6860"/>
          <w:tab w:val="left" w:pos="7580"/>
          <w:tab w:val="left" w:pos="8300"/>
          <w:tab w:val="left" w:pos="9020"/>
          <w:tab w:val="left" w:pos="9360"/>
          <w:tab w:val="left" w:pos="9740"/>
          <w:tab w:val="left" w:pos="10460"/>
          <w:tab w:val="left" w:pos="11180"/>
          <w:tab w:val="left" w:pos="11900"/>
          <w:tab w:val="left" w:pos="12620"/>
          <w:tab w:val="left" w:pos="13340"/>
          <w:tab w:val="left" w:pos="14060"/>
          <w:tab w:val="left" w:pos="14780"/>
        </w:tabs>
        <w:rPr>
          <w:rStyle w:val="Hyperlink"/>
          <w:rFonts w:asciiTheme="minorHAnsi" w:hAnsiTheme="minorHAnsi"/>
          <w:sz w:val="22"/>
          <w:szCs w:val="22"/>
        </w:rPr>
      </w:pP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00603C99" w:rsidRPr="00E06F61">
        <w:rPr>
          <w:rFonts w:asciiTheme="minorHAnsi" w:hAnsiTheme="minorHAnsi"/>
          <w:sz w:val="22"/>
          <w:szCs w:val="22"/>
        </w:rPr>
        <w:t xml:space="preserve">Three reasons to apply: </w:t>
      </w:r>
      <w:hyperlink r:id="rId11" w:history="1">
        <w:r w:rsidR="00603C99" w:rsidRPr="00E06F61">
          <w:rPr>
            <w:rStyle w:val="Hyperlink"/>
            <w:rFonts w:asciiTheme="minorHAnsi" w:hAnsiTheme="minorHAnsi"/>
            <w:sz w:val="22"/>
            <w:szCs w:val="22"/>
          </w:rPr>
          <w:t>https://uwaterloo.ca/faculty-association/why-waterloo</w:t>
        </w:r>
      </w:hyperlink>
      <w:r w:rsidR="00CE04A6" w:rsidRPr="00E06F61">
        <w:rPr>
          <w:rStyle w:val="Hyperlink"/>
          <w:rFonts w:asciiTheme="minorHAnsi" w:hAnsiTheme="minorHAnsi"/>
          <w:sz w:val="22"/>
          <w:szCs w:val="22"/>
        </w:rPr>
        <w:t>.</w:t>
      </w:r>
      <w:r w:rsidR="00CE04A6" w:rsidRPr="00E06F61">
        <w:rPr>
          <w:rStyle w:val="Hyperlink"/>
          <w:rFonts w:asciiTheme="minorHAnsi" w:hAnsiTheme="minorHAnsi"/>
          <w:sz w:val="22"/>
          <w:szCs w:val="22"/>
        </w:rPr>
        <w:br/>
      </w:r>
    </w:p>
    <w:p w14:paraId="6EBE6645" w14:textId="77777777" w:rsidR="00721C2A" w:rsidRDefault="00287047" w:rsidP="00256438">
      <w:pPr>
        <w:tabs>
          <w:tab w:val="left" w:pos="1820"/>
          <w:tab w:val="left" w:pos="2540"/>
          <w:tab w:val="left" w:pos="3260"/>
          <w:tab w:val="left" w:pos="3980"/>
          <w:tab w:val="left" w:pos="4700"/>
          <w:tab w:val="left" w:pos="5160"/>
          <w:tab w:val="left" w:pos="5420"/>
          <w:tab w:val="left" w:pos="5960"/>
          <w:tab w:val="left" w:pos="6860"/>
          <w:tab w:val="left" w:pos="7580"/>
          <w:tab w:val="left" w:pos="8300"/>
          <w:tab w:val="left" w:pos="9020"/>
          <w:tab w:val="left" w:pos="9360"/>
          <w:tab w:val="left" w:pos="9740"/>
          <w:tab w:val="left" w:pos="10460"/>
          <w:tab w:val="left" w:pos="11180"/>
          <w:tab w:val="left" w:pos="11900"/>
          <w:tab w:val="left" w:pos="12620"/>
          <w:tab w:val="left" w:pos="13340"/>
          <w:tab w:val="left" w:pos="14060"/>
          <w:tab w:val="left" w:pos="14780"/>
        </w:tabs>
        <w:ind w:right="-720"/>
        <w:jc w:val="center"/>
        <w:rPr>
          <w:rFonts w:ascii="Times" w:hAnsi="Times"/>
          <w:color w:val="000000"/>
          <w:sz w:val="18"/>
        </w:rPr>
      </w:pPr>
      <w:r>
        <w:rPr>
          <w:rFonts w:ascii="Times" w:hAnsi="Times"/>
          <w:color w:val="000000"/>
          <w:sz w:val="18"/>
        </w:rPr>
        <w:t>_____________</w:t>
      </w:r>
      <w:r w:rsidR="0063071C">
        <w:rPr>
          <w:rFonts w:ascii="Times" w:hAnsi="Times"/>
          <w:color w:val="000000"/>
          <w:sz w:val="18"/>
        </w:rPr>
        <w:t>______________________________________________________________________________________</w:t>
      </w:r>
    </w:p>
    <w:p w14:paraId="19665516" w14:textId="77777777" w:rsidR="00256438" w:rsidRDefault="00256438" w:rsidP="00256438">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720"/>
        <w:jc w:val="both"/>
        <w:rPr>
          <w:rFonts w:asciiTheme="minorHAnsi" w:hAnsiTheme="minorHAnsi"/>
          <w:b/>
          <w:i/>
          <w:color w:val="000000"/>
        </w:rPr>
      </w:pPr>
    </w:p>
    <w:p w14:paraId="05DAF5C0" w14:textId="77777777" w:rsidR="00256438" w:rsidRDefault="00256438" w:rsidP="00256438">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720"/>
        <w:jc w:val="both"/>
        <w:rPr>
          <w:rFonts w:asciiTheme="minorHAnsi" w:hAnsiTheme="minorHAnsi"/>
          <w:b/>
          <w:i/>
          <w:color w:val="000000"/>
        </w:rPr>
      </w:pPr>
    </w:p>
    <w:p w14:paraId="3C12888A" w14:textId="77777777" w:rsidR="00256438" w:rsidRDefault="00256438" w:rsidP="00256438">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720"/>
        <w:jc w:val="both"/>
        <w:rPr>
          <w:rFonts w:asciiTheme="minorHAnsi" w:hAnsiTheme="minorHAnsi"/>
          <w:b/>
          <w:i/>
          <w:color w:val="000000"/>
        </w:rPr>
      </w:pPr>
    </w:p>
    <w:p w14:paraId="2E0CDC0B" w14:textId="77777777" w:rsidR="00256438" w:rsidRDefault="00256438" w:rsidP="00256438">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720"/>
        <w:jc w:val="both"/>
        <w:rPr>
          <w:rFonts w:asciiTheme="minorHAnsi" w:hAnsiTheme="minorHAnsi"/>
          <w:b/>
          <w:i/>
          <w:color w:val="000000"/>
        </w:rPr>
      </w:pPr>
    </w:p>
    <w:p w14:paraId="3E625788" w14:textId="77777777" w:rsidR="00256438" w:rsidRDefault="00256438" w:rsidP="00256438">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720"/>
        <w:jc w:val="both"/>
        <w:rPr>
          <w:rFonts w:asciiTheme="minorHAnsi" w:hAnsiTheme="minorHAnsi"/>
          <w:b/>
          <w:i/>
          <w:color w:val="000000"/>
        </w:rPr>
      </w:pPr>
    </w:p>
    <w:p w14:paraId="5DC4C576" w14:textId="77777777" w:rsidR="00256438" w:rsidRDefault="00256438" w:rsidP="00256438">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720"/>
        <w:jc w:val="both"/>
        <w:rPr>
          <w:rFonts w:asciiTheme="minorHAnsi" w:hAnsiTheme="minorHAnsi"/>
          <w:b/>
          <w:i/>
          <w:color w:val="000000"/>
        </w:rPr>
      </w:pPr>
    </w:p>
    <w:p w14:paraId="60D81D87" w14:textId="77777777" w:rsidR="00DF4625" w:rsidRPr="00287047" w:rsidRDefault="00B35E34" w:rsidP="00256438">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720"/>
        <w:jc w:val="both"/>
        <w:rPr>
          <w:rFonts w:asciiTheme="minorHAnsi" w:hAnsiTheme="minorHAnsi"/>
          <w:b/>
          <w:color w:val="000000"/>
        </w:rPr>
      </w:pPr>
      <w:r w:rsidRPr="00287047">
        <w:rPr>
          <w:rFonts w:asciiTheme="minorHAnsi" w:hAnsiTheme="minorHAnsi"/>
          <w:b/>
          <w:i/>
          <w:color w:val="000000"/>
        </w:rPr>
        <w:t>Note</w:t>
      </w:r>
      <w:r w:rsidR="00DF4625" w:rsidRPr="00287047">
        <w:rPr>
          <w:rFonts w:asciiTheme="minorHAnsi" w:hAnsiTheme="minorHAnsi"/>
          <w:b/>
          <w:i/>
          <w:color w:val="000000"/>
        </w:rPr>
        <w:t>s</w:t>
      </w:r>
      <w:r w:rsidRPr="00287047">
        <w:rPr>
          <w:rFonts w:asciiTheme="minorHAnsi" w:hAnsiTheme="minorHAnsi"/>
          <w:b/>
          <w:i/>
          <w:color w:val="000000"/>
        </w:rPr>
        <w:t>:</w:t>
      </w:r>
      <w:r w:rsidRPr="00287047">
        <w:rPr>
          <w:rFonts w:asciiTheme="minorHAnsi" w:hAnsiTheme="minorHAnsi"/>
          <w:b/>
          <w:color w:val="000000"/>
        </w:rPr>
        <w:t xml:space="preserve">  </w:t>
      </w:r>
    </w:p>
    <w:p w14:paraId="5DF19FD4" w14:textId="7AAF8272" w:rsidR="00721C2A" w:rsidRPr="00287047" w:rsidRDefault="00B35E34" w:rsidP="00256438">
      <w:pPr>
        <w:pStyle w:val="ListParagraph"/>
        <w:numPr>
          <w:ilvl w:val="0"/>
          <w:numId w:val="5"/>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720"/>
        <w:jc w:val="both"/>
        <w:rPr>
          <w:rFonts w:asciiTheme="minorHAnsi" w:hAnsiTheme="minorHAnsi"/>
          <w:color w:val="000000"/>
        </w:rPr>
      </w:pPr>
      <w:r w:rsidRPr="00287047">
        <w:rPr>
          <w:rFonts w:asciiTheme="minorHAnsi" w:hAnsiTheme="minorHAnsi"/>
          <w:b/>
          <w:color w:val="000000"/>
        </w:rPr>
        <w:t xml:space="preserve">All advertisements must include the </w:t>
      </w:r>
      <w:r w:rsidR="003C1442">
        <w:rPr>
          <w:rFonts w:asciiTheme="minorHAnsi" w:hAnsiTheme="minorHAnsi"/>
          <w:b/>
          <w:color w:val="000000"/>
        </w:rPr>
        <w:t>Land Acknowledgement, E</w:t>
      </w:r>
      <w:r w:rsidR="007B39D1" w:rsidRPr="00287047">
        <w:rPr>
          <w:rFonts w:asciiTheme="minorHAnsi" w:hAnsiTheme="minorHAnsi"/>
          <w:b/>
          <w:color w:val="000000"/>
        </w:rPr>
        <w:t>mploy</w:t>
      </w:r>
      <w:r w:rsidR="0021251F" w:rsidRPr="00287047">
        <w:rPr>
          <w:rFonts w:asciiTheme="minorHAnsi" w:hAnsiTheme="minorHAnsi"/>
          <w:b/>
          <w:color w:val="000000"/>
        </w:rPr>
        <w:t>m</w:t>
      </w:r>
      <w:r w:rsidR="007B39D1" w:rsidRPr="00287047">
        <w:rPr>
          <w:rFonts w:asciiTheme="minorHAnsi" w:hAnsiTheme="minorHAnsi"/>
          <w:b/>
          <w:color w:val="000000"/>
        </w:rPr>
        <w:t>e</w:t>
      </w:r>
      <w:r w:rsidR="0021251F" w:rsidRPr="00287047">
        <w:rPr>
          <w:rFonts w:asciiTheme="minorHAnsi" w:hAnsiTheme="minorHAnsi"/>
          <w:b/>
          <w:color w:val="000000"/>
        </w:rPr>
        <w:t>nt</w:t>
      </w:r>
      <w:r w:rsidR="007B39D1" w:rsidRPr="00287047">
        <w:rPr>
          <w:rFonts w:asciiTheme="minorHAnsi" w:hAnsiTheme="minorHAnsi"/>
          <w:b/>
          <w:color w:val="000000"/>
        </w:rPr>
        <w:t xml:space="preserve"> </w:t>
      </w:r>
      <w:r w:rsidR="003C1442">
        <w:rPr>
          <w:rFonts w:asciiTheme="minorHAnsi" w:hAnsiTheme="minorHAnsi"/>
          <w:b/>
          <w:color w:val="000000"/>
        </w:rPr>
        <w:t>E</w:t>
      </w:r>
      <w:r w:rsidR="007B39D1" w:rsidRPr="00287047">
        <w:rPr>
          <w:rFonts w:asciiTheme="minorHAnsi" w:hAnsiTheme="minorHAnsi"/>
          <w:b/>
          <w:color w:val="000000"/>
        </w:rPr>
        <w:t>quity</w:t>
      </w:r>
      <w:r w:rsidR="003C1442">
        <w:rPr>
          <w:rFonts w:asciiTheme="minorHAnsi" w:hAnsiTheme="minorHAnsi"/>
          <w:b/>
          <w:color w:val="000000"/>
        </w:rPr>
        <w:t>, and Ac</w:t>
      </w:r>
      <w:r w:rsidR="000A71F1">
        <w:rPr>
          <w:rFonts w:asciiTheme="minorHAnsi" w:hAnsiTheme="minorHAnsi"/>
          <w:b/>
          <w:color w:val="000000"/>
        </w:rPr>
        <w:t>cessibility</w:t>
      </w:r>
      <w:r w:rsidRPr="00287047">
        <w:rPr>
          <w:rFonts w:asciiTheme="minorHAnsi" w:hAnsiTheme="minorHAnsi"/>
          <w:b/>
          <w:color w:val="000000"/>
        </w:rPr>
        <w:t xml:space="preserve"> s</w:t>
      </w:r>
      <w:r w:rsidR="003C1442">
        <w:rPr>
          <w:rFonts w:asciiTheme="minorHAnsi" w:hAnsiTheme="minorHAnsi"/>
          <w:b/>
          <w:color w:val="000000"/>
        </w:rPr>
        <w:t>tatement</w:t>
      </w:r>
      <w:r w:rsidRPr="00287047">
        <w:rPr>
          <w:rFonts w:asciiTheme="minorHAnsi" w:hAnsiTheme="minorHAnsi"/>
          <w:b/>
          <w:color w:val="000000"/>
        </w:rPr>
        <w:t>s</w:t>
      </w:r>
      <w:r w:rsidR="00015367" w:rsidRPr="00287047">
        <w:rPr>
          <w:rFonts w:asciiTheme="minorHAnsi" w:hAnsiTheme="minorHAnsi"/>
          <w:b/>
          <w:color w:val="000000"/>
        </w:rPr>
        <w:t xml:space="preserve"> as shown above</w:t>
      </w:r>
      <w:r w:rsidR="00900055">
        <w:rPr>
          <w:rFonts w:asciiTheme="minorHAnsi" w:hAnsiTheme="minorHAnsi"/>
          <w:b/>
          <w:color w:val="000000"/>
        </w:rPr>
        <w:t xml:space="preserve"> </w:t>
      </w:r>
    </w:p>
    <w:p w14:paraId="198D756A" w14:textId="6C7F2962" w:rsidR="001D6786" w:rsidRPr="00287047" w:rsidRDefault="003C1442" w:rsidP="00256438">
      <w:pPr>
        <w:pStyle w:val="ListParagraph"/>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ight="-720"/>
        <w:jc w:val="both"/>
        <w:rPr>
          <w:rFonts w:asciiTheme="minorHAnsi" w:hAnsiTheme="minorHAnsi"/>
          <w:color w:val="000000"/>
        </w:rPr>
      </w:pPr>
      <w:r>
        <w:rPr>
          <w:rFonts w:asciiTheme="minorHAnsi" w:hAnsiTheme="minorHAnsi"/>
          <w:b/>
          <w:color w:val="000000"/>
        </w:rPr>
        <w:t>“</w:t>
      </w:r>
      <w:r w:rsidRPr="003C1442">
        <w:rPr>
          <w:rFonts w:asciiTheme="minorHAnsi" w:hAnsiTheme="minorHAnsi"/>
          <w:b/>
          <w:color w:val="000000"/>
        </w:rPr>
        <w:t>The University of Waterloo acknowledges</w:t>
      </w:r>
      <w:r>
        <w:rPr>
          <w:rFonts w:asciiTheme="minorHAnsi" w:hAnsiTheme="minorHAnsi"/>
          <w:b/>
          <w:color w:val="000000"/>
        </w:rPr>
        <w:t xml:space="preserve">…”; </w:t>
      </w:r>
      <w:r w:rsidR="000A71F1" w:rsidRPr="00287047">
        <w:rPr>
          <w:rFonts w:asciiTheme="minorHAnsi" w:hAnsiTheme="minorHAnsi"/>
          <w:color w:val="000000"/>
        </w:rPr>
        <w:t>“</w:t>
      </w:r>
      <w:r w:rsidR="000A71F1" w:rsidRPr="00287047">
        <w:rPr>
          <w:rFonts w:asciiTheme="minorHAnsi" w:hAnsiTheme="minorHAnsi"/>
          <w:b/>
          <w:color w:val="000000"/>
        </w:rPr>
        <w:t xml:space="preserve">The University of Waterloo </w:t>
      </w:r>
      <w:r>
        <w:rPr>
          <w:rFonts w:asciiTheme="minorHAnsi" w:hAnsiTheme="minorHAnsi"/>
          <w:b/>
          <w:color w:val="000000"/>
        </w:rPr>
        <w:t>values</w:t>
      </w:r>
      <w:r w:rsidR="000A71F1" w:rsidRPr="00287047">
        <w:rPr>
          <w:rFonts w:asciiTheme="minorHAnsi" w:hAnsiTheme="minorHAnsi"/>
          <w:color w:val="000000"/>
        </w:rPr>
        <w:t xml:space="preserve"> …”</w:t>
      </w:r>
      <w:r w:rsidR="000A71F1">
        <w:rPr>
          <w:rFonts w:asciiTheme="minorHAnsi" w:hAnsiTheme="minorHAnsi"/>
          <w:color w:val="000000"/>
        </w:rPr>
        <w:t>; “</w:t>
      </w:r>
      <w:r w:rsidR="00900055" w:rsidRPr="00900055">
        <w:rPr>
          <w:rFonts w:asciiTheme="minorHAnsi" w:hAnsiTheme="minorHAnsi"/>
          <w:b/>
          <w:color w:val="000000"/>
        </w:rPr>
        <w:t xml:space="preserve">The University of Waterloo is committed to accessibility </w:t>
      </w:r>
      <w:r w:rsidR="000A71F1">
        <w:rPr>
          <w:rFonts w:asciiTheme="minorHAnsi" w:hAnsiTheme="minorHAnsi"/>
          <w:color w:val="000000"/>
        </w:rPr>
        <w:t xml:space="preserve">…” </w:t>
      </w:r>
      <w:r w:rsidR="000A71F1" w:rsidRPr="00900055">
        <w:rPr>
          <w:rFonts w:asciiTheme="minorHAnsi" w:hAnsiTheme="minorHAnsi"/>
          <w:b/>
          <w:color w:val="000000"/>
        </w:rPr>
        <w:t xml:space="preserve">and </w:t>
      </w:r>
      <w:r w:rsidR="00900055" w:rsidRPr="00900055">
        <w:rPr>
          <w:rFonts w:asciiTheme="minorHAnsi" w:hAnsiTheme="minorHAnsi"/>
          <w:b/>
          <w:color w:val="000000"/>
        </w:rPr>
        <w:t>“…questions regarding the position</w:t>
      </w:r>
      <w:r w:rsidR="00900055">
        <w:rPr>
          <w:rFonts w:asciiTheme="minorHAnsi" w:hAnsiTheme="minorHAnsi"/>
          <w:color w:val="000000"/>
        </w:rPr>
        <w:t xml:space="preserve">…”; </w:t>
      </w:r>
      <w:r w:rsidR="00B6042E" w:rsidRPr="00287047">
        <w:rPr>
          <w:rFonts w:asciiTheme="minorHAnsi" w:hAnsiTheme="minorHAnsi"/>
          <w:color w:val="000000"/>
        </w:rPr>
        <w:t>“</w:t>
      </w:r>
      <w:r w:rsidR="00B6042E" w:rsidRPr="00287047">
        <w:rPr>
          <w:rFonts w:asciiTheme="minorHAnsi" w:hAnsiTheme="minorHAnsi"/>
          <w:b/>
          <w:color w:val="000000"/>
        </w:rPr>
        <w:t>All qualified candidates</w:t>
      </w:r>
      <w:r w:rsidR="00B6042E" w:rsidRPr="00287047">
        <w:rPr>
          <w:rFonts w:asciiTheme="minorHAnsi" w:hAnsiTheme="minorHAnsi"/>
          <w:color w:val="000000"/>
        </w:rPr>
        <w:t xml:space="preserve"> …”</w:t>
      </w:r>
    </w:p>
    <w:p w14:paraId="62DE1E79" w14:textId="402247FE" w:rsidR="00FA3B45" w:rsidRPr="00B64EF0" w:rsidRDefault="00FA3B45" w:rsidP="00256438">
      <w:pPr>
        <w:pStyle w:val="ListParagraph"/>
        <w:numPr>
          <w:ilvl w:val="0"/>
          <w:numId w:val="5"/>
        </w:numPr>
        <w:ind w:right="-720"/>
        <w:rPr>
          <w:rStyle w:val="Hyperlink"/>
          <w:b/>
          <w:bCs/>
          <w:color w:val="auto"/>
          <w:u w:val="none"/>
        </w:rPr>
      </w:pPr>
      <w:r w:rsidRPr="00287047">
        <w:rPr>
          <w:rFonts w:asciiTheme="minorHAnsi" w:hAnsiTheme="minorHAnsi"/>
          <w:b/>
          <w:color w:val="000000"/>
        </w:rPr>
        <w:t>All advertisements must include the following statement</w:t>
      </w:r>
      <w:r w:rsidR="003C1442">
        <w:rPr>
          <w:rFonts w:asciiTheme="minorHAnsi" w:hAnsiTheme="minorHAnsi"/>
          <w:b/>
          <w:color w:val="000000"/>
        </w:rPr>
        <w:t>/link</w:t>
      </w:r>
      <w:r w:rsidRPr="00287047">
        <w:rPr>
          <w:rFonts w:asciiTheme="minorHAnsi" w:hAnsiTheme="minorHAnsi"/>
          <w:b/>
          <w:color w:val="000000"/>
        </w:rPr>
        <w:t xml:space="preserve">: </w:t>
      </w:r>
      <w:r w:rsidRPr="00287047">
        <w:rPr>
          <w:rFonts w:asciiTheme="minorHAnsi" w:hAnsiTheme="minorHAnsi"/>
          <w:b/>
          <w:color w:val="000000"/>
        </w:rPr>
        <w:br/>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b/>
          <w:bCs/>
        </w:rPr>
        <w:t xml:space="preserve">Three reasons to apply: </w:t>
      </w:r>
      <w:hyperlink r:id="rId12" w:history="1">
        <w:r w:rsidR="00256438" w:rsidRPr="00370457">
          <w:rPr>
            <w:rStyle w:val="Hyperlink"/>
            <w:rFonts w:asciiTheme="minorHAnsi" w:hAnsiTheme="minorHAnsi" w:cstheme="minorHAnsi"/>
            <w:b/>
            <w:bCs/>
          </w:rPr>
          <w:t>https://uwaterloo.ca/faculty-association/why-waterloo</w:t>
        </w:r>
      </w:hyperlink>
      <w:r w:rsidR="00256438">
        <w:rPr>
          <w:rStyle w:val="Hyperlink"/>
          <w:rFonts w:asciiTheme="minorHAnsi" w:hAnsiTheme="minorHAnsi" w:cstheme="minorHAnsi"/>
          <w:b/>
          <w:bCs/>
        </w:rPr>
        <w:t>.</w:t>
      </w:r>
    </w:p>
    <w:p w14:paraId="7E440648" w14:textId="77777777" w:rsidR="00B64EF0" w:rsidRPr="00B64EF0" w:rsidRDefault="00B64EF0" w:rsidP="00B64EF0">
      <w:pPr>
        <w:pStyle w:val="ListParagraph"/>
        <w:numPr>
          <w:ilvl w:val="0"/>
          <w:numId w:val="5"/>
        </w:numPr>
        <w:tabs>
          <w:tab w:val="left" w:pos="10080"/>
          <w:tab w:val="left" w:pos="10440"/>
        </w:tabs>
        <w:overflowPunct/>
        <w:autoSpaceDE/>
        <w:autoSpaceDN/>
        <w:adjustRightInd/>
        <w:textAlignment w:val="auto"/>
        <w:rPr>
          <w:rFonts w:asciiTheme="minorHAnsi" w:hAnsiTheme="minorHAnsi"/>
          <w:b/>
        </w:rPr>
      </w:pPr>
      <w:r>
        <w:rPr>
          <w:rFonts w:asciiTheme="minorHAnsi" w:hAnsiTheme="minorHAnsi"/>
          <w:b/>
          <w:color w:val="000000"/>
        </w:rPr>
        <w:t xml:space="preserve">Ads to include a </w:t>
      </w:r>
      <w:r w:rsidRPr="00363D17">
        <w:rPr>
          <w:rFonts w:asciiTheme="minorHAnsi" w:hAnsiTheme="minorHAnsi"/>
          <w:b/>
        </w:rPr>
        <w:t>contact person in the department who can answer questions related to 1) the process and 2) requests for accommodation</w:t>
      </w:r>
    </w:p>
    <w:p w14:paraId="12B201CD" w14:textId="59D94660" w:rsidR="00015367" w:rsidRPr="00287047" w:rsidRDefault="00015367" w:rsidP="00256438">
      <w:pPr>
        <w:pStyle w:val="ListParagraph"/>
        <w:numPr>
          <w:ilvl w:val="0"/>
          <w:numId w:val="5"/>
        </w:numPr>
        <w:overflowPunct/>
        <w:autoSpaceDE/>
        <w:autoSpaceDN/>
        <w:adjustRightInd/>
        <w:ind w:right="-720"/>
        <w:textAlignment w:val="auto"/>
        <w:rPr>
          <w:rFonts w:asciiTheme="minorHAnsi" w:hAnsiTheme="minorHAnsi"/>
          <w:b/>
          <w:color w:val="000000"/>
        </w:rPr>
      </w:pPr>
      <w:r w:rsidRPr="00287047">
        <w:rPr>
          <w:rFonts w:asciiTheme="minorHAnsi" w:hAnsiTheme="minorHAnsi"/>
          <w:b/>
          <w:color w:val="000000"/>
        </w:rPr>
        <w:t>All a</w:t>
      </w:r>
      <w:r w:rsidR="00256438">
        <w:rPr>
          <w:rFonts w:asciiTheme="minorHAnsi" w:hAnsiTheme="minorHAnsi"/>
          <w:b/>
          <w:color w:val="000000"/>
        </w:rPr>
        <w:t>dvertisements must include the salary r</w:t>
      </w:r>
      <w:r w:rsidRPr="00287047">
        <w:rPr>
          <w:rFonts w:asciiTheme="minorHAnsi" w:hAnsiTheme="minorHAnsi"/>
          <w:b/>
          <w:color w:val="000000"/>
        </w:rPr>
        <w:t>ange</w:t>
      </w:r>
      <w:r w:rsidR="002B3AB7" w:rsidRPr="00287047">
        <w:rPr>
          <w:rFonts w:asciiTheme="minorHAnsi" w:hAnsiTheme="minorHAnsi"/>
          <w:b/>
          <w:color w:val="000000"/>
        </w:rPr>
        <w:t xml:space="preserve"> a</w:t>
      </w:r>
      <w:r w:rsidR="00900055">
        <w:rPr>
          <w:rFonts w:asciiTheme="minorHAnsi" w:hAnsiTheme="minorHAnsi"/>
          <w:b/>
          <w:color w:val="000000"/>
        </w:rPr>
        <w:t>nd a</w:t>
      </w:r>
      <w:r w:rsidR="002B3AB7" w:rsidRPr="00287047">
        <w:rPr>
          <w:rFonts w:asciiTheme="minorHAnsi" w:hAnsiTheme="minorHAnsi"/>
          <w:b/>
          <w:color w:val="000000"/>
        </w:rPr>
        <w:t xml:space="preserve"> specified rank</w:t>
      </w:r>
    </w:p>
    <w:p w14:paraId="51FBE2DF" w14:textId="77777777" w:rsidR="00B2596F" w:rsidRPr="00287047" w:rsidRDefault="00DB1DDB" w:rsidP="00256438">
      <w:pPr>
        <w:pStyle w:val="ListParagraph"/>
        <w:numPr>
          <w:ilvl w:val="0"/>
          <w:numId w:val="5"/>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720"/>
        <w:jc w:val="both"/>
        <w:rPr>
          <w:rFonts w:asciiTheme="minorHAnsi" w:hAnsiTheme="minorHAnsi"/>
          <w:b/>
          <w:i/>
          <w:color w:val="000000"/>
        </w:rPr>
      </w:pPr>
      <w:r w:rsidRPr="00287047">
        <w:rPr>
          <w:rFonts w:asciiTheme="minorHAnsi" w:hAnsiTheme="minorHAnsi"/>
          <w:b/>
          <w:color w:val="000000"/>
        </w:rPr>
        <w:t>Mailing Address/Electronic Submission</w:t>
      </w:r>
    </w:p>
    <w:p w14:paraId="473B7734" w14:textId="77777777" w:rsidR="00DF4625" w:rsidRPr="00287047" w:rsidRDefault="00B2596F" w:rsidP="00256438">
      <w:pPr>
        <w:pStyle w:val="ListParagraph"/>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ight="-720"/>
        <w:jc w:val="both"/>
        <w:rPr>
          <w:rFonts w:asciiTheme="minorHAnsi" w:hAnsiTheme="minorHAnsi"/>
          <w:color w:val="000000"/>
        </w:rPr>
      </w:pPr>
      <w:r w:rsidRPr="00287047">
        <w:rPr>
          <w:rFonts w:asciiTheme="minorHAnsi" w:hAnsiTheme="minorHAnsi"/>
          <w:color w:val="000000"/>
        </w:rPr>
        <w:t>If applications are to be submitted electronically, there is no need to include a mailing address.</w:t>
      </w:r>
    </w:p>
    <w:p w14:paraId="4F58D8D6" w14:textId="39BD2004" w:rsidR="00DF4625" w:rsidRPr="00287047" w:rsidRDefault="00DB1DDB" w:rsidP="00256438">
      <w:pPr>
        <w:pStyle w:val="ListParagraph"/>
        <w:numPr>
          <w:ilvl w:val="0"/>
          <w:numId w:val="5"/>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720"/>
        <w:jc w:val="both"/>
        <w:rPr>
          <w:rFonts w:asciiTheme="minorHAnsi" w:hAnsiTheme="minorHAnsi"/>
          <w:color w:val="000000"/>
        </w:rPr>
      </w:pPr>
      <w:r w:rsidRPr="00287047">
        <w:rPr>
          <w:rFonts w:asciiTheme="minorHAnsi" w:hAnsiTheme="minorHAnsi"/>
          <w:b/>
          <w:color w:val="000000"/>
        </w:rPr>
        <w:t>Letters of Reference</w:t>
      </w:r>
      <w:r w:rsidR="002B3AB7" w:rsidRPr="00287047">
        <w:rPr>
          <w:rFonts w:asciiTheme="minorHAnsi" w:hAnsiTheme="minorHAnsi"/>
          <w:b/>
          <w:color w:val="000000"/>
        </w:rPr>
        <w:t xml:space="preserve"> </w:t>
      </w:r>
      <w:r w:rsidR="00900055">
        <w:rPr>
          <w:rFonts w:asciiTheme="minorHAnsi" w:hAnsiTheme="minorHAnsi"/>
          <w:b/>
          <w:color w:val="000000"/>
        </w:rPr>
        <w:t>–</w:t>
      </w:r>
      <w:r w:rsidR="002B3AB7" w:rsidRPr="00287047">
        <w:rPr>
          <w:rFonts w:asciiTheme="minorHAnsi" w:hAnsiTheme="minorHAnsi"/>
          <w:b/>
          <w:color w:val="000000"/>
        </w:rPr>
        <w:t xml:space="preserve"> </w:t>
      </w:r>
      <w:r w:rsidR="00E06F61" w:rsidRPr="00E06F61">
        <w:rPr>
          <w:rFonts w:asciiTheme="minorHAnsi" w:hAnsiTheme="minorHAnsi"/>
          <w:bCs/>
          <w:color w:val="000000"/>
        </w:rPr>
        <w:t>At least t</w:t>
      </w:r>
      <w:r w:rsidR="00900055" w:rsidRPr="00E06F61">
        <w:rPr>
          <w:rFonts w:asciiTheme="minorHAnsi" w:hAnsiTheme="minorHAnsi"/>
          <w:bCs/>
          <w:color w:val="000000"/>
        </w:rPr>
        <w:t>hree</w:t>
      </w:r>
      <w:r w:rsidR="00900055" w:rsidRPr="00900055">
        <w:rPr>
          <w:rFonts w:asciiTheme="minorHAnsi" w:hAnsiTheme="minorHAnsi"/>
          <w:bCs/>
          <w:color w:val="000000"/>
        </w:rPr>
        <w:t xml:space="preserve"> r</w:t>
      </w:r>
      <w:r w:rsidRPr="00287047">
        <w:rPr>
          <w:rFonts w:asciiTheme="minorHAnsi" w:hAnsiTheme="minorHAnsi"/>
          <w:color w:val="000000"/>
        </w:rPr>
        <w:t>eferences</w:t>
      </w:r>
      <w:r w:rsidR="00E06F61">
        <w:rPr>
          <w:rFonts w:asciiTheme="minorHAnsi" w:hAnsiTheme="minorHAnsi"/>
          <w:color w:val="000000"/>
        </w:rPr>
        <w:t xml:space="preserve"> (will be required)</w:t>
      </w:r>
      <w:r w:rsidRPr="00287047">
        <w:rPr>
          <w:rFonts w:asciiTheme="minorHAnsi" w:hAnsiTheme="minorHAnsi"/>
          <w:color w:val="000000"/>
        </w:rPr>
        <w:t xml:space="preserve"> for applicants </w:t>
      </w:r>
      <w:r w:rsidR="00E06F61">
        <w:rPr>
          <w:rFonts w:asciiTheme="minorHAnsi" w:hAnsiTheme="minorHAnsi"/>
          <w:color w:val="000000"/>
        </w:rPr>
        <w:t xml:space="preserve">and </w:t>
      </w:r>
      <w:r w:rsidRPr="00287047">
        <w:rPr>
          <w:rFonts w:asciiTheme="minorHAnsi" w:hAnsiTheme="minorHAnsi"/>
          <w:color w:val="000000"/>
        </w:rPr>
        <w:t>only for individuals invited for an interview. Departments can go beyond this if they wish and ask for references from all applicants.</w:t>
      </w:r>
    </w:p>
    <w:p w14:paraId="1E836681" w14:textId="77777777" w:rsidR="00CB2834" w:rsidRPr="00287047" w:rsidRDefault="00DF4625" w:rsidP="00256438">
      <w:pPr>
        <w:pStyle w:val="ListParagraph"/>
        <w:numPr>
          <w:ilvl w:val="0"/>
          <w:numId w:val="5"/>
        </w:numPr>
        <w:ind w:right="-720"/>
        <w:rPr>
          <w:rFonts w:asciiTheme="minorHAnsi" w:hAnsiTheme="minorHAnsi"/>
          <w:b/>
          <w:color w:val="000000"/>
        </w:rPr>
      </w:pPr>
      <w:r w:rsidRPr="00287047">
        <w:rPr>
          <w:rFonts w:asciiTheme="minorHAnsi" w:hAnsiTheme="minorHAnsi"/>
          <w:b/>
          <w:color w:val="000000"/>
        </w:rPr>
        <w:t>Professional Qualifications</w:t>
      </w:r>
    </w:p>
    <w:p w14:paraId="320037C2" w14:textId="77777777" w:rsidR="00DF4625" w:rsidRPr="00287047" w:rsidRDefault="00CB6641" w:rsidP="00256438">
      <w:pPr>
        <w:pStyle w:val="ListParagraph"/>
        <w:overflowPunct/>
        <w:autoSpaceDE/>
        <w:autoSpaceDN/>
        <w:adjustRightInd/>
        <w:ind w:left="360" w:right="-720"/>
        <w:textAlignment w:val="auto"/>
        <w:rPr>
          <w:rFonts w:asciiTheme="minorHAnsi" w:hAnsiTheme="minorHAnsi"/>
          <w:b/>
          <w:color w:val="000000"/>
        </w:rPr>
      </w:pPr>
      <w:r w:rsidRPr="00287047">
        <w:rPr>
          <w:rFonts w:asciiTheme="minorHAnsi" w:hAnsiTheme="minorHAnsi"/>
          <w:color w:val="000000"/>
        </w:rPr>
        <w:t>Departments will add a statement to the ad</w:t>
      </w:r>
      <w:r w:rsidR="009C115D" w:rsidRPr="00287047">
        <w:rPr>
          <w:rFonts w:asciiTheme="minorHAnsi" w:hAnsiTheme="minorHAnsi"/>
          <w:color w:val="000000"/>
        </w:rPr>
        <w:t>vertisement</w:t>
      </w:r>
      <w:r w:rsidRPr="00287047">
        <w:rPr>
          <w:rFonts w:asciiTheme="minorHAnsi" w:hAnsiTheme="minorHAnsi"/>
          <w:color w:val="000000"/>
        </w:rPr>
        <w:t xml:space="preserve"> if a </w:t>
      </w:r>
      <w:r w:rsidR="00DF4625" w:rsidRPr="00287047">
        <w:rPr>
          <w:rFonts w:asciiTheme="minorHAnsi" w:hAnsiTheme="minorHAnsi"/>
          <w:color w:val="000000"/>
        </w:rPr>
        <w:t>Professional Designation</w:t>
      </w:r>
      <w:r w:rsidRPr="00287047">
        <w:rPr>
          <w:rFonts w:asciiTheme="minorHAnsi" w:hAnsiTheme="minorHAnsi"/>
          <w:color w:val="000000"/>
        </w:rPr>
        <w:t xml:space="preserve"> is required.</w:t>
      </w:r>
    </w:p>
    <w:p w14:paraId="4D67DF99" w14:textId="77777777" w:rsidR="00CB2834" w:rsidRPr="00287047" w:rsidRDefault="0008700E" w:rsidP="00256438">
      <w:pPr>
        <w:pStyle w:val="ListParagraph"/>
        <w:numPr>
          <w:ilvl w:val="0"/>
          <w:numId w:val="5"/>
        </w:numPr>
        <w:overflowPunct/>
        <w:autoSpaceDE/>
        <w:autoSpaceDN/>
        <w:adjustRightInd/>
        <w:ind w:right="-720"/>
        <w:textAlignment w:val="auto"/>
        <w:rPr>
          <w:rFonts w:asciiTheme="minorHAnsi" w:hAnsiTheme="minorHAnsi"/>
          <w:b/>
          <w:color w:val="000000"/>
        </w:rPr>
      </w:pPr>
      <w:r w:rsidRPr="00287047">
        <w:rPr>
          <w:rFonts w:asciiTheme="minorHAnsi" w:hAnsiTheme="minorHAnsi"/>
          <w:b/>
          <w:color w:val="000000"/>
        </w:rPr>
        <w:t>Request for s</w:t>
      </w:r>
      <w:r w:rsidR="00CB2834" w:rsidRPr="00287047">
        <w:rPr>
          <w:rFonts w:asciiTheme="minorHAnsi" w:hAnsiTheme="minorHAnsi"/>
          <w:b/>
          <w:color w:val="000000"/>
        </w:rPr>
        <w:t>ample publication material</w:t>
      </w:r>
    </w:p>
    <w:p w14:paraId="24F9CD6C" w14:textId="77777777" w:rsidR="00287047" w:rsidRPr="00287047" w:rsidRDefault="00CB2834" w:rsidP="00256438">
      <w:pPr>
        <w:pStyle w:val="ListParagraph"/>
        <w:overflowPunct/>
        <w:autoSpaceDE/>
        <w:autoSpaceDN/>
        <w:adjustRightInd/>
        <w:ind w:left="360" w:right="-720"/>
        <w:textAlignment w:val="auto"/>
        <w:rPr>
          <w:rFonts w:asciiTheme="minorHAnsi" w:hAnsiTheme="minorHAnsi"/>
          <w:b/>
          <w:color w:val="000000"/>
        </w:rPr>
      </w:pPr>
      <w:r w:rsidRPr="00287047">
        <w:rPr>
          <w:rFonts w:asciiTheme="minorHAnsi" w:hAnsiTheme="minorHAnsi"/>
          <w:color w:val="000000"/>
        </w:rPr>
        <w:t>If ask</w:t>
      </w:r>
      <w:r w:rsidR="00FB0B91" w:rsidRPr="00287047">
        <w:rPr>
          <w:rFonts w:asciiTheme="minorHAnsi" w:hAnsiTheme="minorHAnsi"/>
          <w:color w:val="000000"/>
        </w:rPr>
        <w:t>ing for sample journal articles/book chapters/conference proceedings/</w:t>
      </w:r>
      <w:r w:rsidRPr="00287047">
        <w:rPr>
          <w:rFonts w:asciiTheme="minorHAnsi" w:hAnsiTheme="minorHAnsi"/>
          <w:color w:val="000000"/>
        </w:rPr>
        <w:t>etc.</w:t>
      </w:r>
      <w:r w:rsidR="00FB0B91" w:rsidRPr="00287047">
        <w:rPr>
          <w:rFonts w:asciiTheme="minorHAnsi" w:hAnsiTheme="minorHAnsi"/>
          <w:color w:val="000000"/>
        </w:rPr>
        <w:t>,</w:t>
      </w:r>
      <w:r w:rsidRPr="00287047">
        <w:rPr>
          <w:rFonts w:asciiTheme="minorHAnsi" w:hAnsiTheme="minorHAnsi"/>
          <w:color w:val="000000"/>
        </w:rPr>
        <w:t xml:space="preserve"> be</w:t>
      </w:r>
      <w:r w:rsidR="00FB0B91" w:rsidRPr="00287047">
        <w:rPr>
          <w:rFonts w:asciiTheme="minorHAnsi" w:hAnsiTheme="minorHAnsi"/>
          <w:color w:val="000000"/>
        </w:rPr>
        <w:t xml:space="preserve"> </w:t>
      </w:r>
      <w:r w:rsidRPr="00287047">
        <w:rPr>
          <w:rFonts w:asciiTheme="minorHAnsi" w:hAnsiTheme="minorHAnsi"/>
          <w:color w:val="000000"/>
        </w:rPr>
        <w:t>specific. State exactly what you require</w:t>
      </w:r>
      <w:r w:rsidR="00FB0B91" w:rsidRPr="00287047">
        <w:rPr>
          <w:rFonts w:asciiTheme="minorHAnsi" w:hAnsiTheme="minorHAnsi"/>
          <w:color w:val="000000"/>
        </w:rPr>
        <w:t xml:space="preserve"> </w:t>
      </w:r>
      <w:r w:rsidR="0008700E" w:rsidRPr="00287047">
        <w:rPr>
          <w:rFonts w:asciiTheme="minorHAnsi" w:hAnsiTheme="minorHAnsi"/>
          <w:color w:val="000000"/>
        </w:rPr>
        <w:t xml:space="preserve">and how many, e.g. up to three </w:t>
      </w:r>
      <w:r w:rsidR="00FB0B91" w:rsidRPr="00287047">
        <w:rPr>
          <w:rFonts w:asciiTheme="minorHAnsi" w:hAnsiTheme="minorHAnsi"/>
          <w:color w:val="000000"/>
        </w:rPr>
        <w:t>reprints</w:t>
      </w:r>
      <w:r w:rsidR="0008700E" w:rsidRPr="00287047">
        <w:rPr>
          <w:rFonts w:asciiTheme="minorHAnsi" w:hAnsiTheme="minorHAnsi"/>
          <w:color w:val="000000"/>
        </w:rPr>
        <w:t xml:space="preserve"> of current journal articles</w:t>
      </w:r>
      <w:r w:rsidR="00FB0B91" w:rsidRPr="00287047">
        <w:rPr>
          <w:rFonts w:asciiTheme="minorHAnsi" w:hAnsiTheme="minorHAnsi"/>
          <w:color w:val="000000"/>
        </w:rPr>
        <w:t xml:space="preserve">, </w:t>
      </w:r>
      <w:r w:rsidR="00B6042E" w:rsidRPr="00287047">
        <w:rPr>
          <w:rFonts w:asciiTheme="minorHAnsi" w:hAnsiTheme="minorHAnsi"/>
          <w:color w:val="000000"/>
        </w:rPr>
        <w:t>two</w:t>
      </w:r>
      <w:r w:rsidR="0008700E" w:rsidRPr="00287047">
        <w:rPr>
          <w:rFonts w:asciiTheme="minorHAnsi" w:hAnsiTheme="minorHAnsi"/>
          <w:color w:val="000000"/>
        </w:rPr>
        <w:t xml:space="preserve"> </w:t>
      </w:r>
      <w:r w:rsidR="00FB0B91" w:rsidRPr="00287047">
        <w:rPr>
          <w:rFonts w:asciiTheme="minorHAnsi" w:hAnsiTheme="minorHAnsi"/>
          <w:color w:val="000000"/>
        </w:rPr>
        <w:t>preprints, etc.</w:t>
      </w:r>
      <w:r w:rsidR="00B43FD6">
        <w:rPr>
          <w:rFonts w:asciiTheme="minorHAnsi" w:hAnsiTheme="minorHAnsi"/>
          <w:b/>
          <w:color w:val="000000"/>
        </w:rPr>
        <w:br/>
      </w:r>
    </w:p>
    <w:sectPr w:rsidR="00287047" w:rsidRPr="00287047" w:rsidSect="00256438">
      <w:footerReference w:type="default" r:id="rId13"/>
      <w:endnotePr>
        <w:numFmt w:val="decimal"/>
      </w:endnotePr>
      <w:type w:val="continuous"/>
      <w:pgSz w:w="12240" w:h="15840"/>
      <w:pgMar w:top="1008" w:right="1440" w:bottom="245"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DE0EF" w14:textId="77777777" w:rsidR="00287047" w:rsidRDefault="00287047" w:rsidP="00287047">
      <w:r>
        <w:separator/>
      </w:r>
    </w:p>
  </w:endnote>
  <w:endnote w:type="continuationSeparator" w:id="0">
    <w:p w14:paraId="3CDADED5" w14:textId="77777777" w:rsidR="00287047" w:rsidRDefault="00287047" w:rsidP="0028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9377" w14:textId="77777777" w:rsidR="00657DDB" w:rsidRPr="00657DDB" w:rsidRDefault="00657DDB" w:rsidP="00657DDB">
    <w:pPr>
      <w:overflowPunct/>
      <w:autoSpaceDE/>
      <w:autoSpaceDN/>
      <w:adjustRightInd/>
      <w:textAlignment w:val="auto"/>
      <w:rPr>
        <w:rFonts w:asciiTheme="minorHAnsi" w:hAnsiTheme="minorHAnsi"/>
        <w:color w:val="000000"/>
        <w:sz w:val="16"/>
        <w:szCs w:val="16"/>
      </w:rPr>
    </w:pPr>
    <w:r w:rsidRPr="00657DDB">
      <w:rPr>
        <w:rFonts w:asciiTheme="minorHAnsi" w:hAnsiTheme="minorHAnsi"/>
        <w:color w:val="000000"/>
        <w:sz w:val="16"/>
        <w:szCs w:val="16"/>
      </w:rPr>
      <w:t>Distribution:  Vice-President Academic &amp; Provost; Faculty Dean</w:t>
    </w:r>
  </w:p>
  <w:p w14:paraId="49610A88" w14:textId="77777777" w:rsidR="00657DDB" w:rsidRPr="00657DDB" w:rsidRDefault="00657DDB" w:rsidP="00657DDB">
    <w:pPr>
      <w:overflowPunct/>
      <w:autoSpaceDE/>
      <w:autoSpaceDN/>
      <w:adjustRightInd/>
      <w:textAlignment w:val="auto"/>
      <w:rPr>
        <w:rFonts w:asciiTheme="minorHAnsi" w:hAnsiTheme="minorHAnsi"/>
        <w:color w:val="000000"/>
        <w:sz w:val="16"/>
        <w:szCs w:val="16"/>
      </w:rPr>
    </w:pPr>
    <w:r w:rsidRPr="00657DDB">
      <w:rPr>
        <w:rFonts w:asciiTheme="minorHAnsi" w:hAnsiTheme="minorHAnsi"/>
        <w:color w:val="000000"/>
        <w:sz w:val="16"/>
        <w:szCs w:val="16"/>
      </w:rPr>
      <w:t>Original to Department</w:t>
    </w:r>
  </w:p>
  <w:p w14:paraId="1A2F3F77" w14:textId="4B643D0D" w:rsidR="00F9419E" w:rsidRDefault="0064710C" w:rsidP="00657DDB">
    <w:pPr>
      <w:pStyle w:val="Footer"/>
    </w:pPr>
    <w:r>
      <w:rPr>
        <w:rFonts w:asciiTheme="minorHAnsi" w:hAnsiTheme="minorHAnsi"/>
        <w:color w:val="000000"/>
        <w:sz w:val="16"/>
        <w:szCs w:val="16"/>
      </w:rPr>
      <w:t>January 2023</w:t>
    </w:r>
    <w:r w:rsidR="00CD26C2">
      <w:rPr>
        <w:rFonts w:asciiTheme="minorHAnsi" w:hAnsiTheme="minorHAnsi"/>
        <w:color w:val="000000"/>
        <w:sz w:val="16"/>
        <w:szCs w:val="16"/>
      </w:rPr>
      <w:t xml:space="preserve"> (optional wording added for application deadline)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317D3" w14:textId="77777777" w:rsidR="00287047" w:rsidRDefault="00287047" w:rsidP="00287047">
      <w:r>
        <w:separator/>
      </w:r>
    </w:p>
  </w:footnote>
  <w:footnote w:type="continuationSeparator" w:id="0">
    <w:p w14:paraId="5AA61F3F" w14:textId="77777777" w:rsidR="00287047" w:rsidRDefault="00287047" w:rsidP="00287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C3FAE"/>
    <w:multiLevelType w:val="hybridMultilevel"/>
    <w:tmpl w:val="7BF4C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E67BE5"/>
    <w:multiLevelType w:val="hybridMultilevel"/>
    <w:tmpl w:val="114046EE"/>
    <w:lvl w:ilvl="0" w:tplc="9B5C95CC">
      <w:start w:val="1"/>
      <w:numFmt w:val="decimal"/>
      <w:lvlText w:val="%1."/>
      <w:lvlJc w:val="left"/>
      <w:pPr>
        <w:ind w:left="720" w:hanging="360"/>
      </w:pPr>
      <w:rPr>
        <w:rFonts w:ascii="Times" w:hAnsi="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9108A"/>
    <w:multiLevelType w:val="hybridMultilevel"/>
    <w:tmpl w:val="B3C62E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B205CC3"/>
    <w:multiLevelType w:val="hybridMultilevel"/>
    <w:tmpl w:val="E070E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A67525"/>
    <w:multiLevelType w:val="hybridMultilevel"/>
    <w:tmpl w:val="A81A5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52496C"/>
    <w:multiLevelType w:val="hybridMultilevel"/>
    <w:tmpl w:val="95E63FBE"/>
    <w:lvl w:ilvl="0" w:tplc="B3321226">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A846B7"/>
    <w:multiLevelType w:val="hybridMultilevel"/>
    <w:tmpl w:val="1E5C05C4"/>
    <w:lvl w:ilvl="0" w:tplc="8A52DB0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073070"/>
    <w:multiLevelType w:val="hybridMultilevel"/>
    <w:tmpl w:val="DF4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2723165">
    <w:abstractNumId w:val="4"/>
  </w:num>
  <w:num w:numId="2" w16cid:durableId="1686399627">
    <w:abstractNumId w:val="7"/>
  </w:num>
  <w:num w:numId="3" w16cid:durableId="123622619">
    <w:abstractNumId w:val="3"/>
  </w:num>
  <w:num w:numId="4" w16cid:durableId="2037582495">
    <w:abstractNumId w:val="5"/>
  </w:num>
  <w:num w:numId="5" w16cid:durableId="1590770194">
    <w:abstractNumId w:val="6"/>
  </w:num>
  <w:num w:numId="6" w16cid:durableId="990405069">
    <w:abstractNumId w:val="0"/>
  </w:num>
  <w:num w:numId="7" w16cid:durableId="73480409">
    <w:abstractNumId w:val="1"/>
  </w:num>
  <w:num w:numId="8" w16cid:durableId="2090032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16"/>
    <w:rsid w:val="000027B4"/>
    <w:rsid w:val="00012332"/>
    <w:rsid w:val="00015367"/>
    <w:rsid w:val="000514F3"/>
    <w:rsid w:val="00051F98"/>
    <w:rsid w:val="0008700E"/>
    <w:rsid w:val="000A71F1"/>
    <w:rsid w:val="000D5ACC"/>
    <w:rsid w:val="000D7F7D"/>
    <w:rsid w:val="001358A8"/>
    <w:rsid w:val="001451C0"/>
    <w:rsid w:val="00190DD6"/>
    <w:rsid w:val="0019175C"/>
    <w:rsid w:val="001D6786"/>
    <w:rsid w:val="00203A94"/>
    <w:rsid w:val="0021251F"/>
    <w:rsid w:val="00256438"/>
    <w:rsid w:val="002610ED"/>
    <w:rsid w:val="00287047"/>
    <w:rsid w:val="002B3AB7"/>
    <w:rsid w:val="00310E35"/>
    <w:rsid w:val="003139D2"/>
    <w:rsid w:val="00325A16"/>
    <w:rsid w:val="0032642D"/>
    <w:rsid w:val="003265C2"/>
    <w:rsid w:val="00367DFF"/>
    <w:rsid w:val="003C1442"/>
    <w:rsid w:val="00410B6F"/>
    <w:rsid w:val="00413656"/>
    <w:rsid w:val="004337F9"/>
    <w:rsid w:val="004C5234"/>
    <w:rsid w:val="004D4ACA"/>
    <w:rsid w:val="005006B1"/>
    <w:rsid w:val="005408EC"/>
    <w:rsid w:val="005835A1"/>
    <w:rsid w:val="005871D3"/>
    <w:rsid w:val="00593C0C"/>
    <w:rsid w:val="005B3C99"/>
    <w:rsid w:val="00603C99"/>
    <w:rsid w:val="0061270C"/>
    <w:rsid w:val="0063071C"/>
    <w:rsid w:val="006352E2"/>
    <w:rsid w:val="0064710C"/>
    <w:rsid w:val="00657DDB"/>
    <w:rsid w:val="006A0A7E"/>
    <w:rsid w:val="006A6D55"/>
    <w:rsid w:val="006B33DE"/>
    <w:rsid w:val="0070703F"/>
    <w:rsid w:val="00721C2A"/>
    <w:rsid w:val="00780BF3"/>
    <w:rsid w:val="007B2DB0"/>
    <w:rsid w:val="007B39D1"/>
    <w:rsid w:val="007C186F"/>
    <w:rsid w:val="007C1BA0"/>
    <w:rsid w:val="007F643A"/>
    <w:rsid w:val="008354EF"/>
    <w:rsid w:val="00855535"/>
    <w:rsid w:val="00871819"/>
    <w:rsid w:val="008730C4"/>
    <w:rsid w:val="00877D3E"/>
    <w:rsid w:val="00900055"/>
    <w:rsid w:val="00907C09"/>
    <w:rsid w:val="00932DD0"/>
    <w:rsid w:val="00976D1F"/>
    <w:rsid w:val="00987BE3"/>
    <w:rsid w:val="009A392F"/>
    <w:rsid w:val="009C115D"/>
    <w:rsid w:val="009C77DE"/>
    <w:rsid w:val="009E09ED"/>
    <w:rsid w:val="00A21CD8"/>
    <w:rsid w:val="00A252D1"/>
    <w:rsid w:val="00A9197F"/>
    <w:rsid w:val="00A96B1C"/>
    <w:rsid w:val="00AE0D37"/>
    <w:rsid w:val="00B2216F"/>
    <w:rsid w:val="00B24875"/>
    <w:rsid w:val="00B2596F"/>
    <w:rsid w:val="00B35E34"/>
    <w:rsid w:val="00B43FD6"/>
    <w:rsid w:val="00B6042E"/>
    <w:rsid w:val="00B64EF0"/>
    <w:rsid w:val="00B66C4F"/>
    <w:rsid w:val="00B976AE"/>
    <w:rsid w:val="00BA0642"/>
    <w:rsid w:val="00BC3BC0"/>
    <w:rsid w:val="00BD1E74"/>
    <w:rsid w:val="00BE55FE"/>
    <w:rsid w:val="00C11682"/>
    <w:rsid w:val="00CB2834"/>
    <w:rsid w:val="00CB6641"/>
    <w:rsid w:val="00CD26C2"/>
    <w:rsid w:val="00CD613D"/>
    <w:rsid w:val="00CE04A6"/>
    <w:rsid w:val="00DA202E"/>
    <w:rsid w:val="00DB1DDB"/>
    <w:rsid w:val="00DD64A6"/>
    <w:rsid w:val="00DD681C"/>
    <w:rsid w:val="00DF4625"/>
    <w:rsid w:val="00E06F61"/>
    <w:rsid w:val="00E60E1D"/>
    <w:rsid w:val="00EA6E19"/>
    <w:rsid w:val="00ED63A6"/>
    <w:rsid w:val="00EE0C22"/>
    <w:rsid w:val="00F15A2F"/>
    <w:rsid w:val="00F270FD"/>
    <w:rsid w:val="00F27587"/>
    <w:rsid w:val="00F4644C"/>
    <w:rsid w:val="00F618E4"/>
    <w:rsid w:val="00F6633A"/>
    <w:rsid w:val="00F9419E"/>
    <w:rsid w:val="00FA3B45"/>
    <w:rsid w:val="00FB0B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A5C14"/>
  <w15:docId w15:val="{8F31FE17-0484-47BC-96B1-CDD2A5F7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C2A"/>
    <w:pPr>
      <w:overflowPunct w:val="0"/>
      <w:autoSpaceDE w:val="0"/>
      <w:autoSpaceDN w:val="0"/>
      <w:adjustRightInd w:val="0"/>
      <w:textAlignment w:val="baseline"/>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721C2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pPr>
    <w:rPr>
      <w:rFonts w:ascii="Geneva" w:hAnsi="Geneva"/>
      <w:color w:val="000000"/>
      <w:sz w:val="22"/>
      <w:lang w:val="en-US"/>
    </w:rPr>
  </w:style>
  <w:style w:type="paragraph" w:customStyle="1" w:styleId="Document">
    <w:name w:val="Document"/>
    <w:basedOn w:val="WPDefaults"/>
    <w:rsid w:val="00721C2A"/>
  </w:style>
  <w:style w:type="paragraph" w:styleId="BalloonText">
    <w:name w:val="Balloon Text"/>
    <w:basedOn w:val="Normal"/>
    <w:link w:val="BalloonTextChar"/>
    <w:uiPriority w:val="99"/>
    <w:semiHidden/>
    <w:unhideWhenUsed/>
    <w:rsid w:val="00F15A2F"/>
    <w:rPr>
      <w:rFonts w:ascii="Tahoma" w:hAnsi="Tahoma" w:cs="Tahoma"/>
      <w:sz w:val="16"/>
      <w:szCs w:val="16"/>
    </w:rPr>
  </w:style>
  <w:style w:type="character" w:customStyle="1" w:styleId="BalloonTextChar">
    <w:name w:val="Balloon Text Char"/>
    <w:basedOn w:val="DefaultParagraphFont"/>
    <w:link w:val="BalloonText"/>
    <w:uiPriority w:val="99"/>
    <w:semiHidden/>
    <w:rsid w:val="00F15A2F"/>
    <w:rPr>
      <w:rFonts w:ascii="Tahoma" w:hAnsi="Tahoma" w:cs="Tahoma"/>
      <w:sz w:val="16"/>
      <w:szCs w:val="16"/>
      <w:lang w:val="en-US"/>
    </w:rPr>
  </w:style>
  <w:style w:type="paragraph" w:styleId="ListParagraph">
    <w:name w:val="List Paragraph"/>
    <w:basedOn w:val="Normal"/>
    <w:uiPriority w:val="34"/>
    <w:qFormat/>
    <w:rsid w:val="00B2596F"/>
    <w:pPr>
      <w:ind w:left="720"/>
      <w:contextualSpacing/>
    </w:pPr>
  </w:style>
  <w:style w:type="character" w:styleId="Hyperlink">
    <w:name w:val="Hyperlink"/>
    <w:basedOn w:val="DefaultParagraphFont"/>
    <w:uiPriority w:val="99"/>
    <w:unhideWhenUsed/>
    <w:rsid w:val="00FA3B45"/>
    <w:rPr>
      <w:color w:val="0000FF"/>
      <w:u w:val="single"/>
    </w:rPr>
  </w:style>
  <w:style w:type="paragraph" w:styleId="Header">
    <w:name w:val="header"/>
    <w:basedOn w:val="Normal"/>
    <w:link w:val="HeaderChar"/>
    <w:uiPriority w:val="99"/>
    <w:unhideWhenUsed/>
    <w:rsid w:val="00287047"/>
    <w:pPr>
      <w:tabs>
        <w:tab w:val="center" w:pos="4680"/>
        <w:tab w:val="right" w:pos="9360"/>
      </w:tabs>
    </w:pPr>
  </w:style>
  <w:style w:type="character" w:customStyle="1" w:styleId="HeaderChar">
    <w:name w:val="Header Char"/>
    <w:basedOn w:val="DefaultParagraphFont"/>
    <w:link w:val="Header"/>
    <w:uiPriority w:val="99"/>
    <w:rsid w:val="00287047"/>
    <w:rPr>
      <w:lang w:val="en-US"/>
    </w:rPr>
  </w:style>
  <w:style w:type="paragraph" w:styleId="Footer">
    <w:name w:val="footer"/>
    <w:basedOn w:val="Normal"/>
    <w:link w:val="FooterChar"/>
    <w:uiPriority w:val="99"/>
    <w:unhideWhenUsed/>
    <w:rsid w:val="00287047"/>
    <w:pPr>
      <w:tabs>
        <w:tab w:val="center" w:pos="4680"/>
        <w:tab w:val="right" w:pos="9360"/>
      </w:tabs>
    </w:pPr>
  </w:style>
  <w:style w:type="character" w:customStyle="1" w:styleId="FooterChar">
    <w:name w:val="Footer Char"/>
    <w:basedOn w:val="DefaultParagraphFont"/>
    <w:link w:val="Footer"/>
    <w:uiPriority w:val="99"/>
    <w:rsid w:val="00287047"/>
    <w:rPr>
      <w:lang w:val="en-US"/>
    </w:rPr>
  </w:style>
  <w:style w:type="character" w:styleId="Emphasis">
    <w:name w:val="Emphasis"/>
    <w:basedOn w:val="DefaultParagraphFont"/>
    <w:uiPriority w:val="20"/>
    <w:qFormat/>
    <w:rsid w:val="00603C99"/>
    <w:rPr>
      <w:i/>
      <w:iCs/>
    </w:rPr>
  </w:style>
  <w:style w:type="character" w:styleId="FollowedHyperlink">
    <w:name w:val="FollowedHyperlink"/>
    <w:basedOn w:val="DefaultParagraphFont"/>
    <w:uiPriority w:val="99"/>
    <w:semiHidden/>
    <w:unhideWhenUsed/>
    <w:rsid w:val="00603C99"/>
    <w:rPr>
      <w:color w:val="800080" w:themeColor="followedHyperlink"/>
      <w:u w:val="single"/>
    </w:rPr>
  </w:style>
  <w:style w:type="paragraph" w:styleId="NormalWeb">
    <w:name w:val="Normal (Web)"/>
    <w:basedOn w:val="Normal"/>
    <w:uiPriority w:val="99"/>
    <w:semiHidden/>
    <w:unhideWhenUsed/>
    <w:rsid w:val="00F270FD"/>
    <w:pPr>
      <w:overflowPunct/>
      <w:autoSpaceDE/>
      <w:autoSpaceDN/>
      <w:adjustRightInd/>
      <w:spacing w:before="100" w:beforeAutospacing="1" w:after="100" w:afterAutospacing="1"/>
      <w:textAlignment w:val="auto"/>
    </w:pPr>
    <w:rPr>
      <w:rFonts w:eastAsiaTheme="minorHAnsi"/>
      <w:sz w:val="24"/>
      <w:szCs w:val="24"/>
      <w:lang w:eastAsia="en-US"/>
    </w:rPr>
  </w:style>
  <w:style w:type="paragraph" w:customStyle="1" w:styleId="xmsonormal">
    <w:name w:val="x_msonormal"/>
    <w:basedOn w:val="Normal"/>
    <w:rsid w:val="006A6D55"/>
    <w:pPr>
      <w:overflowPunct/>
      <w:autoSpaceDE/>
      <w:autoSpaceDN/>
      <w:adjustRightInd/>
      <w:textAlignment w:val="auto"/>
    </w:pPr>
    <w:rPr>
      <w:rFonts w:ascii="Calibri" w:eastAsiaTheme="minorHAnsi" w:hAnsi="Calibri" w:cs="Calibri"/>
      <w:sz w:val="22"/>
      <w:szCs w:val="22"/>
      <w:lang w:eastAsia="en-US"/>
    </w:rPr>
  </w:style>
  <w:style w:type="character" w:customStyle="1" w:styleId="normaltextrun">
    <w:name w:val="normaltextrun"/>
    <w:basedOn w:val="DefaultParagraphFont"/>
    <w:rsid w:val="006A6D55"/>
  </w:style>
  <w:style w:type="character" w:customStyle="1" w:styleId="eop">
    <w:name w:val="eop"/>
    <w:basedOn w:val="DefaultParagraphFont"/>
    <w:rsid w:val="006A6D55"/>
  </w:style>
  <w:style w:type="character" w:styleId="UnresolvedMention">
    <w:name w:val="Unresolved Mention"/>
    <w:basedOn w:val="DefaultParagraphFont"/>
    <w:uiPriority w:val="99"/>
    <w:semiHidden/>
    <w:unhideWhenUsed/>
    <w:rsid w:val="00E06F61"/>
    <w:rPr>
      <w:color w:val="605E5C"/>
      <w:shd w:val="clear" w:color="auto" w:fill="E1DFDD"/>
    </w:rPr>
  </w:style>
  <w:style w:type="paragraph" w:customStyle="1" w:styleId="Default">
    <w:name w:val="Default"/>
    <w:rsid w:val="0064710C"/>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3389">
      <w:bodyDiv w:val="1"/>
      <w:marLeft w:val="0"/>
      <w:marRight w:val="0"/>
      <w:marTop w:val="0"/>
      <w:marBottom w:val="0"/>
      <w:divBdr>
        <w:top w:val="none" w:sz="0" w:space="0" w:color="auto"/>
        <w:left w:val="none" w:sz="0" w:space="0" w:color="auto"/>
        <w:bottom w:val="none" w:sz="0" w:space="0" w:color="auto"/>
        <w:right w:val="none" w:sz="0" w:space="0" w:color="auto"/>
      </w:divBdr>
    </w:div>
    <w:div w:id="173539893">
      <w:bodyDiv w:val="1"/>
      <w:marLeft w:val="0"/>
      <w:marRight w:val="0"/>
      <w:marTop w:val="0"/>
      <w:marBottom w:val="0"/>
      <w:divBdr>
        <w:top w:val="none" w:sz="0" w:space="0" w:color="auto"/>
        <w:left w:val="none" w:sz="0" w:space="0" w:color="auto"/>
        <w:bottom w:val="none" w:sz="0" w:space="0" w:color="auto"/>
        <w:right w:val="none" w:sz="0" w:space="0" w:color="auto"/>
      </w:divBdr>
    </w:div>
    <w:div w:id="1005353545">
      <w:bodyDiv w:val="1"/>
      <w:marLeft w:val="0"/>
      <w:marRight w:val="0"/>
      <w:marTop w:val="0"/>
      <w:marBottom w:val="0"/>
      <w:divBdr>
        <w:top w:val="none" w:sz="0" w:space="0" w:color="auto"/>
        <w:left w:val="none" w:sz="0" w:space="0" w:color="auto"/>
        <w:bottom w:val="none" w:sz="0" w:space="0" w:color="auto"/>
        <w:right w:val="none" w:sz="0" w:space="0" w:color="auto"/>
      </w:divBdr>
    </w:div>
    <w:div w:id="1206675474">
      <w:bodyDiv w:val="1"/>
      <w:marLeft w:val="0"/>
      <w:marRight w:val="0"/>
      <w:marTop w:val="0"/>
      <w:marBottom w:val="0"/>
      <w:divBdr>
        <w:top w:val="none" w:sz="0" w:space="0" w:color="auto"/>
        <w:left w:val="none" w:sz="0" w:space="0" w:color="auto"/>
        <w:bottom w:val="none" w:sz="0" w:space="0" w:color="auto"/>
        <w:right w:val="none" w:sz="0" w:space="0" w:color="auto"/>
      </w:divBdr>
    </w:div>
    <w:div w:id="1657342106">
      <w:bodyDiv w:val="1"/>
      <w:marLeft w:val="0"/>
      <w:marRight w:val="0"/>
      <w:marTop w:val="0"/>
      <w:marBottom w:val="0"/>
      <w:divBdr>
        <w:top w:val="none" w:sz="0" w:space="0" w:color="auto"/>
        <w:left w:val="none" w:sz="0" w:space="0" w:color="auto"/>
        <w:bottom w:val="none" w:sz="0" w:space="0" w:color="auto"/>
        <w:right w:val="none" w:sz="0" w:space="0" w:color="auto"/>
      </w:divBdr>
    </w:div>
    <w:div w:id="185383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waterloo.ca/faculty-association/why-waterlo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waterloo.ca/faculty-association/why-waterlo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waterloo.ca/human-rights-equity-inclusion/indigenousinitiatives" TargetMode="External"/><Relationship Id="rId4" Type="http://schemas.openxmlformats.org/officeDocument/2006/relationships/settings" Target="settings.xml"/><Relationship Id="rId9" Type="http://schemas.openxmlformats.org/officeDocument/2006/relationships/hyperlink" Target="https://uwaterloo.ca/human-rights-equity-inclusion/indigenousinitiativ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18193-D8F5-4AE8-B0E3-9A3745BD4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970</Words>
  <Characters>6729</Characters>
  <Application>Microsoft Office Word</Application>
  <DocSecurity>0</DocSecurity>
  <Lines>110</Lines>
  <Paragraphs>32</Paragraphs>
  <ScaleCrop>false</ScaleCrop>
  <HeadingPairs>
    <vt:vector size="2" baseType="variant">
      <vt:variant>
        <vt:lpstr>Title</vt:lpstr>
      </vt:variant>
      <vt:variant>
        <vt:i4>1</vt:i4>
      </vt:variant>
    </vt:vector>
  </HeadingPairs>
  <TitlesOfParts>
    <vt:vector size="1" baseType="lpstr">
      <vt:lpstr>AUTHORIZATION TO ADVERTISE ACADEMIC VACANCY</vt:lpstr>
    </vt:vector>
  </TitlesOfParts>
  <Company>University of Waterloo</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ADVERTISE ACADEMIC VACANCY</dc:title>
  <dc:creator>ISTadministrator</dc:creator>
  <cp:lastModifiedBy>Susan Oestreich</cp:lastModifiedBy>
  <cp:revision>20</cp:revision>
  <cp:lastPrinted>2019-05-30T15:22:00Z</cp:lastPrinted>
  <dcterms:created xsi:type="dcterms:W3CDTF">2018-09-19T13:00:00Z</dcterms:created>
  <dcterms:modified xsi:type="dcterms:W3CDTF">2023-01-26T15:24:00Z</dcterms:modified>
</cp:coreProperties>
</file>