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D2" w:rsidRPr="00CE71BE" w:rsidRDefault="00CE71BE" w:rsidP="00CE71BE">
      <w:pPr>
        <w:jc w:val="both"/>
        <w:rPr>
          <w:rFonts w:ascii="Times New Roman" w:hAnsi="Times New Roman" w:cs="Times New Roman"/>
          <w:sz w:val="24"/>
          <w:szCs w:val="24"/>
          <w:lang w:val="fr-CA"/>
        </w:rPr>
      </w:pPr>
      <w:r w:rsidRPr="00CE71BE">
        <w:rPr>
          <w:rFonts w:ascii="Times New Roman" w:eastAsia="Times New Roman" w:hAnsi="Times New Roman" w:cs="Times New Roman"/>
          <w:color w:val="212121"/>
          <w:sz w:val="24"/>
          <w:szCs w:val="24"/>
          <w:lang w:val="fr-CA"/>
        </w:rPr>
        <w:t>FR 671 : Vers une littérature franco-canadienne? </w:t>
      </w:r>
    </w:p>
    <w:p w:rsidR="00CC2BBA" w:rsidRPr="00CE71BE" w:rsidRDefault="00CC2BBA" w:rsidP="00CE71BE">
      <w:pPr>
        <w:jc w:val="both"/>
        <w:rPr>
          <w:rFonts w:ascii="Times New Roman" w:hAnsi="Times New Roman" w:cs="Times New Roman"/>
          <w:sz w:val="24"/>
          <w:szCs w:val="24"/>
          <w:lang w:val="fr-CA"/>
        </w:rPr>
      </w:pPr>
      <w:r w:rsidRPr="00CE71BE">
        <w:rPr>
          <w:rFonts w:ascii="Times New Roman" w:hAnsi="Times New Roman" w:cs="Times New Roman"/>
          <w:sz w:val="24"/>
          <w:szCs w:val="24"/>
          <w:lang w:val="fr-CA"/>
        </w:rPr>
        <w:t xml:space="preserve">N. </w:t>
      </w:r>
      <w:proofErr w:type="spellStart"/>
      <w:r w:rsidR="00CE71BE" w:rsidRPr="00CE71BE">
        <w:rPr>
          <w:rFonts w:ascii="Times New Roman" w:hAnsi="Times New Roman" w:cs="Times New Roman"/>
          <w:sz w:val="24"/>
          <w:szCs w:val="24"/>
          <w:lang w:val="fr-CA"/>
        </w:rPr>
        <w:t>Nolette</w:t>
      </w:r>
      <w:proofErr w:type="spellEnd"/>
    </w:p>
    <w:p w:rsidR="00CE71BE" w:rsidRPr="00CE71BE" w:rsidRDefault="00CE71BE" w:rsidP="00CE71BE">
      <w:pPr>
        <w:jc w:val="both"/>
        <w:rPr>
          <w:rFonts w:ascii="Times New Roman" w:hAnsi="Times New Roman" w:cs="Times New Roman"/>
          <w:sz w:val="24"/>
          <w:szCs w:val="24"/>
          <w:lang w:val="fr-CA"/>
        </w:rPr>
      </w:pPr>
      <w:r w:rsidRPr="00CE71BE">
        <w:rPr>
          <w:rFonts w:ascii="Times New Roman" w:hAnsi="Times New Roman" w:cs="Times New Roman"/>
          <w:sz w:val="24"/>
          <w:szCs w:val="24"/>
          <w:lang w:val="fr-CA"/>
        </w:rPr>
        <w:t>Hiver 2021</w:t>
      </w:r>
    </w:p>
    <w:p w:rsidR="00CE71BE" w:rsidRPr="00CE71BE" w:rsidRDefault="00CE71BE" w:rsidP="00CE71BE">
      <w:pPr>
        <w:shd w:val="clear" w:color="auto" w:fill="FFFFFF"/>
        <w:spacing w:after="0" w:line="240" w:lineRule="auto"/>
        <w:jc w:val="both"/>
        <w:rPr>
          <w:rFonts w:ascii="Segoe UI" w:eastAsia="Times New Roman" w:hAnsi="Segoe UI" w:cs="Segoe UI"/>
          <w:color w:val="212121"/>
          <w:sz w:val="24"/>
          <w:szCs w:val="24"/>
          <w:lang w:val="fr-CA"/>
        </w:rPr>
      </w:pPr>
      <w:bookmarkStart w:id="0" w:name="_GoBack"/>
      <w:bookmarkEnd w:id="0"/>
    </w:p>
    <w:p w:rsidR="00CE71BE" w:rsidRPr="00CE71BE" w:rsidRDefault="00CE71BE" w:rsidP="00CE71BE">
      <w:pPr>
        <w:shd w:val="clear" w:color="auto" w:fill="FFFFFF"/>
        <w:spacing w:after="0" w:line="240" w:lineRule="auto"/>
        <w:jc w:val="both"/>
        <w:rPr>
          <w:rFonts w:ascii="Segoe UI" w:eastAsia="Times New Roman" w:hAnsi="Segoe UI" w:cs="Segoe UI"/>
          <w:color w:val="212121"/>
          <w:sz w:val="24"/>
          <w:szCs w:val="24"/>
          <w:lang w:val="fr-CA"/>
        </w:rPr>
      </w:pPr>
    </w:p>
    <w:p w:rsidR="00CE71BE" w:rsidRPr="00CE71BE" w:rsidRDefault="00CE71BE" w:rsidP="00CE71BE">
      <w:pPr>
        <w:shd w:val="clear" w:color="auto" w:fill="FFFFFF"/>
        <w:spacing w:after="0" w:line="240" w:lineRule="auto"/>
        <w:jc w:val="both"/>
        <w:rPr>
          <w:rFonts w:ascii="Segoe UI" w:eastAsia="Times New Roman" w:hAnsi="Segoe UI" w:cs="Segoe UI"/>
          <w:color w:val="212121"/>
          <w:sz w:val="24"/>
          <w:szCs w:val="24"/>
          <w:lang w:val="fr-CA"/>
        </w:rPr>
      </w:pPr>
      <w:r w:rsidRPr="00CE71BE">
        <w:rPr>
          <w:rFonts w:ascii="Times New Roman" w:eastAsia="Times New Roman" w:hAnsi="Times New Roman" w:cs="Times New Roman"/>
          <w:color w:val="212121"/>
          <w:sz w:val="24"/>
          <w:szCs w:val="24"/>
          <w:lang w:val="fr-CA"/>
        </w:rPr>
        <w:t xml:space="preserve">Au début des années 1970, suivant les États généraux du Canada français, on assiste à l’éclatement de la littérature canadienne-française et à l’émergence de nouveaux espaces littéraires sur des bases régionales ou provinciales. Ces littératures – québécoise, acadienne, franco-ontarienne, franco-manitobaine, </w:t>
      </w:r>
      <w:proofErr w:type="spellStart"/>
      <w:r w:rsidRPr="00CE71BE">
        <w:rPr>
          <w:rFonts w:ascii="Times New Roman" w:eastAsia="Times New Roman" w:hAnsi="Times New Roman" w:cs="Times New Roman"/>
          <w:color w:val="212121"/>
          <w:sz w:val="24"/>
          <w:szCs w:val="24"/>
          <w:lang w:val="fr-CA"/>
        </w:rPr>
        <w:t>fransaskoise</w:t>
      </w:r>
      <w:proofErr w:type="spellEnd"/>
      <w:r w:rsidRPr="00CE71BE">
        <w:rPr>
          <w:rFonts w:ascii="Times New Roman" w:eastAsia="Times New Roman" w:hAnsi="Times New Roman" w:cs="Times New Roman"/>
          <w:color w:val="212121"/>
          <w:sz w:val="24"/>
          <w:szCs w:val="24"/>
          <w:lang w:val="fr-CA"/>
        </w:rPr>
        <w:t>, franco-albertaine et franco-colombienne – connaissent des parcours divergents et largement singuliers. Or, dès les années 1990, des liens latéraux se tissent entre l’Acadie, l’Ontario français et l’Ouest francophone, en dehors des rapports que ces régions entretiennent avec le centre québécois. Est-ce suffisant pour commencer à parler, comme le font certains regroupements, d’une littérature franco-canadienne au singulier? Ce séminaire propose une réflexion autour des liens latéraux (ou solidarités) entre les littératures franco-canadiennes (au pluriel) sur le plan institutionnel, mais aussi dans les pratiques scripturaires et artistiques. À partir d’un corpus composé d’essais littéraires, de romans, de films et de pièces de théâtre, nous examinerons les formes, thèmes et personnages qui traversent, et de ce fait renouvellent, les littératures franco-canadiennes.</w:t>
      </w:r>
    </w:p>
    <w:p w:rsidR="00CE71BE" w:rsidRPr="00CE71BE" w:rsidRDefault="00CE71BE" w:rsidP="00CE71BE">
      <w:pPr>
        <w:jc w:val="both"/>
        <w:rPr>
          <w:rFonts w:ascii="Times New Roman" w:hAnsi="Times New Roman" w:cs="Times New Roman"/>
          <w:sz w:val="24"/>
          <w:szCs w:val="24"/>
          <w:lang w:val="fr-CA"/>
        </w:rPr>
      </w:pPr>
    </w:p>
    <w:sectPr w:rsidR="00CE71BE" w:rsidRPr="00CE71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B9" w:rsidRDefault="00A752B9" w:rsidP="00A752B9">
      <w:pPr>
        <w:spacing w:after="0" w:line="240" w:lineRule="auto"/>
      </w:pPr>
      <w:r>
        <w:separator/>
      </w:r>
    </w:p>
  </w:endnote>
  <w:endnote w:type="continuationSeparator" w:id="0">
    <w:p w:rsidR="00A752B9" w:rsidRDefault="00A752B9" w:rsidP="00A7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B9" w:rsidRDefault="00A752B9" w:rsidP="00A752B9">
      <w:pPr>
        <w:spacing w:after="0" w:line="240" w:lineRule="auto"/>
      </w:pPr>
      <w:r>
        <w:separator/>
      </w:r>
    </w:p>
  </w:footnote>
  <w:footnote w:type="continuationSeparator" w:id="0">
    <w:p w:rsidR="00A752B9" w:rsidRDefault="00A752B9" w:rsidP="00A7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2B9" w:rsidRDefault="00A7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D2"/>
    <w:rsid w:val="00181A6E"/>
    <w:rsid w:val="00182F20"/>
    <w:rsid w:val="0043397A"/>
    <w:rsid w:val="0053624F"/>
    <w:rsid w:val="00A752B9"/>
    <w:rsid w:val="00BF4FD2"/>
    <w:rsid w:val="00CC2BBA"/>
    <w:rsid w:val="00CE71BE"/>
    <w:rsid w:val="00EA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93D1"/>
  <w15:chartTrackingRefBased/>
  <w15:docId w15:val="{6A19D757-25F4-4E66-AF0B-033DC31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A687D"/>
    <w:pPr>
      <w:spacing w:after="240" w:line="240" w:lineRule="auto"/>
      <w:ind w:left="851" w:right="851"/>
      <w:jc w:val="both"/>
    </w:pPr>
    <w:rPr>
      <w:rFonts w:ascii="Times New Roman" w:hAnsi="Times New Roman"/>
      <w:iCs/>
      <w:sz w:val="20"/>
    </w:rPr>
  </w:style>
  <w:style w:type="character" w:customStyle="1" w:styleId="IntenseQuoteChar">
    <w:name w:val="Intense Quote Char"/>
    <w:basedOn w:val="DefaultParagraphFont"/>
    <w:link w:val="IntenseQuote"/>
    <w:uiPriority w:val="30"/>
    <w:rsid w:val="00EA687D"/>
    <w:rPr>
      <w:rFonts w:ascii="Times New Roman" w:hAnsi="Times New Roman"/>
      <w:iCs/>
      <w:sz w:val="20"/>
    </w:rPr>
  </w:style>
  <w:style w:type="paragraph" w:styleId="Header">
    <w:name w:val="header"/>
    <w:basedOn w:val="Normal"/>
    <w:link w:val="HeaderChar"/>
    <w:uiPriority w:val="99"/>
    <w:unhideWhenUsed/>
    <w:rsid w:val="00A7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2B9"/>
  </w:style>
  <w:style w:type="paragraph" w:styleId="Footer">
    <w:name w:val="footer"/>
    <w:basedOn w:val="Normal"/>
    <w:link w:val="FooterChar"/>
    <w:uiPriority w:val="99"/>
    <w:unhideWhenUsed/>
    <w:rsid w:val="00A7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92311">
      <w:bodyDiv w:val="1"/>
      <w:marLeft w:val="0"/>
      <w:marRight w:val="0"/>
      <w:marTop w:val="0"/>
      <w:marBottom w:val="0"/>
      <w:divBdr>
        <w:top w:val="none" w:sz="0" w:space="0" w:color="auto"/>
        <w:left w:val="none" w:sz="0" w:space="0" w:color="auto"/>
        <w:bottom w:val="none" w:sz="0" w:space="0" w:color="auto"/>
        <w:right w:val="none" w:sz="0" w:space="0" w:color="auto"/>
      </w:divBdr>
      <w:divsChild>
        <w:div w:id="48768624">
          <w:marLeft w:val="0"/>
          <w:marRight w:val="0"/>
          <w:marTop w:val="0"/>
          <w:marBottom w:val="0"/>
          <w:divBdr>
            <w:top w:val="none" w:sz="0" w:space="0" w:color="auto"/>
            <w:left w:val="none" w:sz="0" w:space="0" w:color="auto"/>
            <w:bottom w:val="none" w:sz="0" w:space="0" w:color="auto"/>
            <w:right w:val="none" w:sz="0" w:space="0" w:color="auto"/>
          </w:divBdr>
        </w:div>
        <w:div w:id="954680279">
          <w:marLeft w:val="0"/>
          <w:marRight w:val="0"/>
          <w:marTop w:val="0"/>
          <w:marBottom w:val="0"/>
          <w:divBdr>
            <w:top w:val="none" w:sz="0" w:space="0" w:color="auto"/>
            <w:left w:val="none" w:sz="0" w:space="0" w:color="auto"/>
            <w:bottom w:val="none" w:sz="0" w:space="0" w:color="auto"/>
            <w:right w:val="none" w:sz="0" w:space="0" w:color="auto"/>
          </w:divBdr>
        </w:div>
        <w:div w:id="90907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NG</cp:lastModifiedBy>
  <cp:revision>3</cp:revision>
  <dcterms:created xsi:type="dcterms:W3CDTF">2020-05-01T16:55:00Z</dcterms:created>
  <dcterms:modified xsi:type="dcterms:W3CDTF">2020-05-01T16:55:00Z</dcterms:modified>
</cp:coreProperties>
</file>