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21C9B5" w14:textId="6BB74362" w:rsidR="00034675" w:rsidRPr="00682335" w:rsidRDefault="00034675" w:rsidP="001658EB">
      <w:pPr>
        <w:widowControl w:val="0"/>
        <w:autoSpaceDE w:val="0"/>
        <w:autoSpaceDN w:val="0"/>
        <w:adjustRightInd w:val="0"/>
        <w:spacing w:after="260"/>
        <w:rPr>
          <w:rFonts w:ascii="Times New Roman" w:hAnsi="Times New Roman" w:cs="Times New Roman"/>
          <w:b/>
          <w:bCs/>
          <w:color w:val="000000" w:themeColor="text1"/>
          <w:sz w:val="28"/>
          <w:szCs w:val="28"/>
          <w:u w:color="880D20"/>
        </w:rPr>
      </w:pPr>
      <w:r w:rsidRPr="00682335">
        <w:rPr>
          <w:rFonts w:ascii="Times New Roman" w:hAnsi="Times New Roman" w:cs="Times New Roman"/>
          <w:b/>
          <w:bCs/>
          <w:color w:val="000000" w:themeColor="text1"/>
          <w:sz w:val="28"/>
          <w:szCs w:val="28"/>
          <w:u w:color="880D20"/>
        </w:rPr>
        <w:t>By-Laws of the GSA</w:t>
      </w:r>
      <w:r w:rsidR="000B5671">
        <w:rPr>
          <w:rFonts w:ascii="Times New Roman" w:hAnsi="Times New Roman" w:cs="Times New Roman"/>
          <w:b/>
          <w:bCs/>
          <w:color w:val="000000" w:themeColor="text1"/>
          <w:sz w:val="28"/>
          <w:szCs w:val="28"/>
          <w:u w:color="880D20"/>
        </w:rPr>
        <w:t xml:space="preserve"> - Draft</w:t>
      </w:r>
    </w:p>
    <w:p w14:paraId="1B43EBDD" w14:textId="77777777" w:rsidR="00034675" w:rsidRPr="00682335" w:rsidRDefault="00034675" w:rsidP="001658EB">
      <w:pPr>
        <w:widowControl w:val="0"/>
        <w:autoSpaceDE w:val="0"/>
        <w:autoSpaceDN w:val="0"/>
        <w:adjustRightInd w:val="0"/>
        <w:spacing w:after="240"/>
        <w:rPr>
          <w:rFonts w:ascii="Times New Roman" w:hAnsi="Times New Roman" w:cs="Times New Roman"/>
          <w:b/>
          <w:bCs/>
          <w:color w:val="000000" w:themeColor="text1"/>
          <w:sz w:val="22"/>
          <w:szCs w:val="22"/>
          <w:u w:val="single" w:color="880D20"/>
        </w:rPr>
      </w:pPr>
      <w:bookmarkStart w:id="0" w:name="B1"/>
      <w:bookmarkEnd w:id="0"/>
      <w:r w:rsidRPr="00682335">
        <w:rPr>
          <w:rFonts w:ascii="Times New Roman" w:hAnsi="Times New Roman" w:cs="Times New Roman"/>
          <w:b/>
          <w:bCs/>
          <w:color w:val="000000" w:themeColor="text1"/>
          <w:sz w:val="22"/>
          <w:szCs w:val="22"/>
          <w:u w:val="single" w:color="880D20"/>
        </w:rPr>
        <w:t>By-Law #1 Official Information</w:t>
      </w:r>
    </w:p>
    <w:p w14:paraId="17BC3F3A" w14:textId="77655F0B" w:rsidR="006C154E" w:rsidRPr="00682335" w:rsidRDefault="00034675" w:rsidP="001658EB">
      <w:pPr>
        <w:widowControl w:val="0"/>
        <w:autoSpaceDE w:val="0"/>
        <w:autoSpaceDN w:val="0"/>
        <w:adjustRightInd w:val="0"/>
        <w:spacing w:after="260"/>
        <w:rPr>
          <w:rFonts w:ascii="Times New Roman" w:hAnsi="Times New Roman" w:cs="Times New Roman"/>
          <w:color w:val="000000" w:themeColor="text1"/>
          <w:sz w:val="22"/>
          <w:szCs w:val="22"/>
          <w:u w:color="880D20"/>
        </w:rPr>
      </w:pPr>
      <w:r w:rsidRPr="00682335">
        <w:rPr>
          <w:rFonts w:ascii="Times New Roman" w:hAnsi="Times New Roman" w:cs="Times New Roman"/>
          <w:color w:val="000000" w:themeColor="text1"/>
          <w:sz w:val="22"/>
          <w:szCs w:val="22"/>
          <w:u w:color="880D20"/>
        </w:rPr>
        <w:t xml:space="preserve">A By-Law relating to the information filed with the Province of Ontario in compliance with </w:t>
      </w:r>
      <w:r w:rsidR="00325B30" w:rsidRPr="00682335">
        <w:rPr>
          <w:rFonts w:ascii="Times New Roman" w:hAnsi="Times New Roman" w:cs="Times New Roman"/>
          <w:color w:val="000000" w:themeColor="text1"/>
          <w:sz w:val="22"/>
          <w:szCs w:val="22"/>
          <w:u w:color="880D20"/>
        </w:rPr>
        <w:t>Ontario laws governing Not-For-</w:t>
      </w:r>
      <w:r w:rsidR="006C154E" w:rsidRPr="00682335">
        <w:rPr>
          <w:rFonts w:ascii="Times New Roman" w:hAnsi="Times New Roman" w:cs="Times New Roman"/>
          <w:color w:val="000000" w:themeColor="text1"/>
          <w:sz w:val="22"/>
          <w:szCs w:val="22"/>
          <w:u w:color="880D20"/>
        </w:rPr>
        <w:t xml:space="preserve">Profit Corporations </w:t>
      </w:r>
    </w:p>
    <w:p w14:paraId="3C29A1E1" w14:textId="3995CC5A" w:rsidR="00034675" w:rsidRPr="00682335" w:rsidRDefault="00034675" w:rsidP="001658EB">
      <w:pPr>
        <w:widowControl w:val="0"/>
        <w:autoSpaceDE w:val="0"/>
        <w:autoSpaceDN w:val="0"/>
        <w:adjustRightInd w:val="0"/>
        <w:spacing w:after="260"/>
        <w:rPr>
          <w:rFonts w:ascii="Times New Roman" w:hAnsi="Times New Roman" w:cs="Times New Roman"/>
          <w:color w:val="000000" w:themeColor="text1"/>
          <w:sz w:val="22"/>
          <w:szCs w:val="22"/>
          <w:u w:color="880D20"/>
        </w:rPr>
      </w:pPr>
      <w:r w:rsidRPr="00682335">
        <w:rPr>
          <w:rFonts w:ascii="Times New Roman" w:hAnsi="Times New Roman" w:cs="Times New Roman"/>
          <w:b/>
          <w:bCs/>
          <w:color w:val="000000" w:themeColor="text1"/>
          <w:sz w:val="22"/>
          <w:szCs w:val="22"/>
          <w:u w:color="880D20"/>
        </w:rPr>
        <w:t>1.1.0</w:t>
      </w:r>
      <w:r w:rsidRPr="00682335">
        <w:rPr>
          <w:rFonts w:ascii="Times New Roman" w:hAnsi="Times New Roman" w:cs="Times New Roman"/>
          <w:color w:val="000000" w:themeColor="text1"/>
          <w:sz w:val="22"/>
          <w:szCs w:val="22"/>
          <w:u w:color="880D20"/>
        </w:rPr>
        <w:t> </w:t>
      </w:r>
      <w:r w:rsidRPr="00682335">
        <w:rPr>
          <w:rFonts w:ascii="Times New Roman" w:hAnsi="Times New Roman" w:cs="Times New Roman"/>
          <w:b/>
          <w:bCs/>
          <w:color w:val="000000" w:themeColor="text1"/>
          <w:sz w:val="22"/>
          <w:szCs w:val="22"/>
          <w:u w:color="880D20"/>
        </w:rPr>
        <w:t>Disclaimer:</w:t>
      </w:r>
      <w:r w:rsidRPr="00682335">
        <w:rPr>
          <w:rFonts w:ascii="Times New Roman" w:hAnsi="Times New Roman" w:cs="Times New Roman"/>
          <w:color w:val="000000" w:themeColor="text1"/>
          <w:sz w:val="22"/>
          <w:szCs w:val="22"/>
          <w:u w:color="880D20"/>
        </w:rPr>
        <w:t xml:space="preserve">  Should there be any discrepancy among the information rendered in this By-law, published in the Ontario Gazette, and on file with the Ministry of Consumer and Commercial Relations for Ontario, the information on file at the Ministry shall take precedence.</w:t>
      </w:r>
    </w:p>
    <w:p w14:paraId="2433FE8B" w14:textId="683591F4" w:rsidR="00034675" w:rsidRPr="00682335" w:rsidRDefault="00034675" w:rsidP="001658EB">
      <w:pPr>
        <w:widowControl w:val="0"/>
        <w:autoSpaceDE w:val="0"/>
        <w:autoSpaceDN w:val="0"/>
        <w:adjustRightInd w:val="0"/>
        <w:spacing w:after="260"/>
        <w:rPr>
          <w:rFonts w:ascii="Times New Roman" w:hAnsi="Times New Roman" w:cs="Times New Roman"/>
          <w:color w:val="000000" w:themeColor="text1"/>
          <w:sz w:val="22"/>
          <w:szCs w:val="22"/>
          <w:u w:color="880D20"/>
        </w:rPr>
      </w:pPr>
      <w:r w:rsidRPr="00682335">
        <w:rPr>
          <w:rFonts w:ascii="Times New Roman" w:hAnsi="Times New Roman" w:cs="Times New Roman"/>
          <w:b/>
          <w:bCs/>
          <w:color w:val="000000" w:themeColor="text1"/>
          <w:sz w:val="22"/>
          <w:szCs w:val="22"/>
          <w:u w:color="880D20"/>
        </w:rPr>
        <w:t>1.2.0</w:t>
      </w:r>
      <w:r w:rsidRPr="00682335">
        <w:rPr>
          <w:rFonts w:ascii="Times New Roman" w:hAnsi="Times New Roman" w:cs="Times New Roman"/>
          <w:color w:val="000000" w:themeColor="text1"/>
          <w:sz w:val="22"/>
          <w:szCs w:val="22"/>
          <w:u w:color="880D20"/>
        </w:rPr>
        <w:t> </w:t>
      </w:r>
      <w:r w:rsidR="00DE2704">
        <w:rPr>
          <w:rFonts w:ascii="Times New Roman" w:hAnsi="Times New Roman" w:cs="Times New Roman"/>
          <w:b/>
          <w:bCs/>
          <w:color w:val="000000" w:themeColor="text1"/>
          <w:sz w:val="22"/>
          <w:szCs w:val="22"/>
          <w:u w:color="880D20"/>
        </w:rPr>
        <w:t xml:space="preserve">Corporate  </w:t>
      </w:r>
      <w:r w:rsidRPr="00682335">
        <w:rPr>
          <w:rFonts w:ascii="Times New Roman" w:hAnsi="Times New Roman" w:cs="Times New Roman"/>
          <w:b/>
          <w:bCs/>
          <w:color w:val="000000" w:themeColor="text1"/>
          <w:sz w:val="22"/>
          <w:szCs w:val="22"/>
          <w:u w:color="880D20"/>
        </w:rPr>
        <w:t>Name:</w:t>
      </w:r>
      <w:r w:rsidRPr="00682335">
        <w:rPr>
          <w:rFonts w:ascii="Times New Roman" w:hAnsi="Times New Roman" w:cs="Times New Roman"/>
          <w:color w:val="000000" w:themeColor="text1"/>
          <w:sz w:val="22"/>
          <w:szCs w:val="22"/>
          <w:u w:color="880D20"/>
        </w:rPr>
        <w:t xml:space="preserve"> The name of the corporation shall be the Graduate Student Association - University of Waterloo.</w:t>
      </w:r>
    </w:p>
    <w:p w14:paraId="4706BE7A" w14:textId="27D6A96F" w:rsidR="00034675" w:rsidRPr="00682335" w:rsidRDefault="00121B28" w:rsidP="001658EB">
      <w:pPr>
        <w:widowControl w:val="0"/>
        <w:autoSpaceDE w:val="0"/>
        <w:autoSpaceDN w:val="0"/>
        <w:adjustRightInd w:val="0"/>
        <w:spacing w:after="260"/>
        <w:rPr>
          <w:rFonts w:ascii="Times New Roman" w:hAnsi="Times New Roman" w:cs="Times New Roman"/>
          <w:color w:val="000000" w:themeColor="text1"/>
          <w:sz w:val="22"/>
          <w:szCs w:val="22"/>
          <w:u w:color="880D20"/>
        </w:rPr>
      </w:pPr>
      <w:r w:rsidRPr="00682335">
        <w:rPr>
          <w:rFonts w:ascii="Times New Roman" w:hAnsi="Times New Roman" w:cs="Times New Roman"/>
          <w:b/>
          <w:bCs/>
          <w:color w:val="000000" w:themeColor="text1"/>
          <w:sz w:val="22"/>
          <w:szCs w:val="22"/>
          <w:u w:color="880D20"/>
        </w:rPr>
        <w:t>1.3</w:t>
      </w:r>
      <w:r w:rsidR="00034675" w:rsidRPr="00682335">
        <w:rPr>
          <w:rFonts w:ascii="Times New Roman" w:hAnsi="Times New Roman" w:cs="Times New Roman"/>
          <w:b/>
          <w:bCs/>
          <w:color w:val="000000" w:themeColor="text1"/>
          <w:sz w:val="22"/>
          <w:szCs w:val="22"/>
          <w:u w:color="880D20"/>
        </w:rPr>
        <w:t>.0</w:t>
      </w:r>
      <w:r w:rsidR="00034675" w:rsidRPr="00682335">
        <w:rPr>
          <w:rFonts w:ascii="Times New Roman" w:hAnsi="Times New Roman" w:cs="Times New Roman"/>
          <w:color w:val="000000" w:themeColor="text1"/>
          <w:sz w:val="22"/>
          <w:szCs w:val="22"/>
          <w:u w:color="880D20"/>
        </w:rPr>
        <w:t xml:space="preserve"> </w:t>
      </w:r>
      <w:r w:rsidR="00034675" w:rsidRPr="00682335">
        <w:rPr>
          <w:rFonts w:ascii="Times New Roman" w:hAnsi="Times New Roman" w:cs="Times New Roman"/>
          <w:b/>
          <w:bCs/>
          <w:color w:val="000000" w:themeColor="text1"/>
          <w:sz w:val="22"/>
          <w:szCs w:val="22"/>
          <w:u w:color="880D20"/>
        </w:rPr>
        <w:t>Head Office:</w:t>
      </w:r>
      <w:r w:rsidR="00034675" w:rsidRPr="00682335">
        <w:rPr>
          <w:rFonts w:ascii="Times New Roman" w:hAnsi="Times New Roman" w:cs="Times New Roman"/>
          <w:color w:val="000000" w:themeColor="text1"/>
          <w:sz w:val="22"/>
          <w:szCs w:val="22"/>
          <w:u w:color="880D20"/>
        </w:rPr>
        <w:t xml:space="preserve"> The Head Office of the GSA shall be in the City of Waterloo, in the County of Waterloo, in the Province of Ontario and at such a place therein as the Directors may from time to time fix.</w:t>
      </w:r>
    </w:p>
    <w:p w14:paraId="68C6192C" w14:textId="293416F9" w:rsidR="006C154E" w:rsidRPr="00682335" w:rsidRDefault="00121B28" w:rsidP="001658EB">
      <w:pPr>
        <w:widowControl w:val="0"/>
        <w:autoSpaceDE w:val="0"/>
        <w:autoSpaceDN w:val="0"/>
        <w:adjustRightInd w:val="0"/>
        <w:spacing w:after="260"/>
        <w:rPr>
          <w:rFonts w:ascii="Times New Roman" w:hAnsi="Times New Roman" w:cs="Times New Roman"/>
          <w:color w:val="000000" w:themeColor="text1"/>
          <w:sz w:val="22"/>
          <w:szCs w:val="22"/>
          <w:u w:color="880D20"/>
        </w:rPr>
      </w:pPr>
      <w:r w:rsidRPr="00682335">
        <w:rPr>
          <w:rFonts w:ascii="Times New Roman" w:hAnsi="Times New Roman" w:cs="Times New Roman"/>
          <w:b/>
          <w:bCs/>
          <w:color w:val="000000" w:themeColor="text1"/>
          <w:sz w:val="22"/>
          <w:szCs w:val="22"/>
          <w:u w:color="880D20"/>
        </w:rPr>
        <w:t>1.4</w:t>
      </w:r>
      <w:r w:rsidR="00034675" w:rsidRPr="00682335">
        <w:rPr>
          <w:rFonts w:ascii="Times New Roman" w:hAnsi="Times New Roman" w:cs="Times New Roman"/>
          <w:b/>
          <w:bCs/>
          <w:color w:val="000000" w:themeColor="text1"/>
          <w:sz w:val="22"/>
          <w:szCs w:val="22"/>
          <w:u w:color="880D20"/>
        </w:rPr>
        <w:t>.0</w:t>
      </w:r>
      <w:r w:rsidR="00034675" w:rsidRPr="00682335">
        <w:rPr>
          <w:rFonts w:ascii="Times New Roman" w:hAnsi="Times New Roman" w:cs="Times New Roman"/>
          <w:color w:val="000000" w:themeColor="text1"/>
          <w:sz w:val="22"/>
          <w:szCs w:val="22"/>
          <w:u w:color="880D20"/>
        </w:rPr>
        <w:t xml:space="preserve"> </w:t>
      </w:r>
      <w:r w:rsidR="00034675" w:rsidRPr="00682335">
        <w:rPr>
          <w:rFonts w:ascii="Times New Roman" w:hAnsi="Times New Roman" w:cs="Times New Roman"/>
          <w:b/>
          <w:bCs/>
          <w:color w:val="000000" w:themeColor="text1"/>
          <w:sz w:val="22"/>
          <w:szCs w:val="22"/>
          <w:u w:color="880D20"/>
        </w:rPr>
        <w:t>Authorized Number of Directors:</w:t>
      </w:r>
      <w:r w:rsidR="00034675" w:rsidRPr="00682335">
        <w:rPr>
          <w:rFonts w:ascii="Times New Roman" w:hAnsi="Times New Roman" w:cs="Times New Roman"/>
          <w:color w:val="000000" w:themeColor="text1"/>
          <w:sz w:val="22"/>
          <w:szCs w:val="22"/>
          <w:u w:color="880D20"/>
        </w:rPr>
        <w:t xml:space="preserve"> </w:t>
      </w:r>
      <w:r w:rsidR="006C154E" w:rsidRPr="00682335">
        <w:rPr>
          <w:rFonts w:ascii="Times New Roman" w:hAnsi="Times New Roman" w:cs="Times New Roman"/>
          <w:color w:val="000000" w:themeColor="text1"/>
          <w:sz w:val="22"/>
          <w:szCs w:val="22"/>
          <w:u w:color="880D20"/>
        </w:rPr>
        <w:t xml:space="preserve">The minimum number of directors shall be ten (10) and the maximum number of directors shall be (15).  </w:t>
      </w:r>
    </w:p>
    <w:p w14:paraId="01A49FF0" w14:textId="24F05175" w:rsidR="00034675" w:rsidRPr="00682335" w:rsidRDefault="00121B28" w:rsidP="001658EB">
      <w:pPr>
        <w:widowControl w:val="0"/>
        <w:autoSpaceDE w:val="0"/>
        <w:autoSpaceDN w:val="0"/>
        <w:adjustRightInd w:val="0"/>
        <w:spacing w:after="260"/>
        <w:rPr>
          <w:rFonts w:ascii="Times New Roman" w:hAnsi="Times New Roman" w:cs="Times New Roman"/>
          <w:color w:val="000000" w:themeColor="text1"/>
          <w:sz w:val="22"/>
          <w:szCs w:val="22"/>
          <w:u w:color="880D20"/>
        </w:rPr>
      </w:pPr>
      <w:r w:rsidRPr="00682335">
        <w:rPr>
          <w:rFonts w:ascii="Times New Roman" w:hAnsi="Times New Roman" w:cs="Times New Roman"/>
          <w:b/>
          <w:bCs/>
          <w:color w:val="000000" w:themeColor="text1"/>
          <w:sz w:val="22"/>
          <w:szCs w:val="22"/>
          <w:u w:color="880D20"/>
        </w:rPr>
        <w:t>1.5</w:t>
      </w:r>
      <w:r w:rsidR="00034675" w:rsidRPr="00682335">
        <w:rPr>
          <w:rFonts w:ascii="Times New Roman" w:hAnsi="Times New Roman" w:cs="Times New Roman"/>
          <w:b/>
          <w:bCs/>
          <w:color w:val="000000" w:themeColor="text1"/>
          <w:sz w:val="22"/>
          <w:szCs w:val="22"/>
          <w:u w:color="880D20"/>
        </w:rPr>
        <w:t>.0</w:t>
      </w:r>
      <w:r w:rsidR="00034675" w:rsidRPr="00682335">
        <w:rPr>
          <w:rFonts w:ascii="Times New Roman" w:hAnsi="Times New Roman" w:cs="Times New Roman"/>
          <w:color w:val="000000" w:themeColor="text1"/>
          <w:sz w:val="22"/>
          <w:szCs w:val="22"/>
          <w:u w:color="880D20"/>
        </w:rPr>
        <w:t xml:space="preserve"> </w:t>
      </w:r>
      <w:r w:rsidR="00034675" w:rsidRPr="00682335">
        <w:rPr>
          <w:rFonts w:ascii="Times New Roman" w:hAnsi="Times New Roman" w:cs="Times New Roman"/>
          <w:b/>
          <w:bCs/>
          <w:color w:val="000000" w:themeColor="text1"/>
          <w:sz w:val="22"/>
          <w:szCs w:val="22"/>
          <w:u w:color="880D20"/>
        </w:rPr>
        <w:t>Quorum:</w:t>
      </w:r>
      <w:r w:rsidR="00034675" w:rsidRPr="00682335">
        <w:rPr>
          <w:rFonts w:ascii="Times New Roman" w:hAnsi="Times New Roman" w:cs="Times New Roman"/>
          <w:color w:val="000000" w:themeColor="text1"/>
          <w:sz w:val="22"/>
          <w:szCs w:val="22"/>
          <w:u w:color="880D20"/>
        </w:rPr>
        <w:t xml:space="preserve">  </w:t>
      </w:r>
      <w:r w:rsidR="00852519" w:rsidRPr="00682335">
        <w:rPr>
          <w:rFonts w:ascii="Times New Roman" w:hAnsi="Times New Roman" w:cs="Times New Roman"/>
          <w:color w:val="000000" w:themeColor="text1"/>
          <w:sz w:val="22"/>
          <w:szCs w:val="22"/>
          <w:u w:color="880D20"/>
        </w:rPr>
        <w:t xml:space="preserve">The majority of the minimum number of directors shall constitute a quorum for any meeting of the Board. </w:t>
      </w:r>
      <w:r w:rsidR="006C154E" w:rsidRPr="00682335">
        <w:rPr>
          <w:rFonts w:ascii="Times New Roman" w:hAnsi="Times New Roman" w:cs="Times New Roman"/>
          <w:color w:val="000000" w:themeColor="text1"/>
          <w:sz w:val="22"/>
          <w:szCs w:val="22"/>
          <w:u w:color="880D20"/>
        </w:rPr>
        <w:t xml:space="preserve"> ONCA 34 (2)</w:t>
      </w:r>
    </w:p>
    <w:p w14:paraId="390F855E" w14:textId="51B68574" w:rsidR="00D85966" w:rsidRPr="00682335" w:rsidRDefault="00121B28" w:rsidP="00FE483B">
      <w:pPr>
        <w:widowControl w:val="0"/>
        <w:autoSpaceDE w:val="0"/>
        <w:autoSpaceDN w:val="0"/>
        <w:adjustRightInd w:val="0"/>
        <w:spacing w:after="260"/>
        <w:rPr>
          <w:rFonts w:ascii="Times New Roman" w:hAnsi="Times New Roman" w:cs="Times New Roman"/>
          <w:b/>
          <w:bCs/>
          <w:color w:val="000000" w:themeColor="text1"/>
          <w:sz w:val="22"/>
          <w:szCs w:val="22"/>
          <w:u w:color="880D20"/>
        </w:rPr>
      </w:pPr>
      <w:r w:rsidRPr="00682335">
        <w:rPr>
          <w:rFonts w:ascii="Times New Roman" w:hAnsi="Times New Roman" w:cs="Times New Roman"/>
          <w:b/>
          <w:bCs/>
          <w:color w:val="000000" w:themeColor="text1"/>
          <w:sz w:val="22"/>
          <w:szCs w:val="22"/>
          <w:u w:color="880D20"/>
        </w:rPr>
        <w:t>1.6</w:t>
      </w:r>
      <w:r w:rsidR="00034675" w:rsidRPr="00682335">
        <w:rPr>
          <w:rFonts w:ascii="Times New Roman" w:hAnsi="Times New Roman" w:cs="Times New Roman"/>
          <w:b/>
          <w:bCs/>
          <w:color w:val="000000" w:themeColor="text1"/>
          <w:sz w:val="22"/>
          <w:szCs w:val="22"/>
          <w:u w:color="880D20"/>
        </w:rPr>
        <w:t>.0</w:t>
      </w:r>
      <w:r w:rsidR="00034675" w:rsidRPr="00682335">
        <w:rPr>
          <w:rFonts w:ascii="Times New Roman" w:hAnsi="Times New Roman" w:cs="Times New Roman"/>
          <w:color w:val="000000" w:themeColor="text1"/>
          <w:sz w:val="22"/>
          <w:szCs w:val="22"/>
          <w:u w:color="880D20"/>
        </w:rPr>
        <w:t xml:space="preserve"> </w:t>
      </w:r>
      <w:r w:rsidR="00034675" w:rsidRPr="00682335">
        <w:rPr>
          <w:rFonts w:ascii="Times New Roman" w:hAnsi="Times New Roman" w:cs="Times New Roman"/>
          <w:b/>
          <w:bCs/>
          <w:color w:val="000000" w:themeColor="text1"/>
          <w:sz w:val="22"/>
          <w:szCs w:val="22"/>
          <w:u w:color="880D20"/>
        </w:rPr>
        <w:t>Amendments</w:t>
      </w:r>
      <w:r w:rsidR="005033C2" w:rsidRPr="00682335">
        <w:rPr>
          <w:rFonts w:ascii="Times New Roman" w:hAnsi="Times New Roman" w:cs="Times New Roman"/>
          <w:b/>
          <w:bCs/>
          <w:color w:val="000000" w:themeColor="text1"/>
          <w:sz w:val="22"/>
          <w:szCs w:val="22"/>
          <w:u w:color="880D20"/>
        </w:rPr>
        <w:t xml:space="preserve"> </w:t>
      </w:r>
      <w:r w:rsidR="005033C2" w:rsidRPr="00682335">
        <w:rPr>
          <w:rFonts w:ascii="Times New Roman" w:hAnsi="Times New Roman" w:cs="Times New Roman"/>
          <w:color w:val="000000" w:themeColor="text1"/>
          <w:sz w:val="22"/>
          <w:szCs w:val="22"/>
          <w:u w:color="880D20"/>
        </w:rPr>
        <w:t>ONCA 2010, c. 15, s. 17(1)-(6</w:t>
      </w:r>
      <w:r w:rsidR="00BA4D73" w:rsidRPr="00682335">
        <w:rPr>
          <w:rFonts w:ascii="Times New Roman" w:hAnsi="Times New Roman" w:cs="Times New Roman"/>
          <w:color w:val="000000" w:themeColor="text1"/>
          <w:sz w:val="22"/>
          <w:szCs w:val="22"/>
          <w:u w:color="880D20"/>
        </w:rPr>
        <w:t>)</w:t>
      </w:r>
      <w:r w:rsidR="002F22DD" w:rsidRPr="00682335">
        <w:rPr>
          <w:rFonts w:ascii="Times New Roman" w:hAnsi="Times New Roman" w:cs="Times New Roman"/>
          <w:color w:val="000000" w:themeColor="text1"/>
          <w:sz w:val="22"/>
          <w:szCs w:val="22"/>
          <w:u w:color="880D20"/>
        </w:rPr>
        <w:br/>
      </w:r>
      <w:r w:rsidR="005033C2" w:rsidRPr="00682335">
        <w:rPr>
          <w:rFonts w:ascii="Times New Roman" w:hAnsi="Times New Roman" w:cs="Times New Roman"/>
          <w:i/>
          <w:color w:val="000000" w:themeColor="text1"/>
          <w:sz w:val="22"/>
          <w:szCs w:val="22"/>
          <w:u w:color="880D20"/>
        </w:rPr>
        <w:t>noted here for reference, that if this is omitted the ONCA applies.</w:t>
      </w:r>
      <w:bookmarkStart w:id="1" w:name="B2"/>
      <w:bookmarkEnd w:id="1"/>
    </w:p>
    <w:p w14:paraId="237C2DBC" w14:textId="77777777" w:rsidR="00034675" w:rsidRPr="00682335" w:rsidRDefault="00034675" w:rsidP="001658EB">
      <w:pPr>
        <w:widowControl w:val="0"/>
        <w:autoSpaceDE w:val="0"/>
        <w:autoSpaceDN w:val="0"/>
        <w:adjustRightInd w:val="0"/>
        <w:spacing w:after="240"/>
        <w:rPr>
          <w:rFonts w:ascii="Times New Roman" w:hAnsi="Times New Roman" w:cs="Times New Roman"/>
          <w:b/>
          <w:bCs/>
          <w:color w:val="000000" w:themeColor="text1"/>
          <w:sz w:val="22"/>
          <w:szCs w:val="22"/>
          <w:u w:val="single" w:color="880D20"/>
        </w:rPr>
      </w:pPr>
      <w:r w:rsidRPr="00682335">
        <w:rPr>
          <w:rFonts w:ascii="Times New Roman" w:hAnsi="Times New Roman" w:cs="Times New Roman"/>
          <w:b/>
          <w:bCs/>
          <w:color w:val="000000" w:themeColor="text1"/>
          <w:sz w:val="22"/>
          <w:szCs w:val="22"/>
          <w:u w:val="single" w:color="880D20"/>
        </w:rPr>
        <w:t>By-Law #2 Definitions</w:t>
      </w:r>
    </w:p>
    <w:p w14:paraId="6DF33CD1" w14:textId="048F7F62" w:rsidR="00034675" w:rsidRPr="00682335" w:rsidRDefault="00034675" w:rsidP="001658EB">
      <w:pPr>
        <w:widowControl w:val="0"/>
        <w:autoSpaceDE w:val="0"/>
        <w:autoSpaceDN w:val="0"/>
        <w:adjustRightInd w:val="0"/>
        <w:spacing w:after="260"/>
        <w:rPr>
          <w:rFonts w:ascii="Times New Roman" w:hAnsi="Times New Roman" w:cs="Times New Roman"/>
          <w:color w:val="000000" w:themeColor="text1"/>
          <w:sz w:val="22"/>
          <w:szCs w:val="22"/>
          <w:u w:color="880D20"/>
        </w:rPr>
      </w:pPr>
      <w:r w:rsidRPr="00682335">
        <w:rPr>
          <w:rFonts w:ascii="Times New Roman" w:hAnsi="Times New Roman" w:cs="Times New Roman"/>
          <w:color w:val="000000" w:themeColor="text1"/>
          <w:sz w:val="22"/>
          <w:szCs w:val="22"/>
          <w:u w:color="880D20"/>
        </w:rPr>
        <w:t>Adopted: March 1997 Amended: March 2003, March 2006, March 2007</w:t>
      </w:r>
      <w:r w:rsidR="002F22DD" w:rsidRPr="00682335">
        <w:rPr>
          <w:rFonts w:ascii="Times New Roman" w:hAnsi="Times New Roman" w:cs="Times New Roman"/>
          <w:color w:val="000000" w:themeColor="text1"/>
          <w:sz w:val="22"/>
          <w:szCs w:val="22"/>
          <w:u w:color="880D20"/>
        </w:rPr>
        <w:t>, January 2015</w:t>
      </w:r>
      <w:r w:rsidR="00121B28" w:rsidRPr="00682335">
        <w:rPr>
          <w:rFonts w:ascii="Times New Roman" w:hAnsi="Times New Roman" w:cs="Times New Roman"/>
          <w:color w:val="000000" w:themeColor="text1"/>
          <w:sz w:val="22"/>
          <w:szCs w:val="22"/>
          <w:u w:color="880D20"/>
        </w:rPr>
        <w:t xml:space="preserve"> (?)</w:t>
      </w:r>
    </w:p>
    <w:p w14:paraId="27710E9F" w14:textId="622A8B2E" w:rsidR="00034675" w:rsidRPr="00682335" w:rsidRDefault="00BA4D73" w:rsidP="001658EB">
      <w:pPr>
        <w:widowControl w:val="0"/>
        <w:autoSpaceDE w:val="0"/>
        <w:autoSpaceDN w:val="0"/>
        <w:adjustRightInd w:val="0"/>
        <w:spacing w:after="260"/>
        <w:rPr>
          <w:rFonts w:ascii="Times New Roman" w:hAnsi="Times New Roman" w:cs="Times New Roman"/>
          <w:color w:val="000000" w:themeColor="text1"/>
          <w:sz w:val="22"/>
          <w:szCs w:val="22"/>
          <w:u w:color="880D20"/>
        </w:rPr>
      </w:pPr>
      <w:r w:rsidRPr="00682335">
        <w:rPr>
          <w:rFonts w:ascii="Times New Roman" w:hAnsi="Times New Roman" w:cs="Times New Roman"/>
          <w:b/>
          <w:bCs/>
          <w:color w:val="000000" w:themeColor="text1"/>
          <w:sz w:val="22"/>
          <w:szCs w:val="22"/>
          <w:u w:color="880D20"/>
        </w:rPr>
        <w:t>2.0</w:t>
      </w:r>
      <w:r w:rsidR="00121B28" w:rsidRPr="00682335">
        <w:rPr>
          <w:rFonts w:ascii="Times New Roman" w:hAnsi="Times New Roman" w:cs="Times New Roman"/>
          <w:b/>
          <w:bCs/>
          <w:color w:val="000000" w:themeColor="text1"/>
          <w:sz w:val="22"/>
          <w:szCs w:val="22"/>
          <w:u w:color="880D20"/>
        </w:rPr>
        <w:t>.0</w:t>
      </w:r>
      <w:r w:rsidRPr="00682335">
        <w:rPr>
          <w:rFonts w:ascii="Times New Roman" w:hAnsi="Times New Roman" w:cs="Times New Roman"/>
          <w:b/>
          <w:bCs/>
          <w:color w:val="000000" w:themeColor="text1"/>
          <w:sz w:val="22"/>
          <w:szCs w:val="22"/>
          <w:u w:color="880D20"/>
        </w:rPr>
        <w:t xml:space="preserve"> </w:t>
      </w:r>
      <w:r w:rsidR="00034675" w:rsidRPr="00682335">
        <w:rPr>
          <w:rFonts w:ascii="Times New Roman" w:hAnsi="Times New Roman" w:cs="Times New Roman"/>
          <w:b/>
          <w:bCs/>
          <w:color w:val="000000" w:themeColor="text1"/>
          <w:sz w:val="22"/>
          <w:szCs w:val="22"/>
          <w:u w:color="880D20"/>
        </w:rPr>
        <w:t xml:space="preserve">Interpretation: </w:t>
      </w:r>
      <w:r w:rsidR="00034675" w:rsidRPr="00682335">
        <w:rPr>
          <w:rFonts w:ascii="Times New Roman" w:hAnsi="Times New Roman" w:cs="Times New Roman"/>
          <w:color w:val="000000" w:themeColor="text1"/>
          <w:sz w:val="22"/>
          <w:szCs w:val="22"/>
          <w:u w:color="880D20"/>
        </w:rPr>
        <w:t>In these By-Laws and in all other By-Laws of the Corporation hereafter passed unless the context otherwise requires, words importing the singular number or the masculine gender shall include the plural number or the feminine gender, as the case may be, and vice versa, and references to persons shall include firms and corporations.</w:t>
      </w:r>
    </w:p>
    <w:p w14:paraId="316AC046" w14:textId="152A4DF6" w:rsidR="00034675" w:rsidRPr="00682335" w:rsidRDefault="00BA4D73" w:rsidP="001658EB">
      <w:pPr>
        <w:widowControl w:val="0"/>
        <w:autoSpaceDE w:val="0"/>
        <w:autoSpaceDN w:val="0"/>
        <w:adjustRightInd w:val="0"/>
        <w:spacing w:after="260"/>
        <w:rPr>
          <w:rFonts w:ascii="Times New Roman" w:hAnsi="Times New Roman" w:cs="Times New Roman"/>
          <w:color w:val="000000" w:themeColor="text1"/>
          <w:sz w:val="22"/>
          <w:szCs w:val="22"/>
          <w:u w:color="880D20"/>
        </w:rPr>
      </w:pPr>
      <w:r w:rsidRPr="00682335">
        <w:rPr>
          <w:rFonts w:ascii="Times New Roman" w:hAnsi="Times New Roman" w:cs="Times New Roman"/>
          <w:b/>
          <w:bCs/>
          <w:color w:val="000000" w:themeColor="text1"/>
          <w:sz w:val="22"/>
          <w:szCs w:val="22"/>
          <w:u w:color="880D20"/>
        </w:rPr>
        <w:t>2.1</w:t>
      </w:r>
      <w:r w:rsidR="00121B28" w:rsidRPr="00682335">
        <w:rPr>
          <w:rFonts w:ascii="Times New Roman" w:hAnsi="Times New Roman" w:cs="Times New Roman"/>
          <w:b/>
          <w:bCs/>
          <w:color w:val="000000" w:themeColor="text1"/>
          <w:sz w:val="22"/>
          <w:szCs w:val="22"/>
          <w:u w:color="880D20"/>
        </w:rPr>
        <w:t>.0</w:t>
      </w:r>
      <w:r w:rsidRPr="00682335">
        <w:rPr>
          <w:rFonts w:ascii="Times New Roman" w:hAnsi="Times New Roman" w:cs="Times New Roman"/>
          <w:b/>
          <w:bCs/>
          <w:color w:val="000000" w:themeColor="text1"/>
          <w:sz w:val="22"/>
          <w:szCs w:val="22"/>
          <w:u w:color="880D20"/>
        </w:rPr>
        <w:t xml:space="preserve"> </w:t>
      </w:r>
      <w:r w:rsidR="00034675" w:rsidRPr="00682335">
        <w:rPr>
          <w:rFonts w:ascii="Times New Roman" w:hAnsi="Times New Roman" w:cs="Times New Roman"/>
          <w:b/>
          <w:bCs/>
          <w:color w:val="000000" w:themeColor="text1"/>
          <w:sz w:val="22"/>
          <w:szCs w:val="22"/>
          <w:u w:color="880D20"/>
        </w:rPr>
        <w:t xml:space="preserve">Membership: </w:t>
      </w:r>
      <w:r w:rsidR="00034675" w:rsidRPr="00682335">
        <w:rPr>
          <w:rFonts w:ascii="Times New Roman" w:hAnsi="Times New Roman" w:cs="Times New Roman"/>
          <w:color w:val="000000" w:themeColor="text1"/>
          <w:sz w:val="22"/>
          <w:szCs w:val="22"/>
          <w:u w:color="880D20"/>
        </w:rPr>
        <w:t>Members are defined as full-time or part-time graduate students at the University of Waterloo who have paid in full the GSA Membership fees that are to be determined from time to time by the Board</w:t>
      </w:r>
      <w:proofErr w:type="gramStart"/>
      <w:r w:rsidR="00034675" w:rsidRPr="00682335">
        <w:rPr>
          <w:rFonts w:ascii="Times New Roman" w:hAnsi="Times New Roman" w:cs="Times New Roman"/>
          <w:color w:val="000000" w:themeColor="text1"/>
          <w:sz w:val="22"/>
          <w:szCs w:val="22"/>
          <w:u w:color="880D20"/>
        </w:rPr>
        <w:t xml:space="preserve">. </w:t>
      </w:r>
      <w:proofErr w:type="gramEnd"/>
      <w:r w:rsidR="00034675" w:rsidRPr="00682335">
        <w:rPr>
          <w:rFonts w:ascii="Times New Roman" w:hAnsi="Times New Roman" w:cs="Times New Roman"/>
          <w:color w:val="000000" w:themeColor="text1"/>
          <w:sz w:val="22"/>
          <w:szCs w:val="22"/>
          <w:u w:color="880D20"/>
        </w:rPr>
        <w:t>Members are entitled to all rights and privileges of the GSA.</w:t>
      </w:r>
    </w:p>
    <w:p w14:paraId="01693587" w14:textId="613009B0" w:rsidR="00034675" w:rsidRPr="00682335" w:rsidRDefault="00121B28" w:rsidP="001658EB">
      <w:pPr>
        <w:widowControl w:val="0"/>
        <w:autoSpaceDE w:val="0"/>
        <w:autoSpaceDN w:val="0"/>
        <w:adjustRightInd w:val="0"/>
        <w:spacing w:after="260"/>
        <w:rPr>
          <w:rFonts w:ascii="Times New Roman" w:hAnsi="Times New Roman" w:cs="Times New Roman"/>
          <w:color w:val="000000" w:themeColor="text1"/>
          <w:sz w:val="22"/>
          <w:szCs w:val="22"/>
          <w:u w:color="880D20"/>
        </w:rPr>
      </w:pPr>
      <w:r w:rsidRPr="00682335">
        <w:rPr>
          <w:rFonts w:ascii="Times New Roman" w:hAnsi="Times New Roman" w:cs="Times New Roman"/>
          <w:b/>
          <w:bCs/>
          <w:color w:val="000000" w:themeColor="text1"/>
          <w:sz w:val="22"/>
          <w:szCs w:val="22"/>
          <w:u w:color="880D20"/>
        </w:rPr>
        <w:t>2.2</w:t>
      </w:r>
      <w:r w:rsidR="00E72749">
        <w:rPr>
          <w:rFonts w:ascii="Times New Roman" w:hAnsi="Times New Roman" w:cs="Times New Roman"/>
          <w:b/>
          <w:bCs/>
          <w:color w:val="000000" w:themeColor="text1"/>
          <w:sz w:val="22"/>
          <w:szCs w:val="22"/>
          <w:u w:color="880D20"/>
        </w:rPr>
        <w:t>.0 </w:t>
      </w:r>
      <w:r w:rsidR="00034675" w:rsidRPr="00682335">
        <w:rPr>
          <w:rFonts w:ascii="Times New Roman" w:hAnsi="Times New Roman" w:cs="Times New Roman"/>
          <w:b/>
          <w:bCs/>
          <w:color w:val="000000" w:themeColor="text1"/>
          <w:sz w:val="22"/>
          <w:szCs w:val="22"/>
          <w:u w:color="880D20"/>
        </w:rPr>
        <w:t xml:space="preserve">Severability. </w:t>
      </w:r>
      <w:r w:rsidR="00293994">
        <w:rPr>
          <w:rFonts w:ascii="Times New Roman" w:hAnsi="Times New Roman" w:cs="Times New Roman"/>
          <w:b/>
          <w:bCs/>
          <w:color w:val="000000" w:themeColor="text1"/>
          <w:sz w:val="22"/>
          <w:szCs w:val="22"/>
          <w:u w:color="880D20"/>
        </w:rPr>
        <w:t xml:space="preserve"> </w:t>
      </w:r>
      <w:r w:rsidR="00034675" w:rsidRPr="00682335">
        <w:rPr>
          <w:rFonts w:ascii="Times New Roman" w:hAnsi="Times New Roman" w:cs="Times New Roman"/>
          <w:color w:val="000000" w:themeColor="text1"/>
          <w:sz w:val="22"/>
          <w:szCs w:val="22"/>
          <w:u w:color="880D20"/>
        </w:rPr>
        <w:t>All the By-Laws of the Corporation are severable, in that if one by-law, paragraph or article is found to be illegal or invalid for any reason whatsoever, then such an illegality or invalidity shall not affect any other by-law, paragraph or article.</w:t>
      </w:r>
    </w:p>
    <w:p w14:paraId="3C372FE5" w14:textId="77777777" w:rsidR="00034675" w:rsidRPr="00682335" w:rsidRDefault="00034675" w:rsidP="001658EB">
      <w:pPr>
        <w:widowControl w:val="0"/>
        <w:autoSpaceDE w:val="0"/>
        <w:autoSpaceDN w:val="0"/>
        <w:adjustRightInd w:val="0"/>
        <w:spacing w:after="240"/>
        <w:rPr>
          <w:rFonts w:ascii="Times New Roman" w:hAnsi="Times New Roman" w:cs="Times New Roman"/>
          <w:b/>
          <w:bCs/>
          <w:color w:val="000000" w:themeColor="text1"/>
          <w:sz w:val="22"/>
          <w:szCs w:val="22"/>
          <w:u w:val="single" w:color="880D20"/>
        </w:rPr>
      </w:pPr>
      <w:bookmarkStart w:id="2" w:name="B3"/>
      <w:bookmarkEnd w:id="2"/>
      <w:r w:rsidRPr="00682335">
        <w:rPr>
          <w:rFonts w:ascii="Times New Roman" w:hAnsi="Times New Roman" w:cs="Times New Roman"/>
          <w:b/>
          <w:bCs/>
          <w:color w:val="000000" w:themeColor="text1"/>
          <w:sz w:val="22"/>
          <w:szCs w:val="22"/>
          <w:u w:val="single" w:color="880D20"/>
        </w:rPr>
        <w:t>By-Law #3-Fees</w:t>
      </w:r>
    </w:p>
    <w:p w14:paraId="0FD92A38" w14:textId="77777777" w:rsidR="00034675" w:rsidRPr="00682335" w:rsidRDefault="00034675" w:rsidP="001658EB">
      <w:pPr>
        <w:widowControl w:val="0"/>
        <w:autoSpaceDE w:val="0"/>
        <w:autoSpaceDN w:val="0"/>
        <w:adjustRightInd w:val="0"/>
        <w:spacing w:after="260"/>
        <w:rPr>
          <w:rFonts w:ascii="Times New Roman" w:hAnsi="Times New Roman" w:cs="Times New Roman"/>
          <w:color w:val="000000" w:themeColor="text1"/>
          <w:sz w:val="22"/>
          <w:szCs w:val="22"/>
          <w:u w:color="880D20"/>
        </w:rPr>
      </w:pPr>
      <w:r w:rsidRPr="00682335">
        <w:rPr>
          <w:rFonts w:ascii="Times New Roman" w:hAnsi="Times New Roman" w:cs="Times New Roman"/>
          <w:b/>
          <w:bCs/>
          <w:color w:val="000000" w:themeColor="text1"/>
          <w:sz w:val="22"/>
          <w:szCs w:val="22"/>
          <w:u w:color="880D20"/>
        </w:rPr>
        <w:t>3.1.0 Collection</w:t>
      </w:r>
      <w:proofErr w:type="gramStart"/>
      <w:r w:rsidRPr="00682335">
        <w:rPr>
          <w:rFonts w:ascii="Times New Roman" w:hAnsi="Times New Roman" w:cs="Times New Roman"/>
          <w:b/>
          <w:bCs/>
          <w:color w:val="000000" w:themeColor="text1"/>
          <w:sz w:val="22"/>
          <w:szCs w:val="22"/>
          <w:u w:color="880D20"/>
        </w:rPr>
        <w:t xml:space="preserve">. </w:t>
      </w:r>
      <w:proofErr w:type="gramEnd"/>
      <w:r w:rsidRPr="00682335">
        <w:rPr>
          <w:rFonts w:ascii="Times New Roman" w:hAnsi="Times New Roman" w:cs="Times New Roman"/>
          <w:color w:val="000000" w:themeColor="text1"/>
          <w:sz w:val="22"/>
          <w:szCs w:val="22"/>
          <w:u w:color="880D20"/>
        </w:rPr>
        <w:t xml:space="preserve">The Corporation shall </w:t>
      </w:r>
      <w:proofErr w:type="spellStart"/>
      <w:r w:rsidRPr="00682335">
        <w:rPr>
          <w:rFonts w:ascii="Times New Roman" w:hAnsi="Times New Roman" w:cs="Times New Roman"/>
          <w:color w:val="000000" w:themeColor="text1"/>
          <w:sz w:val="22"/>
          <w:szCs w:val="22"/>
          <w:u w:color="880D20"/>
        </w:rPr>
        <w:t>endeavour</w:t>
      </w:r>
      <w:proofErr w:type="spellEnd"/>
      <w:r w:rsidRPr="00682335">
        <w:rPr>
          <w:rFonts w:ascii="Times New Roman" w:hAnsi="Times New Roman" w:cs="Times New Roman"/>
          <w:color w:val="000000" w:themeColor="text1"/>
          <w:sz w:val="22"/>
          <w:szCs w:val="22"/>
          <w:u w:color="880D20"/>
        </w:rPr>
        <w:t xml:space="preserve"> to enter into agreement with the Corporation of the University of Waterloo, in order that </w:t>
      </w:r>
      <w:proofErr w:type="gramStart"/>
      <w:r w:rsidRPr="00682335">
        <w:rPr>
          <w:rFonts w:ascii="Times New Roman" w:hAnsi="Times New Roman" w:cs="Times New Roman"/>
          <w:color w:val="000000" w:themeColor="text1"/>
          <w:sz w:val="22"/>
          <w:szCs w:val="22"/>
          <w:u w:color="880D20"/>
        </w:rPr>
        <w:t>fees may be collected by the University</w:t>
      </w:r>
      <w:proofErr w:type="gramEnd"/>
      <w:r w:rsidRPr="00682335">
        <w:rPr>
          <w:rFonts w:ascii="Times New Roman" w:hAnsi="Times New Roman" w:cs="Times New Roman"/>
          <w:color w:val="000000" w:themeColor="text1"/>
          <w:sz w:val="22"/>
          <w:szCs w:val="22"/>
          <w:u w:color="880D20"/>
        </w:rPr>
        <w:t xml:space="preserve"> from each graduate student, at the time of registration each academic term, and that these fees may be awarded to the Corporation on a fee-per-student basis at the beginning of each academic term.</w:t>
      </w:r>
    </w:p>
    <w:p w14:paraId="19356E6D" w14:textId="77777777" w:rsidR="00034675" w:rsidRPr="00682335" w:rsidRDefault="00034675" w:rsidP="001658EB">
      <w:pPr>
        <w:widowControl w:val="0"/>
        <w:autoSpaceDE w:val="0"/>
        <w:autoSpaceDN w:val="0"/>
        <w:adjustRightInd w:val="0"/>
        <w:spacing w:after="260"/>
        <w:rPr>
          <w:rFonts w:ascii="Times New Roman" w:hAnsi="Times New Roman" w:cs="Times New Roman"/>
          <w:color w:val="000000" w:themeColor="text1"/>
          <w:sz w:val="22"/>
          <w:szCs w:val="22"/>
          <w:u w:color="880D20"/>
        </w:rPr>
      </w:pPr>
      <w:r w:rsidRPr="00682335">
        <w:rPr>
          <w:rFonts w:ascii="Times New Roman" w:hAnsi="Times New Roman" w:cs="Times New Roman"/>
          <w:b/>
          <w:bCs/>
          <w:color w:val="000000" w:themeColor="text1"/>
          <w:sz w:val="22"/>
          <w:szCs w:val="22"/>
          <w:u w:color="880D20"/>
        </w:rPr>
        <w:lastRenderedPageBreak/>
        <w:t>3.2.0 Current Fees</w:t>
      </w:r>
      <w:proofErr w:type="gramStart"/>
      <w:r w:rsidRPr="00682335">
        <w:rPr>
          <w:rFonts w:ascii="Times New Roman" w:hAnsi="Times New Roman" w:cs="Times New Roman"/>
          <w:b/>
          <w:bCs/>
          <w:color w:val="000000" w:themeColor="text1"/>
          <w:sz w:val="22"/>
          <w:szCs w:val="22"/>
          <w:u w:color="880D20"/>
        </w:rPr>
        <w:t xml:space="preserve">. </w:t>
      </w:r>
      <w:proofErr w:type="gramEnd"/>
      <w:r w:rsidRPr="00682335">
        <w:rPr>
          <w:rFonts w:ascii="Times New Roman" w:hAnsi="Times New Roman" w:cs="Times New Roman"/>
          <w:color w:val="000000" w:themeColor="text1"/>
          <w:sz w:val="22"/>
          <w:szCs w:val="22"/>
          <w:u w:color="880D20"/>
        </w:rPr>
        <w:t>The GSA administers the following fees per academic term:</w:t>
      </w:r>
    </w:p>
    <w:p w14:paraId="31DA1B66" w14:textId="778A1F3D" w:rsidR="00034675" w:rsidRPr="00682335" w:rsidRDefault="00034675" w:rsidP="001658EB">
      <w:pPr>
        <w:widowControl w:val="0"/>
        <w:autoSpaceDE w:val="0"/>
        <w:autoSpaceDN w:val="0"/>
        <w:adjustRightInd w:val="0"/>
        <w:spacing w:after="260"/>
        <w:rPr>
          <w:rFonts w:ascii="Times New Roman" w:hAnsi="Times New Roman" w:cs="Times New Roman"/>
          <w:color w:val="000000" w:themeColor="text1"/>
          <w:sz w:val="22"/>
          <w:szCs w:val="22"/>
          <w:u w:color="880D20"/>
        </w:rPr>
      </w:pPr>
      <w:r w:rsidRPr="00682335">
        <w:rPr>
          <w:rFonts w:ascii="Times New Roman" w:hAnsi="Times New Roman" w:cs="Times New Roman"/>
          <w:b/>
          <w:bCs/>
          <w:color w:val="000000" w:themeColor="text1"/>
          <w:sz w:val="22"/>
          <w:szCs w:val="22"/>
          <w:u w:color="880D20"/>
        </w:rPr>
        <w:t>3.2.1 GSA Fee:</w:t>
      </w:r>
      <w:r w:rsidR="00BA4D73" w:rsidRPr="00682335">
        <w:rPr>
          <w:rFonts w:ascii="Times New Roman" w:hAnsi="Times New Roman" w:cs="Times New Roman"/>
          <w:b/>
          <w:bCs/>
          <w:color w:val="000000" w:themeColor="text1"/>
          <w:sz w:val="22"/>
          <w:szCs w:val="22"/>
          <w:u w:color="880D20"/>
        </w:rPr>
        <w:t xml:space="preserve"> Association</w:t>
      </w:r>
    </w:p>
    <w:p w14:paraId="1759DCB1" w14:textId="77777777" w:rsidR="00034675" w:rsidRPr="00682335" w:rsidRDefault="00034675" w:rsidP="001658EB">
      <w:pPr>
        <w:widowControl w:val="0"/>
        <w:numPr>
          <w:ilvl w:val="0"/>
          <w:numId w:val="2"/>
        </w:numPr>
        <w:autoSpaceDE w:val="0"/>
        <w:autoSpaceDN w:val="0"/>
        <w:adjustRightInd w:val="0"/>
        <w:spacing w:after="0"/>
        <w:ind w:hanging="720"/>
        <w:rPr>
          <w:rFonts w:ascii="Times New Roman" w:hAnsi="Times New Roman" w:cs="Times New Roman"/>
          <w:color w:val="000000" w:themeColor="text1"/>
          <w:sz w:val="22"/>
          <w:szCs w:val="22"/>
          <w:u w:color="880D20"/>
        </w:rPr>
      </w:pPr>
      <w:r w:rsidRPr="00682335">
        <w:rPr>
          <w:rFonts w:ascii="Times New Roman" w:hAnsi="Times New Roman" w:cs="Times New Roman"/>
          <w:color w:val="000000" w:themeColor="text1"/>
          <w:sz w:val="22"/>
          <w:szCs w:val="22"/>
          <w:u w:color="880D20"/>
        </w:rPr>
        <w:t>A GSA Fee for all full-time and part-time graduate students</w:t>
      </w:r>
      <w:proofErr w:type="gramStart"/>
      <w:r w:rsidRPr="00682335">
        <w:rPr>
          <w:rFonts w:ascii="Times New Roman" w:hAnsi="Times New Roman" w:cs="Times New Roman"/>
          <w:color w:val="000000" w:themeColor="text1"/>
          <w:sz w:val="22"/>
          <w:szCs w:val="22"/>
          <w:u w:color="880D20"/>
        </w:rPr>
        <w:t xml:space="preserve">. </w:t>
      </w:r>
      <w:proofErr w:type="gramEnd"/>
      <w:r w:rsidRPr="00682335">
        <w:rPr>
          <w:rFonts w:ascii="Times New Roman" w:hAnsi="Times New Roman" w:cs="Times New Roman"/>
          <w:color w:val="000000" w:themeColor="text1"/>
          <w:sz w:val="22"/>
          <w:szCs w:val="22"/>
          <w:u w:color="880D20"/>
        </w:rPr>
        <w:t>Non-refundable</w:t>
      </w:r>
    </w:p>
    <w:p w14:paraId="25779489" w14:textId="77777777" w:rsidR="00BA4D73" w:rsidRPr="00682335" w:rsidRDefault="00BA4D73" w:rsidP="001658EB">
      <w:pPr>
        <w:widowControl w:val="0"/>
        <w:autoSpaceDE w:val="0"/>
        <w:autoSpaceDN w:val="0"/>
        <w:adjustRightInd w:val="0"/>
        <w:spacing w:after="260"/>
        <w:rPr>
          <w:rFonts w:ascii="Times New Roman" w:hAnsi="Times New Roman" w:cs="Times New Roman"/>
          <w:b/>
          <w:bCs/>
          <w:color w:val="000000" w:themeColor="text1"/>
          <w:sz w:val="22"/>
          <w:szCs w:val="22"/>
          <w:u w:color="880D20"/>
        </w:rPr>
      </w:pPr>
    </w:p>
    <w:p w14:paraId="1E0D7B9F" w14:textId="50821648" w:rsidR="00034675" w:rsidRPr="00682335" w:rsidRDefault="00034675" w:rsidP="001658EB">
      <w:pPr>
        <w:widowControl w:val="0"/>
        <w:autoSpaceDE w:val="0"/>
        <w:autoSpaceDN w:val="0"/>
        <w:adjustRightInd w:val="0"/>
        <w:spacing w:after="260"/>
        <w:rPr>
          <w:rFonts w:ascii="Times New Roman" w:hAnsi="Times New Roman" w:cs="Times New Roman"/>
          <w:color w:val="000000" w:themeColor="text1"/>
          <w:sz w:val="22"/>
          <w:szCs w:val="22"/>
          <w:u w:color="880D20"/>
        </w:rPr>
      </w:pPr>
      <w:r w:rsidRPr="00682335">
        <w:rPr>
          <w:rFonts w:ascii="Times New Roman" w:hAnsi="Times New Roman" w:cs="Times New Roman"/>
          <w:b/>
          <w:bCs/>
          <w:color w:val="000000" w:themeColor="text1"/>
          <w:sz w:val="22"/>
          <w:szCs w:val="22"/>
          <w:u w:color="880D20"/>
        </w:rPr>
        <w:t>3.2.2 GSA Administered Fees:</w:t>
      </w:r>
      <w:r w:rsidR="00BA4D73" w:rsidRPr="00682335">
        <w:rPr>
          <w:rFonts w:ascii="Times New Roman" w:hAnsi="Times New Roman" w:cs="Times New Roman"/>
          <w:b/>
          <w:bCs/>
          <w:color w:val="000000" w:themeColor="text1"/>
          <w:sz w:val="22"/>
          <w:szCs w:val="22"/>
          <w:u w:color="880D20"/>
        </w:rPr>
        <w:t xml:space="preserve"> Services</w:t>
      </w:r>
    </w:p>
    <w:p w14:paraId="064C33D8" w14:textId="77777777" w:rsidR="00034675" w:rsidRPr="00682335" w:rsidRDefault="00034675" w:rsidP="001658EB">
      <w:pPr>
        <w:widowControl w:val="0"/>
        <w:numPr>
          <w:ilvl w:val="0"/>
          <w:numId w:val="3"/>
        </w:numPr>
        <w:autoSpaceDE w:val="0"/>
        <w:autoSpaceDN w:val="0"/>
        <w:adjustRightInd w:val="0"/>
        <w:spacing w:after="0"/>
        <w:ind w:hanging="720"/>
        <w:rPr>
          <w:rFonts w:ascii="Times New Roman" w:hAnsi="Times New Roman" w:cs="Times New Roman"/>
          <w:color w:val="000000" w:themeColor="text1"/>
          <w:sz w:val="22"/>
          <w:szCs w:val="22"/>
          <w:u w:color="880D20"/>
        </w:rPr>
      </w:pPr>
      <w:r w:rsidRPr="00682335">
        <w:rPr>
          <w:rFonts w:ascii="Times New Roman" w:hAnsi="Times New Roman" w:cs="Times New Roman"/>
          <w:color w:val="000000" w:themeColor="text1"/>
          <w:sz w:val="22"/>
          <w:szCs w:val="22"/>
          <w:u w:color="880D20"/>
        </w:rPr>
        <w:t>A Graduate House Fee for all full-time and part-time graduate students</w:t>
      </w:r>
      <w:proofErr w:type="gramStart"/>
      <w:r w:rsidRPr="00682335">
        <w:rPr>
          <w:rFonts w:ascii="Times New Roman" w:hAnsi="Times New Roman" w:cs="Times New Roman"/>
          <w:color w:val="000000" w:themeColor="text1"/>
          <w:sz w:val="22"/>
          <w:szCs w:val="22"/>
          <w:u w:color="880D20"/>
        </w:rPr>
        <w:t xml:space="preserve">. </w:t>
      </w:r>
      <w:proofErr w:type="gramEnd"/>
      <w:r w:rsidRPr="00682335">
        <w:rPr>
          <w:rFonts w:ascii="Times New Roman" w:hAnsi="Times New Roman" w:cs="Times New Roman"/>
          <w:color w:val="000000" w:themeColor="text1"/>
          <w:sz w:val="22"/>
          <w:szCs w:val="22"/>
          <w:u w:color="880D20"/>
        </w:rPr>
        <w:t>Refundable</w:t>
      </w:r>
    </w:p>
    <w:p w14:paraId="346D97F9" w14:textId="77777777" w:rsidR="00034675" w:rsidRPr="00682335" w:rsidRDefault="00034675" w:rsidP="001658EB">
      <w:pPr>
        <w:widowControl w:val="0"/>
        <w:numPr>
          <w:ilvl w:val="0"/>
          <w:numId w:val="3"/>
        </w:numPr>
        <w:autoSpaceDE w:val="0"/>
        <w:autoSpaceDN w:val="0"/>
        <w:adjustRightInd w:val="0"/>
        <w:spacing w:after="0"/>
        <w:ind w:hanging="720"/>
        <w:rPr>
          <w:rFonts w:ascii="Times New Roman" w:hAnsi="Times New Roman" w:cs="Times New Roman"/>
          <w:color w:val="000000" w:themeColor="text1"/>
          <w:sz w:val="22"/>
          <w:szCs w:val="22"/>
          <w:u w:color="880D20"/>
        </w:rPr>
      </w:pPr>
      <w:r w:rsidRPr="00682335">
        <w:rPr>
          <w:rFonts w:ascii="Times New Roman" w:hAnsi="Times New Roman" w:cs="Times New Roman"/>
          <w:color w:val="000000" w:themeColor="text1"/>
          <w:sz w:val="22"/>
          <w:szCs w:val="22"/>
          <w:u w:color="880D20"/>
        </w:rPr>
        <w:t>A Health Plan Fee for all full-time and part-time graduate students</w:t>
      </w:r>
      <w:proofErr w:type="gramStart"/>
      <w:r w:rsidRPr="00682335">
        <w:rPr>
          <w:rFonts w:ascii="Times New Roman" w:hAnsi="Times New Roman" w:cs="Times New Roman"/>
          <w:color w:val="000000" w:themeColor="text1"/>
          <w:sz w:val="22"/>
          <w:szCs w:val="22"/>
          <w:u w:color="880D20"/>
        </w:rPr>
        <w:t xml:space="preserve">. </w:t>
      </w:r>
      <w:proofErr w:type="gramEnd"/>
      <w:r w:rsidRPr="00682335">
        <w:rPr>
          <w:rFonts w:ascii="Times New Roman" w:hAnsi="Times New Roman" w:cs="Times New Roman"/>
          <w:color w:val="000000" w:themeColor="text1"/>
          <w:sz w:val="22"/>
          <w:szCs w:val="22"/>
          <w:u w:color="880D20"/>
        </w:rPr>
        <w:t>Refundable with proof of equivalent coverage</w:t>
      </w:r>
    </w:p>
    <w:p w14:paraId="6B6BEF44" w14:textId="77777777" w:rsidR="00034675" w:rsidRPr="00682335" w:rsidRDefault="00034675" w:rsidP="001658EB">
      <w:pPr>
        <w:widowControl w:val="0"/>
        <w:numPr>
          <w:ilvl w:val="0"/>
          <w:numId w:val="3"/>
        </w:numPr>
        <w:autoSpaceDE w:val="0"/>
        <w:autoSpaceDN w:val="0"/>
        <w:adjustRightInd w:val="0"/>
        <w:spacing w:after="0"/>
        <w:ind w:hanging="720"/>
        <w:rPr>
          <w:rFonts w:ascii="Times New Roman" w:hAnsi="Times New Roman" w:cs="Times New Roman"/>
          <w:color w:val="000000" w:themeColor="text1"/>
          <w:sz w:val="22"/>
          <w:szCs w:val="22"/>
          <w:u w:color="880D20"/>
        </w:rPr>
      </w:pPr>
      <w:r w:rsidRPr="00682335">
        <w:rPr>
          <w:rFonts w:ascii="Times New Roman" w:hAnsi="Times New Roman" w:cs="Times New Roman"/>
          <w:color w:val="000000" w:themeColor="text1"/>
          <w:sz w:val="22"/>
          <w:szCs w:val="22"/>
          <w:u w:color="880D20"/>
        </w:rPr>
        <w:t>A Dental Plan Fee for all full-time and part-time graduate students.  Refundable without submitting proof of equivalent coverage.</w:t>
      </w:r>
    </w:p>
    <w:p w14:paraId="26C6EC4E" w14:textId="77777777" w:rsidR="00034675" w:rsidRPr="00682335" w:rsidRDefault="00034675" w:rsidP="001658EB">
      <w:pPr>
        <w:widowControl w:val="0"/>
        <w:numPr>
          <w:ilvl w:val="0"/>
          <w:numId w:val="3"/>
        </w:numPr>
        <w:autoSpaceDE w:val="0"/>
        <w:autoSpaceDN w:val="0"/>
        <w:adjustRightInd w:val="0"/>
        <w:spacing w:after="0"/>
        <w:ind w:hanging="720"/>
        <w:rPr>
          <w:rFonts w:ascii="Times New Roman" w:hAnsi="Times New Roman" w:cs="Times New Roman"/>
          <w:color w:val="000000" w:themeColor="text1"/>
          <w:sz w:val="22"/>
          <w:szCs w:val="22"/>
          <w:u w:color="880D20"/>
        </w:rPr>
      </w:pPr>
      <w:r w:rsidRPr="00682335">
        <w:rPr>
          <w:rFonts w:ascii="Times New Roman" w:hAnsi="Times New Roman" w:cs="Times New Roman"/>
          <w:color w:val="000000" w:themeColor="text1"/>
          <w:sz w:val="22"/>
          <w:szCs w:val="22"/>
          <w:u w:color="880D20"/>
        </w:rPr>
        <w:t>A Bus Pass Fee for all full-time graduate students registered in programs at campuses in the Region of Waterloo</w:t>
      </w:r>
      <w:proofErr w:type="gramStart"/>
      <w:r w:rsidRPr="00682335">
        <w:rPr>
          <w:rFonts w:ascii="Times New Roman" w:hAnsi="Times New Roman" w:cs="Times New Roman"/>
          <w:color w:val="000000" w:themeColor="text1"/>
          <w:sz w:val="22"/>
          <w:szCs w:val="22"/>
          <w:u w:color="880D20"/>
        </w:rPr>
        <w:t xml:space="preserve">. </w:t>
      </w:r>
      <w:proofErr w:type="gramEnd"/>
      <w:r w:rsidRPr="00682335">
        <w:rPr>
          <w:rFonts w:ascii="Times New Roman" w:hAnsi="Times New Roman" w:cs="Times New Roman"/>
          <w:color w:val="000000" w:themeColor="text1"/>
          <w:sz w:val="22"/>
          <w:szCs w:val="22"/>
          <w:u w:color="880D20"/>
        </w:rPr>
        <w:t>Non-refundable</w:t>
      </w:r>
    </w:p>
    <w:p w14:paraId="386435B1" w14:textId="299DAE96" w:rsidR="00034675" w:rsidRPr="00682335" w:rsidRDefault="00BA4D73" w:rsidP="001658EB">
      <w:pPr>
        <w:widowControl w:val="0"/>
        <w:autoSpaceDE w:val="0"/>
        <w:autoSpaceDN w:val="0"/>
        <w:adjustRightInd w:val="0"/>
        <w:spacing w:after="260"/>
        <w:rPr>
          <w:rFonts w:ascii="Times New Roman" w:hAnsi="Times New Roman" w:cs="Times New Roman"/>
          <w:color w:val="000000" w:themeColor="text1"/>
          <w:sz w:val="22"/>
          <w:szCs w:val="22"/>
          <w:u w:color="880D20"/>
        </w:rPr>
      </w:pPr>
      <w:r w:rsidRPr="00682335">
        <w:rPr>
          <w:rFonts w:ascii="Times New Roman" w:hAnsi="Times New Roman" w:cs="Times New Roman"/>
          <w:b/>
          <w:bCs/>
          <w:color w:val="000000" w:themeColor="text1"/>
          <w:sz w:val="22"/>
          <w:szCs w:val="22"/>
          <w:u w:color="880D20"/>
        </w:rPr>
        <w:br/>
      </w:r>
      <w:r w:rsidR="00034675" w:rsidRPr="00682335">
        <w:rPr>
          <w:rFonts w:ascii="Times New Roman" w:hAnsi="Times New Roman" w:cs="Times New Roman"/>
          <w:b/>
          <w:bCs/>
          <w:color w:val="000000" w:themeColor="text1"/>
          <w:sz w:val="22"/>
          <w:szCs w:val="22"/>
          <w:u w:color="880D20"/>
        </w:rPr>
        <w:t>3.3.0 New Fees</w:t>
      </w:r>
      <w:proofErr w:type="gramStart"/>
      <w:r w:rsidR="00034675" w:rsidRPr="00682335">
        <w:rPr>
          <w:rFonts w:ascii="Times New Roman" w:hAnsi="Times New Roman" w:cs="Times New Roman"/>
          <w:b/>
          <w:bCs/>
          <w:color w:val="000000" w:themeColor="text1"/>
          <w:sz w:val="22"/>
          <w:szCs w:val="22"/>
          <w:u w:color="880D20"/>
        </w:rPr>
        <w:t xml:space="preserve">. </w:t>
      </w:r>
      <w:proofErr w:type="gramEnd"/>
      <w:r w:rsidR="00034675" w:rsidRPr="00682335">
        <w:rPr>
          <w:rFonts w:ascii="Times New Roman" w:hAnsi="Times New Roman" w:cs="Times New Roman"/>
          <w:color w:val="000000" w:themeColor="text1"/>
          <w:sz w:val="22"/>
          <w:szCs w:val="22"/>
          <w:u w:color="880D20"/>
        </w:rPr>
        <w:t>The Board is required to call a referendum for new fees</w:t>
      </w:r>
      <w:proofErr w:type="gramStart"/>
      <w:r w:rsidR="00034675" w:rsidRPr="00682335">
        <w:rPr>
          <w:rFonts w:ascii="Times New Roman" w:hAnsi="Times New Roman" w:cs="Times New Roman"/>
          <w:color w:val="000000" w:themeColor="text1"/>
          <w:sz w:val="22"/>
          <w:szCs w:val="22"/>
          <w:u w:color="880D20"/>
        </w:rPr>
        <w:t xml:space="preserve">. </w:t>
      </w:r>
      <w:proofErr w:type="gramEnd"/>
      <w:r w:rsidR="00034675" w:rsidRPr="00682335">
        <w:rPr>
          <w:rFonts w:ascii="Times New Roman" w:hAnsi="Times New Roman" w:cs="Times New Roman"/>
          <w:color w:val="000000" w:themeColor="text1"/>
          <w:sz w:val="22"/>
          <w:szCs w:val="22"/>
          <w:u w:color="880D20"/>
        </w:rPr>
        <w:t>New fees will be presented to the University of Waterloo Board Of Governors only if approved through such a referendum.</w:t>
      </w:r>
    </w:p>
    <w:p w14:paraId="776C9A78" w14:textId="77777777" w:rsidR="00034675" w:rsidRPr="00682335" w:rsidRDefault="00034675" w:rsidP="001658EB">
      <w:pPr>
        <w:widowControl w:val="0"/>
        <w:autoSpaceDE w:val="0"/>
        <w:autoSpaceDN w:val="0"/>
        <w:adjustRightInd w:val="0"/>
        <w:spacing w:after="260"/>
        <w:rPr>
          <w:rFonts w:ascii="Times New Roman" w:hAnsi="Times New Roman" w:cs="Times New Roman"/>
          <w:color w:val="000000" w:themeColor="text1"/>
          <w:sz w:val="22"/>
          <w:szCs w:val="22"/>
          <w:u w:color="880D20"/>
        </w:rPr>
      </w:pPr>
      <w:r w:rsidRPr="00682335">
        <w:rPr>
          <w:rFonts w:ascii="Times New Roman" w:hAnsi="Times New Roman" w:cs="Times New Roman"/>
          <w:b/>
          <w:bCs/>
          <w:color w:val="000000" w:themeColor="text1"/>
          <w:sz w:val="22"/>
          <w:szCs w:val="22"/>
          <w:u w:color="880D20"/>
        </w:rPr>
        <w:t>3.4.0 GSA Fee Changes</w:t>
      </w:r>
      <w:proofErr w:type="gramStart"/>
      <w:r w:rsidRPr="00682335">
        <w:rPr>
          <w:rFonts w:ascii="Times New Roman" w:hAnsi="Times New Roman" w:cs="Times New Roman"/>
          <w:b/>
          <w:bCs/>
          <w:color w:val="000000" w:themeColor="text1"/>
          <w:sz w:val="22"/>
          <w:szCs w:val="22"/>
          <w:u w:color="880D20"/>
        </w:rPr>
        <w:t xml:space="preserve">. </w:t>
      </w:r>
      <w:proofErr w:type="gramEnd"/>
      <w:r w:rsidRPr="00682335">
        <w:rPr>
          <w:rFonts w:ascii="Times New Roman" w:hAnsi="Times New Roman" w:cs="Times New Roman"/>
          <w:color w:val="000000" w:themeColor="text1"/>
          <w:sz w:val="22"/>
          <w:szCs w:val="22"/>
          <w:u w:color="880D20"/>
        </w:rPr>
        <w:t>Changes to the GSA Fee can be made up to the consumer price index (CPI) of the previous year, on a yearly basis by majority vote of the GSA Council.</w:t>
      </w:r>
    </w:p>
    <w:p w14:paraId="1C6EDF43" w14:textId="77777777" w:rsidR="00034675" w:rsidRPr="00682335" w:rsidRDefault="00034675" w:rsidP="001658EB">
      <w:pPr>
        <w:widowControl w:val="0"/>
        <w:autoSpaceDE w:val="0"/>
        <w:autoSpaceDN w:val="0"/>
        <w:adjustRightInd w:val="0"/>
        <w:spacing w:after="260"/>
        <w:rPr>
          <w:rFonts w:ascii="Times New Roman" w:hAnsi="Times New Roman" w:cs="Times New Roman"/>
          <w:color w:val="000000" w:themeColor="text1"/>
          <w:sz w:val="22"/>
          <w:szCs w:val="22"/>
          <w:u w:color="880D20"/>
        </w:rPr>
      </w:pPr>
      <w:r w:rsidRPr="00682335">
        <w:rPr>
          <w:rFonts w:ascii="Times New Roman" w:hAnsi="Times New Roman" w:cs="Times New Roman"/>
          <w:color w:val="000000" w:themeColor="text1"/>
          <w:sz w:val="22"/>
          <w:szCs w:val="22"/>
          <w:u w:color="880D20"/>
        </w:rPr>
        <w:t>Changes to the GSA Fee can be made up to the CPI of the previous year, plus 10%, on a yearly basis, at a General Meeting for which specific notice has been given.</w:t>
      </w:r>
    </w:p>
    <w:p w14:paraId="6477D5F2" w14:textId="5350EEB1" w:rsidR="00034675" w:rsidRPr="00682335" w:rsidRDefault="00034675" w:rsidP="001658EB">
      <w:pPr>
        <w:widowControl w:val="0"/>
        <w:autoSpaceDE w:val="0"/>
        <w:autoSpaceDN w:val="0"/>
        <w:adjustRightInd w:val="0"/>
        <w:spacing w:after="260"/>
        <w:rPr>
          <w:rFonts w:ascii="Times New Roman" w:hAnsi="Times New Roman" w:cs="Times New Roman"/>
          <w:color w:val="000000" w:themeColor="text1"/>
          <w:sz w:val="22"/>
          <w:szCs w:val="22"/>
          <w:u w:color="880D20"/>
        </w:rPr>
      </w:pPr>
      <w:r w:rsidRPr="00682335">
        <w:rPr>
          <w:rFonts w:ascii="Times New Roman" w:hAnsi="Times New Roman" w:cs="Times New Roman"/>
          <w:color w:val="000000" w:themeColor="text1"/>
          <w:sz w:val="22"/>
          <w:szCs w:val="22"/>
          <w:u w:color="880D20"/>
        </w:rPr>
        <w:t>Changes to the GSA Fee can be made in excess of CPI of the previous year, plus 10%,</w:t>
      </w:r>
      <w:r w:rsidR="005A004E" w:rsidRPr="00682335">
        <w:rPr>
          <w:rFonts w:ascii="Times New Roman" w:hAnsi="Times New Roman" w:cs="Times New Roman"/>
          <w:color w:val="000000" w:themeColor="text1"/>
          <w:sz w:val="22"/>
          <w:szCs w:val="22"/>
          <w:u w:color="880D20"/>
        </w:rPr>
        <w:t xml:space="preserve"> </w:t>
      </w:r>
      <w:r w:rsidRPr="00682335">
        <w:rPr>
          <w:rFonts w:ascii="Times New Roman" w:hAnsi="Times New Roman" w:cs="Times New Roman"/>
          <w:color w:val="000000" w:themeColor="text1"/>
          <w:sz w:val="22"/>
          <w:szCs w:val="22"/>
          <w:u w:color="880D20"/>
        </w:rPr>
        <w:t>when approved through both a referendum and at a General Meeting for which specific notice has been given.</w:t>
      </w:r>
    </w:p>
    <w:p w14:paraId="64577F20" w14:textId="0B1EBA13" w:rsidR="00034675" w:rsidRPr="00682335" w:rsidRDefault="00034675" w:rsidP="001658EB">
      <w:pPr>
        <w:widowControl w:val="0"/>
        <w:autoSpaceDE w:val="0"/>
        <w:autoSpaceDN w:val="0"/>
        <w:adjustRightInd w:val="0"/>
        <w:spacing w:after="260"/>
        <w:rPr>
          <w:rFonts w:ascii="Times New Roman" w:hAnsi="Times New Roman" w:cs="Times New Roman"/>
          <w:color w:val="000000" w:themeColor="text1"/>
          <w:sz w:val="22"/>
          <w:szCs w:val="22"/>
          <w:u w:color="880D20"/>
        </w:rPr>
      </w:pPr>
      <w:r w:rsidRPr="00682335">
        <w:rPr>
          <w:rFonts w:ascii="Times New Roman" w:hAnsi="Times New Roman" w:cs="Times New Roman"/>
          <w:color w:val="000000" w:themeColor="text1"/>
          <w:sz w:val="22"/>
          <w:szCs w:val="22"/>
          <w:u w:color="880D20"/>
        </w:rPr>
        <w:t xml:space="preserve">Notwithstanding the above, the Board may reduce the GSA fee by a majority vote, </w:t>
      </w:r>
    </w:p>
    <w:p w14:paraId="3C7A0E62" w14:textId="3846B3B9" w:rsidR="00034675" w:rsidRPr="00682335" w:rsidRDefault="00F26FEB" w:rsidP="001658EB">
      <w:pPr>
        <w:widowControl w:val="0"/>
        <w:autoSpaceDE w:val="0"/>
        <w:autoSpaceDN w:val="0"/>
        <w:adjustRightInd w:val="0"/>
        <w:spacing w:after="260"/>
        <w:rPr>
          <w:rFonts w:ascii="Times New Roman" w:hAnsi="Times New Roman" w:cs="Times New Roman"/>
          <w:b/>
          <w:bCs/>
          <w:color w:val="000000" w:themeColor="text1"/>
          <w:sz w:val="22"/>
          <w:szCs w:val="22"/>
          <w:u w:color="880D20"/>
        </w:rPr>
      </w:pPr>
      <w:r w:rsidRPr="00682335">
        <w:rPr>
          <w:rFonts w:ascii="Times New Roman" w:hAnsi="Times New Roman" w:cs="Times New Roman"/>
          <w:b/>
          <w:bCs/>
          <w:color w:val="000000" w:themeColor="text1"/>
          <w:sz w:val="22"/>
          <w:szCs w:val="22"/>
          <w:u w:color="880D20"/>
        </w:rPr>
        <w:t xml:space="preserve">3.5.0 Services Fees: </w:t>
      </w:r>
      <w:r w:rsidR="001420E5">
        <w:rPr>
          <w:rFonts w:ascii="Times New Roman" w:hAnsi="Times New Roman" w:cs="Times New Roman"/>
          <w:b/>
          <w:bCs/>
          <w:color w:val="000000" w:themeColor="text1"/>
          <w:sz w:val="22"/>
          <w:szCs w:val="22"/>
          <w:u w:color="880D20"/>
        </w:rPr>
        <w:t xml:space="preserve"> </w:t>
      </w:r>
      <w:r w:rsidR="009836A0" w:rsidRPr="00682335">
        <w:rPr>
          <w:rFonts w:ascii="Times New Roman" w:hAnsi="Times New Roman" w:cs="Times New Roman"/>
          <w:bCs/>
          <w:color w:val="000000" w:themeColor="text1"/>
          <w:sz w:val="22"/>
          <w:szCs w:val="22"/>
          <w:u w:color="880D20"/>
        </w:rPr>
        <w:t>Fee</w:t>
      </w:r>
      <w:bookmarkStart w:id="3" w:name="_GoBack"/>
      <w:bookmarkEnd w:id="3"/>
      <w:r w:rsidR="009836A0" w:rsidRPr="00682335">
        <w:rPr>
          <w:rFonts w:ascii="Times New Roman" w:hAnsi="Times New Roman" w:cs="Times New Roman"/>
          <w:bCs/>
          <w:color w:val="000000" w:themeColor="text1"/>
          <w:sz w:val="22"/>
          <w:szCs w:val="22"/>
          <w:u w:color="880D20"/>
        </w:rPr>
        <w:t xml:space="preserve">s for services administered by the GSA are </w:t>
      </w:r>
      <w:r w:rsidRPr="00682335">
        <w:rPr>
          <w:rFonts w:ascii="Times New Roman" w:hAnsi="Times New Roman" w:cs="Times New Roman"/>
          <w:bCs/>
          <w:color w:val="000000" w:themeColor="text1"/>
          <w:sz w:val="22"/>
          <w:szCs w:val="22"/>
          <w:u w:color="880D20"/>
        </w:rPr>
        <w:t>approved by the Board</w:t>
      </w:r>
      <w:r w:rsidRPr="00682335">
        <w:rPr>
          <w:rFonts w:ascii="Times New Roman" w:hAnsi="Times New Roman" w:cs="Times New Roman"/>
          <w:b/>
          <w:bCs/>
          <w:color w:val="000000" w:themeColor="text1"/>
          <w:sz w:val="22"/>
          <w:szCs w:val="22"/>
          <w:u w:color="880D20"/>
        </w:rPr>
        <w:t>.</w:t>
      </w:r>
    </w:p>
    <w:p w14:paraId="3186A61C" w14:textId="52C55137" w:rsidR="00034675" w:rsidRPr="00682335" w:rsidRDefault="00034675" w:rsidP="001658EB">
      <w:pPr>
        <w:widowControl w:val="0"/>
        <w:autoSpaceDE w:val="0"/>
        <w:autoSpaceDN w:val="0"/>
        <w:adjustRightInd w:val="0"/>
        <w:spacing w:after="240"/>
        <w:rPr>
          <w:rFonts w:ascii="Times New Roman" w:hAnsi="Times New Roman" w:cs="Times New Roman"/>
          <w:b/>
          <w:bCs/>
          <w:color w:val="000000" w:themeColor="text1"/>
          <w:sz w:val="22"/>
          <w:szCs w:val="22"/>
          <w:u w:val="single" w:color="880D20"/>
        </w:rPr>
      </w:pPr>
      <w:bookmarkStart w:id="4" w:name="B4"/>
      <w:bookmarkEnd w:id="4"/>
      <w:r w:rsidRPr="00682335">
        <w:rPr>
          <w:rFonts w:ascii="Times New Roman" w:hAnsi="Times New Roman" w:cs="Times New Roman"/>
          <w:b/>
          <w:bCs/>
          <w:color w:val="000000" w:themeColor="text1"/>
          <w:sz w:val="22"/>
          <w:szCs w:val="22"/>
          <w:u w:val="single" w:color="880D20"/>
        </w:rPr>
        <w:t>By-Law #4 – General Meeting</w:t>
      </w:r>
    </w:p>
    <w:p w14:paraId="320807D3" w14:textId="47DD62B9" w:rsidR="00121B28" w:rsidRPr="00682335" w:rsidRDefault="00633037" w:rsidP="001658EB">
      <w:pPr>
        <w:widowControl w:val="0"/>
        <w:autoSpaceDE w:val="0"/>
        <w:autoSpaceDN w:val="0"/>
        <w:adjustRightInd w:val="0"/>
        <w:spacing w:after="260"/>
        <w:rPr>
          <w:rFonts w:ascii="Times New Roman" w:hAnsi="Times New Roman" w:cs="Times New Roman"/>
          <w:i/>
          <w:color w:val="000000" w:themeColor="text1"/>
          <w:sz w:val="22"/>
          <w:szCs w:val="22"/>
          <w:u w:color="880D20"/>
        </w:rPr>
      </w:pPr>
      <w:r w:rsidRPr="00682335">
        <w:rPr>
          <w:rFonts w:ascii="Times New Roman" w:hAnsi="Times New Roman" w:cs="Times New Roman"/>
          <w:bCs/>
          <w:i/>
          <w:color w:val="000000" w:themeColor="text1"/>
          <w:sz w:val="22"/>
          <w:szCs w:val="22"/>
          <w:u w:color="880D20"/>
        </w:rPr>
        <w:t>This section is covered by the ONCA</w:t>
      </w:r>
      <w:r w:rsidR="00293994">
        <w:rPr>
          <w:rFonts w:ascii="Times New Roman" w:hAnsi="Times New Roman" w:cs="Times New Roman"/>
          <w:bCs/>
          <w:i/>
          <w:color w:val="000000" w:themeColor="text1"/>
          <w:sz w:val="22"/>
          <w:szCs w:val="22"/>
          <w:u w:color="880D20"/>
        </w:rPr>
        <w:t>.</w:t>
      </w:r>
    </w:p>
    <w:p w14:paraId="10E13F2C" w14:textId="03088505" w:rsidR="00034675" w:rsidRPr="00682335" w:rsidRDefault="00633037" w:rsidP="001658EB">
      <w:pPr>
        <w:widowControl w:val="0"/>
        <w:autoSpaceDE w:val="0"/>
        <w:autoSpaceDN w:val="0"/>
        <w:adjustRightInd w:val="0"/>
        <w:spacing w:after="260"/>
        <w:rPr>
          <w:rFonts w:ascii="Times New Roman" w:hAnsi="Times New Roman" w:cs="Times New Roman"/>
          <w:color w:val="000000" w:themeColor="text1"/>
          <w:sz w:val="22"/>
          <w:szCs w:val="22"/>
          <w:u w:color="880D20"/>
        </w:rPr>
      </w:pPr>
      <w:r w:rsidRPr="00682335">
        <w:rPr>
          <w:rFonts w:ascii="Times New Roman" w:hAnsi="Times New Roman" w:cs="Times New Roman"/>
          <w:b/>
          <w:bCs/>
          <w:color w:val="000000" w:themeColor="text1"/>
          <w:sz w:val="22"/>
          <w:szCs w:val="22"/>
          <w:u w:color="880D20"/>
        </w:rPr>
        <w:t xml:space="preserve">4.1.0 </w:t>
      </w:r>
      <w:r w:rsidR="00034675" w:rsidRPr="00682335">
        <w:rPr>
          <w:rFonts w:ascii="Times New Roman" w:hAnsi="Times New Roman" w:cs="Times New Roman"/>
          <w:b/>
          <w:bCs/>
          <w:color w:val="000000" w:themeColor="text1"/>
          <w:sz w:val="22"/>
          <w:szCs w:val="22"/>
          <w:u w:color="880D20"/>
        </w:rPr>
        <w:t xml:space="preserve">Quorum of Members. </w:t>
      </w:r>
      <w:r w:rsidR="00121B28" w:rsidRPr="00682335">
        <w:rPr>
          <w:rFonts w:ascii="Times New Roman" w:hAnsi="Times New Roman" w:cs="Times New Roman"/>
          <w:b/>
          <w:bCs/>
          <w:color w:val="000000" w:themeColor="text1"/>
          <w:sz w:val="22"/>
          <w:szCs w:val="22"/>
          <w:u w:color="880D20"/>
        </w:rPr>
        <w:t xml:space="preserve"> </w:t>
      </w:r>
      <w:r w:rsidR="00034675" w:rsidRPr="00682335">
        <w:rPr>
          <w:rFonts w:ascii="Times New Roman" w:hAnsi="Times New Roman" w:cs="Times New Roman"/>
          <w:color w:val="000000" w:themeColor="text1"/>
          <w:sz w:val="22"/>
          <w:szCs w:val="22"/>
          <w:u w:color="880D20"/>
        </w:rPr>
        <w:t>A quorum for the transaction of business at any General Meeting shall consist of not less than twenty-five (25) voting Members present in person or by proxy.</w:t>
      </w:r>
    </w:p>
    <w:p w14:paraId="6BCD934E" w14:textId="09B8A13B" w:rsidR="00034675" w:rsidRPr="00682335" w:rsidRDefault="00121B28" w:rsidP="001658EB">
      <w:pPr>
        <w:widowControl w:val="0"/>
        <w:autoSpaceDE w:val="0"/>
        <w:autoSpaceDN w:val="0"/>
        <w:adjustRightInd w:val="0"/>
        <w:spacing w:after="260"/>
        <w:rPr>
          <w:rFonts w:ascii="Times New Roman" w:hAnsi="Times New Roman" w:cs="Times New Roman"/>
          <w:color w:val="000000" w:themeColor="text1"/>
          <w:sz w:val="22"/>
          <w:szCs w:val="22"/>
          <w:u w:color="880D20"/>
        </w:rPr>
      </w:pPr>
      <w:r w:rsidRPr="00682335">
        <w:rPr>
          <w:rFonts w:ascii="Times New Roman" w:hAnsi="Times New Roman" w:cs="Times New Roman"/>
          <w:b/>
          <w:bCs/>
          <w:color w:val="000000" w:themeColor="text1"/>
          <w:sz w:val="22"/>
          <w:szCs w:val="22"/>
          <w:u w:color="880D20"/>
        </w:rPr>
        <w:t>4.2.</w:t>
      </w:r>
      <w:r w:rsidR="00034675" w:rsidRPr="00682335">
        <w:rPr>
          <w:rFonts w:ascii="Times New Roman" w:hAnsi="Times New Roman" w:cs="Times New Roman"/>
          <w:b/>
          <w:bCs/>
          <w:color w:val="000000" w:themeColor="text1"/>
          <w:sz w:val="22"/>
          <w:szCs w:val="22"/>
          <w:u w:color="880D20"/>
        </w:rPr>
        <w:t xml:space="preserve">0 </w:t>
      </w:r>
      <w:r w:rsidR="00633037" w:rsidRPr="00682335">
        <w:rPr>
          <w:rFonts w:ascii="Times New Roman" w:hAnsi="Times New Roman" w:cs="Times New Roman"/>
          <w:b/>
          <w:bCs/>
          <w:color w:val="000000" w:themeColor="text1"/>
          <w:sz w:val="22"/>
          <w:szCs w:val="22"/>
          <w:u w:color="880D20"/>
        </w:rPr>
        <w:t>Chair</w:t>
      </w:r>
      <w:r w:rsidR="00034675" w:rsidRPr="00682335">
        <w:rPr>
          <w:rFonts w:ascii="Times New Roman" w:hAnsi="Times New Roman" w:cs="Times New Roman"/>
          <w:b/>
          <w:bCs/>
          <w:color w:val="000000" w:themeColor="text1"/>
          <w:sz w:val="22"/>
          <w:szCs w:val="22"/>
          <w:u w:color="880D20"/>
        </w:rPr>
        <w:t>.</w:t>
      </w:r>
      <w:r w:rsidRPr="00682335">
        <w:rPr>
          <w:rFonts w:ascii="Times New Roman" w:hAnsi="Times New Roman" w:cs="Times New Roman"/>
          <w:b/>
          <w:bCs/>
          <w:color w:val="000000" w:themeColor="text1"/>
          <w:sz w:val="22"/>
          <w:szCs w:val="22"/>
          <w:u w:color="880D20"/>
        </w:rPr>
        <w:t xml:space="preserve"> </w:t>
      </w:r>
      <w:r w:rsidR="00D2015D" w:rsidRPr="00682335">
        <w:rPr>
          <w:rFonts w:ascii="Times New Roman" w:hAnsi="Times New Roman" w:cs="Times New Roman"/>
          <w:bCs/>
          <w:color w:val="000000" w:themeColor="text1"/>
          <w:sz w:val="22"/>
          <w:szCs w:val="22"/>
          <w:u w:color="880D20"/>
        </w:rPr>
        <w:t xml:space="preserve"> </w:t>
      </w:r>
      <w:r w:rsidRPr="00682335">
        <w:rPr>
          <w:rFonts w:ascii="Times New Roman" w:hAnsi="Times New Roman" w:cs="Times New Roman"/>
          <w:bCs/>
          <w:color w:val="000000" w:themeColor="text1"/>
          <w:sz w:val="22"/>
          <w:szCs w:val="22"/>
          <w:u w:color="880D20"/>
        </w:rPr>
        <w:t>The</w:t>
      </w:r>
      <w:r w:rsidR="00633037" w:rsidRPr="00682335">
        <w:rPr>
          <w:rFonts w:ascii="Times New Roman" w:hAnsi="Times New Roman" w:cs="Times New Roman"/>
          <w:b/>
          <w:bCs/>
          <w:color w:val="000000" w:themeColor="text1"/>
          <w:sz w:val="22"/>
          <w:szCs w:val="22"/>
          <w:u w:color="880D20"/>
        </w:rPr>
        <w:t xml:space="preserve"> </w:t>
      </w:r>
      <w:r w:rsidR="00633037" w:rsidRPr="00682335">
        <w:rPr>
          <w:rFonts w:ascii="Times New Roman" w:hAnsi="Times New Roman" w:cs="Times New Roman"/>
          <w:color w:val="000000" w:themeColor="text1"/>
          <w:sz w:val="22"/>
          <w:szCs w:val="22"/>
          <w:u w:color="880D20"/>
        </w:rPr>
        <w:t>Student Affairs Officer</w:t>
      </w:r>
      <w:r w:rsidR="00034675" w:rsidRPr="00682335">
        <w:rPr>
          <w:rFonts w:ascii="Times New Roman" w:hAnsi="Times New Roman" w:cs="Times New Roman"/>
          <w:color w:val="000000" w:themeColor="text1"/>
          <w:sz w:val="22"/>
          <w:szCs w:val="22"/>
          <w:u w:color="880D20"/>
        </w:rPr>
        <w:t xml:space="preserve"> shall preside as Chairperson of all Annual General Meetings or General Meetings</w:t>
      </w:r>
      <w:proofErr w:type="gramStart"/>
      <w:r w:rsidR="00034675" w:rsidRPr="00682335">
        <w:rPr>
          <w:rFonts w:ascii="Times New Roman" w:hAnsi="Times New Roman" w:cs="Times New Roman"/>
          <w:color w:val="000000" w:themeColor="text1"/>
          <w:sz w:val="22"/>
          <w:szCs w:val="22"/>
          <w:u w:color="880D20"/>
        </w:rPr>
        <w:t xml:space="preserve">. </w:t>
      </w:r>
      <w:proofErr w:type="gramEnd"/>
      <w:r w:rsidR="00034675" w:rsidRPr="00682335">
        <w:rPr>
          <w:rFonts w:ascii="Times New Roman" w:hAnsi="Times New Roman" w:cs="Times New Roman"/>
          <w:color w:val="000000" w:themeColor="text1"/>
          <w:sz w:val="22"/>
          <w:szCs w:val="22"/>
          <w:u w:color="880D20"/>
        </w:rPr>
        <w:t xml:space="preserve">In his </w:t>
      </w:r>
      <w:r w:rsidR="00C2737E" w:rsidRPr="00682335">
        <w:rPr>
          <w:rFonts w:ascii="Times New Roman" w:hAnsi="Times New Roman" w:cs="Times New Roman"/>
          <w:color w:val="000000" w:themeColor="text1"/>
          <w:sz w:val="22"/>
          <w:szCs w:val="22"/>
          <w:u w:color="880D20"/>
        </w:rPr>
        <w:t>absence,</w:t>
      </w:r>
      <w:r w:rsidR="00034675" w:rsidRPr="00682335">
        <w:rPr>
          <w:rFonts w:ascii="Times New Roman" w:hAnsi="Times New Roman" w:cs="Times New Roman"/>
          <w:color w:val="000000" w:themeColor="text1"/>
          <w:sz w:val="22"/>
          <w:szCs w:val="22"/>
          <w:u w:color="880D20"/>
        </w:rPr>
        <w:t xml:space="preserve"> the assembly shall elect a chair. </w:t>
      </w:r>
      <w:r w:rsidR="00C2737E" w:rsidRPr="00682335">
        <w:rPr>
          <w:rFonts w:ascii="Times New Roman" w:hAnsi="Times New Roman" w:cs="Times New Roman"/>
          <w:color w:val="000000" w:themeColor="text1"/>
          <w:sz w:val="22"/>
          <w:szCs w:val="22"/>
          <w:u w:color="880D20"/>
        </w:rPr>
        <w:t xml:space="preserve"> </w:t>
      </w:r>
      <w:r w:rsidR="00034675" w:rsidRPr="00682335">
        <w:rPr>
          <w:rFonts w:ascii="Times New Roman" w:hAnsi="Times New Roman" w:cs="Times New Roman"/>
          <w:color w:val="000000" w:themeColor="text1"/>
          <w:sz w:val="22"/>
          <w:szCs w:val="22"/>
          <w:u w:color="880D20"/>
        </w:rPr>
        <w:t>Procedure at all</w:t>
      </w:r>
      <w:r w:rsidR="00C2737E" w:rsidRPr="00682335">
        <w:rPr>
          <w:rFonts w:ascii="Times New Roman" w:hAnsi="Times New Roman" w:cs="Times New Roman"/>
          <w:color w:val="000000" w:themeColor="text1"/>
          <w:sz w:val="22"/>
          <w:szCs w:val="22"/>
          <w:u w:color="880D20"/>
        </w:rPr>
        <w:t xml:space="preserve"> </w:t>
      </w:r>
      <w:r w:rsidR="00034675" w:rsidRPr="00682335">
        <w:rPr>
          <w:rFonts w:ascii="Times New Roman" w:hAnsi="Times New Roman" w:cs="Times New Roman"/>
          <w:color w:val="000000" w:themeColor="text1"/>
          <w:sz w:val="22"/>
          <w:szCs w:val="22"/>
          <w:u w:color="880D20"/>
        </w:rPr>
        <w:t xml:space="preserve">General Meetings or </w:t>
      </w:r>
      <w:r w:rsidR="00C2737E" w:rsidRPr="00682335">
        <w:rPr>
          <w:rFonts w:ascii="Times New Roman" w:hAnsi="Times New Roman" w:cs="Times New Roman"/>
          <w:color w:val="000000" w:themeColor="text1"/>
          <w:sz w:val="22"/>
          <w:szCs w:val="22"/>
          <w:u w:color="880D20"/>
        </w:rPr>
        <w:t xml:space="preserve">the Annual </w:t>
      </w:r>
      <w:r w:rsidR="00034675" w:rsidRPr="00682335">
        <w:rPr>
          <w:rFonts w:ascii="Times New Roman" w:hAnsi="Times New Roman" w:cs="Times New Roman"/>
          <w:color w:val="000000" w:themeColor="text1"/>
          <w:sz w:val="22"/>
          <w:szCs w:val="22"/>
          <w:u w:color="880D20"/>
        </w:rPr>
        <w:t>General Meeting shall, except where otherwise set out in the By-Laws, the Policies of the Corporation</w:t>
      </w:r>
      <w:r w:rsidR="00C2737E" w:rsidRPr="00682335">
        <w:rPr>
          <w:rFonts w:ascii="Times New Roman" w:hAnsi="Times New Roman" w:cs="Times New Roman"/>
          <w:color w:val="000000" w:themeColor="text1"/>
          <w:sz w:val="22"/>
          <w:szCs w:val="22"/>
          <w:u w:color="880D20"/>
        </w:rPr>
        <w:t>,</w:t>
      </w:r>
      <w:r w:rsidR="00034675" w:rsidRPr="00682335">
        <w:rPr>
          <w:rFonts w:ascii="Times New Roman" w:hAnsi="Times New Roman" w:cs="Times New Roman"/>
          <w:color w:val="000000" w:themeColor="text1"/>
          <w:sz w:val="22"/>
          <w:szCs w:val="22"/>
          <w:u w:color="880D20"/>
        </w:rPr>
        <w:t xml:space="preserve"> or in the O</w:t>
      </w:r>
      <w:r w:rsidR="00633037" w:rsidRPr="00682335">
        <w:rPr>
          <w:rFonts w:ascii="Times New Roman" w:hAnsi="Times New Roman" w:cs="Times New Roman"/>
          <w:color w:val="000000" w:themeColor="text1"/>
          <w:sz w:val="22"/>
          <w:szCs w:val="22"/>
          <w:u w:color="880D20"/>
        </w:rPr>
        <w:t>N</w:t>
      </w:r>
      <w:r w:rsidR="00034675" w:rsidRPr="00682335">
        <w:rPr>
          <w:rFonts w:ascii="Times New Roman" w:hAnsi="Times New Roman" w:cs="Times New Roman"/>
          <w:color w:val="000000" w:themeColor="text1"/>
          <w:sz w:val="22"/>
          <w:szCs w:val="22"/>
          <w:u w:color="880D20"/>
        </w:rPr>
        <w:t>CA, be according to Robert's Rules of Order Newly Revised.</w:t>
      </w:r>
    </w:p>
    <w:p w14:paraId="4898F84B" w14:textId="77777777" w:rsidR="00034675" w:rsidRPr="00682335" w:rsidRDefault="00034675" w:rsidP="001658EB">
      <w:pPr>
        <w:widowControl w:val="0"/>
        <w:autoSpaceDE w:val="0"/>
        <w:autoSpaceDN w:val="0"/>
        <w:adjustRightInd w:val="0"/>
        <w:spacing w:after="240"/>
        <w:rPr>
          <w:rFonts w:ascii="Times New Roman" w:hAnsi="Times New Roman" w:cs="Times New Roman"/>
          <w:b/>
          <w:bCs/>
          <w:color w:val="000000" w:themeColor="text1"/>
          <w:sz w:val="22"/>
          <w:szCs w:val="22"/>
          <w:u w:val="single" w:color="880D20"/>
        </w:rPr>
      </w:pPr>
      <w:bookmarkStart w:id="5" w:name="B5"/>
      <w:bookmarkEnd w:id="5"/>
      <w:r w:rsidRPr="00682335">
        <w:rPr>
          <w:rFonts w:ascii="Times New Roman" w:hAnsi="Times New Roman" w:cs="Times New Roman"/>
          <w:b/>
          <w:bCs/>
          <w:color w:val="000000" w:themeColor="text1"/>
          <w:sz w:val="22"/>
          <w:szCs w:val="22"/>
          <w:u w:val="single" w:color="880D20"/>
        </w:rPr>
        <w:t>By-Law #5-Board of Directors</w:t>
      </w:r>
    </w:p>
    <w:p w14:paraId="7DB22D8F" w14:textId="13212C00" w:rsidR="00034675" w:rsidRPr="00682335" w:rsidRDefault="00034675" w:rsidP="001658EB">
      <w:pPr>
        <w:widowControl w:val="0"/>
        <w:autoSpaceDE w:val="0"/>
        <w:autoSpaceDN w:val="0"/>
        <w:adjustRightInd w:val="0"/>
        <w:spacing w:after="260"/>
        <w:rPr>
          <w:rFonts w:ascii="Times New Roman" w:hAnsi="Times New Roman" w:cs="Times New Roman"/>
          <w:color w:val="000000" w:themeColor="text1"/>
          <w:sz w:val="22"/>
          <w:szCs w:val="22"/>
          <w:u w:color="880D20"/>
        </w:rPr>
      </w:pPr>
      <w:r w:rsidRPr="00682335">
        <w:rPr>
          <w:rFonts w:ascii="Times New Roman" w:hAnsi="Times New Roman" w:cs="Times New Roman"/>
          <w:b/>
          <w:bCs/>
          <w:color w:val="000000" w:themeColor="text1"/>
          <w:sz w:val="22"/>
          <w:szCs w:val="22"/>
          <w:u w:color="880D20"/>
        </w:rPr>
        <w:t xml:space="preserve">5.1.0 Calling Board Meetings. </w:t>
      </w:r>
      <w:r w:rsidR="00293994">
        <w:rPr>
          <w:rFonts w:ascii="Times New Roman" w:hAnsi="Times New Roman" w:cs="Times New Roman"/>
          <w:b/>
          <w:bCs/>
          <w:color w:val="000000" w:themeColor="text1"/>
          <w:sz w:val="22"/>
          <w:szCs w:val="22"/>
          <w:u w:color="880D20"/>
        </w:rPr>
        <w:t xml:space="preserve"> </w:t>
      </w:r>
      <w:proofErr w:type="gramStart"/>
      <w:r w:rsidRPr="00682335">
        <w:rPr>
          <w:rFonts w:ascii="Times New Roman" w:hAnsi="Times New Roman" w:cs="Times New Roman"/>
          <w:color w:val="000000" w:themeColor="text1"/>
          <w:sz w:val="22"/>
          <w:szCs w:val="22"/>
          <w:u w:color="880D20"/>
        </w:rPr>
        <w:t>Meetings of the Board of Directors may be called by the President or Vice-President</w:t>
      </w:r>
      <w:proofErr w:type="gramEnd"/>
      <w:r w:rsidR="00C2737E" w:rsidRPr="00682335">
        <w:rPr>
          <w:rFonts w:ascii="Times New Roman" w:hAnsi="Times New Roman" w:cs="Times New Roman"/>
          <w:color w:val="000000" w:themeColor="text1"/>
          <w:sz w:val="22"/>
          <w:szCs w:val="22"/>
          <w:u w:color="880D20"/>
        </w:rPr>
        <w:t>,</w:t>
      </w:r>
      <w:r w:rsidRPr="00682335">
        <w:rPr>
          <w:rFonts w:ascii="Times New Roman" w:hAnsi="Times New Roman" w:cs="Times New Roman"/>
          <w:color w:val="000000" w:themeColor="text1"/>
          <w:sz w:val="22"/>
          <w:szCs w:val="22"/>
          <w:u w:color="880D20"/>
        </w:rPr>
        <w:t xml:space="preserve"> by a motion of Council or by a petition of not less than fifty percent of the Members of the Board.</w:t>
      </w:r>
    </w:p>
    <w:p w14:paraId="20AFD54E" w14:textId="7AA1B8D7" w:rsidR="00034675" w:rsidRPr="00682335" w:rsidRDefault="000B4C35" w:rsidP="001658EB">
      <w:pPr>
        <w:widowControl w:val="0"/>
        <w:autoSpaceDE w:val="0"/>
        <w:autoSpaceDN w:val="0"/>
        <w:adjustRightInd w:val="0"/>
        <w:spacing w:after="260"/>
        <w:rPr>
          <w:rFonts w:ascii="Times New Roman" w:hAnsi="Times New Roman" w:cs="Times New Roman"/>
          <w:color w:val="000000" w:themeColor="text1"/>
          <w:sz w:val="22"/>
          <w:szCs w:val="22"/>
          <w:u w:color="880D20"/>
        </w:rPr>
      </w:pPr>
      <w:r w:rsidRPr="00682335">
        <w:rPr>
          <w:rFonts w:ascii="Times New Roman" w:hAnsi="Times New Roman" w:cs="Times New Roman"/>
          <w:b/>
          <w:color w:val="000000" w:themeColor="text1"/>
          <w:sz w:val="22"/>
          <w:szCs w:val="22"/>
          <w:u w:color="880D20"/>
        </w:rPr>
        <w:t>5.1.1</w:t>
      </w:r>
      <w:r w:rsidRPr="00682335">
        <w:rPr>
          <w:rFonts w:ascii="Times New Roman" w:hAnsi="Times New Roman" w:cs="Times New Roman"/>
          <w:color w:val="000000" w:themeColor="text1"/>
          <w:sz w:val="22"/>
          <w:szCs w:val="22"/>
          <w:u w:color="880D20"/>
        </w:rPr>
        <w:t xml:space="preserve"> </w:t>
      </w:r>
      <w:r w:rsidR="00174743" w:rsidRPr="00682335">
        <w:rPr>
          <w:rFonts w:ascii="Times New Roman" w:hAnsi="Times New Roman" w:cs="Times New Roman"/>
          <w:b/>
          <w:color w:val="000000" w:themeColor="text1"/>
          <w:sz w:val="22"/>
          <w:szCs w:val="22"/>
          <w:u w:color="880D20"/>
        </w:rPr>
        <w:t>Notice.</w:t>
      </w:r>
      <w:r w:rsidR="00174743" w:rsidRPr="00682335">
        <w:rPr>
          <w:rFonts w:ascii="Times New Roman" w:hAnsi="Times New Roman" w:cs="Times New Roman"/>
          <w:color w:val="000000" w:themeColor="text1"/>
          <w:sz w:val="22"/>
          <w:szCs w:val="22"/>
          <w:u w:color="880D20"/>
        </w:rPr>
        <w:t xml:space="preserve"> </w:t>
      </w:r>
      <w:r w:rsidR="00293994">
        <w:rPr>
          <w:rFonts w:ascii="Times New Roman" w:hAnsi="Times New Roman" w:cs="Times New Roman"/>
          <w:color w:val="000000" w:themeColor="text1"/>
          <w:sz w:val="22"/>
          <w:szCs w:val="22"/>
          <w:u w:color="880D20"/>
        </w:rPr>
        <w:t xml:space="preserve"> </w:t>
      </w:r>
      <w:r w:rsidR="00174743" w:rsidRPr="00682335">
        <w:rPr>
          <w:rFonts w:ascii="Times New Roman" w:hAnsi="Times New Roman" w:cs="Times New Roman"/>
          <w:color w:val="000000" w:themeColor="text1"/>
          <w:sz w:val="22"/>
          <w:szCs w:val="22"/>
          <w:u w:color="880D20"/>
        </w:rPr>
        <w:t xml:space="preserve">The chair will send notice to the directors at least seven (7) days prior to a board meeting.  An emergency meeting may be called within twenty-four (24) hours to deal with specific limited matters. </w:t>
      </w:r>
    </w:p>
    <w:p w14:paraId="73BAFB70" w14:textId="76C997A0" w:rsidR="00145F71" w:rsidRPr="00682335" w:rsidRDefault="00034675" w:rsidP="001658EB">
      <w:pPr>
        <w:widowControl w:val="0"/>
        <w:autoSpaceDE w:val="0"/>
        <w:autoSpaceDN w:val="0"/>
        <w:adjustRightInd w:val="0"/>
        <w:spacing w:after="260"/>
        <w:rPr>
          <w:rFonts w:ascii="Times New Roman" w:hAnsi="Times New Roman" w:cs="Times New Roman"/>
          <w:color w:val="000000" w:themeColor="text1"/>
          <w:sz w:val="22"/>
          <w:szCs w:val="22"/>
          <w:u w:color="880D20"/>
        </w:rPr>
      </w:pPr>
      <w:r w:rsidRPr="00682335">
        <w:rPr>
          <w:rFonts w:ascii="Times New Roman" w:hAnsi="Times New Roman" w:cs="Times New Roman"/>
          <w:b/>
          <w:bCs/>
          <w:color w:val="000000" w:themeColor="text1"/>
          <w:sz w:val="22"/>
          <w:szCs w:val="22"/>
          <w:u w:color="880D20"/>
        </w:rPr>
        <w:t>5.</w:t>
      </w:r>
      <w:r w:rsidR="00650B98" w:rsidRPr="00682335">
        <w:rPr>
          <w:rFonts w:ascii="Times New Roman" w:hAnsi="Times New Roman" w:cs="Times New Roman"/>
          <w:b/>
          <w:bCs/>
          <w:color w:val="000000" w:themeColor="text1"/>
          <w:sz w:val="22"/>
          <w:szCs w:val="22"/>
          <w:u w:color="880D20"/>
        </w:rPr>
        <w:t>2</w:t>
      </w:r>
      <w:r w:rsidRPr="00682335">
        <w:rPr>
          <w:rFonts w:ascii="Times New Roman" w:hAnsi="Times New Roman" w:cs="Times New Roman"/>
          <w:b/>
          <w:bCs/>
          <w:color w:val="000000" w:themeColor="text1"/>
          <w:sz w:val="22"/>
          <w:szCs w:val="22"/>
          <w:u w:color="880D20"/>
        </w:rPr>
        <w:t xml:space="preserve">.0 Election of Directors. </w:t>
      </w:r>
      <w:r w:rsidR="005923FE" w:rsidRPr="00682335">
        <w:rPr>
          <w:rFonts w:ascii="Times New Roman" w:hAnsi="Times New Roman" w:cs="Times New Roman"/>
          <w:b/>
          <w:bCs/>
          <w:color w:val="000000" w:themeColor="text1"/>
          <w:sz w:val="22"/>
          <w:szCs w:val="22"/>
          <w:u w:color="880D20"/>
        </w:rPr>
        <w:t xml:space="preserve"> </w:t>
      </w:r>
      <w:r w:rsidR="00145F71" w:rsidRPr="00682335">
        <w:rPr>
          <w:rFonts w:ascii="Times New Roman" w:hAnsi="Times New Roman" w:cs="Times New Roman"/>
          <w:color w:val="000000" w:themeColor="text1"/>
          <w:sz w:val="22"/>
          <w:szCs w:val="22"/>
          <w:u w:color="880D20"/>
        </w:rPr>
        <w:t>Eight</w:t>
      </w:r>
      <w:r w:rsidRPr="00682335">
        <w:rPr>
          <w:rFonts w:ascii="Times New Roman" w:hAnsi="Times New Roman" w:cs="Times New Roman"/>
          <w:color w:val="000000" w:themeColor="text1"/>
          <w:sz w:val="22"/>
          <w:szCs w:val="22"/>
          <w:u w:color="880D20"/>
        </w:rPr>
        <w:t xml:space="preserve"> </w:t>
      </w:r>
      <w:r w:rsidR="005923FE" w:rsidRPr="00682335">
        <w:rPr>
          <w:rFonts w:ascii="Times New Roman" w:hAnsi="Times New Roman" w:cs="Times New Roman"/>
          <w:color w:val="000000" w:themeColor="text1"/>
          <w:sz w:val="22"/>
          <w:szCs w:val="22"/>
          <w:u w:color="880D20"/>
        </w:rPr>
        <w:t xml:space="preserve"> (8) </w:t>
      </w:r>
      <w:r w:rsidRPr="00682335">
        <w:rPr>
          <w:rFonts w:ascii="Times New Roman" w:hAnsi="Times New Roman" w:cs="Times New Roman"/>
          <w:color w:val="000000" w:themeColor="text1"/>
          <w:sz w:val="22"/>
          <w:szCs w:val="22"/>
          <w:u w:color="880D20"/>
        </w:rPr>
        <w:t>directors shall be elected in accordance with the bylaws</w:t>
      </w:r>
      <w:r w:rsidR="00145F71" w:rsidRPr="00682335">
        <w:rPr>
          <w:rFonts w:ascii="Times New Roman" w:hAnsi="Times New Roman" w:cs="Times New Roman"/>
          <w:color w:val="000000" w:themeColor="text1"/>
          <w:sz w:val="22"/>
          <w:szCs w:val="22"/>
          <w:u w:color="880D20"/>
        </w:rPr>
        <w:t xml:space="preserve">, </w:t>
      </w:r>
      <w:r w:rsidR="005923FE" w:rsidRPr="00682335">
        <w:rPr>
          <w:rFonts w:ascii="Times New Roman" w:hAnsi="Times New Roman" w:cs="Times New Roman"/>
          <w:color w:val="000000" w:themeColor="text1"/>
          <w:sz w:val="22"/>
          <w:szCs w:val="22"/>
          <w:u w:color="880D20"/>
        </w:rPr>
        <w:t xml:space="preserve">and GSA </w:t>
      </w:r>
      <w:r w:rsidR="00145F71" w:rsidRPr="00682335">
        <w:rPr>
          <w:rFonts w:ascii="Times New Roman" w:hAnsi="Times New Roman" w:cs="Times New Roman"/>
          <w:color w:val="000000" w:themeColor="text1"/>
          <w:sz w:val="22"/>
          <w:szCs w:val="22"/>
          <w:u w:color="880D20"/>
        </w:rPr>
        <w:t>policies and procedures.</w:t>
      </w:r>
    </w:p>
    <w:p w14:paraId="284D73F3" w14:textId="43208945" w:rsidR="00C61852" w:rsidRPr="00682335" w:rsidRDefault="00650B98" w:rsidP="001658EB">
      <w:pPr>
        <w:widowControl w:val="0"/>
        <w:autoSpaceDE w:val="0"/>
        <w:autoSpaceDN w:val="0"/>
        <w:adjustRightInd w:val="0"/>
        <w:spacing w:after="260"/>
        <w:rPr>
          <w:rFonts w:ascii="Times New Roman" w:hAnsi="Times New Roman" w:cs="Times New Roman"/>
          <w:color w:val="000000" w:themeColor="text1"/>
          <w:sz w:val="22"/>
          <w:szCs w:val="22"/>
          <w:u w:color="880D20"/>
        </w:rPr>
      </w:pPr>
      <w:r w:rsidRPr="00682335">
        <w:rPr>
          <w:rFonts w:ascii="Times New Roman" w:hAnsi="Times New Roman" w:cs="Times New Roman"/>
          <w:b/>
          <w:bCs/>
          <w:color w:val="000000" w:themeColor="text1"/>
          <w:sz w:val="22"/>
          <w:szCs w:val="22"/>
          <w:u w:color="880D20"/>
        </w:rPr>
        <w:t>5.2</w:t>
      </w:r>
      <w:r w:rsidR="00C61852" w:rsidRPr="00682335">
        <w:rPr>
          <w:rFonts w:ascii="Times New Roman" w:hAnsi="Times New Roman" w:cs="Times New Roman"/>
          <w:b/>
          <w:bCs/>
          <w:color w:val="000000" w:themeColor="text1"/>
          <w:sz w:val="22"/>
          <w:szCs w:val="22"/>
          <w:u w:color="880D20"/>
        </w:rPr>
        <w:t xml:space="preserve">.1 Qualifications of Candidates </w:t>
      </w:r>
      <w:r w:rsidR="00C61852" w:rsidRPr="00682335">
        <w:rPr>
          <w:rFonts w:ascii="Times New Roman" w:hAnsi="Times New Roman" w:cs="Times New Roman"/>
          <w:bCs/>
          <w:color w:val="000000" w:themeColor="text1"/>
          <w:sz w:val="22"/>
          <w:szCs w:val="22"/>
          <w:u w:color="880D20"/>
        </w:rPr>
        <w:t>In addition to the qualification of candidates defined in ONCA</w:t>
      </w:r>
      <w:r w:rsidR="00C61852" w:rsidRPr="00682335">
        <w:rPr>
          <w:rFonts w:ascii="Times New Roman" w:hAnsi="Times New Roman" w:cs="Times New Roman"/>
          <w:b/>
          <w:bCs/>
          <w:color w:val="000000" w:themeColor="text1"/>
          <w:sz w:val="22"/>
          <w:szCs w:val="22"/>
          <w:u w:color="880D20"/>
        </w:rPr>
        <w:t xml:space="preserve">, </w:t>
      </w:r>
      <w:r w:rsidR="00C61852" w:rsidRPr="00682335">
        <w:rPr>
          <w:rFonts w:ascii="Times New Roman" w:hAnsi="Times New Roman" w:cs="Times New Roman"/>
          <w:color w:val="000000" w:themeColor="text1"/>
          <w:sz w:val="22"/>
          <w:szCs w:val="22"/>
          <w:u w:color="880D20"/>
        </w:rPr>
        <w:t>candidates to be elected to the Board shall be GSA members.</w:t>
      </w:r>
    </w:p>
    <w:p w14:paraId="7B5EBF50" w14:textId="5244AFC8" w:rsidR="00034675" w:rsidRPr="00682335" w:rsidRDefault="00650B98" w:rsidP="001658EB">
      <w:pPr>
        <w:widowControl w:val="0"/>
        <w:autoSpaceDE w:val="0"/>
        <w:autoSpaceDN w:val="0"/>
        <w:adjustRightInd w:val="0"/>
        <w:spacing w:after="260"/>
        <w:rPr>
          <w:rFonts w:ascii="Times New Roman" w:hAnsi="Times New Roman" w:cs="Times New Roman"/>
          <w:b/>
          <w:bCs/>
          <w:color w:val="000000" w:themeColor="text1"/>
          <w:sz w:val="22"/>
          <w:szCs w:val="22"/>
          <w:u w:color="880D20"/>
        </w:rPr>
      </w:pPr>
      <w:r w:rsidRPr="00682335">
        <w:rPr>
          <w:rFonts w:ascii="Times New Roman" w:hAnsi="Times New Roman" w:cs="Times New Roman"/>
          <w:b/>
          <w:color w:val="000000" w:themeColor="text1"/>
          <w:sz w:val="22"/>
          <w:szCs w:val="22"/>
          <w:u w:color="880D20"/>
        </w:rPr>
        <w:t>5.2</w:t>
      </w:r>
      <w:r w:rsidR="00C61852" w:rsidRPr="00682335">
        <w:rPr>
          <w:rFonts w:ascii="Times New Roman" w:hAnsi="Times New Roman" w:cs="Times New Roman"/>
          <w:b/>
          <w:color w:val="000000" w:themeColor="text1"/>
          <w:sz w:val="22"/>
          <w:szCs w:val="22"/>
          <w:u w:color="880D20"/>
        </w:rPr>
        <w:t>.2</w:t>
      </w:r>
      <w:r w:rsidR="00145F71" w:rsidRPr="00682335">
        <w:rPr>
          <w:rFonts w:ascii="Times New Roman" w:hAnsi="Times New Roman" w:cs="Times New Roman"/>
          <w:b/>
          <w:color w:val="000000" w:themeColor="text1"/>
          <w:sz w:val="22"/>
          <w:szCs w:val="22"/>
          <w:u w:color="880D20"/>
        </w:rPr>
        <w:t xml:space="preserve"> </w:t>
      </w:r>
      <w:r w:rsidR="00145F71" w:rsidRPr="00682335">
        <w:rPr>
          <w:rFonts w:ascii="Times New Roman" w:hAnsi="Times New Roman" w:cs="Times New Roman"/>
          <w:b/>
          <w:bCs/>
          <w:color w:val="000000" w:themeColor="text1"/>
          <w:sz w:val="22"/>
          <w:szCs w:val="22"/>
          <w:u w:color="880D20"/>
        </w:rPr>
        <w:t xml:space="preserve">Appointment of Directors: </w:t>
      </w:r>
      <w:r w:rsidR="00145F71" w:rsidRPr="00682335">
        <w:rPr>
          <w:rFonts w:ascii="Times New Roman" w:hAnsi="Times New Roman" w:cs="Times New Roman"/>
          <w:bCs/>
          <w:color w:val="000000" w:themeColor="text1"/>
          <w:sz w:val="22"/>
          <w:szCs w:val="22"/>
          <w:u w:color="880D20"/>
        </w:rPr>
        <w:t xml:space="preserve">A maximum of two alumni </w:t>
      </w:r>
      <w:r w:rsidR="005D4308" w:rsidRPr="00682335">
        <w:rPr>
          <w:rFonts w:ascii="Times New Roman" w:hAnsi="Times New Roman" w:cs="Times New Roman"/>
          <w:bCs/>
          <w:color w:val="000000" w:themeColor="text1"/>
          <w:sz w:val="22"/>
          <w:szCs w:val="22"/>
          <w:u w:color="880D20"/>
        </w:rPr>
        <w:t xml:space="preserve">members </w:t>
      </w:r>
      <w:r w:rsidR="00145F71" w:rsidRPr="00682335">
        <w:rPr>
          <w:rFonts w:ascii="Times New Roman" w:hAnsi="Times New Roman" w:cs="Times New Roman"/>
          <w:bCs/>
          <w:color w:val="000000" w:themeColor="text1"/>
          <w:sz w:val="22"/>
          <w:szCs w:val="22"/>
          <w:u w:color="880D20"/>
        </w:rPr>
        <w:t>may be appointed by the Board.</w:t>
      </w:r>
    </w:p>
    <w:p w14:paraId="7010388B" w14:textId="3FC01E76" w:rsidR="003730AA" w:rsidRPr="00682335" w:rsidRDefault="00034675" w:rsidP="001658EB">
      <w:pPr>
        <w:widowControl w:val="0"/>
        <w:autoSpaceDE w:val="0"/>
        <w:autoSpaceDN w:val="0"/>
        <w:adjustRightInd w:val="0"/>
        <w:spacing w:after="260"/>
        <w:rPr>
          <w:rFonts w:ascii="Times New Roman" w:hAnsi="Times New Roman" w:cs="Times New Roman"/>
          <w:color w:val="000000" w:themeColor="text1"/>
          <w:sz w:val="22"/>
          <w:szCs w:val="22"/>
          <w:u w:color="880D20"/>
        </w:rPr>
      </w:pPr>
      <w:r w:rsidRPr="00682335">
        <w:rPr>
          <w:rFonts w:ascii="Times New Roman" w:hAnsi="Times New Roman" w:cs="Times New Roman"/>
          <w:b/>
          <w:bCs/>
          <w:color w:val="000000" w:themeColor="text1"/>
          <w:sz w:val="22"/>
          <w:szCs w:val="22"/>
          <w:u w:color="880D20"/>
        </w:rPr>
        <w:t>5.</w:t>
      </w:r>
      <w:r w:rsidR="00650B98" w:rsidRPr="00682335">
        <w:rPr>
          <w:rFonts w:ascii="Times New Roman" w:hAnsi="Times New Roman" w:cs="Times New Roman"/>
          <w:b/>
          <w:bCs/>
          <w:color w:val="000000" w:themeColor="text1"/>
          <w:sz w:val="22"/>
          <w:szCs w:val="22"/>
          <w:u w:color="880D20"/>
        </w:rPr>
        <w:t>3</w:t>
      </w:r>
      <w:r w:rsidRPr="00682335">
        <w:rPr>
          <w:rFonts w:ascii="Times New Roman" w:hAnsi="Times New Roman" w:cs="Times New Roman"/>
          <w:b/>
          <w:bCs/>
          <w:color w:val="000000" w:themeColor="text1"/>
          <w:sz w:val="22"/>
          <w:szCs w:val="22"/>
          <w:u w:color="880D20"/>
        </w:rPr>
        <w:t>.0 Term of Office</w:t>
      </w:r>
      <w:proofErr w:type="gramStart"/>
      <w:r w:rsidRPr="00682335">
        <w:rPr>
          <w:rFonts w:ascii="Times New Roman" w:hAnsi="Times New Roman" w:cs="Times New Roman"/>
          <w:b/>
          <w:bCs/>
          <w:color w:val="000000" w:themeColor="text1"/>
          <w:sz w:val="22"/>
          <w:szCs w:val="22"/>
          <w:u w:color="880D20"/>
        </w:rPr>
        <w:t xml:space="preserve">. </w:t>
      </w:r>
      <w:proofErr w:type="gramEnd"/>
      <w:r w:rsidRPr="00682335">
        <w:rPr>
          <w:rFonts w:ascii="Times New Roman" w:hAnsi="Times New Roman" w:cs="Times New Roman"/>
          <w:color w:val="000000" w:themeColor="text1"/>
          <w:sz w:val="22"/>
          <w:szCs w:val="22"/>
          <w:u w:color="880D20"/>
        </w:rPr>
        <w:t xml:space="preserve">Terms of office of the Directors shall normally </w:t>
      </w:r>
      <w:r w:rsidR="00145F71" w:rsidRPr="00682335">
        <w:rPr>
          <w:rFonts w:ascii="Times New Roman" w:hAnsi="Times New Roman" w:cs="Times New Roman"/>
          <w:color w:val="000000" w:themeColor="text1"/>
          <w:sz w:val="22"/>
          <w:szCs w:val="22"/>
          <w:u w:color="880D20"/>
        </w:rPr>
        <w:t xml:space="preserve">be held for two (2) years </w:t>
      </w:r>
      <w:r w:rsidRPr="00682335">
        <w:rPr>
          <w:rFonts w:ascii="Times New Roman" w:hAnsi="Times New Roman" w:cs="Times New Roman"/>
          <w:color w:val="000000" w:themeColor="text1"/>
          <w:sz w:val="22"/>
          <w:szCs w:val="22"/>
          <w:u w:color="880D20"/>
        </w:rPr>
        <w:t xml:space="preserve">from May1st following their election or appointment and shall last until April </w:t>
      </w:r>
      <w:proofErr w:type="gramStart"/>
      <w:r w:rsidRPr="00682335">
        <w:rPr>
          <w:rFonts w:ascii="Times New Roman" w:hAnsi="Times New Roman" w:cs="Times New Roman"/>
          <w:color w:val="000000" w:themeColor="text1"/>
          <w:sz w:val="22"/>
          <w:szCs w:val="22"/>
          <w:u w:color="880D20"/>
        </w:rPr>
        <w:t xml:space="preserve">30th </w:t>
      </w:r>
      <w:r w:rsidR="003730AA" w:rsidRPr="00682335">
        <w:rPr>
          <w:rFonts w:ascii="Times New Roman" w:hAnsi="Times New Roman" w:cs="Times New Roman"/>
          <w:color w:val="000000" w:themeColor="text1"/>
          <w:sz w:val="22"/>
          <w:szCs w:val="22"/>
          <w:u w:color="880D20"/>
        </w:rPr>
        <w:t>of</w:t>
      </w:r>
      <w:proofErr w:type="gramEnd"/>
      <w:r w:rsidR="003730AA" w:rsidRPr="00682335">
        <w:rPr>
          <w:rFonts w:ascii="Times New Roman" w:hAnsi="Times New Roman" w:cs="Times New Roman"/>
          <w:color w:val="000000" w:themeColor="text1"/>
          <w:sz w:val="22"/>
          <w:szCs w:val="22"/>
          <w:u w:color="880D20"/>
        </w:rPr>
        <w:t xml:space="preserve"> the </w:t>
      </w:r>
      <w:r w:rsidR="00145F71" w:rsidRPr="00682335">
        <w:rPr>
          <w:rFonts w:ascii="Times New Roman" w:hAnsi="Times New Roman" w:cs="Times New Roman"/>
          <w:color w:val="000000" w:themeColor="text1"/>
          <w:sz w:val="22"/>
          <w:szCs w:val="22"/>
          <w:u w:color="880D20"/>
        </w:rPr>
        <w:t xml:space="preserve">second </w:t>
      </w:r>
      <w:r w:rsidRPr="00682335">
        <w:rPr>
          <w:rFonts w:ascii="Times New Roman" w:hAnsi="Times New Roman" w:cs="Times New Roman"/>
          <w:color w:val="000000" w:themeColor="text1"/>
          <w:sz w:val="22"/>
          <w:szCs w:val="22"/>
          <w:u w:color="880D20"/>
        </w:rPr>
        <w:t xml:space="preserve">year. Directors appointed after May </w:t>
      </w:r>
      <w:proofErr w:type="gramStart"/>
      <w:r w:rsidRPr="00682335">
        <w:rPr>
          <w:rFonts w:ascii="Times New Roman" w:hAnsi="Times New Roman" w:cs="Times New Roman"/>
          <w:color w:val="000000" w:themeColor="text1"/>
          <w:sz w:val="22"/>
          <w:szCs w:val="22"/>
          <w:u w:color="880D20"/>
        </w:rPr>
        <w:t>1st</w:t>
      </w:r>
      <w:proofErr w:type="gramEnd"/>
      <w:r w:rsidRPr="00682335">
        <w:rPr>
          <w:rFonts w:ascii="Times New Roman" w:hAnsi="Times New Roman" w:cs="Times New Roman"/>
          <w:color w:val="000000" w:themeColor="text1"/>
          <w:sz w:val="22"/>
          <w:szCs w:val="22"/>
          <w:u w:color="880D20"/>
        </w:rPr>
        <w:t xml:space="preserve">, shall hold office, unless otherwise removed from office, until the </w:t>
      </w:r>
      <w:r w:rsidR="00145F71" w:rsidRPr="00682335">
        <w:rPr>
          <w:rFonts w:ascii="Times New Roman" w:hAnsi="Times New Roman" w:cs="Times New Roman"/>
          <w:color w:val="000000" w:themeColor="text1"/>
          <w:sz w:val="22"/>
          <w:szCs w:val="22"/>
          <w:u w:color="880D20"/>
        </w:rPr>
        <w:t>next Annual General Meeting. (ONCA)</w:t>
      </w:r>
    </w:p>
    <w:p w14:paraId="39540855" w14:textId="0E7EDEE5" w:rsidR="003730AA" w:rsidRPr="00682335" w:rsidRDefault="005923FE" w:rsidP="001658EB">
      <w:pPr>
        <w:widowControl w:val="0"/>
        <w:autoSpaceDE w:val="0"/>
        <w:autoSpaceDN w:val="0"/>
        <w:adjustRightInd w:val="0"/>
        <w:spacing w:after="260"/>
        <w:rPr>
          <w:rFonts w:ascii="Times New Roman" w:hAnsi="Times New Roman" w:cs="Times New Roman"/>
          <w:color w:val="000000" w:themeColor="text1"/>
          <w:sz w:val="22"/>
          <w:szCs w:val="22"/>
          <w:u w:color="880D20"/>
        </w:rPr>
      </w:pPr>
      <w:r w:rsidRPr="00682335">
        <w:rPr>
          <w:rFonts w:ascii="Times New Roman" w:hAnsi="Times New Roman" w:cs="Times New Roman"/>
          <w:b/>
          <w:color w:val="000000" w:themeColor="text1"/>
          <w:sz w:val="22"/>
          <w:szCs w:val="22"/>
          <w:u w:color="880D20"/>
        </w:rPr>
        <w:t>5.3.1</w:t>
      </w:r>
      <w:r w:rsidRPr="00682335">
        <w:rPr>
          <w:rFonts w:ascii="Times New Roman" w:hAnsi="Times New Roman" w:cs="Times New Roman"/>
          <w:color w:val="000000" w:themeColor="text1"/>
          <w:sz w:val="22"/>
          <w:szCs w:val="22"/>
          <w:u w:color="880D20"/>
        </w:rPr>
        <w:t xml:space="preserve"> </w:t>
      </w:r>
      <w:r w:rsidRPr="00682335">
        <w:rPr>
          <w:rFonts w:ascii="Times New Roman" w:hAnsi="Times New Roman" w:cs="Times New Roman"/>
          <w:b/>
          <w:color w:val="000000" w:themeColor="text1"/>
          <w:sz w:val="22"/>
          <w:szCs w:val="22"/>
          <w:u w:color="880D20"/>
        </w:rPr>
        <w:t>Staggered Term of Office.</w:t>
      </w:r>
      <w:r w:rsidRPr="00682335">
        <w:rPr>
          <w:rFonts w:ascii="Times New Roman" w:hAnsi="Times New Roman" w:cs="Times New Roman"/>
          <w:color w:val="000000" w:themeColor="text1"/>
          <w:sz w:val="22"/>
          <w:szCs w:val="22"/>
          <w:u w:color="880D20"/>
        </w:rPr>
        <w:t xml:space="preserve">  </w:t>
      </w:r>
      <w:r w:rsidR="003730AA" w:rsidRPr="00682335">
        <w:rPr>
          <w:rFonts w:ascii="Times New Roman" w:hAnsi="Times New Roman" w:cs="Times New Roman"/>
          <w:color w:val="000000" w:themeColor="text1"/>
          <w:sz w:val="22"/>
          <w:szCs w:val="22"/>
          <w:u w:color="880D20"/>
        </w:rPr>
        <w:t xml:space="preserve">The 2-year term in office will be staggered for each half of the directors of the Board. </w:t>
      </w:r>
      <w:r w:rsidRPr="00682335">
        <w:rPr>
          <w:rFonts w:ascii="Times New Roman" w:hAnsi="Times New Roman" w:cs="Times New Roman"/>
          <w:color w:val="000000" w:themeColor="text1"/>
          <w:sz w:val="22"/>
          <w:szCs w:val="22"/>
          <w:u w:color="880D20"/>
        </w:rPr>
        <w:t xml:space="preserve"> </w:t>
      </w:r>
      <w:r w:rsidR="003730AA" w:rsidRPr="00682335">
        <w:rPr>
          <w:rFonts w:ascii="Times New Roman" w:hAnsi="Times New Roman" w:cs="Times New Roman"/>
          <w:color w:val="000000" w:themeColor="text1"/>
          <w:sz w:val="22"/>
          <w:szCs w:val="22"/>
          <w:u w:color="880D20"/>
        </w:rPr>
        <w:t xml:space="preserve">At the election of </w:t>
      </w:r>
      <w:r w:rsidRPr="00682335">
        <w:rPr>
          <w:rFonts w:ascii="Times New Roman" w:hAnsi="Times New Roman" w:cs="Times New Roman"/>
          <w:color w:val="000000" w:themeColor="text1"/>
          <w:sz w:val="22"/>
          <w:szCs w:val="22"/>
          <w:u w:color="880D20"/>
        </w:rPr>
        <w:t>directors,</w:t>
      </w:r>
      <w:r w:rsidR="003730AA" w:rsidRPr="00682335">
        <w:rPr>
          <w:rFonts w:ascii="Times New Roman" w:hAnsi="Times New Roman" w:cs="Times New Roman"/>
          <w:color w:val="000000" w:themeColor="text1"/>
          <w:sz w:val="22"/>
          <w:szCs w:val="22"/>
          <w:u w:color="880D20"/>
        </w:rPr>
        <w:t xml:space="preserve"> the duration of their term in office will be stated.</w:t>
      </w:r>
    </w:p>
    <w:p w14:paraId="5ED53A43" w14:textId="44E79A2E" w:rsidR="00C61852" w:rsidRPr="00682335" w:rsidRDefault="00650B98" w:rsidP="001658EB">
      <w:pPr>
        <w:widowControl w:val="0"/>
        <w:autoSpaceDE w:val="0"/>
        <w:autoSpaceDN w:val="0"/>
        <w:adjustRightInd w:val="0"/>
        <w:spacing w:after="260"/>
        <w:rPr>
          <w:rFonts w:ascii="Times New Roman" w:hAnsi="Times New Roman" w:cs="Times New Roman"/>
          <w:color w:val="000000" w:themeColor="text1"/>
          <w:sz w:val="22"/>
          <w:szCs w:val="22"/>
          <w:u w:color="880D20"/>
        </w:rPr>
      </w:pPr>
      <w:r w:rsidRPr="00682335">
        <w:rPr>
          <w:rFonts w:ascii="Times New Roman" w:hAnsi="Times New Roman" w:cs="Times New Roman"/>
          <w:b/>
          <w:bCs/>
          <w:color w:val="000000" w:themeColor="text1"/>
          <w:sz w:val="22"/>
          <w:szCs w:val="22"/>
          <w:u w:color="880D20"/>
        </w:rPr>
        <w:t>5.4.0</w:t>
      </w:r>
      <w:r w:rsidR="00C61852" w:rsidRPr="00682335">
        <w:rPr>
          <w:rFonts w:ascii="Times New Roman" w:hAnsi="Times New Roman" w:cs="Times New Roman"/>
          <w:b/>
          <w:bCs/>
          <w:color w:val="000000" w:themeColor="text1"/>
          <w:sz w:val="22"/>
          <w:szCs w:val="22"/>
          <w:u w:color="880D20"/>
        </w:rPr>
        <w:t xml:space="preserve"> Non-voting </w:t>
      </w:r>
      <w:r w:rsidR="00C61852" w:rsidRPr="00682335">
        <w:rPr>
          <w:rFonts w:ascii="Times New Roman" w:hAnsi="Times New Roman" w:cs="Times New Roman"/>
          <w:color w:val="000000" w:themeColor="text1"/>
          <w:sz w:val="22"/>
          <w:szCs w:val="22"/>
          <w:u w:color="880D20"/>
        </w:rPr>
        <w:t>members of the Board shall include the GSA General Manager</w:t>
      </w:r>
      <w:r w:rsidR="00BD640E" w:rsidRPr="00682335">
        <w:rPr>
          <w:rFonts w:ascii="Times New Roman" w:hAnsi="Times New Roman" w:cs="Times New Roman"/>
          <w:color w:val="000000" w:themeColor="text1"/>
          <w:sz w:val="22"/>
          <w:szCs w:val="22"/>
          <w:u w:color="880D20"/>
        </w:rPr>
        <w:t>, the Graduate House Manager,</w:t>
      </w:r>
      <w:r w:rsidR="00C61852" w:rsidRPr="00682335">
        <w:rPr>
          <w:rFonts w:ascii="Times New Roman" w:hAnsi="Times New Roman" w:cs="Times New Roman"/>
          <w:color w:val="000000" w:themeColor="text1"/>
          <w:sz w:val="22"/>
          <w:szCs w:val="22"/>
          <w:u w:color="880D20"/>
        </w:rPr>
        <w:t xml:space="preserve"> and/or any other person as determined by the Board</w:t>
      </w:r>
    </w:p>
    <w:p w14:paraId="5ACA24E7" w14:textId="090C07AC" w:rsidR="00034675" w:rsidRPr="00682335" w:rsidRDefault="00034675" w:rsidP="001658EB">
      <w:pPr>
        <w:widowControl w:val="0"/>
        <w:autoSpaceDE w:val="0"/>
        <w:autoSpaceDN w:val="0"/>
        <w:adjustRightInd w:val="0"/>
        <w:spacing w:after="260"/>
        <w:rPr>
          <w:rFonts w:ascii="Times New Roman" w:hAnsi="Times New Roman" w:cs="Times New Roman"/>
          <w:color w:val="000000" w:themeColor="text1"/>
          <w:sz w:val="22"/>
          <w:szCs w:val="22"/>
          <w:u w:color="880D20"/>
        </w:rPr>
      </w:pPr>
      <w:r w:rsidRPr="00682335">
        <w:rPr>
          <w:rFonts w:ascii="Times New Roman" w:hAnsi="Times New Roman" w:cs="Times New Roman"/>
          <w:b/>
          <w:bCs/>
          <w:color w:val="000000" w:themeColor="text1"/>
          <w:sz w:val="22"/>
          <w:szCs w:val="22"/>
          <w:u w:color="880D20"/>
        </w:rPr>
        <w:t>5.</w:t>
      </w:r>
      <w:r w:rsidR="00650B98" w:rsidRPr="00682335">
        <w:rPr>
          <w:rFonts w:ascii="Times New Roman" w:hAnsi="Times New Roman" w:cs="Times New Roman"/>
          <w:b/>
          <w:bCs/>
          <w:color w:val="000000" w:themeColor="text1"/>
          <w:sz w:val="22"/>
          <w:szCs w:val="22"/>
          <w:u w:color="880D20"/>
        </w:rPr>
        <w:t>5</w:t>
      </w:r>
      <w:r w:rsidRPr="00682335">
        <w:rPr>
          <w:rFonts w:ascii="Times New Roman" w:hAnsi="Times New Roman" w:cs="Times New Roman"/>
          <w:b/>
          <w:bCs/>
          <w:color w:val="000000" w:themeColor="text1"/>
          <w:sz w:val="22"/>
          <w:szCs w:val="22"/>
          <w:u w:color="880D20"/>
        </w:rPr>
        <w:t>.0 Duties of Directors</w:t>
      </w:r>
      <w:r w:rsidRPr="00682335">
        <w:rPr>
          <w:rFonts w:ascii="Times New Roman" w:hAnsi="Times New Roman" w:cs="Times New Roman"/>
          <w:color w:val="000000" w:themeColor="text1"/>
          <w:sz w:val="22"/>
          <w:szCs w:val="22"/>
          <w:u w:color="880D20"/>
        </w:rPr>
        <w:t xml:space="preserve">. </w:t>
      </w:r>
      <w:r w:rsidR="00A15F41" w:rsidRPr="00682335">
        <w:rPr>
          <w:rFonts w:ascii="Times New Roman" w:hAnsi="Times New Roman" w:cs="Times New Roman"/>
          <w:color w:val="000000" w:themeColor="text1"/>
          <w:sz w:val="22"/>
          <w:szCs w:val="22"/>
          <w:u w:color="880D20"/>
        </w:rPr>
        <w:t xml:space="preserve"> </w:t>
      </w:r>
      <w:r w:rsidR="00B334A8" w:rsidRPr="00682335">
        <w:rPr>
          <w:rFonts w:ascii="Times New Roman" w:hAnsi="Times New Roman" w:cs="Times New Roman"/>
          <w:color w:val="000000" w:themeColor="text1"/>
          <w:sz w:val="22"/>
          <w:szCs w:val="22"/>
          <w:u w:color="880D20"/>
        </w:rPr>
        <w:t>In addition to the ONCA</w:t>
      </w:r>
      <w:r w:rsidR="00A15F41" w:rsidRPr="00682335">
        <w:rPr>
          <w:rFonts w:ascii="Times New Roman" w:hAnsi="Times New Roman" w:cs="Times New Roman"/>
          <w:color w:val="000000" w:themeColor="text1"/>
          <w:sz w:val="22"/>
          <w:szCs w:val="22"/>
          <w:u w:color="880D20"/>
        </w:rPr>
        <w:t xml:space="preserve"> statutes</w:t>
      </w:r>
      <w:r w:rsidR="00B334A8" w:rsidRPr="00682335">
        <w:rPr>
          <w:rFonts w:ascii="Times New Roman" w:hAnsi="Times New Roman" w:cs="Times New Roman"/>
          <w:color w:val="000000" w:themeColor="text1"/>
          <w:sz w:val="22"/>
          <w:szCs w:val="22"/>
          <w:u w:color="880D20"/>
        </w:rPr>
        <w:t xml:space="preserve">, </w:t>
      </w:r>
      <w:r w:rsidR="00A15F41" w:rsidRPr="00682335">
        <w:rPr>
          <w:rFonts w:ascii="Times New Roman" w:hAnsi="Times New Roman" w:cs="Times New Roman"/>
          <w:color w:val="000000" w:themeColor="text1"/>
          <w:sz w:val="22"/>
          <w:szCs w:val="22"/>
          <w:u w:color="880D20"/>
        </w:rPr>
        <w:t>i</w:t>
      </w:r>
      <w:r w:rsidRPr="00682335">
        <w:rPr>
          <w:rFonts w:ascii="Times New Roman" w:hAnsi="Times New Roman" w:cs="Times New Roman"/>
          <w:color w:val="000000" w:themeColor="text1"/>
          <w:sz w:val="22"/>
          <w:szCs w:val="22"/>
          <w:u w:color="880D20"/>
        </w:rPr>
        <w:t>t shall be the duty of all Directors to:</w:t>
      </w:r>
    </w:p>
    <w:p w14:paraId="17F69C2B" w14:textId="149E20F6" w:rsidR="00034675" w:rsidRPr="00682335" w:rsidRDefault="00650B98" w:rsidP="001658EB">
      <w:pPr>
        <w:widowControl w:val="0"/>
        <w:autoSpaceDE w:val="0"/>
        <w:autoSpaceDN w:val="0"/>
        <w:adjustRightInd w:val="0"/>
        <w:spacing w:after="260"/>
        <w:rPr>
          <w:rFonts w:ascii="Times New Roman" w:hAnsi="Times New Roman" w:cs="Times New Roman"/>
          <w:color w:val="000000" w:themeColor="text1"/>
          <w:sz w:val="22"/>
          <w:szCs w:val="22"/>
          <w:u w:color="880D20"/>
        </w:rPr>
      </w:pPr>
      <w:r w:rsidRPr="00682335">
        <w:rPr>
          <w:rFonts w:ascii="Times New Roman" w:hAnsi="Times New Roman" w:cs="Times New Roman"/>
          <w:b/>
          <w:bCs/>
          <w:color w:val="000000" w:themeColor="text1"/>
          <w:sz w:val="22"/>
          <w:szCs w:val="22"/>
          <w:u w:color="880D20"/>
        </w:rPr>
        <w:t>(a)</w:t>
      </w:r>
      <w:r w:rsidR="00034675" w:rsidRPr="00682335">
        <w:rPr>
          <w:rFonts w:ascii="Times New Roman" w:hAnsi="Times New Roman" w:cs="Times New Roman"/>
          <w:b/>
          <w:bCs/>
          <w:color w:val="000000" w:themeColor="text1"/>
          <w:sz w:val="22"/>
          <w:szCs w:val="22"/>
          <w:u w:color="880D20"/>
        </w:rPr>
        <w:t xml:space="preserve"> </w:t>
      </w:r>
      <w:r w:rsidR="00034675" w:rsidRPr="00682335">
        <w:rPr>
          <w:rFonts w:ascii="Times New Roman" w:hAnsi="Times New Roman" w:cs="Times New Roman"/>
          <w:color w:val="000000" w:themeColor="text1"/>
          <w:sz w:val="22"/>
          <w:szCs w:val="22"/>
          <w:u w:color="880D20"/>
        </w:rPr>
        <w:t>Attend all meetings of the Board,</w:t>
      </w:r>
    </w:p>
    <w:p w14:paraId="6AD1E6D3" w14:textId="23A6B8C9" w:rsidR="00034675" w:rsidRPr="00682335" w:rsidRDefault="00650B98" w:rsidP="001658EB">
      <w:pPr>
        <w:widowControl w:val="0"/>
        <w:autoSpaceDE w:val="0"/>
        <w:autoSpaceDN w:val="0"/>
        <w:adjustRightInd w:val="0"/>
        <w:spacing w:after="260"/>
        <w:rPr>
          <w:rFonts w:ascii="Times New Roman" w:hAnsi="Times New Roman" w:cs="Times New Roman"/>
          <w:color w:val="000000" w:themeColor="text1"/>
          <w:sz w:val="22"/>
          <w:szCs w:val="22"/>
          <w:u w:color="880D20"/>
        </w:rPr>
      </w:pPr>
      <w:r w:rsidRPr="00682335">
        <w:rPr>
          <w:rFonts w:ascii="Times New Roman" w:hAnsi="Times New Roman" w:cs="Times New Roman"/>
          <w:b/>
          <w:bCs/>
          <w:color w:val="000000" w:themeColor="text1"/>
          <w:sz w:val="22"/>
          <w:szCs w:val="22"/>
          <w:u w:color="880D20"/>
        </w:rPr>
        <w:t>(b)</w:t>
      </w:r>
      <w:r w:rsidR="00034675" w:rsidRPr="00682335">
        <w:rPr>
          <w:rFonts w:ascii="Times New Roman" w:hAnsi="Times New Roman" w:cs="Times New Roman"/>
          <w:b/>
          <w:bCs/>
          <w:color w:val="000000" w:themeColor="text1"/>
          <w:sz w:val="22"/>
          <w:szCs w:val="22"/>
          <w:u w:color="880D20"/>
        </w:rPr>
        <w:t xml:space="preserve"> </w:t>
      </w:r>
      <w:r w:rsidR="00034675" w:rsidRPr="00682335">
        <w:rPr>
          <w:rFonts w:ascii="Times New Roman" w:hAnsi="Times New Roman" w:cs="Times New Roman"/>
          <w:color w:val="000000" w:themeColor="text1"/>
          <w:sz w:val="22"/>
          <w:szCs w:val="22"/>
          <w:u w:color="880D20"/>
        </w:rPr>
        <w:t xml:space="preserve">Be familiar with the Letters Patent, </w:t>
      </w:r>
      <w:r w:rsidR="000B4C35" w:rsidRPr="00682335">
        <w:rPr>
          <w:rFonts w:ascii="Times New Roman" w:hAnsi="Times New Roman" w:cs="Times New Roman"/>
          <w:color w:val="000000" w:themeColor="text1"/>
          <w:sz w:val="22"/>
          <w:szCs w:val="22"/>
          <w:u w:color="880D20"/>
        </w:rPr>
        <w:t xml:space="preserve">Supplementary Letters Patent, </w:t>
      </w:r>
      <w:r w:rsidR="00034675" w:rsidRPr="00682335">
        <w:rPr>
          <w:rFonts w:ascii="Times New Roman" w:hAnsi="Times New Roman" w:cs="Times New Roman"/>
          <w:color w:val="000000" w:themeColor="text1"/>
          <w:sz w:val="22"/>
          <w:szCs w:val="22"/>
          <w:u w:color="880D20"/>
        </w:rPr>
        <w:t>By-Laws</w:t>
      </w:r>
      <w:r w:rsidR="00B334A8" w:rsidRPr="00682335">
        <w:rPr>
          <w:rFonts w:ascii="Times New Roman" w:hAnsi="Times New Roman" w:cs="Times New Roman"/>
          <w:color w:val="000000" w:themeColor="text1"/>
          <w:sz w:val="22"/>
          <w:szCs w:val="22"/>
          <w:u w:color="880D20"/>
        </w:rPr>
        <w:t xml:space="preserve">, </w:t>
      </w:r>
      <w:r w:rsidR="00A15F41" w:rsidRPr="00682335">
        <w:rPr>
          <w:rFonts w:ascii="Times New Roman" w:hAnsi="Times New Roman" w:cs="Times New Roman"/>
          <w:color w:val="000000" w:themeColor="text1"/>
          <w:sz w:val="22"/>
          <w:szCs w:val="22"/>
          <w:u w:color="880D20"/>
        </w:rPr>
        <w:t xml:space="preserve">GSA </w:t>
      </w:r>
      <w:r w:rsidR="00B334A8" w:rsidRPr="00682335">
        <w:rPr>
          <w:rFonts w:ascii="Times New Roman" w:hAnsi="Times New Roman" w:cs="Times New Roman"/>
          <w:color w:val="000000" w:themeColor="text1"/>
          <w:sz w:val="22"/>
          <w:szCs w:val="22"/>
          <w:u w:color="880D20"/>
        </w:rPr>
        <w:t>Policies &amp; Procedures,</w:t>
      </w:r>
      <w:r w:rsidR="00034675" w:rsidRPr="00682335">
        <w:rPr>
          <w:rFonts w:ascii="Times New Roman" w:hAnsi="Times New Roman" w:cs="Times New Roman"/>
          <w:color w:val="000000" w:themeColor="text1"/>
          <w:sz w:val="22"/>
          <w:szCs w:val="22"/>
          <w:u w:color="880D20"/>
        </w:rPr>
        <w:t xml:space="preserve"> </w:t>
      </w:r>
      <w:r w:rsidR="00A15F41" w:rsidRPr="00682335">
        <w:rPr>
          <w:rFonts w:ascii="Times New Roman" w:hAnsi="Times New Roman" w:cs="Times New Roman"/>
          <w:color w:val="000000" w:themeColor="text1"/>
          <w:sz w:val="22"/>
          <w:szCs w:val="22"/>
          <w:u w:color="880D20"/>
        </w:rPr>
        <w:t>the Ontario law</w:t>
      </w:r>
      <w:r w:rsidR="00B44C66" w:rsidRPr="00682335">
        <w:rPr>
          <w:rFonts w:ascii="Times New Roman" w:hAnsi="Times New Roman" w:cs="Times New Roman"/>
          <w:color w:val="000000" w:themeColor="text1"/>
          <w:sz w:val="22"/>
          <w:szCs w:val="22"/>
          <w:u w:color="880D20"/>
        </w:rPr>
        <w:t>s</w:t>
      </w:r>
      <w:r w:rsidR="00A15F41" w:rsidRPr="00682335">
        <w:rPr>
          <w:rFonts w:ascii="Times New Roman" w:hAnsi="Times New Roman" w:cs="Times New Roman"/>
          <w:color w:val="000000" w:themeColor="text1"/>
          <w:sz w:val="22"/>
          <w:szCs w:val="22"/>
          <w:u w:color="880D20"/>
        </w:rPr>
        <w:t xml:space="preserve"> governing not-for-profit corporations, </w:t>
      </w:r>
      <w:r w:rsidR="00034675" w:rsidRPr="00682335">
        <w:rPr>
          <w:rFonts w:ascii="Times New Roman" w:hAnsi="Times New Roman" w:cs="Times New Roman"/>
          <w:color w:val="000000" w:themeColor="text1"/>
          <w:sz w:val="22"/>
          <w:szCs w:val="22"/>
          <w:u w:color="880D20"/>
        </w:rPr>
        <w:t>and the previous business of the Board,</w:t>
      </w:r>
    </w:p>
    <w:p w14:paraId="11911841" w14:textId="2F8E6445" w:rsidR="00034675" w:rsidRPr="00682335" w:rsidRDefault="00650B98" w:rsidP="001658EB">
      <w:pPr>
        <w:widowControl w:val="0"/>
        <w:autoSpaceDE w:val="0"/>
        <w:autoSpaceDN w:val="0"/>
        <w:adjustRightInd w:val="0"/>
        <w:spacing w:after="260"/>
        <w:rPr>
          <w:rFonts w:ascii="Times New Roman" w:hAnsi="Times New Roman" w:cs="Times New Roman"/>
          <w:color w:val="000000" w:themeColor="text1"/>
          <w:sz w:val="22"/>
          <w:szCs w:val="22"/>
          <w:u w:color="880D20"/>
        </w:rPr>
      </w:pPr>
      <w:r w:rsidRPr="00682335">
        <w:rPr>
          <w:rFonts w:ascii="Times New Roman" w:hAnsi="Times New Roman" w:cs="Times New Roman"/>
          <w:b/>
          <w:bCs/>
          <w:color w:val="000000" w:themeColor="text1"/>
          <w:sz w:val="22"/>
          <w:szCs w:val="22"/>
          <w:u w:color="880D20"/>
        </w:rPr>
        <w:t>(c)</w:t>
      </w:r>
      <w:r w:rsidR="00034675" w:rsidRPr="00682335">
        <w:rPr>
          <w:rFonts w:ascii="Times New Roman" w:hAnsi="Times New Roman" w:cs="Times New Roman"/>
          <w:b/>
          <w:bCs/>
          <w:color w:val="000000" w:themeColor="text1"/>
          <w:sz w:val="22"/>
          <w:szCs w:val="22"/>
          <w:u w:color="880D20"/>
        </w:rPr>
        <w:t xml:space="preserve"> </w:t>
      </w:r>
      <w:r w:rsidR="00034675" w:rsidRPr="00682335">
        <w:rPr>
          <w:rFonts w:ascii="Times New Roman" w:hAnsi="Times New Roman" w:cs="Times New Roman"/>
          <w:color w:val="000000" w:themeColor="text1"/>
          <w:sz w:val="22"/>
          <w:szCs w:val="22"/>
          <w:u w:color="880D20"/>
        </w:rPr>
        <w:t>Act in a responsible manner in conducting the affairs of the GSA,</w:t>
      </w:r>
    </w:p>
    <w:p w14:paraId="065C22CD" w14:textId="04A96F08" w:rsidR="00034675" w:rsidRPr="00682335" w:rsidRDefault="00650B98" w:rsidP="001658EB">
      <w:pPr>
        <w:widowControl w:val="0"/>
        <w:autoSpaceDE w:val="0"/>
        <w:autoSpaceDN w:val="0"/>
        <w:adjustRightInd w:val="0"/>
        <w:spacing w:after="260"/>
        <w:rPr>
          <w:rFonts w:ascii="Times New Roman" w:hAnsi="Times New Roman" w:cs="Times New Roman"/>
          <w:color w:val="000000" w:themeColor="text1"/>
          <w:sz w:val="22"/>
          <w:szCs w:val="22"/>
          <w:u w:color="880D20"/>
        </w:rPr>
      </w:pPr>
      <w:r w:rsidRPr="00682335">
        <w:rPr>
          <w:rFonts w:ascii="Times New Roman" w:hAnsi="Times New Roman" w:cs="Times New Roman"/>
          <w:b/>
          <w:bCs/>
          <w:color w:val="000000" w:themeColor="text1"/>
          <w:sz w:val="22"/>
          <w:szCs w:val="22"/>
          <w:u w:color="880D20"/>
        </w:rPr>
        <w:t>(d)</w:t>
      </w:r>
      <w:r w:rsidR="00034675" w:rsidRPr="00682335">
        <w:rPr>
          <w:rFonts w:ascii="Times New Roman" w:hAnsi="Times New Roman" w:cs="Times New Roman"/>
          <w:b/>
          <w:bCs/>
          <w:color w:val="000000" w:themeColor="text1"/>
          <w:sz w:val="22"/>
          <w:szCs w:val="22"/>
          <w:u w:color="880D20"/>
        </w:rPr>
        <w:t xml:space="preserve"> </w:t>
      </w:r>
      <w:r w:rsidR="00034675" w:rsidRPr="00682335">
        <w:rPr>
          <w:rFonts w:ascii="Times New Roman" w:hAnsi="Times New Roman" w:cs="Times New Roman"/>
          <w:color w:val="000000" w:themeColor="text1"/>
          <w:sz w:val="22"/>
          <w:szCs w:val="22"/>
          <w:u w:color="880D20"/>
        </w:rPr>
        <w:t>Be a</w:t>
      </w:r>
      <w:r w:rsidR="00B334A8" w:rsidRPr="00682335">
        <w:rPr>
          <w:rFonts w:ascii="Times New Roman" w:hAnsi="Times New Roman" w:cs="Times New Roman"/>
          <w:color w:val="000000" w:themeColor="text1"/>
          <w:sz w:val="22"/>
          <w:szCs w:val="22"/>
          <w:u w:color="880D20"/>
        </w:rPr>
        <w:t>n ex-officio</w:t>
      </w:r>
      <w:r w:rsidR="00034675" w:rsidRPr="00682335">
        <w:rPr>
          <w:rFonts w:ascii="Times New Roman" w:hAnsi="Times New Roman" w:cs="Times New Roman"/>
          <w:color w:val="000000" w:themeColor="text1"/>
          <w:sz w:val="22"/>
          <w:szCs w:val="22"/>
          <w:u w:color="880D20"/>
        </w:rPr>
        <w:t xml:space="preserve"> Member of </w:t>
      </w:r>
      <w:r w:rsidR="000B4C35" w:rsidRPr="00682335">
        <w:rPr>
          <w:rFonts w:ascii="Times New Roman" w:hAnsi="Times New Roman" w:cs="Times New Roman"/>
          <w:color w:val="000000" w:themeColor="text1"/>
          <w:sz w:val="22"/>
          <w:szCs w:val="22"/>
          <w:u w:color="880D20"/>
        </w:rPr>
        <w:t xml:space="preserve">GSA </w:t>
      </w:r>
      <w:r w:rsidR="00034675" w:rsidRPr="00682335">
        <w:rPr>
          <w:rFonts w:ascii="Times New Roman" w:hAnsi="Times New Roman" w:cs="Times New Roman"/>
          <w:color w:val="000000" w:themeColor="text1"/>
          <w:sz w:val="22"/>
          <w:szCs w:val="22"/>
          <w:u w:color="880D20"/>
        </w:rPr>
        <w:t>Council in good standing</w:t>
      </w:r>
      <w:r w:rsidR="000B4C35" w:rsidRPr="00682335">
        <w:rPr>
          <w:rFonts w:ascii="Times New Roman" w:hAnsi="Times New Roman" w:cs="Times New Roman"/>
          <w:color w:val="000000" w:themeColor="text1"/>
          <w:sz w:val="22"/>
          <w:szCs w:val="22"/>
          <w:u w:color="880D20"/>
        </w:rPr>
        <w:t>.</w:t>
      </w:r>
    </w:p>
    <w:p w14:paraId="0FB3707C" w14:textId="4E0BC924" w:rsidR="00034675" w:rsidRPr="00682335" w:rsidRDefault="00034675" w:rsidP="001658EB">
      <w:pPr>
        <w:widowControl w:val="0"/>
        <w:autoSpaceDE w:val="0"/>
        <w:autoSpaceDN w:val="0"/>
        <w:adjustRightInd w:val="0"/>
        <w:spacing w:after="260"/>
        <w:rPr>
          <w:rFonts w:ascii="Times New Roman" w:hAnsi="Times New Roman" w:cs="Times New Roman"/>
          <w:color w:val="000000" w:themeColor="text1"/>
          <w:sz w:val="22"/>
          <w:szCs w:val="22"/>
          <w:u w:color="880D20"/>
        </w:rPr>
      </w:pPr>
      <w:r w:rsidRPr="00682335">
        <w:rPr>
          <w:rFonts w:ascii="Times New Roman" w:hAnsi="Times New Roman" w:cs="Times New Roman"/>
          <w:b/>
          <w:bCs/>
          <w:color w:val="000000" w:themeColor="text1"/>
          <w:sz w:val="22"/>
          <w:szCs w:val="22"/>
          <w:u w:color="880D20"/>
        </w:rPr>
        <w:t>5.</w:t>
      </w:r>
      <w:r w:rsidR="00650B98" w:rsidRPr="00682335">
        <w:rPr>
          <w:rFonts w:ascii="Times New Roman" w:hAnsi="Times New Roman" w:cs="Times New Roman"/>
          <w:b/>
          <w:bCs/>
          <w:color w:val="000000" w:themeColor="text1"/>
          <w:sz w:val="22"/>
          <w:szCs w:val="22"/>
          <w:u w:color="880D20"/>
        </w:rPr>
        <w:t>6</w:t>
      </w:r>
      <w:r w:rsidRPr="00682335">
        <w:rPr>
          <w:rFonts w:ascii="Times New Roman" w:hAnsi="Times New Roman" w:cs="Times New Roman"/>
          <w:b/>
          <w:bCs/>
          <w:color w:val="000000" w:themeColor="text1"/>
          <w:sz w:val="22"/>
          <w:szCs w:val="22"/>
          <w:u w:color="880D20"/>
        </w:rPr>
        <w:t xml:space="preserve">.0 Attendance. </w:t>
      </w:r>
      <w:r w:rsidR="00B44C66" w:rsidRPr="00682335">
        <w:rPr>
          <w:rFonts w:ascii="Times New Roman" w:hAnsi="Times New Roman" w:cs="Times New Roman"/>
          <w:b/>
          <w:bCs/>
          <w:color w:val="000000" w:themeColor="text1"/>
          <w:sz w:val="22"/>
          <w:szCs w:val="22"/>
          <w:u w:color="880D20"/>
        </w:rPr>
        <w:t xml:space="preserve"> </w:t>
      </w:r>
      <w:r w:rsidRPr="00682335">
        <w:rPr>
          <w:rFonts w:ascii="Times New Roman" w:hAnsi="Times New Roman" w:cs="Times New Roman"/>
          <w:color w:val="000000" w:themeColor="text1"/>
          <w:sz w:val="22"/>
          <w:szCs w:val="22"/>
          <w:u w:color="880D20"/>
        </w:rPr>
        <w:t>Attendance is restricted to Board members</w:t>
      </w:r>
      <w:proofErr w:type="gramStart"/>
      <w:r w:rsidRPr="00682335">
        <w:rPr>
          <w:rFonts w:ascii="Times New Roman" w:hAnsi="Times New Roman" w:cs="Times New Roman"/>
          <w:color w:val="000000" w:themeColor="text1"/>
          <w:sz w:val="22"/>
          <w:szCs w:val="22"/>
          <w:u w:color="880D20"/>
        </w:rPr>
        <w:t xml:space="preserve">. </w:t>
      </w:r>
      <w:proofErr w:type="gramEnd"/>
      <w:r w:rsidRPr="00682335">
        <w:rPr>
          <w:rFonts w:ascii="Times New Roman" w:hAnsi="Times New Roman" w:cs="Times New Roman"/>
          <w:color w:val="000000" w:themeColor="text1"/>
          <w:sz w:val="22"/>
          <w:szCs w:val="22"/>
          <w:u w:color="880D20"/>
        </w:rPr>
        <w:t>Anyone with permission of the Chair may attend the meeting</w:t>
      </w:r>
      <w:proofErr w:type="gramStart"/>
      <w:r w:rsidRPr="00682335">
        <w:rPr>
          <w:rFonts w:ascii="Times New Roman" w:hAnsi="Times New Roman" w:cs="Times New Roman"/>
          <w:color w:val="000000" w:themeColor="text1"/>
          <w:sz w:val="22"/>
          <w:szCs w:val="22"/>
          <w:u w:color="880D20"/>
        </w:rPr>
        <w:t xml:space="preserve">. </w:t>
      </w:r>
      <w:proofErr w:type="gramEnd"/>
      <w:r w:rsidRPr="00682335">
        <w:rPr>
          <w:rFonts w:ascii="Times New Roman" w:hAnsi="Times New Roman" w:cs="Times New Roman"/>
          <w:color w:val="000000" w:themeColor="text1"/>
          <w:sz w:val="22"/>
          <w:szCs w:val="22"/>
          <w:u w:color="880D20"/>
        </w:rPr>
        <w:t>Anyone, with permission of the Chair may make a 5-minute presentation to the Board on an issue of concern</w:t>
      </w:r>
      <w:proofErr w:type="gramStart"/>
      <w:r w:rsidRPr="00682335">
        <w:rPr>
          <w:rFonts w:ascii="Times New Roman" w:hAnsi="Times New Roman" w:cs="Times New Roman"/>
          <w:color w:val="000000" w:themeColor="text1"/>
          <w:sz w:val="22"/>
          <w:szCs w:val="22"/>
          <w:u w:color="880D20"/>
        </w:rPr>
        <w:t xml:space="preserve">. </w:t>
      </w:r>
      <w:proofErr w:type="gramEnd"/>
      <w:r w:rsidRPr="00682335">
        <w:rPr>
          <w:rFonts w:ascii="Times New Roman" w:hAnsi="Times New Roman" w:cs="Times New Roman"/>
          <w:color w:val="000000" w:themeColor="text1"/>
          <w:sz w:val="22"/>
          <w:szCs w:val="22"/>
          <w:u w:color="880D20"/>
        </w:rPr>
        <w:t>The Board may vote to go into confidential session and exclude all non- Directors from the meeting</w:t>
      </w:r>
      <w:proofErr w:type="gramStart"/>
      <w:r w:rsidRPr="00682335">
        <w:rPr>
          <w:rFonts w:ascii="Times New Roman" w:hAnsi="Times New Roman" w:cs="Times New Roman"/>
          <w:color w:val="000000" w:themeColor="text1"/>
          <w:sz w:val="22"/>
          <w:szCs w:val="22"/>
          <w:u w:color="880D20"/>
        </w:rPr>
        <w:t xml:space="preserve">. </w:t>
      </w:r>
      <w:proofErr w:type="gramEnd"/>
      <w:r w:rsidRPr="00682335">
        <w:rPr>
          <w:rFonts w:ascii="Times New Roman" w:hAnsi="Times New Roman" w:cs="Times New Roman"/>
          <w:color w:val="000000" w:themeColor="text1"/>
          <w:sz w:val="22"/>
          <w:szCs w:val="22"/>
          <w:u w:color="880D20"/>
        </w:rPr>
        <w:t>The President may unilaterally move the meeting into confidential session only to discuss the need for an extended confidential session.</w:t>
      </w:r>
    </w:p>
    <w:p w14:paraId="7659AE84" w14:textId="6ED40959" w:rsidR="00034675" w:rsidRPr="00682335" w:rsidRDefault="00034675" w:rsidP="001658EB">
      <w:pPr>
        <w:widowControl w:val="0"/>
        <w:autoSpaceDE w:val="0"/>
        <w:autoSpaceDN w:val="0"/>
        <w:adjustRightInd w:val="0"/>
        <w:spacing w:after="260"/>
        <w:rPr>
          <w:rFonts w:ascii="Times New Roman" w:hAnsi="Times New Roman" w:cs="Times New Roman"/>
          <w:color w:val="000000" w:themeColor="text1"/>
          <w:sz w:val="22"/>
          <w:szCs w:val="22"/>
          <w:u w:color="880D20"/>
        </w:rPr>
      </w:pPr>
      <w:r w:rsidRPr="00682335">
        <w:rPr>
          <w:rFonts w:ascii="Times New Roman" w:hAnsi="Times New Roman" w:cs="Times New Roman"/>
          <w:b/>
          <w:bCs/>
          <w:color w:val="000000" w:themeColor="text1"/>
          <w:sz w:val="22"/>
          <w:szCs w:val="22"/>
          <w:u w:color="880D20"/>
        </w:rPr>
        <w:t>5.</w:t>
      </w:r>
      <w:r w:rsidR="00650B98" w:rsidRPr="00682335">
        <w:rPr>
          <w:rFonts w:ascii="Times New Roman" w:hAnsi="Times New Roman" w:cs="Times New Roman"/>
          <w:b/>
          <w:bCs/>
          <w:color w:val="000000" w:themeColor="text1"/>
          <w:sz w:val="22"/>
          <w:szCs w:val="22"/>
          <w:u w:color="880D20"/>
        </w:rPr>
        <w:t>7</w:t>
      </w:r>
      <w:r w:rsidRPr="00682335">
        <w:rPr>
          <w:rFonts w:ascii="Times New Roman" w:hAnsi="Times New Roman" w:cs="Times New Roman"/>
          <w:b/>
          <w:bCs/>
          <w:color w:val="000000" w:themeColor="text1"/>
          <w:sz w:val="22"/>
          <w:szCs w:val="22"/>
          <w:u w:color="880D20"/>
        </w:rPr>
        <w:t>.0 Voting</w:t>
      </w:r>
      <w:r w:rsidRPr="00682335">
        <w:rPr>
          <w:rFonts w:ascii="Times New Roman" w:hAnsi="Times New Roman" w:cs="Times New Roman"/>
          <w:color w:val="000000" w:themeColor="text1"/>
          <w:sz w:val="22"/>
          <w:szCs w:val="22"/>
          <w:u w:color="880D20"/>
        </w:rPr>
        <w:t xml:space="preserve">. </w:t>
      </w:r>
      <w:r w:rsidR="00B44C66" w:rsidRPr="00682335">
        <w:rPr>
          <w:rFonts w:ascii="Times New Roman" w:hAnsi="Times New Roman" w:cs="Times New Roman"/>
          <w:color w:val="000000" w:themeColor="text1"/>
          <w:sz w:val="22"/>
          <w:szCs w:val="22"/>
          <w:u w:color="880D20"/>
        </w:rPr>
        <w:t xml:space="preserve"> </w:t>
      </w:r>
      <w:r w:rsidRPr="00682335">
        <w:rPr>
          <w:rFonts w:ascii="Times New Roman" w:hAnsi="Times New Roman" w:cs="Times New Roman"/>
          <w:color w:val="000000" w:themeColor="text1"/>
          <w:sz w:val="22"/>
          <w:szCs w:val="22"/>
          <w:u w:color="880D20"/>
        </w:rPr>
        <w:t>Questions arising at any meeting of Directors shall be decided by a majority of votes</w:t>
      </w:r>
      <w:proofErr w:type="gramStart"/>
      <w:r w:rsidRPr="00682335">
        <w:rPr>
          <w:rFonts w:ascii="Times New Roman" w:hAnsi="Times New Roman" w:cs="Times New Roman"/>
          <w:color w:val="000000" w:themeColor="text1"/>
          <w:sz w:val="22"/>
          <w:szCs w:val="22"/>
          <w:u w:color="880D20"/>
        </w:rPr>
        <w:t xml:space="preserve">. </w:t>
      </w:r>
      <w:proofErr w:type="gramEnd"/>
      <w:r w:rsidRPr="00682335">
        <w:rPr>
          <w:rFonts w:ascii="Times New Roman" w:hAnsi="Times New Roman" w:cs="Times New Roman"/>
          <w:color w:val="000000" w:themeColor="text1"/>
          <w:sz w:val="22"/>
          <w:szCs w:val="22"/>
          <w:u w:color="880D20"/>
        </w:rPr>
        <w:t>In case of an equality of votes, the Chairperson, in addition to his original vote, shall have a second or casting vote</w:t>
      </w:r>
      <w:proofErr w:type="gramStart"/>
      <w:r w:rsidRPr="00682335">
        <w:rPr>
          <w:rFonts w:ascii="Times New Roman" w:hAnsi="Times New Roman" w:cs="Times New Roman"/>
          <w:color w:val="000000" w:themeColor="text1"/>
          <w:sz w:val="22"/>
          <w:szCs w:val="22"/>
          <w:u w:color="880D20"/>
        </w:rPr>
        <w:t xml:space="preserve">. </w:t>
      </w:r>
      <w:proofErr w:type="gramEnd"/>
      <w:r w:rsidRPr="00682335">
        <w:rPr>
          <w:rFonts w:ascii="Times New Roman" w:hAnsi="Times New Roman" w:cs="Times New Roman"/>
          <w:color w:val="000000" w:themeColor="text1"/>
          <w:sz w:val="22"/>
          <w:szCs w:val="22"/>
          <w:u w:color="880D20"/>
        </w:rPr>
        <w:t xml:space="preserve">All votes at such meetings shall be taken by ballot if so demanded by any Director present, but if no demand </w:t>
      </w:r>
      <w:proofErr w:type="gramStart"/>
      <w:r w:rsidRPr="00682335">
        <w:rPr>
          <w:rFonts w:ascii="Times New Roman" w:hAnsi="Times New Roman" w:cs="Times New Roman"/>
          <w:color w:val="000000" w:themeColor="text1"/>
          <w:sz w:val="22"/>
          <w:szCs w:val="22"/>
          <w:u w:color="880D20"/>
        </w:rPr>
        <w:t>be</w:t>
      </w:r>
      <w:proofErr w:type="gramEnd"/>
      <w:r w:rsidRPr="00682335">
        <w:rPr>
          <w:rFonts w:ascii="Times New Roman" w:hAnsi="Times New Roman" w:cs="Times New Roman"/>
          <w:color w:val="000000" w:themeColor="text1"/>
          <w:sz w:val="22"/>
          <w:szCs w:val="22"/>
          <w:u w:color="880D20"/>
        </w:rPr>
        <w:t xml:space="preserve"> made, the vote shall be taken in the usual way by assent or dissent. A declaration by the Chairperson that a resolution has been carried and an entry to that effect in the minutes shall be admissible in evidence as prima facie proof of the number or proportion of the votes recorded in </w:t>
      </w:r>
      <w:proofErr w:type="spellStart"/>
      <w:r w:rsidRPr="00682335">
        <w:rPr>
          <w:rFonts w:ascii="Times New Roman" w:hAnsi="Times New Roman" w:cs="Times New Roman"/>
          <w:color w:val="000000" w:themeColor="text1"/>
          <w:sz w:val="22"/>
          <w:szCs w:val="22"/>
          <w:u w:color="880D20"/>
        </w:rPr>
        <w:t>favour</w:t>
      </w:r>
      <w:proofErr w:type="spellEnd"/>
      <w:r w:rsidRPr="00682335">
        <w:rPr>
          <w:rFonts w:ascii="Times New Roman" w:hAnsi="Times New Roman" w:cs="Times New Roman"/>
          <w:color w:val="000000" w:themeColor="text1"/>
          <w:sz w:val="22"/>
          <w:szCs w:val="22"/>
          <w:u w:color="880D20"/>
        </w:rPr>
        <w:t xml:space="preserve"> of or against such resolution. </w:t>
      </w:r>
      <w:r w:rsidR="00B44C66" w:rsidRPr="00682335">
        <w:rPr>
          <w:rFonts w:ascii="Times New Roman" w:hAnsi="Times New Roman" w:cs="Times New Roman"/>
          <w:color w:val="000000" w:themeColor="text1"/>
          <w:sz w:val="22"/>
          <w:szCs w:val="22"/>
          <w:u w:color="880D20"/>
        </w:rPr>
        <w:t xml:space="preserve"> </w:t>
      </w:r>
      <w:r w:rsidRPr="00682335">
        <w:rPr>
          <w:rFonts w:ascii="Times New Roman" w:hAnsi="Times New Roman" w:cs="Times New Roman"/>
          <w:color w:val="000000" w:themeColor="text1"/>
          <w:sz w:val="22"/>
          <w:szCs w:val="22"/>
          <w:u w:color="880D20"/>
        </w:rPr>
        <w:t xml:space="preserve">In the absence of the Chairperson, </w:t>
      </w:r>
      <w:r w:rsidR="00B44C66" w:rsidRPr="00682335">
        <w:rPr>
          <w:rFonts w:ascii="Times New Roman" w:hAnsi="Times New Roman" w:cs="Times New Roman"/>
          <w:color w:val="000000" w:themeColor="text1"/>
          <w:sz w:val="22"/>
          <w:szCs w:val="22"/>
          <w:u w:color="880D20"/>
        </w:rPr>
        <w:t>a Director may perform his duties</w:t>
      </w:r>
      <w:r w:rsidRPr="00682335">
        <w:rPr>
          <w:rFonts w:ascii="Times New Roman" w:hAnsi="Times New Roman" w:cs="Times New Roman"/>
          <w:color w:val="000000" w:themeColor="text1"/>
          <w:sz w:val="22"/>
          <w:szCs w:val="22"/>
          <w:u w:color="880D20"/>
        </w:rPr>
        <w:t xml:space="preserve"> as the Board may from time to time appoint for the purpose.</w:t>
      </w:r>
    </w:p>
    <w:p w14:paraId="6988E7D3" w14:textId="557959DE" w:rsidR="00034675" w:rsidRPr="00682335" w:rsidRDefault="00034675" w:rsidP="001658EB">
      <w:pPr>
        <w:widowControl w:val="0"/>
        <w:autoSpaceDE w:val="0"/>
        <w:autoSpaceDN w:val="0"/>
        <w:adjustRightInd w:val="0"/>
        <w:spacing w:after="260"/>
        <w:rPr>
          <w:rFonts w:ascii="Times New Roman" w:hAnsi="Times New Roman" w:cs="Times New Roman"/>
          <w:color w:val="000000" w:themeColor="text1"/>
          <w:sz w:val="22"/>
          <w:szCs w:val="22"/>
          <w:u w:color="880D20"/>
        </w:rPr>
      </w:pPr>
      <w:r w:rsidRPr="00682335">
        <w:rPr>
          <w:rFonts w:ascii="Times New Roman" w:hAnsi="Times New Roman" w:cs="Times New Roman"/>
          <w:b/>
          <w:bCs/>
          <w:color w:val="000000" w:themeColor="text1"/>
          <w:sz w:val="22"/>
          <w:szCs w:val="22"/>
          <w:u w:color="880D20"/>
        </w:rPr>
        <w:t>5.</w:t>
      </w:r>
      <w:r w:rsidR="00650B98" w:rsidRPr="00682335">
        <w:rPr>
          <w:rFonts w:ascii="Times New Roman" w:hAnsi="Times New Roman" w:cs="Times New Roman"/>
          <w:b/>
          <w:bCs/>
          <w:color w:val="000000" w:themeColor="text1"/>
          <w:sz w:val="22"/>
          <w:szCs w:val="22"/>
          <w:u w:color="880D20"/>
        </w:rPr>
        <w:t>8</w:t>
      </w:r>
      <w:r w:rsidRPr="00682335">
        <w:rPr>
          <w:rFonts w:ascii="Times New Roman" w:hAnsi="Times New Roman" w:cs="Times New Roman"/>
          <w:b/>
          <w:bCs/>
          <w:color w:val="000000" w:themeColor="text1"/>
          <w:sz w:val="22"/>
          <w:szCs w:val="22"/>
          <w:u w:color="880D20"/>
        </w:rPr>
        <w:t>.0 Protection of Directors</w:t>
      </w:r>
      <w:r w:rsidRPr="00682335">
        <w:rPr>
          <w:rFonts w:ascii="Times New Roman" w:hAnsi="Times New Roman" w:cs="Times New Roman"/>
          <w:color w:val="000000" w:themeColor="text1"/>
          <w:sz w:val="22"/>
          <w:szCs w:val="22"/>
          <w:u w:color="880D20"/>
        </w:rPr>
        <w:t xml:space="preserve">. </w:t>
      </w:r>
      <w:r w:rsidR="00B81D57" w:rsidRPr="00682335">
        <w:rPr>
          <w:rFonts w:ascii="Times New Roman" w:hAnsi="Times New Roman" w:cs="Times New Roman"/>
          <w:color w:val="000000" w:themeColor="text1"/>
          <w:sz w:val="22"/>
          <w:szCs w:val="22"/>
          <w:u w:color="880D20"/>
        </w:rPr>
        <w:t xml:space="preserve"> </w:t>
      </w:r>
      <w:r w:rsidRPr="00682335">
        <w:rPr>
          <w:rFonts w:ascii="Times New Roman" w:hAnsi="Times New Roman" w:cs="Times New Roman"/>
          <w:color w:val="000000" w:themeColor="text1"/>
          <w:sz w:val="22"/>
          <w:szCs w:val="22"/>
          <w:u w:color="880D20"/>
        </w:rPr>
        <w:t>Except as required by the O</w:t>
      </w:r>
      <w:r w:rsidR="00B334A8" w:rsidRPr="00682335">
        <w:rPr>
          <w:rFonts w:ascii="Times New Roman" w:hAnsi="Times New Roman" w:cs="Times New Roman"/>
          <w:color w:val="000000" w:themeColor="text1"/>
          <w:sz w:val="22"/>
          <w:szCs w:val="22"/>
          <w:u w:color="880D20"/>
        </w:rPr>
        <w:t>N</w:t>
      </w:r>
      <w:r w:rsidRPr="00682335">
        <w:rPr>
          <w:rFonts w:ascii="Times New Roman" w:hAnsi="Times New Roman" w:cs="Times New Roman"/>
          <w:color w:val="000000" w:themeColor="text1"/>
          <w:sz w:val="22"/>
          <w:szCs w:val="22"/>
          <w:u w:color="880D20"/>
        </w:rPr>
        <w:t>CA, no Director or officer of the GSA shall be liable for the acts, neglects or defaults of any other Director or officer or for joining in any receipts or other act of conformity, or for any loss or expense happening to the GSA through insufficiency or deficiency of title to any property acquired by the order of the Board for or on behalf of the GSA, or for the insufficiency or deficiency of any security in or upon, or any damage arising from, the bankruptcy, insolvency or tortious act of any person with whom any of the monies, securities or effects of the GSA shall be deposited, of for any loss occasioned by any error of judgment or any oversight on their part, or any other loss, damage or misfortune whatever, which shall happen in the execution of the duties of their office or in relation thereto, unless the same shall happen through the dishonesty of the Director or officer.</w:t>
      </w:r>
    </w:p>
    <w:p w14:paraId="726BC7F2" w14:textId="2DFEDD77" w:rsidR="00034675" w:rsidRPr="00682335" w:rsidRDefault="00034675" w:rsidP="001658EB">
      <w:pPr>
        <w:widowControl w:val="0"/>
        <w:autoSpaceDE w:val="0"/>
        <w:autoSpaceDN w:val="0"/>
        <w:adjustRightInd w:val="0"/>
        <w:spacing w:after="260"/>
        <w:rPr>
          <w:rFonts w:ascii="Times New Roman" w:hAnsi="Times New Roman" w:cs="Times New Roman"/>
          <w:color w:val="000000" w:themeColor="text1"/>
          <w:sz w:val="22"/>
          <w:szCs w:val="22"/>
          <w:u w:val="single" w:color="880D20"/>
        </w:rPr>
      </w:pPr>
      <w:r w:rsidRPr="00682335">
        <w:rPr>
          <w:rFonts w:ascii="Times New Roman" w:hAnsi="Times New Roman" w:cs="Times New Roman"/>
          <w:b/>
          <w:bCs/>
          <w:color w:val="000000" w:themeColor="text1"/>
          <w:sz w:val="22"/>
          <w:szCs w:val="22"/>
          <w:u w:color="880D20"/>
        </w:rPr>
        <w:t>5.</w:t>
      </w:r>
      <w:r w:rsidR="00650B98" w:rsidRPr="00682335">
        <w:rPr>
          <w:rFonts w:ascii="Times New Roman" w:hAnsi="Times New Roman" w:cs="Times New Roman"/>
          <w:b/>
          <w:bCs/>
          <w:color w:val="000000" w:themeColor="text1"/>
          <w:sz w:val="22"/>
          <w:szCs w:val="22"/>
          <w:u w:color="880D20"/>
        </w:rPr>
        <w:t>9</w:t>
      </w:r>
      <w:r w:rsidRPr="00682335">
        <w:rPr>
          <w:rFonts w:ascii="Times New Roman" w:hAnsi="Times New Roman" w:cs="Times New Roman"/>
          <w:b/>
          <w:bCs/>
          <w:color w:val="000000" w:themeColor="text1"/>
          <w:sz w:val="22"/>
          <w:szCs w:val="22"/>
          <w:u w:color="880D20"/>
        </w:rPr>
        <w:t>.0 Remuneration of Directors</w:t>
      </w:r>
      <w:r w:rsidR="00B334A8" w:rsidRPr="00682335">
        <w:rPr>
          <w:rFonts w:ascii="Times New Roman" w:hAnsi="Times New Roman" w:cs="Times New Roman"/>
          <w:b/>
          <w:bCs/>
          <w:color w:val="000000" w:themeColor="text1"/>
          <w:sz w:val="22"/>
          <w:szCs w:val="22"/>
          <w:u w:color="880D20"/>
        </w:rPr>
        <w:br/>
      </w:r>
      <w:r w:rsidR="006B28B6" w:rsidRPr="00682335">
        <w:rPr>
          <w:rFonts w:ascii="Times New Roman" w:hAnsi="Times New Roman" w:cs="Times New Roman"/>
          <w:bCs/>
          <w:color w:val="000000" w:themeColor="text1"/>
          <w:sz w:val="22"/>
          <w:szCs w:val="22"/>
          <w:u w:color="880D20"/>
        </w:rPr>
        <w:t xml:space="preserve">In addition to ONCA 2010, c.15, </w:t>
      </w:r>
      <w:proofErr w:type="gramStart"/>
      <w:r w:rsidR="006B28B6" w:rsidRPr="00682335">
        <w:rPr>
          <w:rFonts w:ascii="Times New Roman" w:hAnsi="Times New Roman" w:cs="Times New Roman"/>
          <w:bCs/>
          <w:color w:val="000000" w:themeColor="text1"/>
          <w:sz w:val="22"/>
          <w:szCs w:val="22"/>
          <w:u w:color="880D20"/>
        </w:rPr>
        <w:t>s</w:t>
      </w:r>
      <w:proofErr w:type="gramEnd"/>
      <w:r w:rsidR="006B28B6" w:rsidRPr="00682335">
        <w:rPr>
          <w:rFonts w:ascii="Times New Roman" w:hAnsi="Times New Roman" w:cs="Times New Roman"/>
          <w:bCs/>
          <w:color w:val="000000" w:themeColor="text1"/>
          <w:sz w:val="22"/>
          <w:szCs w:val="22"/>
          <w:u w:color="880D20"/>
        </w:rPr>
        <w:t>. 47(1) &amp; (2), r</w:t>
      </w:r>
      <w:r w:rsidR="002400DB" w:rsidRPr="00682335">
        <w:rPr>
          <w:rFonts w:ascii="Times New Roman" w:hAnsi="Times New Roman" w:cs="Times New Roman"/>
          <w:bCs/>
          <w:color w:val="000000" w:themeColor="text1"/>
          <w:sz w:val="22"/>
          <w:szCs w:val="22"/>
          <w:u w:color="880D20"/>
        </w:rPr>
        <w:t>emuneration of the directors must</w:t>
      </w:r>
      <w:r w:rsidR="00B334A8" w:rsidRPr="00682335">
        <w:rPr>
          <w:rFonts w:ascii="Times New Roman" w:hAnsi="Times New Roman" w:cs="Times New Roman"/>
          <w:bCs/>
          <w:color w:val="000000" w:themeColor="text1"/>
          <w:sz w:val="22"/>
          <w:szCs w:val="22"/>
          <w:u w:color="880D20"/>
        </w:rPr>
        <w:t xml:space="preserve"> be reviewed annually and recorded in the policies &amp; procedures manual.</w:t>
      </w:r>
      <w:bookmarkStart w:id="6" w:name="B6"/>
      <w:bookmarkEnd w:id="6"/>
    </w:p>
    <w:p w14:paraId="2BE28155" w14:textId="5F388D13" w:rsidR="00034675" w:rsidRPr="00682335" w:rsidRDefault="00034675" w:rsidP="001658EB">
      <w:pPr>
        <w:widowControl w:val="0"/>
        <w:autoSpaceDE w:val="0"/>
        <w:autoSpaceDN w:val="0"/>
        <w:adjustRightInd w:val="0"/>
        <w:spacing w:after="240"/>
        <w:rPr>
          <w:rFonts w:ascii="Times New Roman" w:hAnsi="Times New Roman" w:cs="Times New Roman"/>
          <w:b/>
          <w:bCs/>
          <w:color w:val="000000" w:themeColor="text1"/>
          <w:sz w:val="22"/>
          <w:szCs w:val="22"/>
          <w:u w:val="single" w:color="880D20"/>
        </w:rPr>
      </w:pPr>
      <w:bookmarkStart w:id="7" w:name="B7"/>
      <w:bookmarkEnd w:id="7"/>
      <w:r w:rsidRPr="00682335">
        <w:rPr>
          <w:rFonts w:ascii="Times New Roman" w:hAnsi="Times New Roman" w:cs="Times New Roman"/>
          <w:b/>
          <w:bCs/>
          <w:color w:val="000000" w:themeColor="text1"/>
          <w:sz w:val="22"/>
          <w:szCs w:val="22"/>
          <w:u w:val="single" w:color="880D20"/>
        </w:rPr>
        <w:t>By-Law #</w:t>
      </w:r>
      <w:r w:rsidR="00167E3F" w:rsidRPr="00682335">
        <w:rPr>
          <w:rFonts w:ascii="Times New Roman" w:hAnsi="Times New Roman" w:cs="Times New Roman"/>
          <w:b/>
          <w:bCs/>
          <w:color w:val="000000" w:themeColor="text1"/>
          <w:sz w:val="22"/>
          <w:szCs w:val="22"/>
          <w:u w:val="single" w:color="880D20"/>
        </w:rPr>
        <w:t>6</w:t>
      </w:r>
      <w:r w:rsidRPr="00682335">
        <w:rPr>
          <w:rFonts w:ascii="Times New Roman" w:hAnsi="Times New Roman" w:cs="Times New Roman"/>
          <w:b/>
          <w:bCs/>
          <w:color w:val="000000" w:themeColor="text1"/>
          <w:sz w:val="22"/>
          <w:szCs w:val="22"/>
          <w:u w:val="single" w:color="880D20"/>
        </w:rPr>
        <w:t xml:space="preserve"> -Officers of the Corporation</w:t>
      </w:r>
    </w:p>
    <w:p w14:paraId="666DC713" w14:textId="2796F436" w:rsidR="009401FC" w:rsidRPr="00682335" w:rsidRDefault="009F20E8" w:rsidP="001658EB">
      <w:pPr>
        <w:widowControl w:val="0"/>
        <w:autoSpaceDE w:val="0"/>
        <w:autoSpaceDN w:val="0"/>
        <w:adjustRightInd w:val="0"/>
        <w:spacing w:after="260"/>
        <w:rPr>
          <w:rFonts w:ascii="Times New Roman" w:hAnsi="Times New Roman" w:cs="Times New Roman"/>
          <w:color w:val="000000" w:themeColor="text1"/>
          <w:sz w:val="22"/>
          <w:szCs w:val="22"/>
          <w:u w:color="880D20"/>
        </w:rPr>
      </w:pPr>
      <w:r w:rsidRPr="00682335">
        <w:rPr>
          <w:rFonts w:ascii="Times New Roman" w:hAnsi="Times New Roman" w:cs="Times New Roman"/>
          <w:b/>
          <w:bCs/>
          <w:color w:val="000000" w:themeColor="text1"/>
          <w:sz w:val="22"/>
          <w:szCs w:val="22"/>
          <w:u w:color="880D20"/>
        </w:rPr>
        <w:t>6</w:t>
      </w:r>
      <w:r w:rsidR="00034675" w:rsidRPr="00682335">
        <w:rPr>
          <w:rFonts w:ascii="Times New Roman" w:hAnsi="Times New Roman" w:cs="Times New Roman"/>
          <w:b/>
          <w:bCs/>
          <w:color w:val="000000" w:themeColor="text1"/>
          <w:sz w:val="22"/>
          <w:szCs w:val="22"/>
          <w:u w:color="880D20"/>
        </w:rPr>
        <w:t xml:space="preserve">.1.0 </w:t>
      </w:r>
      <w:r w:rsidRPr="00682335">
        <w:rPr>
          <w:rFonts w:ascii="Times New Roman" w:hAnsi="Times New Roman" w:cs="Times New Roman"/>
          <w:b/>
          <w:bCs/>
          <w:color w:val="000000" w:themeColor="text1"/>
          <w:sz w:val="22"/>
          <w:szCs w:val="22"/>
          <w:u w:color="880D20"/>
        </w:rPr>
        <w:t xml:space="preserve">Appointment of Officers.  </w:t>
      </w:r>
      <w:r w:rsidR="00034675" w:rsidRPr="00682335">
        <w:rPr>
          <w:rFonts w:ascii="Times New Roman" w:hAnsi="Times New Roman" w:cs="Times New Roman"/>
          <w:color w:val="000000" w:themeColor="text1"/>
          <w:sz w:val="22"/>
          <w:szCs w:val="22"/>
          <w:u w:color="880D20"/>
        </w:rPr>
        <w:t>There shall be an Executive</w:t>
      </w:r>
      <w:r w:rsidR="009401FC" w:rsidRPr="00682335">
        <w:rPr>
          <w:rFonts w:ascii="Times New Roman" w:hAnsi="Times New Roman" w:cs="Times New Roman"/>
          <w:color w:val="000000" w:themeColor="text1"/>
          <w:sz w:val="22"/>
          <w:szCs w:val="22"/>
          <w:u w:color="880D20"/>
        </w:rPr>
        <w:t xml:space="preserve"> Committee</w:t>
      </w:r>
      <w:r w:rsidR="00034675" w:rsidRPr="00682335">
        <w:rPr>
          <w:rFonts w:ascii="Times New Roman" w:hAnsi="Times New Roman" w:cs="Times New Roman"/>
          <w:color w:val="000000" w:themeColor="text1"/>
          <w:sz w:val="22"/>
          <w:szCs w:val="22"/>
          <w:u w:color="880D20"/>
        </w:rPr>
        <w:t xml:space="preserve"> </w:t>
      </w:r>
      <w:r w:rsidRPr="00682335">
        <w:rPr>
          <w:rFonts w:ascii="Times New Roman" w:hAnsi="Times New Roman" w:cs="Times New Roman"/>
          <w:color w:val="000000" w:themeColor="text1"/>
          <w:sz w:val="22"/>
          <w:szCs w:val="22"/>
          <w:u w:color="880D20"/>
        </w:rPr>
        <w:t xml:space="preserve">consisting of officers of the corporation </w:t>
      </w:r>
      <w:r w:rsidR="009401FC" w:rsidRPr="00682335">
        <w:rPr>
          <w:rFonts w:ascii="Times New Roman" w:hAnsi="Times New Roman" w:cs="Times New Roman"/>
          <w:color w:val="000000" w:themeColor="text1"/>
          <w:sz w:val="22"/>
          <w:szCs w:val="22"/>
          <w:u w:color="880D20"/>
        </w:rPr>
        <w:t>ap</w:t>
      </w:r>
      <w:r w:rsidR="00301D49" w:rsidRPr="00682335">
        <w:rPr>
          <w:rFonts w:ascii="Times New Roman" w:hAnsi="Times New Roman" w:cs="Times New Roman"/>
          <w:color w:val="000000" w:themeColor="text1"/>
          <w:sz w:val="22"/>
          <w:szCs w:val="22"/>
          <w:u w:color="880D20"/>
        </w:rPr>
        <w:t xml:space="preserve">pointed by the Board. </w:t>
      </w:r>
    </w:p>
    <w:p w14:paraId="54636436" w14:textId="2944C469" w:rsidR="009401FC" w:rsidRPr="00682335" w:rsidRDefault="000618FB" w:rsidP="001658EB">
      <w:pPr>
        <w:widowControl w:val="0"/>
        <w:autoSpaceDE w:val="0"/>
        <w:autoSpaceDN w:val="0"/>
        <w:adjustRightInd w:val="0"/>
        <w:spacing w:after="260"/>
        <w:rPr>
          <w:rFonts w:ascii="Times New Roman" w:hAnsi="Times New Roman" w:cs="Times New Roman"/>
          <w:color w:val="000000" w:themeColor="text1"/>
          <w:sz w:val="22"/>
          <w:szCs w:val="22"/>
          <w:u w:color="880D20"/>
        </w:rPr>
      </w:pPr>
      <w:r w:rsidRPr="00682335">
        <w:rPr>
          <w:rFonts w:ascii="Times New Roman" w:hAnsi="Times New Roman" w:cs="Times New Roman"/>
          <w:b/>
          <w:color w:val="000000" w:themeColor="text1"/>
          <w:sz w:val="22"/>
          <w:szCs w:val="22"/>
          <w:u w:color="880D20"/>
        </w:rPr>
        <w:t>6</w:t>
      </w:r>
      <w:r w:rsidR="009401FC" w:rsidRPr="00682335">
        <w:rPr>
          <w:rFonts w:ascii="Times New Roman" w:hAnsi="Times New Roman" w:cs="Times New Roman"/>
          <w:b/>
          <w:color w:val="000000" w:themeColor="text1"/>
          <w:sz w:val="22"/>
          <w:szCs w:val="22"/>
          <w:u w:color="880D20"/>
        </w:rPr>
        <w:t>.1.1</w:t>
      </w:r>
      <w:r w:rsidR="009401FC" w:rsidRPr="00682335">
        <w:rPr>
          <w:rFonts w:ascii="Times New Roman" w:hAnsi="Times New Roman" w:cs="Times New Roman"/>
          <w:color w:val="000000" w:themeColor="text1"/>
          <w:sz w:val="22"/>
          <w:szCs w:val="22"/>
          <w:u w:color="880D20"/>
        </w:rPr>
        <w:t xml:space="preserve"> Officers of the GSA must </w:t>
      </w:r>
      <w:r w:rsidR="00F4140A" w:rsidRPr="00682335">
        <w:rPr>
          <w:rFonts w:ascii="Times New Roman" w:hAnsi="Times New Roman" w:cs="Times New Roman"/>
          <w:color w:val="000000" w:themeColor="text1"/>
          <w:sz w:val="22"/>
          <w:szCs w:val="22"/>
          <w:u w:color="880D20"/>
        </w:rPr>
        <w:t>members of the GSA.</w:t>
      </w:r>
    </w:p>
    <w:p w14:paraId="1479BCF5" w14:textId="25EC6BB1" w:rsidR="00A50CD2" w:rsidRPr="00682335" w:rsidRDefault="000618FB" w:rsidP="001658EB">
      <w:pPr>
        <w:widowControl w:val="0"/>
        <w:autoSpaceDE w:val="0"/>
        <w:autoSpaceDN w:val="0"/>
        <w:adjustRightInd w:val="0"/>
        <w:spacing w:after="260"/>
        <w:rPr>
          <w:rFonts w:ascii="Times New Roman" w:hAnsi="Times New Roman" w:cs="Times New Roman"/>
          <w:color w:val="000000" w:themeColor="text1"/>
          <w:sz w:val="22"/>
          <w:szCs w:val="22"/>
          <w:u w:color="880D20"/>
        </w:rPr>
      </w:pPr>
      <w:r w:rsidRPr="00682335">
        <w:rPr>
          <w:rFonts w:ascii="Times New Roman" w:hAnsi="Times New Roman" w:cs="Times New Roman"/>
          <w:b/>
          <w:color w:val="000000" w:themeColor="text1"/>
          <w:sz w:val="22"/>
          <w:szCs w:val="22"/>
          <w:u w:color="880D20"/>
        </w:rPr>
        <w:t>6</w:t>
      </w:r>
      <w:r w:rsidR="009401FC" w:rsidRPr="00682335">
        <w:rPr>
          <w:rFonts w:ascii="Times New Roman" w:hAnsi="Times New Roman" w:cs="Times New Roman"/>
          <w:b/>
          <w:color w:val="000000" w:themeColor="text1"/>
          <w:sz w:val="22"/>
          <w:szCs w:val="22"/>
          <w:u w:color="880D20"/>
        </w:rPr>
        <w:t>.1.2</w:t>
      </w:r>
      <w:r w:rsidR="009401FC" w:rsidRPr="00682335">
        <w:rPr>
          <w:rFonts w:ascii="Times New Roman" w:hAnsi="Times New Roman" w:cs="Times New Roman"/>
          <w:color w:val="000000" w:themeColor="text1"/>
          <w:sz w:val="22"/>
          <w:szCs w:val="22"/>
          <w:u w:color="880D20"/>
        </w:rPr>
        <w:t xml:space="preserve"> The Board shall appoint at least four officers consisting of President, Vice President, </w:t>
      </w:r>
      <w:r w:rsidR="00045ECA" w:rsidRPr="00682335">
        <w:rPr>
          <w:rFonts w:ascii="Times New Roman" w:hAnsi="Times New Roman" w:cs="Times New Roman"/>
          <w:color w:val="000000" w:themeColor="text1"/>
          <w:sz w:val="22"/>
          <w:szCs w:val="22"/>
          <w:u w:color="880D20"/>
        </w:rPr>
        <w:t xml:space="preserve">Corporate </w:t>
      </w:r>
      <w:r w:rsidR="0090107C" w:rsidRPr="00682335">
        <w:rPr>
          <w:rFonts w:ascii="Times New Roman" w:hAnsi="Times New Roman" w:cs="Times New Roman"/>
          <w:color w:val="000000" w:themeColor="text1"/>
          <w:sz w:val="22"/>
          <w:szCs w:val="22"/>
          <w:u w:color="880D20"/>
        </w:rPr>
        <w:t>Secretary,</w:t>
      </w:r>
      <w:r w:rsidR="00045ECA" w:rsidRPr="00682335">
        <w:rPr>
          <w:rFonts w:ascii="Times New Roman" w:hAnsi="Times New Roman" w:cs="Times New Roman"/>
          <w:color w:val="000000" w:themeColor="text1"/>
          <w:sz w:val="22"/>
          <w:szCs w:val="22"/>
          <w:u w:color="880D20"/>
        </w:rPr>
        <w:t xml:space="preserve"> and Treasurer.  Offi</w:t>
      </w:r>
      <w:r w:rsidR="0090107C" w:rsidRPr="00682335">
        <w:rPr>
          <w:rFonts w:ascii="Times New Roman" w:hAnsi="Times New Roman" w:cs="Times New Roman"/>
          <w:color w:val="000000" w:themeColor="text1"/>
          <w:sz w:val="22"/>
          <w:szCs w:val="22"/>
          <w:u w:color="880D20"/>
        </w:rPr>
        <w:t>c</w:t>
      </w:r>
      <w:r w:rsidR="00045ECA" w:rsidRPr="00682335">
        <w:rPr>
          <w:rFonts w:ascii="Times New Roman" w:hAnsi="Times New Roman" w:cs="Times New Roman"/>
          <w:color w:val="000000" w:themeColor="text1"/>
          <w:sz w:val="22"/>
          <w:szCs w:val="22"/>
          <w:u w:color="880D20"/>
        </w:rPr>
        <w:t>ers</w:t>
      </w:r>
      <w:r w:rsidR="0090107C" w:rsidRPr="00682335">
        <w:rPr>
          <w:rFonts w:ascii="Times New Roman" w:hAnsi="Times New Roman" w:cs="Times New Roman"/>
          <w:color w:val="000000" w:themeColor="text1"/>
          <w:sz w:val="22"/>
          <w:szCs w:val="22"/>
          <w:u w:color="880D20"/>
        </w:rPr>
        <w:t>’</w:t>
      </w:r>
      <w:r w:rsidR="00045ECA" w:rsidRPr="00682335">
        <w:rPr>
          <w:rFonts w:ascii="Times New Roman" w:hAnsi="Times New Roman" w:cs="Times New Roman"/>
          <w:color w:val="000000" w:themeColor="text1"/>
          <w:sz w:val="22"/>
          <w:szCs w:val="22"/>
          <w:u w:color="880D20"/>
        </w:rPr>
        <w:t xml:space="preserve"> roles and responsibilities will be reviewed annually and defined in the policies and procedures manual and in compliance with ONCA.</w:t>
      </w:r>
    </w:p>
    <w:p w14:paraId="1D52C70B" w14:textId="011343AB" w:rsidR="00A50CD2" w:rsidRPr="00682335" w:rsidRDefault="000618FB" w:rsidP="001658EB">
      <w:pPr>
        <w:widowControl w:val="0"/>
        <w:autoSpaceDE w:val="0"/>
        <w:autoSpaceDN w:val="0"/>
        <w:adjustRightInd w:val="0"/>
        <w:spacing w:after="260"/>
        <w:rPr>
          <w:rFonts w:ascii="Times New Roman" w:hAnsi="Times New Roman" w:cs="Times New Roman"/>
          <w:color w:val="000000" w:themeColor="text1"/>
          <w:sz w:val="22"/>
          <w:szCs w:val="22"/>
          <w:u w:color="880D20"/>
        </w:rPr>
      </w:pPr>
      <w:r w:rsidRPr="00682335">
        <w:rPr>
          <w:rFonts w:ascii="Times New Roman" w:hAnsi="Times New Roman" w:cs="Times New Roman"/>
          <w:b/>
          <w:color w:val="000000" w:themeColor="text1"/>
          <w:sz w:val="22"/>
          <w:szCs w:val="22"/>
          <w:u w:color="880D20"/>
        </w:rPr>
        <w:t>6.1.3</w:t>
      </w:r>
      <w:r w:rsidRPr="00682335">
        <w:rPr>
          <w:rFonts w:ascii="Times New Roman" w:hAnsi="Times New Roman" w:cs="Times New Roman"/>
          <w:color w:val="000000" w:themeColor="text1"/>
          <w:sz w:val="22"/>
          <w:szCs w:val="22"/>
          <w:u w:color="880D20"/>
        </w:rPr>
        <w:t xml:space="preserve"> The Officers’ duties and powers to manage the activities and affairs of the corporation will be reviewed annually and recorded in the GSA policies and procedures.</w:t>
      </w:r>
    </w:p>
    <w:p w14:paraId="1D1F38EE" w14:textId="7CBA3D22" w:rsidR="00034675" w:rsidRPr="00682335" w:rsidRDefault="00034675" w:rsidP="001658EB">
      <w:pPr>
        <w:widowControl w:val="0"/>
        <w:autoSpaceDE w:val="0"/>
        <w:autoSpaceDN w:val="0"/>
        <w:adjustRightInd w:val="0"/>
        <w:spacing w:after="240"/>
        <w:rPr>
          <w:rFonts w:ascii="Times New Roman" w:hAnsi="Times New Roman" w:cs="Times New Roman"/>
          <w:b/>
          <w:bCs/>
          <w:color w:val="000000" w:themeColor="text1"/>
          <w:sz w:val="22"/>
          <w:szCs w:val="22"/>
          <w:u w:val="single" w:color="880D20"/>
        </w:rPr>
      </w:pPr>
      <w:bookmarkStart w:id="8" w:name="B8"/>
      <w:bookmarkEnd w:id="8"/>
      <w:r w:rsidRPr="00682335">
        <w:rPr>
          <w:rFonts w:ascii="Times New Roman" w:hAnsi="Times New Roman" w:cs="Times New Roman"/>
          <w:b/>
          <w:bCs/>
          <w:color w:val="000000" w:themeColor="text1"/>
          <w:sz w:val="22"/>
          <w:szCs w:val="22"/>
          <w:u w:val="single" w:color="880D20"/>
        </w:rPr>
        <w:t>By-Law #</w:t>
      </w:r>
      <w:r w:rsidR="006A3233" w:rsidRPr="00682335">
        <w:rPr>
          <w:rFonts w:ascii="Times New Roman" w:hAnsi="Times New Roman" w:cs="Times New Roman"/>
          <w:b/>
          <w:bCs/>
          <w:color w:val="000000" w:themeColor="text1"/>
          <w:sz w:val="22"/>
          <w:szCs w:val="22"/>
          <w:u w:val="single" w:color="880D20"/>
        </w:rPr>
        <w:t xml:space="preserve">7 </w:t>
      </w:r>
      <w:r w:rsidRPr="00682335">
        <w:rPr>
          <w:rFonts w:ascii="Times New Roman" w:hAnsi="Times New Roman" w:cs="Times New Roman"/>
          <w:b/>
          <w:bCs/>
          <w:color w:val="000000" w:themeColor="text1"/>
          <w:sz w:val="22"/>
          <w:szCs w:val="22"/>
          <w:u w:val="single" w:color="880D20"/>
        </w:rPr>
        <w:t>– Referenda</w:t>
      </w:r>
    </w:p>
    <w:p w14:paraId="5DB30F9B" w14:textId="490FC30A" w:rsidR="00034675" w:rsidRPr="00682335" w:rsidRDefault="006A3233" w:rsidP="001658EB">
      <w:pPr>
        <w:widowControl w:val="0"/>
        <w:autoSpaceDE w:val="0"/>
        <w:autoSpaceDN w:val="0"/>
        <w:adjustRightInd w:val="0"/>
        <w:spacing w:after="260"/>
        <w:rPr>
          <w:rFonts w:ascii="Times New Roman" w:hAnsi="Times New Roman" w:cs="Times New Roman"/>
          <w:color w:val="000000" w:themeColor="text1"/>
          <w:sz w:val="22"/>
          <w:szCs w:val="22"/>
          <w:u w:color="880D20"/>
        </w:rPr>
      </w:pPr>
      <w:proofErr w:type="gramStart"/>
      <w:r w:rsidRPr="00682335">
        <w:rPr>
          <w:rFonts w:ascii="Times New Roman" w:hAnsi="Times New Roman" w:cs="Times New Roman"/>
          <w:b/>
          <w:bCs/>
          <w:color w:val="000000" w:themeColor="text1"/>
          <w:sz w:val="22"/>
          <w:szCs w:val="22"/>
          <w:u w:color="880D20"/>
        </w:rPr>
        <w:t>7</w:t>
      </w:r>
      <w:r w:rsidR="00034675" w:rsidRPr="00682335">
        <w:rPr>
          <w:rFonts w:ascii="Times New Roman" w:hAnsi="Times New Roman" w:cs="Times New Roman"/>
          <w:b/>
          <w:bCs/>
          <w:color w:val="000000" w:themeColor="text1"/>
          <w:sz w:val="22"/>
          <w:szCs w:val="22"/>
          <w:u w:color="880D20"/>
        </w:rPr>
        <w:t>.1.0</w:t>
      </w:r>
      <w:r w:rsidR="00034675" w:rsidRPr="00682335">
        <w:rPr>
          <w:rFonts w:ascii="Times New Roman" w:hAnsi="Times New Roman" w:cs="Times New Roman"/>
          <w:color w:val="000000" w:themeColor="text1"/>
          <w:sz w:val="22"/>
          <w:szCs w:val="22"/>
          <w:u w:color="880D20"/>
        </w:rPr>
        <w:t xml:space="preserve"> </w:t>
      </w:r>
      <w:r w:rsidR="00034675" w:rsidRPr="00682335">
        <w:rPr>
          <w:rFonts w:ascii="Times New Roman" w:hAnsi="Times New Roman" w:cs="Times New Roman"/>
          <w:b/>
          <w:bCs/>
          <w:color w:val="000000" w:themeColor="text1"/>
          <w:sz w:val="22"/>
          <w:szCs w:val="22"/>
          <w:u w:color="880D20"/>
        </w:rPr>
        <w:t>Calling a Referendum</w:t>
      </w:r>
      <w:r w:rsidR="00034675" w:rsidRPr="00682335">
        <w:rPr>
          <w:rFonts w:ascii="Times New Roman" w:hAnsi="Times New Roman" w:cs="Times New Roman"/>
          <w:color w:val="000000" w:themeColor="text1"/>
          <w:sz w:val="22"/>
          <w:szCs w:val="22"/>
          <w:u w:color="880D20"/>
        </w:rPr>
        <w:t>.</w:t>
      </w:r>
      <w:proofErr w:type="gramEnd"/>
      <w:r w:rsidR="00034675" w:rsidRPr="00682335">
        <w:rPr>
          <w:rFonts w:ascii="Times New Roman" w:hAnsi="Times New Roman" w:cs="Times New Roman"/>
          <w:color w:val="000000" w:themeColor="text1"/>
          <w:sz w:val="22"/>
          <w:szCs w:val="22"/>
          <w:u w:color="880D20"/>
        </w:rPr>
        <w:t xml:space="preserve"> Power to call referenda shall be vested in the Board.</w:t>
      </w:r>
    </w:p>
    <w:p w14:paraId="396A8E1E" w14:textId="3A78D853" w:rsidR="00034675" w:rsidRPr="00682335" w:rsidRDefault="006A3233" w:rsidP="001658EB">
      <w:pPr>
        <w:widowControl w:val="0"/>
        <w:autoSpaceDE w:val="0"/>
        <w:autoSpaceDN w:val="0"/>
        <w:adjustRightInd w:val="0"/>
        <w:spacing w:after="260"/>
        <w:rPr>
          <w:rFonts w:ascii="Times New Roman" w:hAnsi="Times New Roman" w:cs="Times New Roman"/>
          <w:color w:val="000000" w:themeColor="text1"/>
          <w:sz w:val="22"/>
          <w:szCs w:val="22"/>
          <w:u w:color="880D20"/>
        </w:rPr>
      </w:pPr>
      <w:proofErr w:type="gramStart"/>
      <w:r w:rsidRPr="00682335">
        <w:rPr>
          <w:rFonts w:ascii="Times New Roman" w:hAnsi="Times New Roman" w:cs="Times New Roman"/>
          <w:b/>
          <w:bCs/>
          <w:color w:val="000000" w:themeColor="text1"/>
          <w:sz w:val="22"/>
          <w:szCs w:val="22"/>
          <w:u w:color="880D20"/>
        </w:rPr>
        <w:t>7</w:t>
      </w:r>
      <w:r w:rsidR="00034675" w:rsidRPr="00682335">
        <w:rPr>
          <w:rFonts w:ascii="Times New Roman" w:hAnsi="Times New Roman" w:cs="Times New Roman"/>
          <w:b/>
          <w:bCs/>
          <w:color w:val="000000" w:themeColor="text1"/>
          <w:sz w:val="22"/>
          <w:szCs w:val="22"/>
          <w:u w:color="880D20"/>
        </w:rPr>
        <w:t>.1.1</w:t>
      </w:r>
      <w:r w:rsidR="00034675" w:rsidRPr="00682335">
        <w:rPr>
          <w:rFonts w:ascii="Times New Roman" w:hAnsi="Times New Roman" w:cs="Times New Roman"/>
          <w:color w:val="000000" w:themeColor="text1"/>
          <w:sz w:val="22"/>
          <w:szCs w:val="22"/>
          <w:u w:color="880D20"/>
        </w:rPr>
        <w:t xml:space="preserve"> </w:t>
      </w:r>
      <w:r w:rsidR="00034675" w:rsidRPr="00682335">
        <w:rPr>
          <w:rFonts w:ascii="Times New Roman" w:hAnsi="Times New Roman" w:cs="Times New Roman"/>
          <w:b/>
          <w:bCs/>
          <w:color w:val="000000" w:themeColor="text1"/>
          <w:sz w:val="22"/>
          <w:szCs w:val="22"/>
          <w:u w:color="880D20"/>
        </w:rPr>
        <w:t>Calling a referendum at a Council or General meeting</w:t>
      </w:r>
      <w:r w:rsidR="00034675" w:rsidRPr="00682335">
        <w:rPr>
          <w:rFonts w:ascii="Times New Roman" w:hAnsi="Times New Roman" w:cs="Times New Roman"/>
          <w:color w:val="000000" w:themeColor="text1"/>
          <w:sz w:val="22"/>
          <w:szCs w:val="22"/>
          <w:u w:color="880D20"/>
        </w:rPr>
        <w:t>.</w:t>
      </w:r>
      <w:proofErr w:type="gramEnd"/>
      <w:r w:rsidR="00034675" w:rsidRPr="00682335">
        <w:rPr>
          <w:rFonts w:ascii="Times New Roman" w:hAnsi="Times New Roman" w:cs="Times New Roman"/>
          <w:color w:val="000000" w:themeColor="text1"/>
          <w:sz w:val="22"/>
          <w:szCs w:val="22"/>
          <w:u w:color="880D20"/>
        </w:rPr>
        <w:t xml:space="preserve"> The Council or General Meeting may direct the Board, via a simple majority vote, to call a referendum for the determination of any matter related to the affairs of the Graduate Student Association.</w:t>
      </w:r>
    </w:p>
    <w:p w14:paraId="47DAE273" w14:textId="6E046A8F" w:rsidR="00034675" w:rsidRPr="00682335" w:rsidRDefault="006A3233" w:rsidP="001658EB">
      <w:pPr>
        <w:widowControl w:val="0"/>
        <w:autoSpaceDE w:val="0"/>
        <w:autoSpaceDN w:val="0"/>
        <w:adjustRightInd w:val="0"/>
        <w:spacing w:after="260"/>
        <w:rPr>
          <w:rFonts w:ascii="Times New Roman" w:hAnsi="Times New Roman" w:cs="Times New Roman"/>
          <w:color w:val="000000" w:themeColor="text1"/>
          <w:sz w:val="22"/>
          <w:szCs w:val="22"/>
          <w:highlight w:val="yellow"/>
          <w:u w:color="880D20"/>
        </w:rPr>
      </w:pPr>
      <w:proofErr w:type="gramStart"/>
      <w:r w:rsidRPr="00682335">
        <w:rPr>
          <w:rFonts w:ascii="Times New Roman" w:hAnsi="Times New Roman" w:cs="Times New Roman"/>
          <w:b/>
          <w:bCs/>
          <w:color w:val="000000" w:themeColor="text1"/>
          <w:sz w:val="22"/>
          <w:szCs w:val="22"/>
          <w:u w:color="880D20"/>
        </w:rPr>
        <w:t>7</w:t>
      </w:r>
      <w:r w:rsidR="00034675" w:rsidRPr="00682335">
        <w:rPr>
          <w:rFonts w:ascii="Times New Roman" w:hAnsi="Times New Roman" w:cs="Times New Roman"/>
          <w:b/>
          <w:bCs/>
          <w:color w:val="000000" w:themeColor="text1"/>
          <w:sz w:val="22"/>
          <w:szCs w:val="22"/>
          <w:u w:color="880D20"/>
        </w:rPr>
        <w:t>.1.2</w:t>
      </w:r>
      <w:r w:rsidR="00034675" w:rsidRPr="00682335">
        <w:rPr>
          <w:rFonts w:ascii="Times New Roman" w:hAnsi="Times New Roman" w:cs="Times New Roman"/>
          <w:color w:val="000000" w:themeColor="text1"/>
          <w:sz w:val="22"/>
          <w:szCs w:val="22"/>
          <w:u w:color="880D20"/>
        </w:rPr>
        <w:t xml:space="preserve"> </w:t>
      </w:r>
      <w:r w:rsidR="00034675" w:rsidRPr="00682335">
        <w:rPr>
          <w:rFonts w:ascii="Times New Roman" w:hAnsi="Times New Roman" w:cs="Times New Roman"/>
          <w:b/>
          <w:bCs/>
          <w:color w:val="000000" w:themeColor="text1"/>
          <w:sz w:val="22"/>
          <w:szCs w:val="22"/>
          <w:u w:color="880D20"/>
        </w:rPr>
        <w:t>Calling a referendum via petition</w:t>
      </w:r>
      <w:r w:rsidR="00034675" w:rsidRPr="00682335">
        <w:rPr>
          <w:rFonts w:ascii="Times New Roman" w:hAnsi="Times New Roman" w:cs="Times New Roman"/>
          <w:color w:val="000000" w:themeColor="text1"/>
          <w:sz w:val="22"/>
          <w:szCs w:val="22"/>
          <w:u w:color="880D20"/>
        </w:rPr>
        <w:t>.</w:t>
      </w:r>
      <w:proofErr w:type="gramEnd"/>
      <w:r w:rsidR="00034675" w:rsidRPr="00682335">
        <w:rPr>
          <w:rFonts w:ascii="Times New Roman" w:hAnsi="Times New Roman" w:cs="Times New Roman"/>
          <w:color w:val="000000" w:themeColor="text1"/>
          <w:sz w:val="22"/>
          <w:szCs w:val="22"/>
          <w:u w:color="880D20"/>
        </w:rPr>
        <w:t xml:space="preserve"> The Board shall be obliged to call a referendum on an issue if a petition containing the names of at least ten percent (10%) of the fee paying GSA Membership is presented.</w:t>
      </w:r>
    </w:p>
    <w:p w14:paraId="2722FBCD" w14:textId="65238259" w:rsidR="001106FC" w:rsidRPr="00682335" w:rsidRDefault="006A3233" w:rsidP="001658EB">
      <w:pPr>
        <w:widowControl w:val="0"/>
        <w:autoSpaceDE w:val="0"/>
        <w:autoSpaceDN w:val="0"/>
        <w:adjustRightInd w:val="0"/>
        <w:spacing w:after="260"/>
        <w:rPr>
          <w:rFonts w:ascii="Times New Roman" w:hAnsi="Times New Roman" w:cs="Times New Roman"/>
          <w:bCs/>
          <w:color w:val="000000" w:themeColor="text1"/>
          <w:sz w:val="22"/>
          <w:szCs w:val="22"/>
          <w:u w:color="880D20"/>
        </w:rPr>
      </w:pPr>
      <w:r w:rsidRPr="00682335">
        <w:rPr>
          <w:rFonts w:ascii="Times New Roman" w:hAnsi="Times New Roman" w:cs="Times New Roman"/>
          <w:b/>
          <w:bCs/>
          <w:color w:val="000000" w:themeColor="text1"/>
          <w:sz w:val="22"/>
          <w:szCs w:val="22"/>
          <w:u w:color="880D20"/>
        </w:rPr>
        <w:t xml:space="preserve">7.1.3 Referendum Procedures. </w:t>
      </w:r>
      <w:r w:rsidR="00301D49" w:rsidRPr="00682335">
        <w:rPr>
          <w:rFonts w:ascii="Times New Roman" w:hAnsi="Times New Roman" w:cs="Times New Roman"/>
          <w:b/>
          <w:bCs/>
          <w:color w:val="000000" w:themeColor="text1"/>
          <w:sz w:val="22"/>
          <w:szCs w:val="22"/>
          <w:u w:color="880D20"/>
        </w:rPr>
        <w:t xml:space="preserve"> </w:t>
      </w:r>
      <w:r w:rsidR="001106FC" w:rsidRPr="00682335">
        <w:rPr>
          <w:rFonts w:ascii="Times New Roman" w:hAnsi="Times New Roman" w:cs="Times New Roman"/>
          <w:bCs/>
          <w:color w:val="000000" w:themeColor="text1"/>
          <w:sz w:val="22"/>
          <w:szCs w:val="22"/>
          <w:u w:color="880D20"/>
        </w:rPr>
        <w:t xml:space="preserve">Referenda </w:t>
      </w:r>
      <w:r w:rsidRPr="00682335">
        <w:rPr>
          <w:rFonts w:ascii="Times New Roman" w:hAnsi="Times New Roman" w:cs="Times New Roman"/>
          <w:bCs/>
          <w:color w:val="000000" w:themeColor="text1"/>
          <w:sz w:val="22"/>
          <w:szCs w:val="22"/>
          <w:u w:color="880D20"/>
        </w:rPr>
        <w:t>will be held accordance</w:t>
      </w:r>
      <w:r w:rsidR="001106FC" w:rsidRPr="00682335">
        <w:rPr>
          <w:rFonts w:ascii="Times New Roman" w:hAnsi="Times New Roman" w:cs="Times New Roman"/>
          <w:bCs/>
          <w:color w:val="000000" w:themeColor="text1"/>
          <w:sz w:val="22"/>
          <w:szCs w:val="22"/>
          <w:u w:color="880D20"/>
        </w:rPr>
        <w:t xml:space="preserve"> to </w:t>
      </w:r>
      <w:r w:rsidRPr="00682335">
        <w:rPr>
          <w:rFonts w:ascii="Times New Roman" w:hAnsi="Times New Roman" w:cs="Times New Roman"/>
          <w:bCs/>
          <w:color w:val="000000" w:themeColor="text1"/>
          <w:sz w:val="22"/>
          <w:szCs w:val="22"/>
          <w:u w:color="880D20"/>
        </w:rPr>
        <w:t xml:space="preserve">GSA </w:t>
      </w:r>
      <w:r w:rsidR="001106FC" w:rsidRPr="00682335">
        <w:rPr>
          <w:rFonts w:ascii="Times New Roman" w:hAnsi="Times New Roman" w:cs="Times New Roman"/>
          <w:bCs/>
          <w:color w:val="000000" w:themeColor="text1"/>
          <w:sz w:val="22"/>
          <w:szCs w:val="22"/>
          <w:u w:color="880D20"/>
        </w:rPr>
        <w:t>policies and procedures.</w:t>
      </w:r>
    </w:p>
    <w:p w14:paraId="0F9296D8" w14:textId="7F0DAB2D" w:rsidR="00034675" w:rsidRPr="00682335" w:rsidRDefault="001601AE" w:rsidP="001658EB">
      <w:pPr>
        <w:widowControl w:val="0"/>
        <w:autoSpaceDE w:val="0"/>
        <w:autoSpaceDN w:val="0"/>
        <w:adjustRightInd w:val="0"/>
        <w:spacing w:after="260"/>
        <w:rPr>
          <w:rFonts w:ascii="Times New Roman" w:hAnsi="Times New Roman" w:cs="Times New Roman"/>
          <w:color w:val="000000" w:themeColor="text1"/>
          <w:sz w:val="22"/>
          <w:szCs w:val="22"/>
          <w:u w:color="880D20"/>
        </w:rPr>
      </w:pPr>
      <w:r w:rsidRPr="00682335">
        <w:rPr>
          <w:rFonts w:ascii="Times New Roman" w:hAnsi="Times New Roman" w:cs="Times New Roman"/>
          <w:b/>
          <w:bCs/>
          <w:color w:val="000000" w:themeColor="text1"/>
          <w:sz w:val="22"/>
          <w:szCs w:val="22"/>
          <w:u w:color="880D20"/>
        </w:rPr>
        <w:t>7.2.0</w:t>
      </w:r>
      <w:r w:rsidR="00034675" w:rsidRPr="00682335">
        <w:rPr>
          <w:rFonts w:ascii="Times New Roman" w:hAnsi="Times New Roman" w:cs="Times New Roman"/>
          <w:color w:val="000000" w:themeColor="text1"/>
          <w:sz w:val="22"/>
          <w:szCs w:val="22"/>
          <w:u w:color="880D20"/>
        </w:rPr>
        <w:t xml:space="preserve"> </w:t>
      </w:r>
      <w:r w:rsidR="00034675" w:rsidRPr="00682335">
        <w:rPr>
          <w:rFonts w:ascii="Times New Roman" w:hAnsi="Times New Roman" w:cs="Times New Roman"/>
          <w:b/>
          <w:bCs/>
          <w:color w:val="000000" w:themeColor="text1"/>
          <w:sz w:val="22"/>
          <w:szCs w:val="22"/>
          <w:u w:color="880D20"/>
        </w:rPr>
        <w:t>Notice</w:t>
      </w:r>
      <w:r w:rsidR="00034675" w:rsidRPr="00682335">
        <w:rPr>
          <w:rFonts w:ascii="Times New Roman" w:hAnsi="Times New Roman" w:cs="Times New Roman"/>
          <w:color w:val="000000" w:themeColor="text1"/>
          <w:sz w:val="22"/>
          <w:szCs w:val="22"/>
          <w:u w:color="880D20"/>
        </w:rPr>
        <w:t xml:space="preserve">. </w:t>
      </w:r>
      <w:r w:rsidR="00301D49" w:rsidRPr="00682335">
        <w:rPr>
          <w:rFonts w:ascii="Times New Roman" w:hAnsi="Times New Roman" w:cs="Times New Roman"/>
          <w:color w:val="000000" w:themeColor="text1"/>
          <w:sz w:val="22"/>
          <w:szCs w:val="22"/>
          <w:u w:color="880D20"/>
        </w:rPr>
        <w:t xml:space="preserve"> </w:t>
      </w:r>
      <w:r w:rsidR="00034675" w:rsidRPr="00682335">
        <w:rPr>
          <w:rFonts w:ascii="Times New Roman" w:hAnsi="Times New Roman" w:cs="Times New Roman"/>
          <w:color w:val="000000" w:themeColor="text1"/>
          <w:sz w:val="22"/>
          <w:szCs w:val="22"/>
          <w:u w:color="880D20"/>
        </w:rPr>
        <w:t>Notice must be given to the electorate of an impending referendum as for a General Meeting.</w:t>
      </w:r>
      <w:r w:rsidR="001106FC" w:rsidRPr="00682335">
        <w:rPr>
          <w:rFonts w:ascii="Times New Roman" w:hAnsi="Times New Roman" w:cs="Times New Roman"/>
          <w:color w:val="000000" w:themeColor="text1"/>
          <w:sz w:val="22"/>
          <w:szCs w:val="22"/>
          <w:u w:color="880D20"/>
        </w:rPr>
        <w:t xml:space="preserve"> </w:t>
      </w:r>
      <w:r w:rsidR="00301D49" w:rsidRPr="00682335">
        <w:rPr>
          <w:rFonts w:ascii="Times New Roman" w:hAnsi="Times New Roman" w:cs="Times New Roman"/>
          <w:color w:val="000000" w:themeColor="text1"/>
          <w:sz w:val="22"/>
          <w:szCs w:val="22"/>
          <w:u w:color="880D20"/>
        </w:rPr>
        <w:t xml:space="preserve"> </w:t>
      </w:r>
      <w:r w:rsidR="00034675" w:rsidRPr="00682335">
        <w:rPr>
          <w:rFonts w:ascii="Times New Roman" w:hAnsi="Times New Roman" w:cs="Times New Roman"/>
          <w:color w:val="000000" w:themeColor="text1"/>
          <w:sz w:val="22"/>
          <w:szCs w:val="22"/>
          <w:u w:color="880D20"/>
        </w:rPr>
        <w:t xml:space="preserve">If an </w:t>
      </w:r>
      <w:proofErr w:type="spellStart"/>
      <w:r w:rsidR="00034675" w:rsidRPr="00682335">
        <w:rPr>
          <w:rFonts w:ascii="Times New Roman" w:hAnsi="Times New Roman" w:cs="Times New Roman"/>
          <w:color w:val="000000" w:themeColor="text1"/>
          <w:sz w:val="22"/>
          <w:szCs w:val="22"/>
          <w:u w:color="880D20"/>
        </w:rPr>
        <w:t>organisation</w:t>
      </w:r>
      <w:proofErr w:type="spellEnd"/>
      <w:r w:rsidR="00034675" w:rsidRPr="00682335">
        <w:rPr>
          <w:rFonts w:ascii="Times New Roman" w:hAnsi="Times New Roman" w:cs="Times New Roman"/>
          <w:color w:val="000000" w:themeColor="text1"/>
          <w:sz w:val="22"/>
          <w:szCs w:val="22"/>
          <w:u w:color="880D20"/>
        </w:rPr>
        <w:t xml:space="preserve"> requesting the referendum has previously adopted a constitution, notice provisions of both this By-Law and the constitution of the sponsoring </w:t>
      </w:r>
      <w:proofErr w:type="spellStart"/>
      <w:r w:rsidR="00034675" w:rsidRPr="00682335">
        <w:rPr>
          <w:rFonts w:ascii="Times New Roman" w:hAnsi="Times New Roman" w:cs="Times New Roman"/>
          <w:color w:val="000000" w:themeColor="text1"/>
          <w:sz w:val="22"/>
          <w:szCs w:val="22"/>
          <w:u w:color="880D20"/>
        </w:rPr>
        <w:t>organisation</w:t>
      </w:r>
      <w:proofErr w:type="spellEnd"/>
      <w:r w:rsidR="00034675" w:rsidRPr="00682335">
        <w:rPr>
          <w:rFonts w:ascii="Times New Roman" w:hAnsi="Times New Roman" w:cs="Times New Roman"/>
          <w:color w:val="000000" w:themeColor="text1"/>
          <w:sz w:val="22"/>
          <w:szCs w:val="22"/>
          <w:u w:color="880D20"/>
        </w:rPr>
        <w:t xml:space="preserve"> must be satisfied.</w:t>
      </w:r>
    </w:p>
    <w:p w14:paraId="30EB8408" w14:textId="0143BBC1" w:rsidR="00034675" w:rsidRPr="00682335" w:rsidRDefault="00E8671D" w:rsidP="001658EB">
      <w:pPr>
        <w:widowControl w:val="0"/>
        <w:autoSpaceDE w:val="0"/>
        <w:autoSpaceDN w:val="0"/>
        <w:adjustRightInd w:val="0"/>
        <w:spacing w:after="240"/>
        <w:rPr>
          <w:rFonts w:ascii="Times New Roman" w:hAnsi="Times New Roman" w:cs="Times New Roman"/>
          <w:b/>
          <w:bCs/>
          <w:color w:val="000000" w:themeColor="text1"/>
          <w:sz w:val="22"/>
          <w:szCs w:val="22"/>
          <w:u w:color="880D20"/>
        </w:rPr>
      </w:pPr>
      <w:bookmarkStart w:id="9" w:name="B9"/>
      <w:bookmarkEnd w:id="9"/>
      <w:r w:rsidRPr="00682335">
        <w:rPr>
          <w:rFonts w:ascii="Times New Roman" w:hAnsi="Times New Roman" w:cs="Times New Roman"/>
          <w:b/>
          <w:bCs/>
          <w:color w:val="000000" w:themeColor="text1"/>
          <w:sz w:val="22"/>
          <w:szCs w:val="22"/>
          <w:u w:color="880D20"/>
        </w:rPr>
        <w:br/>
      </w:r>
      <w:r w:rsidR="00034675" w:rsidRPr="00682335">
        <w:rPr>
          <w:rFonts w:ascii="Times New Roman" w:hAnsi="Times New Roman" w:cs="Times New Roman"/>
          <w:b/>
          <w:bCs/>
          <w:color w:val="000000" w:themeColor="text1"/>
          <w:sz w:val="22"/>
          <w:szCs w:val="22"/>
          <w:u w:val="single" w:color="880D20"/>
        </w:rPr>
        <w:t>By-Law #</w:t>
      </w:r>
      <w:r w:rsidR="00002BA7" w:rsidRPr="00682335">
        <w:rPr>
          <w:rFonts w:ascii="Times New Roman" w:hAnsi="Times New Roman" w:cs="Times New Roman"/>
          <w:b/>
          <w:bCs/>
          <w:color w:val="000000" w:themeColor="text1"/>
          <w:sz w:val="22"/>
          <w:szCs w:val="22"/>
          <w:u w:val="single" w:color="880D20"/>
        </w:rPr>
        <w:t>8</w:t>
      </w:r>
      <w:r w:rsidR="00034675" w:rsidRPr="00682335">
        <w:rPr>
          <w:rFonts w:ascii="Times New Roman" w:hAnsi="Times New Roman" w:cs="Times New Roman"/>
          <w:b/>
          <w:bCs/>
          <w:color w:val="000000" w:themeColor="text1"/>
          <w:sz w:val="22"/>
          <w:szCs w:val="22"/>
          <w:u w:val="single" w:color="880D20"/>
        </w:rPr>
        <w:t xml:space="preserve"> -- Election</w:t>
      </w:r>
      <w:r w:rsidR="00B41067" w:rsidRPr="00682335">
        <w:rPr>
          <w:rFonts w:ascii="Times New Roman" w:hAnsi="Times New Roman" w:cs="Times New Roman"/>
          <w:b/>
          <w:bCs/>
          <w:color w:val="000000" w:themeColor="text1"/>
          <w:sz w:val="22"/>
          <w:szCs w:val="22"/>
          <w:u w:color="880D20"/>
        </w:rPr>
        <w:t>s</w:t>
      </w:r>
    </w:p>
    <w:p w14:paraId="72A46B09" w14:textId="589C8FD9" w:rsidR="00002BA7" w:rsidRPr="00682335" w:rsidRDefault="00002BA7" w:rsidP="001658EB">
      <w:pPr>
        <w:widowControl w:val="0"/>
        <w:autoSpaceDE w:val="0"/>
        <w:autoSpaceDN w:val="0"/>
        <w:adjustRightInd w:val="0"/>
        <w:spacing w:after="260"/>
        <w:rPr>
          <w:rFonts w:ascii="Times New Roman" w:hAnsi="Times New Roman" w:cs="Times New Roman"/>
          <w:color w:val="000000" w:themeColor="text1"/>
          <w:sz w:val="22"/>
          <w:szCs w:val="22"/>
          <w:u w:color="880D20"/>
        </w:rPr>
      </w:pPr>
      <w:proofErr w:type="gramStart"/>
      <w:r w:rsidRPr="00682335">
        <w:rPr>
          <w:rFonts w:ascii="Times New Roman" w:hAnsi="Times New Roman" w:cs="Times New Roman"/>
          <w:b/>
          <w:color w:val="000000" w:themeColor="text1"/>
          <w:sz w:val="22"/>
          <w:szCs w:val="22"/>
          <w:u w:color="880D20"/>
        </w:rPr>
        <w:t xml:space="preserve">8.1.0  </w:t>
      </w:r>
      <w:r w:rsidR="00B41067" w:rsidRPr="00682335">
        <w:rPr>
          <w:rFonts w:ascii="Times New Roman" w:hAnsi="Times New Roman" w:cs="Times New Roman"/>
          <w:b/>
          <w:color w:val="000000" w:themeColor="text1"/>
          <w:sz w:val="22"/>
          <w:szCs w:val="22"/>
          <w:u w:color="880D20"/>
        </w:rPr>
        <w:t>Election</w:t>
      </w:r>
      <w:proofErr w:type="gramEnd"/>
      <w:r w:rsidR="00B41067" w:rsidRPr="00682335">
        <w:rPr>
          <w:rFonts w:ascii="Times New Roman" w:hAnsi="Times New Roman" w:cs="Times New Roman"/>
          <w:b/>
          <w:color w:val="000000" w:themeColor="text1"/>
          <w:sz w:val="22"/>
          <w:szCs w:val="22"/>
          <w:u w:color="880D20"/>
        </w:rPr>
        <w:t xml:space="preserve"> procedures. </w:t>
      </w:r>
      <w:r w:rsidRPr="00682335">
        <w:rPr>
          <w:rFonts w:ascii="Times New Roman" w:hAnsi="Times New Roman" w:cs="Times New Roman"/>
          <w:color w:val="000000" w:themeColor="text1"/>
          <w:sz w:val="22"/>
          <w:szCs w:val="22"/>
          <w:u w:color="880D20"/>
        </w:rPr>
        <w:t>Election</w:t>
      </w:r>
      <w:r w:rsidR="00B41067" w:rsidRPr="00682335">
        <w:rPr>
          <w:rFonts w:ascii="Times New Roman" w:hAnsi="Times New Roman" w:cs="Times New Roman"/>
          <w:color w:val="000000" w:themeColor="text1"/>
          <w:sz w:val="22"/>
          <w:szCs w:val="22"/>
          <w:u w:color="880D20"/>
        </w:rPr>
        <w:t>s</w:t>
      </w:r>
      <w:r w:rsidRPr="00682335">
        <w:rPr>
          <w:rFonts w:ascii="Times New Roman" w:hAnsi="Times New Roman" w:cs="Times New Roman"/>
          <w:color w:val="000000" w:themeColor="text1"/>
          <w:sz w:val="22"/>
          <w:szCs w:val="22"/>
          <w:u w:color="880D20"/>
        </w:rPr>
        <w:t xml:space="preserve"> will be held in accordance with the GSA policies and procedures.</w:t>
      </w:r>
    </w:p>
    <w:p w14:paraId="373AEE37" w14:textId="2131FA3E" w:rsidR="00832077" w:rsidRPr="00682335" w:rsidRDefault="00832077" w:rsidP="001658EB">
      <w:pPr>
        <w:widowControl w:val="0"/>
        <w:autoSpaceDE w:val="0"/>
        <w:autoSpaceDN w:val="0"/>
        <w:adjustRightInd w:val="0"/>
        <w:spacing w:after="260"/>
        <w:rPr>
          <w:rFonts w:ascii="Times New Roman" w:hAnsi="Times New Roman" w:cs="Times New Roman"/>
          <w:color w:val="000000" w:themeColor="text1"/>
          <w:sz w:val="22"/>
          <w:szCs w:val="22"/>
          <w:u w:color="880D20"/>
        </w:rPr>
      </w:pPr>
      <w:r w:rsidRPr="00682335">
        <w:rPr>
          <w:rFonts w:ascii="Times New Roman" w:hAnsi="Times New Roman" w:cs="Times New Roman"/>
          <w:b/>
          <w:color w:val="000000" w:themeColor="text1"/>
          <w:sz w:val="22"/>
          <w:szCs w:val="22"/>
          <w:u w:color="880D20"/>
        </w:rPr>
        <w:t xml:space="preserve">8.1.1 Campaigning and Balloting.  </w:t>
      </w:r>
      <w:r w:rsidRPr="00682335">
        <w:rPr>
          <w:rFonts w:ascii="Times New Roman" w:hAnsi="Times New Roman" w:cs="Times New Roman"/>
          <w:color w:val="000000" w:themeColor="text1"/>
          <w:sz w:val="22"/>
          <w:szCs w:val="22"/>
          <w:u w:color="880D20"/>
        </w:rPr>
        <w:t xml:space="preserve">Rules for campaigning and balloting in Elections and Referenda will be included in the GSA policies and procedures </w:t>
      </w:r>
    </w:p>
    <w:p w14:paraId="26A9AC41" w14:textId="5EB0DF77" w:rsidR="00CA3590" w:rsidRPr="00682335" w:rsidRDefault="00CA3590" w:rsidP="001658EB">
      <w:pPr>
        <w:widowControl w:val="0"/>
        <w:autoSpaceDE w:val="0"/>
        <w:autoSpaceDN w:val="0"/>
        <w:adjustRightInd w:val="0"/>
        <w:spacing w:after="260"/>
        <w:rPr>
          <w:rFonts w:ascii="Times New Roman" w:hAnsi="Times New Roman" w:cs="Times New Roman"/>
          <w:color w:val="000000" w:themeColor="text1"/>
          <w:sz w:val="22"/>
          <w:szCs w:val="22"/>
          <w:u w:color="880D20"/>
        </w:rPr>
      </w:pPr>
      <w:r w:rsidRPr="00682335">
        <w:rPr>
          <w:rFonts w:ascii="Times New Roman" w:hAnsi="Times New Roman" w:cs="Times New Roman"/>
          <w:b/>
          <w:color w:val="000000" w:themeColor="text1"/>
          <w:sz w:val="22"/>
          <w:szCs w:val="22"/>
          <w:u w:color="880D20"/>
        </w:rPr>
        <w:t>8.2.0</w:t>
      </w:r>
      <w:r w:rsidRPr="00682335">
        <w:rPr>
          <w:rFonts w:ascii="Times New Roman" w:hAnsi="Times New Roman" w:cs="Times New Roman"/>
          <w:color w:val="000000" w:themeColor="text1"/>
          <w:sz w:val="22"/>
          <w:szCs w:val="22"/>
          <w:u w:color="880D20"/>
        </w:rPr>
        <w:t xml:space="preserve"> </w:t>
      </w:r>
      <w:r w:rsidR="0065686F" w:rsidRPr="00682335">
        <w:rPr>
          <w:rFonts w:ascii="Times New Roman" w:hAnsi="Times New Roman" w:cs="Times New Roman"/>
          <w:b/>
          <w:color w:val="000000" w:themeColor="text1"/>
          <w:sz w:val="22"/>
          <w:szCs w:val="22"/>
          <w:u w:color="880D20"/>
        </w:rPr>
        <w:t xml:space="preserve">Chief </w:t>
      </w:r>
      <w:r w:rsidR="00835EAB" w:rsidRPr="00682335">
        <w:rPr>
          <w:rFonts w:ascii="Times New Roman" w:hAnsi="Times New Roman" w:cs="Times New Roman"/>
          <w:b/>
          <w:color w:val="000000" w:themeColor="text1"/>
          <w:sz w:val="22"/>
          <w:szCs w:val="22"/>
          <w:u w:color="880D20"/>
        </w:rPr>
        <w:t>Returning</w:t>
      </w:r>
      <w:r w:rsidR="0065686F" w:rsidRPr="00682335">
        <w:rPr>
          <w:rFonts w:ascii="Times New Roman" w:hAnsi="Times New Roman" w:cs="Times New Roman"/>
          <w:b/>
          <w:color w:val="000000" w:themeColor="text1"/>
          <w:sz w:val="22"/>
          <w:szCs w:val="22"/>
          <w:u w:color="880D20"/>
        </w:rPr>
        <w:t xml:space="preserve"> Officer.  </w:t>
      </w:r>
      <w:r w:rsidRPr="00682335">
        <w:rPr>
          <w:rFonts w:ascii="Times New Roman" w:hAnsi="Times New Roman" w:cs="Times New Roman"/>
          <w:color w:val="000000" w:themeColor="text1"/>
          <w:sz w:val="22"/>
          <w:szCs w:val="22"/>
          <w:u w:color="880D20"/>
        </w:rPr>
        <w:t xml:space="preserve">The GSA </w:t>
      </w:r>
      <w:r w:rsidR="0065686F" w:rsidRPr="00682335">
        <w:rPr>
          <w:rFonts w:ascii="Times New Roman" w:hAnsi="Times New Roman" w:cs="Times New Roman"/>
          <w:color w:val="000000" w:themeColor="text1"/>
          <w:sz w:val="22"/>
          <w:szCs w:val="22"/>
          <w:u w:color="880D20"/>
        </w:rPr>
        <w:t xml:space="preserve">Chief </w:t>
      </w:r>
      <w:r w:rsidR="00835EAB" w:rsidRPr="00682335">
        <w:rPr>
          <w:rFonts w:ascii="Times New Roman" w:hAnsi="Times New Roman" w:cs="Times New Roman"/>
          <w:color w:val="000000" w:themeColor="text1"/>
          <w:sz w:val="22"/>
          <w:szCs w:val="22"/>
          <w:u w:color="880D20"/>
        </w:rPr>
        <w:t>Returning</w:t>
      </w:r>
      <w:r w:rsidRPr="00682335">
        <w:rPr>
          <w:rFonts w:ascii="Times New Roman" w:hAnsi="Times New Roman" w:cs="Times New Roman"/>
          <w:color w:val="000000" w:themeColor="text1"/>
          <w:sz w:val="22"/>
          <w:szCs w:val="22"/>
          <w:u w:color="880D20"/>
        </w:rPr>
        <w:t xml:space="preserve"> Officer will be appointed by the GSA Board and will serve a term </w:t>
      </w:r>
      <w:r w:rsidR="00B41067" w:rsidRPr="00682335">
        <w:rPr>
          <w:rFonts w:ascii="Times New Roman" w:hAnsi="Times New Roman" w:cs="Times New Roman"/>
          <w:color w:val="000000" w:themeColor="text1"/>
          <w:sz w:val="22"/>
          <w:szCs w:val="22"/>
          <w:u w:color="880D20"/>
        </w:rPr>
        <w:t>lasting one (1) year beginning May 1 and ending April 30 of the following year.</w:t>
      </w:r>
    </w:p>
    <w:p w14:paraId="06EBEDE2" w14:textId="2C22930C" w:rsidR="0065686F" w:rsidRPr="00682335" w:rsidRDefault="00B41067" w:rsidP="001658EB">
      <w:pPr>
        <w:widowControl w:val="0"/>
        <w:autoSpaceDE w:val="0"/>
        <w:autoSpaceDN w:val="0"/>
        <w:adjustRightInd w:val="0"/>
        <w:spacing w:after="260"/>
        <w:rPr>
          <w:rFonts w:ascii="Times New Roman" w:hAnsi="Times New Roman" w:cs="Times New Roman"/>
          <w:color w:val="000000" w:themeColor="text1"/>
          <w:sz w:val="22"/>
          <w:szCs w:val="22"/>
          <w:u w:color="880D20"/>
        </w:rPr>
      </w:pPr>
      <w:r w:rsidRPr="00682335">
        <w:rPr>
          <w:rFonts w:ascii="Times New Roman" w:hAnsi="Times New Roman" w:cs="Times New Roman"/>
          <w:b/>
          <w:color w:val="000000" w:themeColor="text1"/>
          <w:sz w:val="22"/>
          <w:szCs w:val="22"/>
          <w:u w:color="880D20"/>
        </w:rPr>
        <w:t>8.2.1</w:t>
      </w:r>
      <w:r w:rsidRPr="00682335">
        <w:rPr>
          <w:rFonts w:ascii="Times New Roman" w:hAnsi="Times New Roman" w:cs="Times New Roman"/>
          <w:color w:val="000000" w:themeColor="text1"/>
          <w:sz w:val="22"/>
          <w:szCs w:val="22"/>
          <w:u w:color="880D20"/>
        </w:rPr>
        <w:t xml:space="preserve"> </w:t>
      </w:r>
      <w:r w:rsidR="00C73625" w:rsidRPr="00682335">
        <w:rPr>
          <w:rFonts w:ascii="Times New Roman" w:hAnsi="Times New Roman" w:cs="Times New Roman"/>
          <w:b/>
          <w:color w:val="000000" w:themeColor="text1"/>
          <w:sz w:val="22"/>
          <w:szCs w:val="22"/>
          <w:u w:color="880D20"/>
        </w:rPr>
        <w:t>Duties and Powers of the Chief Electoral Officer</w:t>
      </w:r>
      <w:r w:rsidR="00C73625" w:rsidRPr="00682335">
        <w:rPr>
          <w:rFonts w:ascii="Times New Roman" w:hAnsi="Times New Roman" w:cs="Times New Roman"/>
          <w:color w:val="000000" w:themeColor="text1"/>
          <w:sz w:val="22"/>
          <w:szCs w:val="22"/>
          <w:u w:color="880D20"/>
        </w:rPr>
        <w:t xml:space="preserve">. </w:t>
      </w:r>
      <w:r w:rsidR="006C4DBA" w:rsidRPr="00682335">
        <w:rPr>
          <w:rFonts w:ascii="Times New Roman" w:hAnsi="Times New Roman" w:cs="Times New Roman"/>
          <w:color w:val="000000" w:themeColor="text1"/>
          <w:sz w:val="22"/>
          <w:szCs w:val="22"/>
          <w:u w:color="880D20"/>
        </w:rPr>
        <w:t xml:space="preserve"> </w:t>
      </w:r>
      <w:r w:rsidRPr="00682335">
        <w:rPr>
          <w:rFonts w:ascii="Times New Roman" w:hAnsi="Times New Roman" w:cs="Times New Roman"/>
          <w:color w:val="000000" w:themeColor="text1"/>
          <w:sz w:val="22"/>
          <w:szCs w:val="22"/>
          <w:u w:color="880D20"/>
        </w:rPr>
        <w:t xml:space="preserve">The duties and powers of the GSA </w:t>
      </w:r>
      <w:r w:rsidR="00835EAB" w:rsidRPr="00682335">
        <w:rPr>
          <w:rFonts w:ascii="Times New Roman" w:hAnsi="Times New Roman" w:cs="Times New Roman"/>
          <w:color w:val="000000" w:themeColor="text1"/>
          <w:sz w:val="22"/>
          <w:szCs w:val="22"/>
          <w:u w:color="880D20"/>
        </w:rPr>
        <w:t xml:space="preserve">Returning </w:t>
      </w:r>
      <w:r w:rsidRPr="00682335">
        <w:rPr>
          <w:rFonts w:ascii="Times New Roman" w:hAnsi="Times New Roman" w:cs="Times New Roman"/>
          <w:color w:val="000000" w:themeColor="text1"/>
          <w:sz w:val="22"/>
          <w:szCs w:val="22"/>
          <w:u w:color="880D20"/>
        </w:rPr>
        <w:t>Officer</w:t>
      </w:r>
      <w:r w:rsidR="00835EAB" w:rsidRPr="00682335">
        <w:rPr>
          <w:rFonts w:ascii="Times New Roman" w:hAnsi="Times New Roman" w:cs="Times New Roman"/>
          <w:color w:val="000000" w:themeColor="text1"/>
          <w:sz w:val="22"/>
          <w:szCs w:val="22"/>
          <w:u w:color="880D20"/>
        </w:rPr>
        <w:t xml:space="preserve"> </w:t>
      </w:r>
      <w:r w:rsidRPr="00682335">
        <w:rPr>
          <w:rFonts w:ascii="Times New Roman" w:hAnsi="Times New Roman" w:cs="Times New Roman"/>
          <w:color w:val="000000" w:themeColor="text1"/>
          <w:sz w:val="22"/>
          <w:szCs w:val="22"/>
          <w:u w:color="880D20"/>
        </w:rPr>
        <w:t>will be defined by the Board and recorded in the GSA policies and procedures.</w:t>
      </w:r>
      <w:r w:rsidR="00835EAB" w:rsidRPr="00682335">
        <w:rPr>
          <w:rFonts w:ascii="Times New Roman" w:hAnsi="Times New Roman" w:cs="Times New Roman"/>
          <w:color w:val="000000" w:themeColor="text1"/>
          <w:sz w:val="22"/>
          <w:szCs w:val="22"/>
          <w:u w:color="880D20"/>
        </w:rPr>
        <w:t xml:space="preserve"> </w:t>
      </w:r>
    </w:p>
    <w:p w14:paraId="6B98865B" w14:textId="457005B5" w:rsidR="00002BA7" w:rsidRPr="00682335" w:rsidRDefault="0065686F" w:rsidP="001658EB">
      <w:pPr>
        <w:widowControl w:val="0"/>
        <w:autoSpaceDE w:val="0"/>
        <w:autoSpaceDN w:val="0"/>
        <w:adjustRightInd w:val="0"/>
        <w:spacing w:after="260"/>
        <w:rPr>
          <w:rFonts w:ascii="Times New Roman" w:hAnsi="Times New Roman" w:cs="Times New Roman"/>
          <w:color w:val="000000" w:themeColor="text1"/>
          <w:sz w:val="22"/>
          <w:szCs w:val="22"/>
          <w:u w:color="880D20"/>
        </w:rPr>
      </w:pPr>
      <w:r w:rsidRPr="00682335">
        <w:rPr>
          <w:rFonts w:ascii="Times New Roman" w:hAnsi="Times New Roman" w:cs="Times New Roman"/>
          <w:b/>
          <w:color w:val="000000" w:themeColor="text1"/>
          <w:sz w:val="22"/>
          <w:szCs w:val="22"/>
          <w:u w:color="880D20"/>
        </w:rPr>
        <w:t>8.2.2 Deputy Returning Officer</w:t>
      </w:r>
      <w:r w:rsidR="008A5AB4" w:rsidRPr="00682335">
        <w:rPr>
          <w:rFonts w:ascii="Times New Roman" w:hAnsi="Times New Roman" w:cs="Times New Roman"/>
          <w:b/>
          <w:color w:val="000000" w:themeColor="text1"/>
          <w:sz w:val="22"/>
          <w:szCs w:val="22"/>
          <w:u w:color="880D20"/>
        </w:rPr>
        <w:t xml:space="preserve">.  </w:t>
      </w:r>
      <w:r w:rsidR="008A5AB4" w:rsidRPr="00682335">
        <w:rPr>
          <w:rFonts w:ascii="Times New Roman" w:hAnsi="Times New Roman" w:cs="Times New Roman"/>
          <w:color w:val="000000" w:themeColor="text1"/>
          <w:sz w:val="22"/>
          <w:szCs w:val="22"/>
          <w:u w:color="880D20"/>
        </w:rPr>
        <w:t>The Board may appoint a deputy returning officer to assist the Chief Electoral Officer in the execution of his duties.</w:t>
      </w:r>
    </w:p>
    <w:p w14:paraId="0E38044D" w14:textId="2825EA72" w:rsidR="00034675" w:rsidRPr="00682335" w:rsidRDefault="00034675" w:rsidP="001658EB">
      <w:pPr>
        <w:widowControl w:val="0"/>
        <w:autoSpaceDE w:val="0"/>
        <w:autoSpaceDN w:val="0"/>
        <w:adjustRightInd w:val="0"/>
        <w:spacing w:after="240"/>
        <w:rPr>
          <w:rFonts w:ascii="Times New Roman" w:hAnsi="Times New Roman" w:cs="Times New Roman"/>
          <w:b/>
          <w:bCs/>
          <w:color w:val="000000" w:themeColor="text1"/>
          <w:sz w:val="22"/>
          <w:szCs w:val="22"/>
          <w:u w:val="single" w:color="880D20"/>
        </w:rPr>
      </w:pPr>
      <w:bookmarkStart w:id="10" w:name="B10"/>
      <w:r w:rsidRPr="00682335">
        <w:rPr>
          <w:rFonts w:ascii="Times New Roman" w:hAnsi="Times New Roman" w:cs="Times New Roman"/>
          <w:b/>
          <w:bCs/>
          <w:color w:val="000000" w:themeColor="text1"/>
          <w:sz w:val="22"/>
          <w:szCs w:val="22"/>
          <w:u w:val="single" w:color="880D20"/>
        </w:rPr>
        <w:t>By-Law #</w:t>
      </w:r>
      <w:bookmarkEnd w:id="10"/>
      <w:r w:rsidR="00B41067" w:rsidRPr="00682335">
        <w:rPr>
          <w:rFonts w:ascii="Times New Roman" w:hAnsi="Times New Roman" w:cs="Times New Roman"/>
          <w:b/>
          <w:bCs/>
          <w:color w:val="000000" w:themeColor="text1"/>
          <w:sz w:val="22"/>
          <w:szCs w:val="22"/>
          <w:u w:val="single" w:color="880D20"/>
        </w:rPr>
        <w:t xml:space="preserve">9 </w:t>
      </w:r>
      <w:r w:rsidRPr="00682335">
        <w:rPr>
          <w:rFonts w:ascii="Times New Roman" w:hAnsi="Times New Roman" w:cs="Times New Roman"/>
          <w:b/>
          <w:bCs/>
          <w:color w:val="000000" w:themeColor="text1"/>
          <w:sz w:val="22"/>
          <w:szCs w:val="22"/>
          <w:u w:val="single" w:color="880D20"/>
        </w:rPr>
        <w:t>– Financial Authorization</w:t>
      </w:r>
    </w:p>
    <w:p w14:paraId="5AFE975C" w14:textId="6B85BE87" w:rsidR="00E6572C" w:rsidRPr="00682335" w:rsidRDefault="00034675" w:rsidP="00E6572C">
      <w:pPr>
        <w:widowControl w:val="0"/>
        <w:autoSpaceDE w:val="0"/>
        <w:autoSpaceDN w:val="0"/>
        <w:adjustRightInd w:val="0"/>
        <w:spacing w:after="260"/>
        <w:rPr>
          <w:rFonts w:ascii="Times New Roman" w:hAnsi="Times New Roman" w:cs="Times New Roman"/>
          <w:color w:val="000000" w:themeColor="text1"/>
          <w:sz w:val="22"/>
          <w:szCs w:val="22"/>
          <w:u w:color="880D20"/>
        </w:rPr>
      </w:pPr>
      <w:r w:rsidRPr="00682335">
        <w:rPr>
          <w:rFonts w:ascii="Times New Roman" w:hAnsi="Times New Roman" w:cs="Times New Roman"/>
          <w:color w:val="000000" w:themeColor="text1"/>
          <w:sz w:val="22"/>
          <w:szCs w:val="22"/>
          <w:u w:color="880D20"/>
        </w:rPr>
        <w:t xml:space="preserve">Deeds, transfers, assignments, contracts, obligations, certificates, </w:t>
      </w:r>
      <w:proofErr w:type="spellStart"/>
      <w:r w:rsidRPr="00682335">
        <w:rPr>
          <w:rFonts w:ascii="Times New Roman" w:hAnsi="Times New Roman" w:cs="Times New Roman"/>
          <w:color w:val="000000" w:themeColor="text1"/>
          <w:sz w:val="22"/>
          <w:szCs w:val="22"/>
          <w:u w:color="880D20"/>
        </w:rPr>
        <w:t>cheques</w:t>
      </w:r>
      <w:proofErr w:type="spellEnd"/>
      <w:r w:rsidRPr="00682335">
        <w:rPr>
          <w:rFonts w:ascii="Times New Roman" w:hAnsi="Times New Roman" w:cs="Times New Roman"/>
          <w:color w:val="000000" w:themeColor="text1"/>
          <w:sz w:val="22"/>
          <w:szCs w:val="22"/>
          <w:u w:color="880D20"/>
        </w:rPr>
        <w:t xml:space="preserve"> or other instruments may be signed or executed on behalf of the Cor</w:t>
      </w:r>
      <w:r w:rsidR="00E6572C" w:rsidRPr="00682335">
        <w:rPr>
          <w:rFonts w:ascii="Times New Roman" w:hAnsi="Times New Roman" w:cs="Times New Roman"/>
          <w:color w:val="000000" w:themeColor="text1"/>
          <w:sz w:val="22"/>
          <w:szCs w:val="22"/>
          <w:u w:color="880D20"/>
        </w:rPr>
        <w:t xml:space="preserve">poration by two people amongst </w:t>
      </w:r>
    </w:p>
    <w:p w14:paraId="1665A04D" w14:textId="77777777" w:rsidR="00E6572C" w:rsidRPr="00682335" w:rsidRDefault="00034675" w:rsidP="00E6572C">
      <w:pPr>
        <w:pStyle w:val="ListParagraph"/>
        <w:widowControl w:val="0"/>
        <w:numPr>
          <w:ilvl w:val="0"/>
          <w:numId w:val="11"/>
        </w:numPr>
        <w:autoSpaceDE w:val="0"/>
        <w:autoSpaceDN w:val="0"/>
        <w:adjustRightInd w:val="0"/>
        <w:spacing w:after="260"/>
        <w:rPr>
          <w:rFonts w:ascii="Times New Roman" w:hAnsi="Times New Roman" w:cs="Times New Roman"/>
          <w:color w:val="000000" w:themeColor="text1"/>
          <w:sz w:val="22"/>
          <w:szCs w:val="22"/>
          <w:u w:color="880D20"/>
        </w:rPr>
      </w:pPr>
      <w:r w:rsidRPr="00682335">
        <w:rPr>
          <w:rFonts w:ascii="Times New Roman" w:hAnsi="Times New Roman" w:cs="Times New Roman"/>
          <w:color w:val="000000" w:themeColor="text1"/>
          <w:sz w:val="22"/>
          <w:szCs w:val="22"/>
          <w:u w:color="880D20"/>
        </w:rPr>
        <w:t>GSA President,</w:t>
      </w:r>
    </w:p>
    <w:p w14:paraId="3C2B1FF3" w14:textId="77777777" w:rsidR="00E6572C" w:rsidRPr="00682335" w:rsidRDefault="00950AC9" w:rsidP="00E6572C">
      <w:pPr>
        <w:pStyle w:val="ListParagraph"/>
        <w:widowControl w:val="0"/>
        <w:numPr>
          <w:ilvl w:val="0"/>
          <w:numId w:val="11"/>
        </w:numPr>
        <w:autoSpaceDE w:val="0"/>
        <w:autoSpaceDN w:val="0"/>
        <w:adjustRightInd w:val="0"/>
        <w:spacing w:after="260"/>
        <w:rPr>
          <w:rFonts w:ascii="Times New Roman" w:hAnsi="Times New Roman" w:cs="Times New Roman"/>
          <w:color w:val="000000" w:themeColor="text1"/>
          <w:sz w:val="22"/>
          <w:szCs w:val="22"/>
          <w:u w:color="880D20"/>
        </w:rPr>
      </w:pPr>
      <w:r w:rsidRPr="00682335">
        <w:rPr>
          <w:rFonts w:ascii="Times New Roman" w:hAnsi="Times New Roman" w:cs="Times New Roman"/>
          <w:color w:val="000000" w:themeColor="text1"/>
          <w:sz w:val="22"/>
          <w:szCs w:val="22"/>
          <w:u w:color="880D20"/>
        </w:rPr>
        <w:t>Vice President</w:t>
      </w:r>
      <w:r w:rsidR="00E6572C" w:rsidRPr="00682335">
        <w:rPr>
          <w:rFonts w:ascii="Times New Roman" w:hAnsi="Times New Roman" w:cs="Times New Roman"/>
          <w:color w:val="000000" w:themeColor="text1"/>
          <w:sz w:val="22"/>
          <w:szCs w:val="22"/>
          <w:u w:color="880D20"/>
        </w:rPr>
        <w:t>,</w:t>
      </w:r>
    </w:p>
    <w:p w14:paraId="43612C4B" w14:textId="77777777" w:rsidR="00E6572C" w:rsidRPr="00682335" w:rsidRDefault="00034675" w:rsidP="00E6572C">
      <w:pPr>
        <w:pStyle w:val="ListParagraph"/>
        <w:widowControl w:val="0"/>
        <w:numPr>
          <w:ilvl w:val="0"/>
          <w:numId w:val="11"/>
        </w:numPr>
        <w:autoSpaceDE w:val="0"/>
        <w:autoSpaceDN w:val="0"/>
        <w:adjustRightInd w:val="0"/>
        <w:spacing w:after="260"/>
        <w:rPr>
          <w:rFonts w:ascii="Times New Roman" w:hAnsi="Times New Roman" w:cs="Times New Roman"/>
          <w:color w:val="000000" w:themeColor="text1"/>
          <w:sz w:val="22"/>
          <w:szCs w:val="22"/>
          <w:u w:color="880D20"/>
        </w:rPr>
      </w:pPr>
      <w:r w:rsidRPr="00682335">
        <w:rPr>
          <w:rFonts w:ascii="Times New Roman" w:hAnsi="Times New Roman" w:cs="Times New Roman"/>
          <w:color w:val="000000" w:themeColor="text1"/>
          <w:sz w:val="22"/>
          <w:szCs w:val="22"/>
          <w:u w:color="880D20"/>
        </w:rPr>
        <w:t>GSA General Manager</w:t>
      </w:r>
      <w:r w:rsidR="00E6572C" w:rsidRPr="00682335">
        <w:rPr>
          <w:rFonts w:ascii="Times New Roman" w:hAnsi="Times New Roman" w:cs="Times New Roman"/>
          <w:color w:val="000000" w:themeColor="text1"/>
          <w:sz w:val="22"/>
          <w:szCs w:val="22"/>
          <w:u w:color="880D20"/>
        </w:rPr>
        <w:t xml:space="preserve"> and</w:t>
      </w:r>
    </w:p>
    <w:p w14:paraId="776FAC5B" w14:textId="01ED22AD" w:rsidR="00E6572C" w:rsidRPr="00682335" w:rsidRDefault="00950AC9" w:rsidP="00E6572C">
      <w:pPr>
        <w:pStyle w:val="ListParagraph"/>
        <w:widowControl w:val="0"/>
        <w:numPr>
          <w:ilvl w:val="0"/>
          <w:numId w:val="11"/>
        </w:numPr>
        <w:autoSpaceDE w:val="0"/>
        <w:autoSpaceDN w:val="0"/>
        <w:adjustRightInd w:val="0"/>
        <w:spacing w:after="260"/>
        <w:rPr>
          <w:rFonts w:ascii="Times New Roman" w:hAnsi="Times New Roman" w:cs="Times New Roman"/>
          <w:color w:val="000000" w:themeColor="text1"/>
          <w:sz w:val="22"/>
          <w:szCs w:val="22"/>
          <w:u w:color="880D20"/>
        </w:rPr>
      </w:pPr>
      <w:r w:rsidRPr="00682335">
        <w:rPr>
          <w:rFonts w:ascii="Times New Roman" w:hAnsi="Times New Roman" w:cs="Times New Roman"/>
          <w:color w:val="000000" w:themeColor="text1"/>
          <w:sz w:val="22"/>
          <w:szCs w:val="22"/>
          <w:u w:color="880D20"/>
        </w:rPr>
        <w:t xml:space="preserve">GSA </w:t>
      </w:r>
      <w:r w:rsidR="00E6572C" w:rsidRPr="00682335">
        <w:rPr>
          <w:rFonts w:ascii="Times New Roman" w:hAnsi="Times New Roman" w:cs="Times New Roman"/>
          <w:color w:val="000000" w:themeColor="text1"/>
          <w:sz w:val="22"/>
          <w:szCs w:val="22"/>
          <w:u w:color="880D20"/>
        </w:rPr>
        <w:t>Graduate House Manager.</w:t>
      </w:r>
    </w:p>
    <w:p w14:paraId="0F1C71EB" w14:textId="6B5FD516" w:rsidR="007F3A18" w:rsidRPr="00682335" w:rsidRDefault="00034675" w:rsidP="001658EB">
      <w:pPr>
        <w:widowControl w:val="0"/>
        <w:autoSpaceDE w:val="0"/>
        <w:autoSpaceDN w:val="0"/>
        <w:adjustRightInd w:val="0"/>
        <w:spacing w:after="260"/>
        <w:rPr>
          <w:rStyle w:val="Hyperlink"/>
          <w:rFonts w:ascii="Times New Roman" w:hAnsi="Times New Roman" w:cs="Times New Roman"/>
          <w:color w:val="000000" w:themeColor="text1"/>
          <w:sz w:val="22"/>
          <w:szCs w:val="22"/>
          <w:u w:val="none" w:color="880D20"/>
        </w:rPr>
      </w:pPr>
      <w:r w:rsidRPr="00682335">
        <w:rPr>
          <w:rFonts w:ascii="Times New Roman" w:hAnsi="Times New Roman" w:cs="Times New Roman"/>
          <w:color w:val="000000" w:themeColor="text1"/>
          <w:sz w:val="22"/>
          <w:szCs w:val="22"/>
          <w:u w:color="880D20"/>
        </w:rPr>
        <w:t>In addition, the Board may direct the manner in which a particular instrument or class of instruments may be signed or executed.</w:t>
      </w:r>
    </w:p>
    <w:p w14:paraId="3587EC4A" w14:textId="3CEC5CC0" w:rsidR="007F3A18" w:rsidRPr="00682335" w:rsidRDefault="005155F4" w:rsidP="001658EB">
      <w:pPr>
        <w:widowControl w:val="0"/>
        <w:autoSpaceDE w:val="0"/>
        <w:autoSpaceDN w:val="0"/>
        <w:adjustRightInd w:val="0"/>
        <w:spacing w:after="260"/>
        <w:rPr>
          <w:rStyle w:val="Hyperlink"/>
          <w:rFonts w:ascii="Times New Roman" w:hAnsi="Times New Roman" w:cs="Times New Roman"/>
          <w:b/>
          <w:color w:val="000000" w:themeColor="text1"/>
          <w:sz w:val="22"/>
          <w:szCs w:val="22"/>
          <w:u w:color="880D20"/>
        </w:rPr>
      </w:pPr>
      <w:r w:rsidRPr="00682335">
        <w:rPr>
          <w:rStyle w:val="Hyperlink"/>
          <w:rFonts w:ascii="Times New Roman" w:hAnsi="Times New Roman" w:cs="Times New Roman"/>
          <w:color w:val="000000" w:themeColor="text1"/>
          <w:sz w:val="22"/>
          <w:szCs w:val="22"/>
          <w:u w:color="880D20"/>
        </w:rPr>
        <w:br/>
      </w:r>
      <w:r w:rsidR="007F3A18" w:rsidRPr="00682335">
        <w:rPr>
          <w:rStyle w:val="Hyperlink"/>
          <w:rFonts w:ascii="Times New Roman" w:hAnsi="Times New Roman" w:cs="Times New Roman"/>
          <w:b/>
          <w:color w:val="000000" w:themeColor="text1"/>
          <w:sz w:val="22"/>
          <w:szCs w:val="22"/>
          <w:u w:color="880D20"/>
        </w:rPr>
        <w:t>By-Law # 10 Operating Manual</w:t>
      </w:r>
    </w:p>
    <w:p w14:paraId="5DD7BE3B" w14:textId="567EA2DA" w:rsidR="001922F7" w:rsidRPr="00682335" w:rsidRDefault="001922F7" w:rsidP="001922F7">
      <w:pPr>
        <w:widowControl w:val="0"/>
        <w:autoSpaceDE w:val="0"/>
        <w:autoSpaceDN w:val="0"/>
        <w:adjustRightInd w:val="0"/>
        <w:spacing w:after="260"/>
        <w:rPr>
          <w:rStyle w:val="Hyperlink"/>
          <w:rFonts w:ascii="Times New Roman" w:hAnsi="Times New Roman" w:cs="Times New Roman"/>
          <w:color w:val="000000" w:themeColor="text1"/>
          <w:sz w:val="22"/>
          <w:szCs w:val="22"/>
          <w:u w:color="880D20"/>
        </w:rPr>
      </w:pPr>
      <w:r w:rsidRPr="00682335">
        <w:rPr>
          <w:rStyle w:val="Hyperlink"/>
          <w:rFonts w:ascii="Times New Roman" w:hAnsi="Times New Roman" w:cs="Times New Roman"/>
          <w:b/>
          <w:color w:val="000000" w:themeColor="text1"/>
          <w:sz w:val="22"/>
          <w:szCs w:val="22"/>
          <w:u w:color="880D20"/>
        </w:rPr>
        <w:t>10.1</w:t>
      </w:r>
      <w:r w:rsidR="007F3A18" w:rsidRPr="00682335">
        <w:rPr>
          <w:rStyle w:val="Hyperlink"/>
          <w:rFonts w:ascii="Times New Roman" w:hAnsi="Times New Roman" w:cs="Times New Roman"/>
          <w:b/>
          <w:color w:val="000000" w:themeColor="text1"/>
          <w:sz w:val="22"/>
          <w:szCs w:val="22"/>
          <w:u w:color="880D20"/>
        </w:rPr>
        <w:t>.0 Operating Manual</w:t>
      </w:r>
      <w:r w:rsidR="007F3A18" w:rsidRPr="00682335">
        <w:rPr>
          <w:rStyle w:val="Hyperlink"/>
          <w:rFonts w:ascii="Times New Roman" w:hAnsi="Times New Roman" w:cs="Times New Roman"/>
          <w:color w:val="000000" w:themeColor="text1"/>
          <w:sz w:val="22"/>
          <w:szCs w:val="22"/>
          <w:u w:color="880D20"/>
        </w:rPr>
        <w:t xml:space="preserve"> The </w:t>
      </w:r>
      <w:proofErr w:type="gramStart"/>
      <w:r w:rsidR="007F3A18" w:rsidRPr="00682335">
        <w:rPr>
          <w:rStyle w:val="Hyperlink"/>
          <w:rFonts w:ascii="Times New Roman" w:hAnsi="Times New Roman" w:cs="Times New Roman"/>
          <w:color w:val="000000" w:themeColor="text1"/>
          <w:sz w:val="22"/>
          <w:szCs w:val="22"/>
          <w:u w:color="880D20"/>
        </w:rPr>
        <w:t>corporation</w:t>
      </w:r>
      <w:proofErr w:type="gramEnd"/>
      <w:r w:rsidR="007F3A18" w:rsidRPr="00682335">
        <w:rPr>
          <w:rStyle w:val="Hyperlink"/>
          <w:rFonts w:ascii="Times New Roman" w:hAnsi="Times New Roman" w:cs="Times New Roman"/>
          <w:color w:val="000000" w:themeColor="text1"/>
          <w:sz w:val="22"/>
          <w:szCs w:val="22"/>
          <w:u w:color="880D20"/>
        </w:rPr>
        <w:t xml:space="preserve"> will maintain an operating manual consisting of</w:t>
      </w:r>
      <w:r w:rsidR="001B0285" w:rsidRPr="00682335">
        <w:rPr>
          <w:rStyle w:val="Hyperlink"/>
          <w:rFonts w:ascii="Times New Roman" w:hAnsi="Times New Roman" w:cs="Times New Roman"/>
          <w:color w:val="000000" w:themeColor="text1"/>
          <w:sz w:val="22"/>
          <w:szCs w:val="22"/>
          <w:u w:color="880D20"/>
        </w:rPr>
        <w:t xml:space="preserve"> </w:t>
      </w:r>
      <w:r w:rsidR="009C5EB4" w:rsidRPr="00682335">
        <w:rPr>
          <w:rStyle w:val="Hyperlink"/>
          <w:rFonts w:ascii="Times New Roman" w:hAnsi="Times New Roman" w:cs="Times New Roman"/>
          <w:color w:val="000000" w:themeColor="text1"/>
          <w:sz w:val="22"/>
          <w:szCs w:val="22"/>
          <w:u w:color="880D20"/>
        </w:rPr>
        <w:t>information and documents to facilitate and record th</w:t>
      </w:r>
      <w:r w:rsidR="00C9130A" w:rsidRPr="00682335">
        <w:rPr>
          <w:rStyle w:val="Hyperlink"/>
          <w:rFonts w:ascii="Times New Roman" w:hAnsi="Times New Roman" w:cs="Times New Roman"/>
          <w:color w:val="000000" w:themeColor="text1"/>
          <w:sz w:val="22"/>
          <w:szCs w:val="22"/>
          <w:u w:color="880D20"/>
        </w:rPr>
        <w:t xml:space="preserve">e activities of the corporation.  </w:t>
      </w:r>
      <w:r w:rsidR="0065375B" w:rsidRPr="00682335">
        <w:rPr>
          <w:rStyle w:val="Hyperlink"/>
          <w:rFonts w:ascii="Times New Roman" w:hAnsi="Times New Roman" w:cs="Times New Roman"/>
          <w:color w:val="000000" w:themeColor="text1"/>
          <w:sz w:val="22"/>
          <w:szCs w:val="22"/>
          <w:u w:color="880D20"/>
        </w:rPr>
        <w:t>The contents of the operating manual will be recorded in an appendix to this bylaw.</w:t>
      </w:r>
    </w:p>
    <w:p w14:paraId="66C25379" w14:textId="77777777" w:rsidR="0065375B" w:rsidRPr="00682335" w:rsidRDefault="001922F7" w:rsidP="001922F7">
      <w:pPr>
        <w:widowControl w:val="0"/>
        <w:autoSpaceDE w:val="0"/>
        <w:autoSpaceDN w:val="0"/>
        <w:adjustRightInd w:val="0"/>
        <w:spacing w:after="260"/>
        <w:rPr>
          <w:rStyle w:val="Hyperlink"/>
          <w:rFonts w:ascii="Times New Roman" w:hAnsi="Times New Roman" w:cs="Times New Roman"/>
          <w:color w:val="000000" w:themeColor="text1"/>
          <w:sz w:val="22"/>
          <w:szCs w:val="22"/>
          <w:u w:val="none" w:color="880D20"/>
        </w:rPr>
      </w:pPr>
      <w:r w:rsidRPr="00682335">
        <w:rPr>
          <w:rStyle w:val="Hyperlink"/>
          <w:rFonts w:ascii="Times New Roman" w:hAnsi="Times New Roman" w:cs="Times New Roman"/>
          <w:b/>
          <w:color w:val="000000" w:themeColor="text1"/>
          <w:sz w:val="22"/>
          <w:szCs w:val="22"/>
          <w:u w:color="880D20"/>
        </w:rPr>
        <w:t xml:space="preserve">10.1.1 </w:t>
      </w:r>
      <w:r w:rsidR="009C5EB4" w:rsidRPr="00682335">
        <w:rPr>
          <w:rStyle w:val="Hyperlink"/>
          <w:rFonts w:ascii="Times New Roman" w:hAnsi="Times New Roman" w:cs="Times New Roman"/>
          <w:b/>
          <w:color w:val="000000" w:themeColor="text1"/>
          <w:sz w:val="22"/>
          <w:szCs w:val="22"/>
          <w:u w:color="880D20"/>
        </w:rPr>
        <w:t xml:space="preserve">Review of Operating </w:t>
      </w:r>
      <w:proofErr w:type="gramStart"/>
      <w:r w:rsidR="009C5EB4" w:rsidRPr="00682335">
        <w:rPr>
          <w:rStyle w:val="Hyperlink"/>
          <w:rFonts w:ascii="Times New Roman" w:hAnsi="Times New Roman" w:cs="Times New Roman"/>
          <w:b/>
          <w:color w:val="000000" w:themeColor="text1"/>
          <w:sz w:val="22"/>
          <w:szCs w:val="22"/>
          <w:u w:color="880D20"/>
        </w:rPr>
        <w:t xml:space="preserve">Manual  </w:t>
      </w:r>
      <w:r w:rsidR="009C5EB4" w:rsidRPr="00682335">
        <w:rPr>
          <w:rStyle w:val="Hyperlink"/>
          <w:rFonts w:ascii="Times New Roman" w:hAnsi="Times New Roman" w:cs="Times New Roman"/>
          <w:color w:val="000000" w:themeColor="text1"/>
          <w:sz w:val="22"/>
          <w:szCs w:val="22"/>
          <w:u w:val="none" w:color="880D20"/>
        </w:rPr>
        <w:t>The</w:t>
      </w:r>
      <w:proofErr w:type="gramEnd"/>
      <w:r w:rsidR="009C5EB4" w:rsidRPr="00682335">
        <w:rPr>
          <w:rStyle w:val="Hyperlink"/>
          <w:rFonts w:ascii="Times New Roman" w:hAnsi="Times New Roman" w:cs="Times New Roman"/>
          <w:color w:val="000000" w:themeColor="text1"/>
          <w:sz w:val="22"/>
          <w:szCs w:val="22"/>
          <w:u w:val="none" w:color="880D20"/>
        </w:rPr>
        <w:t xml:space="preserve"> operating manual shall be reviewed annually by the Board and report updates and amendments to the members at the Annual General Meeting.</w:t>
      </w:r>
    </w:p>
    <w:p w14:paraId="22073818" w14:textId="77777777" w:rsidR="0065375B" w:rsidRPr="00682335" w:rsidRDefault="0065375B" w:rsidP="001922F7">
      <w:pPr>
        <w:widowControl w:val="0"/>
        <w:autoSpaceDE w:val="0"/>
        <w:autoSpaceDN w:val="0"/>
        <w:adjustRightInd w:val="0"/>
        <w:spacing w:after="260"/>
        <w:rPr>
          <w:rStyle w:val="Hyperlink"/>
          <w:rFonts w:ascii="Times New Roman" w:hAnsi="Times New Roman" w:cs="Times New Roman"/>
          <w:color w:val="000000" w:themeColor="text1"/>
          <w:sz w:val="22"/>
          <w:szCs w:val="22"/>
          <w:u w:val="none" w:color="880D20"/>
        </w:rPr>
      </w:pPr>
    </w:p>
    <w:p w14:paraId="05843E18" w14:textId="77777777" w:rsidR="009919D0" w:rsidRPr="00682335" w:rsidRDefault="009919D0" w:rsidP="001922F7">
      <w:pPr>
        <w:widowControl w:val="0"/>
        <w:autoSpaceDE w:val="0"/>
        <w:autoSpaceDN w:val="0"/>
        <w:adjustRightInd w:val="0"/>
        <w:spacing w:after="260"/>
        <w:rPr>
          <w:rStyle w:val="Hyperlink"/>
          <w:rFonts w:ascii="Times New Roman" w:hAnsi="Times New Roman" w:cs="Times New Roman"/>
          <w:b/>
          <w:color w:val="000000" w:themeColor="text1"/>
          <w:sz w:val="22"/>
          <w:szCs w:val="22"/>
          <w:u w:val="none" w:color="880D20"/>
        </w:rPr>
      </w:pPr>
    </w:p>
    <w:p w14:paraId="3D4EDB7C" w14:textId="77777777" w:rsidR="009919D0" w:rsidRDefault="009919D0" w:rsidP="001922F7">
      <w:pPr>
        <w:widowControl w:val="0"/>
        <w:autoSpaceDE w:val="0"/>
        <w:autoSpaceDN w:val="0"/>
        <w:adjustRightInd w:val="0"/>
        <w:spacing w:after="260"/>
        <w:rPr>
          <w:rStyle w:val="Hyperlink"/>
          <w:rFonts w:ascii="Times New Roman" w:hAnsi="Times New Roman" w:cs="Times New Roman"/>
          <w:b/>
          <w:color w:val="000000" w:themeColor="text1"/>
          <w:sz w:val="22"/>
          <w:szCs w:val="22"/>
          <w:u w:val="none" w:color="880D20"/>
        </w:rPr>
      </w:pPr>
    </w:p>
    <w:p w14:paraId="3E0FFC76" w14:textId="77777777" w:rsidR="004012FE" w:rsidRPr="00682335" w:rsidRDefault="004012FE" w:rsidP="001922F7">
      <w:pPr>
        <w:widowControl w:val="0"/>
        <w:autoSpaceDE w:val="0"/>
        <w:autoSpaceDN w:val="0"/>
        <w:adjustRightInd w:val="0"/>
        <w:spacing w:after="260"/>
        <w:rPr>
          <w:rStyle w:val="Hyperlink"/>
          <w:rFonts w:ascii="Times New Roman" w:hAnsi="Times New Roman" w:cs="Times New Roman"/>
          <w:b/>
          <w:color w:val="000000" w:themeColor="text1"/>
          <w:sz w:val="22"/>
          <w:szCs w:val="22"/>
          <w:u w:val="none" w:color="880D20"/>
        </w:rPr>
      </w:pPr>
    </w:p>
    <w:p w14:paraId="154709CD" w14:textId="77777777" w:rsidR="009919D0" w:rsidRPr="00682335" w:rsidRDefault="009919D0" w:rsidP="001922F7">
      <w:pPr>
        <w:widowControl w:val="0"/>
        <w:autoSpaceDE w:val="0"/>
        <w:autoSpaceDN w:val="0"/>
        <w:adjustRightInd w:val="0"/>
        <w:spacing w:after="260"/>
        <w:rPr>
          <w:rStyle w:val="Hyperlink"/>
          <w:rFonts w:ascii="Times New Roman" w:hAnsi="Times New Roman" w:cs="Times New Roman"/>
          <w:b/>
          <w:color w:val="000000" w:themeColor="text1"/>
          <w:sz w:val="22"/>
          <w:szCs w:val="22"/>
          <w:u w:val="none" w:color="880D20"/>
        </w:rPr>
      </w:pPr>
    </w:p>
    <w:p w14:paraId="3E76DEBC" w14:textId="533A7AC2" w:rsidR="0065375B" w:rsidRPr="00682335" w:rsidRDefault="0065375B" w:rsidP="001922F7">
      <w:pPr>
        <w:widowControl w:val="0"/>
        <w:autoSpaceDE w:val="0"/>
        <w:autoSpaceDN w:val="0"/>
        <w:adjustRightInd w:val="0"/>
        <w:spacing w:after="260"/>
        <w:rPr>
          <w:rStyle w:val="Hyperlink"/>
          <w:rFonts w:ascii="Times New Roman" w:hAnsi="Times New Roman" w:cs="Times New Roman"/>
          <w:color w:val="000000" w:themeColor="text1"/>
          <w:sz w:val="22"/>
          <w:szCs w:val="22"/>
          <w:u w:val="none" w:color="880D20"/>
        </w:rPr>
      </w:pPr>
      <w:r w:rsidRPr="00682335">
        <w:rPr>
          <w:rStyle w:val="Hyperlink"/>
          <w:rFonts w:ascii="Times New Roman" w:hAnsi="Times New Roman" w:cs="Times New Roman"/>
          <w:b/>
          <w:color w:val="000000" w:themeColor="text1"/>
          <w:sz w:val="22"/>
          <w:szCs w:val="22"/>
          <w:u w:val="none" w:color="880D20"/>
        </w:rPr>
        <w:t>Appendix to By-law #10 – Operating Manual Contents</w:t>
      </w:r>
      <w:r w:rsidR="009919D0" w:rsidRPr="00682335">
        <w:rPr>
          <w:rStyle w:val="Hyperlink"/>
          <w:rFonts w:ascii="Times New Roman" w:hAnsi="Times New Roman" w:cs="Times New Roman"/>
          <w:b/>
          <w:color w:val="000000" w:themeColor="text1"/>
          <w:sz w:val="22"/>
          <w:szCs w:val="22"/>
          <w:u w:val="none" w:color="880D20"/>
        </w:rPr>
        <w:br/>
      </w:r>
      <w:r w:rsidR="009919D0" w:rsidRPr="00682335">
        <w:rPr>
          <w:rStyle w:val="Hyperlink"/>
          <w:rFonts w:ascii="Times New Roman" w:hAnsi="Times New Roman" w:cs="Times New Roman"/>
          <w:color w:val="000000" w:themeColor="text1"/>
          <w:sz w:val="22"/>
          <w:szCs w:val="22"/>
          <w:u w:val="none" w:color="880D20"/>
        </w:rPr>
        <w:t>The contents of the operating manual will include but not be limited to the following:</w:t>
      </w:r>
    </w:p>
    <w:p w14:paraId="7F29D480" w14:textId="77777777" w:rsidR="0065375B" w:rsidRPr="00682335" w:rsidRDefault="0065375B" w:rsidP="0065375B">
      <w:pPr>
        <w:pStyle w:val="ListParagraph"/>
        <w:widowControl w:val="0"/>
        <w:numPr>
          <w:ilvl w:val="0"/>
          <w:numId w:val="10"/>
        </w:numPr>
        <w:autoSpaceDE w:val="0"/>
        <w:autoSpaceDN w:val="0"/>
        <w:adjustRightInd w:val="0"/>
        <w:spacing w:after="260"/>
        <w:rPr>
          <w:rStyle w:val="Hyperlink"/>
          <w:rFonts w:ascii="Times New Roman" w:hAnsi="Times New Roman" w:cs="Times New Roman"/>
          <w:color w:val="000000" w:themeColor="text1"/>
          <w:sz w:val="22"/>
          <w:szCs w:val="22"/>
          <w:u w:val="none" w:color="880D20"/>
        </w:rPr>
      </w:pPr>
      <w:r w:rsidRPr="00682335">
        <w:rPr>
          <w:rStyle w:val="Hyperlink"/>
          <w:rFonts w:ascii="Times New Roman" w:hAnsi="Times New Roman" w:cs="Times New Roman"/>
          <w:color w:val="000000" w:themeColor="text1"/>
          <w:sz w:val="22"/>
          <w:szCs w:val="22"/>
          <w:u w:color="880D20"/>
        </w:rPr>
        <w:t>Policies and Procedures, identifying who is responsible for amendments to each policy.</w:t>
      </w:r>
    </w:p>
    <w:p w14:paraId="02CA3AE0" w14:textId="77777777" w:rsidR="0065375B" w:rsidRPr="00682335" w:rsidRDefault="0065375B" w:rsidP="0065375B">
      <w:pPr>
        <w:pStyle w:val="ListParagraph"/>
        <w:widowControl w:val="0"/>
        <w:numPr>
          <w:ilvl w:val="1"/>
          <w:numId w:val="10"/>
        </w:numPr>
        <w:autoSpaceDE w:val="0"/>
        <w:autoSpaceDN w:val="0"/>
        <w:adjustRightInd w:val="0"/>
        <w:spacing w:after="260"/>
        <w:rPr>
          <w:rStyle w:val="Hyperlink"/>
          <w:rFonts w:ascii="Times New Roman" w:hAnsi="Times New Roman" w:cs="Times New Roman"/>
          <w:color w:val="000000" w:themeColor="text1"/>
          <w:sz w:val="22"/>
          <w:szCs w:val="22"/>
          <w:u w:val="none" w:color="880D20"/>
        </w:rPr>
      </w:pPr>
      <w:r w:rsidRPr="00682335">
        <w:rPr>
          <w:rStyle w:val="Hyperlink"/>
          <w:rFonts w:ascii="Times New Roman" w:hAnsi="Times New Roman" w:cs="Times New Roman"/>
          <w:color w:val="000000" w:themeColor="text1"/>
          <w:sz w:val="22"/>
          <w:szCs w:val="22"/>
          <w:u w:color="880D20"/>
        </w:rPr>
        <w:t>All aspects of GSA referenced in the bylaws included</w:t>
      </w:r>
    </w:p>
    <w:p w14:paraId="234146F8" w14:textId="77777777" w:rsidR="0065375B" w:rsidRPr="00682335" w:rsidRDefault="0065375B" w:rsidP="0065375B">
      <w:pPr>
        <w:pStyle w:val="ListParagraph"/>
        <w:widowControl w:val="0"/>
        <w:numPr>
          <w:ilvl w:val="1"/>
          <w:numId w:val="10"/>
        </w:numPr>
        <w:autoSpaceDE w:val="0"/>
        <w:autoSpaceDN w:val="0"/>
        <w:adjustRightInd w:val="0"/>
        <w:spacing w:after="260"/>
        <w:rPr>
          <w:rStyle w:val="Hyperlink"/>
          <w:rFonts w:ascii="Times New Roman" w:hAnsi="Times New Roman" w:cs="Times New Roman"/>
          <w:color w:val="000000" w:themeColor="text1"/>
          <w:sz w:val="22"/>
          <w:szCs w:val="22"/>
          <w:u w:val="none" w:color="880D20"/>
        </w:rPr>
      </w:pPr>
      <w:r w:rsidRPr="00682335">
        <w:rPr>
          <w:rStyle w:val="Hyperlink"/>
          <w:rFonts w:ascii="Times New Roman" w:hAnsi="Times New Roman" w:cs="Times New Roman"/>
          <w:color w:val="000000" w:themeColor="text1"/>
          <w:sz w:val="22"/>
          <w:szCs w:val="22"/>
          <w:u w:color="880D20"/>
        </w:rPr>
        <w:t xml:space="preserve">Council </w:t>
      </w:r>
    </w:p>
    <w:p w14:paraId="1A4C564A" w14:textId="77777777" w:rsidR="0065375B" w:rsidRPr="00682335" w:rsidRDefault="0065375B" w:rsidP="0065375B">
      <w:pPr>
        <w:pStyle w:val="ListParagraph"/>
        <w:widowControl w:val="0"/>
        <w:numPr>
          <w:ilvl w:val="1"/>
          <w:numId w:val="10"/>
        </w:numPr>
        <w:autoSpaceDE w:val="0"/>
        <w:autoSpaceDN w:val="0"/>
        <w:adjustRightInd w:val="0"/>
        <w:spacing w:after="260"/>
        <w:rPr>
          <w:rStyle w:val="Hyperlink"/>
          <w:rFonts w:ascii="Times New Roman" w:hAnsi="Times New Roman" w:cs="Times New Roman"/>
          <w:color w:val="000000" w:themeColor="text1"/>
          <w:sz w:val="22"/>
          <w:szCs w:val="22"/>
          <w:u w:val="none" w:color="880D20"/>
        </w:rPr>
      </w:pPr>
      <w:r w:rsidRPr="00682335">
        <w:rPr>
          <w:rStyle w:val="Hyperlink"/>
          <w:rFonts w:ascii="Times New Roman" w:hAnsi="Times New Roman" w:cs="Times New Roman"/>
          <w:color w:val="000000" w:themeColor="text1"/>
          <w:sz w:val="22"/>
          <w:szCs w:val="22"/>
          <w:u w:color="880D20"/>
        </w:rPr>
        <w:t>Elections</w:t>
      </w:r>
    </w:p>
    <w:p w14:paraId="7D971638" w14:textId="77777777" w:rsidR="0065375B" w:rsidRPr="00682335" w:rsidRDefault="0065375B" w:rsidP="0065375B">
      <w:pPr>
        <w:pStyle w:val="ListParagraph"/>
        <w:widowControl w:val="0"/>
        <w:numPr>
          <w:ilvl w:val="1"/>
          <w:numId w:val="10"/>
        </w:numPr>
        <w:autoSpaceDE w:val="0"/>
        <w:autoSpaceDN w:val="0"/>
        <w:adjustRightInd w:val="0"/>
        <w:spacing w:after="260"/>
        <w:rPr>
          <w:rStyle w:val="Hyperlink"/>
          <w:rFonts w:ascii="Times New Roman" w:hAnsi="Times New Roman" w:cs="Times New Roman"/>
          <w:color w:val="000000" w:themeColor="text1"/>
          <w:sz w:val="22"/>
          <w:szCs w:val="22"/>
          <w:u w:val="none" w:color="880D20"/>
        </w:rPr>
      </w:pPr>
      <w:r w:rsidRPr="00682335">
        <w:rPr>
          <w:rStyle w:val="Hyperlink"/>
          <w:rFonts w:ascii="Times New Roman" w:hAnsi="Times New Roman" w:cs="Times New Roman"/>
          <w:color w:val="000000" w:themeColor="text1"/>
          <w:sz w:val="22"/>
          <w:szCs w:val="22"/>
          <w:u w:color="880D20"/>
        </w:rPr>
        <w:t>Referenda</w:t>
      </w:r>
    </w:p>
    <w:p w14:paraId="7FBD2183" w14:textId="2B796FD1" w:rsidR="0065375B" w:rsidRPr="00682335" w:rsidRDefault="0065375B" w:rsidP="0065375B">
      <w:pPr>
        <w:pStyle w:val="ListParagraph"/>
        <w:widowControl w:val="0"/>
        <w:numPr>
          <w:ilvl w:val="1"/>
          <w:numId w:val="10"/>
        </w:numPr>
        <w:autoSpaceDE w:val="0"/>
        <w:autoSpaceDN w:val="0"/>
        <w:adjustRightInd w:val="0"/>
        <w:spacing w:after="260"/>
        <w:rPr>
          <w:rStyle w:val="Hyperlink"/>
          <w:rFonts w:ascii="Times New Roman" w:hAnsi="Times New Roman" w:cs="Times New Roman"/>
          <w:color w:val="000000" w:themeColor="text1"/>
          <w:sz w:val="22"/>
          <w:szCs w:val="22"/>
          <w:u w:val="none" w:color="880D20"/>
        </w:rPr>
      </w:pPr>
      <w:r w:rsidRPr="00682335">
        <w:rPr>
          <w:rStyle w:val="Hyperlink"/>
          <w:rFonts w:ascii="Times New Roman" w:hAnsi="Times New Roman" w:cs="Times New Roman"/>
          <w:color w:val="000000" w:themeColor="text1"/>
          <w:sz w:val="22"/>
          <w:szCs w:val="22"/>
          <w:u w:color="880D20"/>
        </w:rPr>
        <w:t>Officer duties and powers</w:t>
      </w:r>
      <w:r w:rsidR="00B81D57" w:rsidRPr="00682335">
        <w:rPr>
          <w:rStyle w:val="Hyperlink"/>
          <w:rFonts w:ascii="Times New Roman" w:hAnsi="Times New Roman" w:cs="Times New Roman"/>
          <w:color w:val="000000" w:themeColor="text1"/>
          <w:sz w:val="22"/>
          <w:szCs w:val="22"/>
          <w:u w:color="880D20"/>
        </w:rPr>
        <w:t>, remuneration</w:t>
      </w:r>
    </w:p>
    <w:p w14:paraId="283C4B2C" w14:textId="77777777" w:rsidR="0065375B" w:rsidRPr="00682335" w:rsidRDefault="0065375B" w:rsidP="0065375B">
      <w:pPr>
        <w:pStyle w:val="ListParagraph"/>
        <w:widowControl w:val="0"/>
        <w:numPr>
          <w:ilvl w:val="0"/>
          <w:numId w:val="10"/>
        </w:numPr>
        <w:autoSpaceDE w:val="0"/>
        <w:autoSpaceDN w:val="0"/>
        <w:adjustRightInd w:val="0"/>
        <w:spacing w:after="260"/>
        <w:rPr>
          <w:rStyle w:val="Hyperlink"/>
          <w:rFonts w:ascii="Times New Roman" w:hAnsi="Times New Roman" w:cs="Times New Roman"/>
          <w:color w:val="000000" w:themeColor="text1"/>
          <w:sz w:val="22"/>
          <w:szCs w:val="22"/>
          <w:u w:val="none" w:color="880D20"/>
        </w:rPr>
      </w:pPr>
      <w:r w:rsidRPr="00682335">
        <w:rPr>
          <w:rStyle w:val="Hyperlink"/>
          <w:rFonts w:ascii="Times New Roman" w:hAnsi="Times New Roman" w:cs="Times New Roman"/>
          <w:color w:val="000000" w:themeColor="text1"/>
          <w:sz w:val="22"/>
          <w:szCs w:val="22"/>
          <w:u w:color="880D20"/>
        </w:rPr>
        <w:t>Governance structure – schematic and chain of command</w:t>
      </w:r>
    </w:p>
    <w:p w14:paraId="2C1C8EF5" w14:textId="77777777" w:rsidR="0065375B" w:rsidRPr="00682335" w:rsidRDefault="0065375B" w:rsidP="0065375B">
      <w:pPr>
        <w:pStyle w:val="ListParagraph"/>
        <w:widowControl w:val="0"/>
        <w:numPr>
          <w:ilvl w:val="0"/>
          <w:numId w:val="10"/>
        </w:numPr>
        <w:autoSpaceDE w:val="0"/>
        <w:autoSpaceDN w:val="0"/>
        <w:adjustRightInd w:val="0"/>
        <w:spacing w:after="260"/>
        <w:rPr>
          <w:rStyle w:val="Hyperlink"/>
          <w:rFonts w:ascii="Times New Roman" w:hAnsi="Times New Roman" w:cs="Times New Roman"/>
          <w:color w:val="000000" w:themeColor="text1"/>
          <w:sz w:val="22"/>
          <w:szCs w:val="22"/>
          <w:u w:val="none" w:color="880D20"/>
        </w:rPr>
      </w:pPr>
      <w:r w:rsidRPr="00682335">
        <w:rPr>
          <w:rStyle w:val="Hyperlink"/>
          <w:rFonts w:ascii="Times New Roman" w:hAnsi="Times New Roman" w:cs="Times New Roman"/>
          <w:color w:val="000000" w:themeColor="text1"/>
          <w:sz w:val="22"/>
          <w:szCs w:val="22"/>
          <w:u w:color="880D20"/>
        </w:rPr>
        <w:t>Official positions of the GSA</w:t>
      </w:r>
    </w:p>
    <w:p w14:paraId="5EA51AC7" w14:textId="77777777" w:rsidR="0065375B" w:rsidRPr="00682335" w:rsidRDefault="0065375B" w:rsidP="0065375B">
      <w:pPr>
        <w:pStyle w:val="ListParagraph"/>
        <w:widowControl w:val="0"/>
        <w:numPr>
          <w:ilvl w:val="0"/>
          <w:numId w:val="10"/>
        </w:numPr>
        <w:autoSpaceDE w:val="0"/>
        <w:autoSpaceDN w:val="0"/>
        <w:adjustRightInd w:val="0"/>
        <w:spacing w:after="260"/>
        <w:rPr>
          <w:rStyle w:val="Hyperlink"/>
          <w:rFonts w:ascii="Times New Roman" w:hAnsi="Times New Roman" w:cs="Times New Roman"/>
          <w:color w:val="000000" w:themeColor="text1"/>
          <w:sz w:val="22"/>
          <w:szCs w:val="22"/>
          <w:u w:val="none" w:color="880D20"/>
        </w:rPr>
      </w:pPr>
      <w:r w:rsidRPr="00682335">
        <w:rPr>
          <w:rStyle w:val="Hyperlink"/>
          <w:rFonts w:ascii="Times New Roman" w:hAnsi="Times New Roman" w:cs="Times New Roman"/>
          <w:color w:val="000000" w:themeColor="text1"/>
          <w:sz w:val="22"/>
          <w:szCs w:val="22"/>
          <w:u w:color="880D20"/>
        </w:rPr>
        <w:t>Operating instructions for facilities and services.</w:t>
      </w:r>
    </w:p>
    <w:p w14:paraId="7F0132F5" w14:textId="77777777" w:rsidR="0065375B" w:rsidRPr="00682335" w:rsidRDefault="0065375B" w:rsidP="0065375B">
      <w:pPr>
        <w:pStyle w:val="ListParagraph"/>
        <w:widowControl w:val="0"/>
        <w:numPr>
          <w:ilvl w:val="1"/>
          <w:numId w:val="10"/>
        </w:numPr>
        <w:autoSpaceDE w:val="0"/>
        <w:autoSpaceDN w:val="0"/>
        <w:adjustRightInd w:val="0"/>
        <w:spacing w:after="260"/>
        <w:rPr>
          <w:rStyle w:val="Hyperlink"/>
          <w:rFonts w:ascii="Times New Roman" w:hAnsi="Times New Roman" w:cs="Times New Roman"/>
          <w:color w:val="000000" w:themeColor="text1"/>
          <w:sz w:val="22"/>
          <w:szCs w:val="22"/>
          <w:u w:val="none" w:color="880D20"/>
        </w:rPr>
      </w:pPr>
      <w:r w:rsidRPr="00682335">
        <w:rPr>
          <w:rStyle w:val="Hyperlink"/>
          <w:rFonts w:ascii="Times New Roman" w:hAnsi="Times New Roman" w:cs="Times New Roman"/>
          <w:color w:val="000000" w:themeColor="text1"/>
          <w:sz w:val="22"/>
          <w:szCs w:val="22"/>
          <w:u w:color="880D20"/>
        </w:rPr>
        <w:t>Graduate House</w:t>
      </w:r>
    </w:p>
    <w:p w14:paraId="6C0CEC12" w14:textId="77777777" w:rsidR="0065375B" w:rsidRPr="00682335" w:rsidRDefault="0065375B" w:rsidP="0065375B">
      <w:pPr>
        <w:pStyle w:val="ListParagraph"/>
        <w:widowControl w:val="0"/>
        <w:numPr>
          <w:ilvl w:val="1"/>
          <w:numId w:val="10"/>
        </w:numPr>
        <w:autoSpaceDE w:val="0"/>
        <w:autoSpaceDN w:val="0"/>
        <w:adjustRightInd w:val="0"/>
        <w:spacing w:after="260"/>
        <w:rPr>
          <w:rStyle w:val="Hyperlink"/>
          <w:rFonts w:ascii="Times New Roman" w:hAnsi="Times New Roman" w:cs="Times New Roman"/>
          <w:color w:val="000000" w:themeColor="text1"/>
          <w:sz w:val="22"/>
          <w:szCs w:val="22"/>
          <w:u w:val="none" w:color="880D20"/>
        </w:rPr>
      </w:pPr>
      <w:r w:rsidRPr="00682335">
        <w:rPr>
          <w:rStyle w:val="Hyperlink"/>
          <w:rFonts w:ascii="Times New Roman" w:hAnsi="Times New Roman" w:cs="Times New Roman"/>
          <w:color w:val="000000" w:themeColor="text1"/>
          <w:sz w:val="22"/>
          <w:szCs w:val="22"/>
          <w:u w:color="880D20"/>
        </w:rPr>
        <w:t>Bus Pass</w:t>
      </w:r>
    </w:p>
    <w:p w14:paraId="46C94D2C" w14:textId="77777777" w:rsidR="0065375B" w:rsidRPr="00682335" w:rsidRDefault="0065375B" w:rsidP="0065375B">
      <w:pPr>
        <w:pStyle w:val="ListParagraph"/>
        <w:widowControl w:val="0"/>
        <w:numPr>
          <w:ilvl w:val="1"/>
          <w:numId w:val="10"/>
        </w:numPr>
        <w:autoSpaceDE w:val="0"/>
        <w:autoSpaceDN w:val="0"/>
        <w:adjustRightInd w:val="0"/>
        <w:spacing w:after="260"/>
        <w:rPr>
          <w:rStyle w:val="Hyperlink"/>
          <w:rFonts w:ascii="Times New Roman" w:hAnsi="Times New Roman" w:cs="Times New Roman"/>
          <w:color w:val="000000" w:themeColor="text1"/>
          <w:sz w:val="22"/>
          <w:szCs w:val="22"/>
          <w:u w:val="none" w:color="880D20"/>
        </w:rPr>
      </w:pPr>
      <w:r w:rsidRPr="00682335">
        <w:rPr>
          <w:rStyle w:val="Hyperlink"/>
          <w:rFonts w:ascii="Times New Roman" w:hAnsi="Times New Roman" w:cs="Times New Roman"/>
          <w:color w:val="000000" w:themeColor="text1"/>
          <w:sz w:val="22"/>
          <w:szCs w:val="22"/>
          <w:u w:color="880D20"/>
        </w:rPr>
        <w:t>Health &amp; Dental Plan</w:t>
      </w:r>
    </w:p>
    <w:p w14:paraId="33A27AB6" w14:textId="77777777" w:rsidR="0065375B" w:rsidRPr="00682335" w:rsidRDefault="0065375B" w:rsidP="0065375B">
      <w:pPr>
        <w:pStyle w:val="ListParagraph"/>
        <w:widowControl w:val="0"/>
        <w:numPr>
          <w:ilvl w:val="1"/>
          <w:numId w:val="10"/>
        </w:numPr>
        <w:autoSpaceDE w:val="0"/>
        <w:autoSpaceDN w:val="0"/>
        <w:adjustRightInd w:val="0"/>
        <w:spacing w:after="260"/>
        <w:rPr>
          <w:rStyle w:val="Hyperlink"/>
          <w:rFonts w:ascii="Times New Roman" w:hAnsi="Times New Roman" w:cs="Times New Roman"/>
          <w:color w:val="000000" w:themeColor="text1"/>
          <w:sz w:val="22"/>
          <w:szCs w:val="22"/>
          <w:u w:val="none" w:color="880D20"/>
        </w:rPr>
      </w:pPr>
      <w:r w:rsidRPr="00682335">
        <w:rPr>
          <w:rStyle w:val="Hyperlink"/>
          <w:rFonts w:ascii="Times New Roman" w:hAnsi="Times New Roman" w:cs="Times New Roman"/>
          <w:color w:val="000000" w:themeColor="text1"/>
          <w:sz w:val="22"/>
          <w:szCs w:val="22"/>
          <w:u w:color="880D20"/>
        </w:rPr>
        <w:t>Legal Aid</w:t>
      </w:r>
    </w:p>
    <w:p w14:paraId="7B4A56E7" w14:textId="77777777" w:rsidR="0065375B" w:rsidRPr="00682335" w:rsidRDefault="0065375B" w:rsidP="0065375B">
      <w:pPr>
        <w:pStyle w:val="ListParagraph"/>
        <w:widowControl w:val="0"/>
        <w:numPr>
          <w:ilvl w:val="1"/>
          <w:numId w:val="10"/>
        </w:numPr>
        <w:autoSpaceDE w:val="0"/>
        <w:autoSpaceDN w:val="0"/>
        <w:adjustRightInd w:val="0"/>
        <w:spacing w:after="260"/>
        <w:rPr>
          <w:rStyle w:val="Hyperlink"/>
          <w:rFonts w:ascii="Times New Roman" w:hAnsi="Times New Roman" w:cs="Times New Roman"/>
          <w:color w:val="000000" w:themeColor="text1"/>
          <w:sz w:val="22"/>
          <w:szCs w:val="22"/>
          <w:u w:val="none" w:color="880D20"/>
        </w:rPr>
      </w:pPr>
      <w:r w:rsidRPr="00682335">
        <w:rPr>
          <w:rStyle w:val="Hyperlink"/>
          <w:rFonts w:ascii="Times New Roman" w:hAnsi="Times New Roman" w:cs="Times New Roman"/>
          <w:color w:val="000000" w:themeColor="text1"/>
          <w:sz w:val="22"/>
          <w:szCs w:val="22"/>
          <w:u w:color="880D20"/>
        </w:rPr>
        <w:t>Tax Aid</w:t>
      </w:r>
    </w:p>
    <w:p w14:paraId="6DF4E45C" w14:textId="4F692A44" w:rsidR="0065375B" w:rsidRPr="00682335" w:rsidRDefault="0065375B" w:rsidP="0065375B">
      <w:pPr>
        <w:pStyle w:val="ListParagraph"/>
        <w:widowControl w:val="0"/>
        <w:numPr>
          <w:ilvl w:val="1"/>
          <w:numId w:val="10"/>
        </w:numPr>
        <w:autoSpaceDE w:val="0"/>
        <w:autoSpaceDN w:val="0"/>
        <w:adjustRightInd w:val="0"/>
        <w:spacing w:after="260"/>
        <w:rPr>
          <w:rStyle w:val="Hyperlink"/>
          <w:rFonts w:ascii="Times New Roman" w:hAnsi="Times New Roman" w:cs="Times New Roman"/>
          <w:color w:val="000000" w:themeColor="text1"/>
          <w:sz w:val="22"/>
          <w:szCs w:val="22"/>
          <w:u w:val="none" w:color="880D20"/>
        </w:rPr>
      </w:pPr>
      <w:r w:rsidRPr="00682335">
        <w:rPr>
          <w:rStyle w:val="Hyperlink"/>
          <w:rFonts w:ascii="Times New Roman" w:hAnsi="Times New Roman" w:cs="Times New Roman"/>
          <w:color w:val="000000" w:themeColor="text1"/>
          <w:sz w:val="22"/>
          <w:szCs w:val="22"/>
          <w:u w:color="880D20"/>
        </w:rPr>
        <w:t>Accounting procedures</w:t>
      </w:r>
    </w:p>
    <w:p w14:paraId="66E994C8" w14:textId="02E0374C" w:rsidR="0065375B" w:rsidRPr="00682335" w:rsidRDefault="0065375B" w:rsidP="0065375B">
      <w:pPr>
        <w:pStyle w:val="ListParagraph"/>
        <w:widowControl w:val="0"/>
        <w:numPr>
          <w:ilvl w:val="0"/>
          <w:numId w:val="10"/>
        </w:numPr>
        <w:autoSpaceDE w:val="0"/>
        <w:autoSpaceDN w:val="0"/>
        <w:adjustRightInd w:val="0"/>
        <w:spacing w:after="260"/>
        <w:rPr>
          <w:rStyle w:val="Hyperlink"/>
          <w:rFonts w:ascii="Times New Roman" w:hAnsi="Times New Roman" w:cs="Times New Roman"/>
          <w:color w:val="000000" w:themeColor="text1"/>
          <w:sz w:val="22"/>
          <w:szCs w:val="22"/>
          <w:u w:val="none" w:color="880D20"/>
        </w:rPr>
      </w:pPr>
      <w:r w:rsidRPr="00682335">
        <w:rPr>
          <w:rStyle w:val="Hyperlink"/>
          <w:rFonts w:ascii="Times New Roman" w:hAnsi="Times New Roman" w:cs="Times New Roman"/>
          <w:color w:val="000000" w:themeColor="text1"/>
          <w:sz w:val="22"/>
          <w:szCs w:val="22"/>
          <w:u w:color="880D20"/>
        </w:rPr>
        <w:t>Director and Officer information and consent</w:t>
      </w:r>
    </w:p>
    <w:p w14:paraId="29FDA422" w14:textId="77777777" w:rsidR="0065375B" w:rsidRPr="00682335" w:rsidRDefault="0065375B" w:rsidP="0065375B">
      <w:pPr>
        <w:pStyle w:val="ListParagraph"/>
        <w:widowControl w:val="0"/>
        <w:numPr>
          <w:ilvl w:val="0"/>
          <w:numId w:val="10"/>
        </w:numPr>
        <w:autoSpaceDE w:val="0"/>
        <w:autoSpaceDN w:val="0"/>
        <w:adjustRightInd w:val="0"/>
        <w:spacing w:after="260"/>
        <w:rPr>
          <w:rStyle w:val="Hyperlink"/>
          <w:rFonts w:ascii="Times New Roman" w:hAnsi="Times New Roman" w:cs="Times New Roman"/>
          <w:color w:val="000000" w:themeColor="text1"/>
          <w:sz w:val="22"/>
          <w:szCs w:val="22"/>
          <w:u w:val="none" w:color="880D20"/>
        </w:rPr>
      </w:pPr>
      <w:r w:rsidRPr="00682335">
        <w:rPr>
          <w:rStyle w:val="Hyperlink"/>
          <w:rFonts w:ascii="Times New Roman" w:hAnsi="Times New Roman" w:cs="Times New Roman"/>
          <w:color w:val="000000" w:themeColor="text1"/>
          <w:sz w:val="22"/>
          <w:szCs w:val="22"/>
          <w:u w:color="880D20"/>
        </w:rPr>
        <w:t>Auditor information and contact</w:t>
      </w:r>
    </w:p>
    <w:p w14:paraId="028E8046" w14:textId="77777777" w:rsidR="0065375B" w:rsidRPr="00682335" w:rsidRDefault="0065375B" w:rsidP="0065375B">
      <w:pPr>
        <w:pStyle w:val="ListParagraph"/>
        <w:widowControl w:val="0"/>
        <w:numPr>
          <w:ilvl w:val="1"/>
          <w:numId w:val="10"/>
        </w:numPr>
        <w:autoSpaceDE w:val="0"/>
        <w:autoSpaceDN w:val="0"/>
        <w:adjustRightInd w:val="0"/>
        <w:spacing w:after="260"/>
        <w:rPr>
          <w:rStyle w:val="Hyperlink"/>
          <w:rFonts w:ascii="Times New Roman" w:hAnsi="Times New Roman" w:cs="Times New Roman"/>
          <w:color w:val="000000" w:themeColor="text1"/>
          <w:sz w:val="22"/>
          <w:szCs w:val="22"/>
          <w:u w:val="none" w:color="880D20"/>
        </w:rPr>
      </w:pPr>
      <w:r w:rsidRPr="00682335">
        <w:rPr>
          <w:rStyle w:val="Hyperlink"/>
          <w:rFonts w:ascii="Times New Roman" w:hAnsi="Times New Roman" w:cs="Times New Roman"/>
          <w:color w:val="000000" w:themeColor="text1"/>
          <w:sz w:val="22"/>
          <w:szCs w:val="22"/>
          <w:u w:color="880D20"/>
        </w:rPr>
        <w:t>Audited Financial statements</w:t>
      </w:r>
      <w:r w:rsidRPr="00682335">
        <w:rPr>
          <w:rStyle w:val="Hyperlink"/>
          <w:rFonts w:ascii="Times New Roman" w:hAnsi="Times New Roman" w:cs="Times New Roman"/>
          <w:color w:val="000000" w:themeColor="text1"/>
          <w:sz w:val="22"/>
          <w:szCs w:val="22"/>
          <w:u w:val="none" w:color="880D20"/>
        </w:rPr>
        <w:t xml:space="preserve"> for previous year</w:t>
      </w:r>
    </w:p>
    <w:p w14:paraId="2FDBC1B1" w14:textId="77777777" w:rsidR="0065375B" w:rsidRPr="00682335" w:rsidRDefault="0065375B" w:rsidP="0065375B">
      <w:pPr>
        <w:pStyle w:val="ListParagraph"/>
        <w:widowControl w:val="0"/>
        <w:numPr>
          <w:ilvl w:val="0"/>
          <w:numId w:val="10"/>
        </w:numPr>
        <w:autoSpaceDE w:val="0"/>
        <w:autoSpaceDN w:val="0"/>
        <w:adjustRightInd w:val="0"/>
        <w:spacing w:after="260"/>
        <w:rPr>
          <w:rStyle w:val="Hyperlink"/>
          <w:rFonts w:ascii="Times New Roman" w:hAnsi="Times New Roman" w:cs="Times New Roman"/>
          <w:color w:val="000000" w:themeColor="text1"/>
          <w:sz w:val="22"/>
          <w:szCs w:val="22"/>
          <w:u w:val="none" w:color="880D20"/>
        </w:rPr>
      </w:pPr>
      <w:r w:rsidRPr="00682335">
        <w:rPr>
          <w:rStyle w:val="Hyperlink"/>
          <w:rFonts w:ascii="Times New Roman" w:hAnsi="Times New Roman" w:cs="Times New Roman"/>
          <w:color w:val="000000" w:themeColor="text1"/>
          <w:sz w:val="22"/>
          <w:szCs w:val="22"/>
          <w:u w:color="880D20"/>
        </w:rPr>
        <w:t>Job Descriptions of F/T staff of GSA</w:t>
      </w:r>
    </w:p>
    <w:p w14:paraId="1CA268FD" w14:textId="77777777" w:rsidR="0065375B" w:rsidRPr="00682335" w:rsidRDefault="0065375B" w:rsidP="0065375B">
      <w:pPr>
        <w:pStyle w:val="ListParagraph"/>
        <w:widowControl w:val="0"/>
        <w:numPr>
          <w:ilvl w:val="0"/>
          <w:numId w:val="10"/>
        </w:numPr>
        <w:autoSpaceDE w:val="0"/>
        <w:autoSpaceDN w:val="0"/>
        <w:adjustRightInd w:val="0"/>
        <w:spacing w:after="260"/>
        <w:rPr>
          <w:rStyle w:val="Hyperlink"/>
          <w:rFonts w:ascii="Times New Roman" w:hAnsi="Times New Roman" w:cs="Times New Roman"/>
          <w:color w:val="000000" w:themeColor="text1"/>
          <w:sz w:val="22"/>
          <w:szCs w:val="22"/>
          <w:u w:val="none" w:color="880D20"/>
        </w:rPr>
      </w:pPr>
      <w:r w:rsidRPr="00682335">
        <w:rPr>
          <w:rStyle w:val="Hyperlink"/>
          <w:rFonts w:ascii="Times New Roman" w:hAnsi="Times New Roman" w:cs="Times New Roman"/>
          <w:color w:val="000000" w:themeColor="text1"/>
          <w:sz w:val="22"/>
          <w:szCs w:val="22"/>
          <w:u w:color="880D20"/>
        </w:rPr>
        <w:t>Index of forms</w:t>
      </w:r>
    </w:p>
    <w:p w14:paraId="1DA2798B" w14:textId="77777777" w:rsidR="0065375B" w:rsidRPr="00682335" w:rsidRDefault="0065375B" w:rsidP="0065375B">
      <w:pPr>
        <w:pStyle w:val="ListParagraph"/>
        <w:widowControl w:val="0"/>
        <w:numPr>
          <w:ilvl w:val="0"/>
          <w:numId w:val="10"/>
        </w:numPr>
        <w:autoSpaceDE w:val="0"/>
        <w:autoSpaceDN w:val="0"/>
        <w:adjustRightInd w:val="0"/>
        <w:spacing w:after="260"/>
        <w:rPr>
          <w:rStyle w:val="Hyperlink"/>
          <w:rFonts w:ascii="Times New Roman" w:hAnsi="Times New Roman" w:cs="Times New Roman"/>
          <w:color w:val="000000" w:themeColor="text1"/>
          <w:sz w:val="22"/>
          <w:szCs w:val="22"/>
          <w:u w:val="none" w:color="880D20"/>
        </w:rPr>
      </w:pPr>
      <w:r w:rsidRPr="00682335">
        <w:rPr>
          <w:rStyle w:val="Hyperlink"/>
          <w:rFonts w:ascii="Times New Roman" w:hAnsi="Times New Roman" w:cs="Times New Roman"/>
          <w:color w:val="000000" w:themeColor="text1"/>
          <w:sz w:val="22"/>
          <w:szCs w:val="22"/>
          <w:u w:color="880D20"/>
        </w:rPr>
        <w:t>Index and location of corporate documents</w:t>
      </w:r>
    </w:p>
    <w:p w14:paraId="7D1D95D8" w14:textId="77777777" w:rsidR="0065375B" w:rsidRPr="00682335" w:rsidRDefault="0065375B" w:rsidP="0065375B">
      <w:pPr>
        <w:pStyle w:val="ListParagraph"/>
        <w:widowControl w:val="0"/>
        <w:numPr>
          <w:ilvl w:val="1"/>
          <w:numId w:val="10"/>
        </w:numPr>
        <w:autoSpaceDE w:val="0"/>
        <w:autoSpaceDN w:val="0"/>
        <w:adjustRightInd w:val="0"/>
        <w:spacing w:after="260"/>
        <w:rPr>
          <w:rStyle w:val="Hyperlink"/>
          <w:rFonts w:ascii="Times New Roman" w:hAnsi="Times New Roman" w:cs="Times New Roman"/>
          <w:color w:val="000000" w:themeColor="text1"/>
          <w:sz w:val="22"/>
          <w:szCs w:val="22"/>
          <w:u w:val="none" w:color="880D20"/>
        </w:rPr>
      </w:pPr>
      <w:r w:rsidRPr="00682335">
        <w:rPr>
          <w:rStyle w:val="Hyperlink"/>
          <w:rFonts w:ascii="Times New Roman" w:hAnsi="Times New Roman" w:cs="Times New Roman"/>
          <w:color w:val="000000" w:themeColor="text1"/>
          <w:sz w:val="22"/>
          <w:szCs w:val="22"/>
          <w:u w:color="880D20"/>
        </w:rPr>
        <w:t>Memorandum of Agreement – UW</w:t>
      </w:r>
    </w:p>
    <w:p w14:paraId="730A8331" w14:textId="77777777" w:rsidR="0065375B" w:rsidRPr="00682335" w:rsidRDefault="0065375B" w:rsidP="0065375B">
      <w:pPr>
        <w:pStyle w:val="ListParagraph"/>
        <w:widowControl w:val="0"/>
        <w:numPr>
          <w:ilvl w:val="1"/>
          <w:numId w:val="10"/>
        </w:numPr>
        <w:autoSpaceDE w:val="0"/>
        <w:autoSpaceDN w:val="0"/>
        <w:adjustRightInd w:val="0"/>
        <w:spacing w:after="260"/>
        <w:rPr>
          <w:rStyle w:val="Hyperlink"/>
          <w:rFonts w:ascii="Times New Roman" w:hAnsi="Times New Roman" w:cs="Times New Roman"/>
          <w:color w:val="000000" w:themeColor="text1"/>
          <w:sz w:val="22"/>
          <w:szCs w:val="22"/>
          <w:u w:val="none" w:color="880D20"/>
        </w:rPr>
      </w:pPr>
      <w:r w:rsidRPr="00682335">
        <w:rPr>
          <w:rStyle w:val="Hyperlink"/>
          <w:rFonts w:ascii="Times New Roman" w:hAnsi="Times New Roman" w:cs="Times New Roman"/>
          <w:color w:val="000000" w:themeColor="text1"/>
          <w:sz w:val="22"/>
          <w:szCs w:val="22"/>
          <w:u w:color="880D20"/>
        </w:rPr>
        <w:t>Graduate House Lease</w:t>
      </w:r>
    </w:p>
    <w:p w14:paraId="7557D53A" w14:textId="77777777" w:rsidR="0065375B" w:rsidRPr="00682335" w:rsidRDefault="0065375B" w:rsidP="0065375B">
      <w:pPr>
        <w:pStyle w:val="ListParagraph"/>
        <w:widowControl w:val="0"/>
        <w:numPr>
          <w:ilvl w:val="1"/>
          <w:numId w:val="10"/>
        </w:numPr>
        <w:autoSpaceDE w:val="0"/>
        <w:autoSpaceDN w:val="0"/>
        <w:adjustRightInd w:val="0"/>
        <w:spacing w:after="260"/>
        <w:rPr>
          <w:rStyle w:val="Hyperlink"/>
          <w:rFonts w:ascii="Times New Roman" w:hAnsi="Times New Roman" w:cs="Times New Roman"/>
          <w:color w:val="000000" w:themeColor="text1"/>
          <w:sz w:val="22"/>
          <w:szCs w:val="22"/>
          <w:u w:val="none" w:color="880D20"/>
        </w:rPr>
      </w:pPr>
      <w:r w:rsidRPr="00682335">
        <w:rPr>
          <w:rStyle w:val="Hyperlink"/>
          <w:rFonts w:ascii="Times New Roman" w:hAnsi="Times New Roman" w:cs="Times New Roman"/>
          <w:color w:val="000000" w:themeColor="text1"/>
          <w:sz w:val="22"/>
          <w:szCs w:val="22"/>
          <w:u w:color="880D20"/>
        </w:rPr>
        <w:t>Corporate filing</w:t>
      </w:r>
    </w:p>
    <w:p w14:paraId="459BF799" w14:textId="77777777" w:rsidR="0065375B" w:rsidRPr="00682335" w:rsidRDefault="0065375B" w:rsidP="0065375B">
      <w:pPr>
        <w:pStyle w:val="ListParagraph"/>
        <w:widowControl w:val="0"/>
        <w:numPr>
          <w:ilvl w:val="1"/>
          <w:numId w:val="10"/>
        </w:numPr>
        <w:autoSpaceDE w:val="0"/>
        <w:autoSpaceDN w:val="0"/>
        <w:adjustRightInd w:val="0"/>
        <w:spacing w:after="260"/>
        <w:rPr>
          <w:rStyle w:val="Hyperlink"/>
          <w:rFonts w:ascii="Times New Roman" w:hAnsi="Times New Roman" w:cs="Times New Roman"/>
          <w:color w:val="000000" w:themeColor="text1"/>
          <w:sz w:val="22"/>
          <w:szCs w:val="22"/>
          <w:u w:val="none" w:color="880D20"/>
        </w:rPr>
      </w:pPr>
      <w:r w:rsidRPr="00682335">
        <w:rPr>
          <w:rStyle w:val="Hyperlink"/>
          <w:rFonts w:ascii="Times New Roman" w:hAnsi="Times New Roman" w:cs="Times New Roman"/>
          <w:color w:val="000000" w:themeColor="text1"/>
          <w:sz w:val="22"/>
          <w:szCs w:val="22"/>
          <w:u w:color="880D20"/>
        </w:rPr>
        <w:t>Letters Patent and Supplementary letters patent</w:t>
      </w:r>
    </w:p>
    <w:p w14:paraId="554F0F44" w14:textId="714BB20D" w:rsidR="00034675" w:rsidRPr="00682335" w:rsidRDefault="009C5EB4" w:rsidP="001922F7">
      <w:pPr>
        <w:widowControl w:val="0"/>
        <w:autoSpaceDE w:val="0"/>
        <w:autoSpaceDN w:val="0"/>
        <w:adjustRightInd w:val="0"/>
        <w:spacing w:after="260"/>
        <w:rPr>
          <w:rFonts w:ascii="Times New Roman" w:hAnsi="Times New Roman" w:cs="Times New Roman"/>
          <w:b/>
          <w:color w:val="000000" w:themeColor="text1"/>
          <w:sz w:val="22"/>
          <w:szCs w:val="22"/>
          <w:u w:color="880D20"/>
        </w:rPr>
      </w:pPr>
      <w:r w:rsidRPr="00682335">
        <w:rPr>
          <w:rStyle w:val="Hyperlink"/>
          <w:rFonts w:ascii="Times New Roman" w:hAnsi="Times New Roman" w:cs="Times New Roman"/>
          <w:b/>
          <w:color w:val="000000" w:themeColor="text1"/>
          <w:sz w:val="22"/>
          <w:szCs w:val="22"/>
          <w:u w:color="880D20"/>
        </w:rPr>
        <w:br/>
      </w:r>
      <w:r w:rsidR="005155F4" w:rsidRPr="00682335">
        <w:rPr>
          <w:rStyle w:val="Hyperlink"/>
          <w:rFonts w:ascii="Times New Roman" w:hAnsi="Times New Roman" w:cs="Times New Roman"/>
          <w:b/>
          <w:color w:val="000000" w:themeColor="text1"/>
          <w:sz w:val="22"/>
          <w:szCs w:val="22"/>
          <w:u w:color="880D20"/>
        </w:rPr>
        <w:br/>
      </w:r>
    </w:p>
    <w:p w14:paraId="2431F9A2" w14:textId="77777777" w:rsidR="00A60831" w:rsidRPr="00682335" w:rsidRDefault="00A60831" w:rsidP="001658EB">
      <w:pPr>
        <w:rPr>
          <w:rFonts w:ascii="Times New Roman" w:hAnsi="Times New Roman" w:cs="Times New Roman"/>
          <w:color w:val="000000" w:themeColor="text1"/>
          <w:sz w:val="22"/>
          <w:szCs w:val="22"/>
          <w:u w:color="880D20"/>
        </w:rPr>
      </w:pPr>
      <w:bookmarkStart w:id="11" w:name="B11"/>
      <w:bookmarkStart w:id="12" w:name="B13"/>
      <w:bookmarkEnd w:id="11"/>
      <w:bookmarkEnd w:id="12"/>
    </w:p>
    <w:p w14:paraId="2C42837C" w14:textId="77777777" w:rsidR="00A60831" w:rsidRPr="00682335" w:rsidRDefault="00A60831" w:rsidP="001658EB">
      <w:pPr>
        <w:rPr>
          <w:rFonts w:ascii="Times New Roman" w:hAnsi="Times New Roman" w:cs="Times New Roman"/>
          <w:color w:val="000000" w:themeColor="text1"/>
          <w:sz w:val="22"/>
          <w:szCs w:val="22"/>
          <w:u w:color="880D20"/>
        </w:rPr>
      </w:pPr>
    </w:p>
    <w:p w14:paraId="0EBAF867" w14:textId="77777777" w:rsidR="00A60831" w:rsidRPr="00682335" w:rsidRDefault="00A60831" w:rsidP="001658EB">
      <w:pPr>
        <w:rPr>
          <w:rFonts w:ascii="Times New Roman" w:hAnsi="Times New Roman" w:cs="Times New Roman"/>
          <w:color w:val="000000" w:themeColor="text1"/>
          <w:sz w:val="22"/>
          <w:szCs w:val="22"/>
          <w:u w:color="880D20"/>
        </w:rPr>
      </w:pPr>
    </w:p>
    <w:p w14:paraId="332B039B" w14:textId="2ADC9BF9" w:rsidR="00A60831" w:rsidRPr="00682335" w:rsidRDefault="00A60831" w:rsidP="00682335">
      <w:pPr>
        <w:spacing w:before="8" w:after="0" w:line="160" w:lineRule="exact"/>
        <w:rPr>
          <w:rFonts w:ascii="Times New Roman" w:hAnsi="Times New Roman" w:cs="Times New Roman"/>
          <w:color w:val="000000" w:themeColor="text1"/>
          <w:sz w:val="22"/>
          <w:szCs w:val="22"/>
        </w:rPr>
      </w:pPr>
    </w:p>
    <w:sectPr w:rsidR="00A60831" w:rsidRPr="00682335" w:rsidSect="0077525A">
      <w:pgSz w:w="12240" w:h="15840"/>
      <w:pgMar w:top="1440" w:right="1800" w:bottom="1135"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A58C7D10"/>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2F9C3E35"/>
    <w:multiLevelType w:val="hybridMultilevel"/>
    <w:tmpl w:val="5A061818"/>
    <w:lvl w:ilvl="0" w:tplc="0EE48D4E">
      <w:start w:val="1"/>
      <w:numFmt w:val="lowerLetter"/>
      <w:lvlText w:val="%1.)"/>
      <w:lvlJc w:val="left"/>
      <w:pPr>
        <w:ind w:left="1800" w:hanging="720"/>
      </w:pPr>
      <w:rPr>
        <w:rFonts w:hint="default"/>
        <w:color w:val="0000FF" w:themeColor="hyperlink"/>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C0B5269"/>
    <w:multiLevelType w:val="hybridMultilevel"/>
    <w:tmpl w:val="93A6DD24"/>
    <w:lvl w:ilvl="0" w:tplc="0EE48D4E">
      <w:start w:val="1"/>
      <w:numFmt w:val="lowerLetter"/>
      <w:lvlText w:val="%1.)"/>
      <w:lvlJc w:val="left"/>
      <w:pPr>
        <w:ind w:left="1080" w:hanging="720"/>
      </w:pPr>
      <w:rPr>
        <w:rFonts w:hint="default"/>
        <w:color w:val="0000FF" w:themeColor="hyperlink"/>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2C181A"/>
    <w:multiLevelType w:val="hybridMultilevel"/>
    <w:tmpl w:val="A5B21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0"/>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675"/>
    <w:rsid w:val="00002BA7"/>
    <w:rsid w:val="00034675"/>
    <w:rsid w:val="00034DBB"/>
    <w:rsid w:val="00045ECA"/>
    <w:rsid w:val="000618FB"/>
    <w:rsid w:val="00074FCD"/>
    <w:rsid w:val="000971C6"/>
    <w:rsid w:val="000B42F4"/>
    <w:rsid w:val="000B4C35"/>
    <w:rsid w:val="000B5671"/>
    <w:rsid w:val="001106FC"/>
    <w:rsid w:val="001213C2"/>
    <w:rsid w:val="00121B28"/>
    <w:rsid w:val="001420E5"/>
    <w:rsid w:val="00145F71"/>
    <w:rsid w:val="001601AE"/>
    <w:rsid w:val="001658EB"/>
    <w:rsid w:val="00167E3F"/>
    <w:rsid w:val="00174743"/>
    <w:rsid w:val="001922F7"/>
    <w:rsid w:val="00193D8F"/>
    <w:rsid w:val="001B0285"/>
    <w:rsid w:val="002400DB"/>
    <w:rsid w:val="00293994"/>
    <w:rsid w:val="002F22DD"/>
    <w:rsid w:val="00301D49"/>
    <w:rsid w:val="00325B30"/>
    <w:rsid w:val="00327451"/>
    <w:rsid w:val="003730AA"/>
    <w:rsid w:val="003A1C18"/>
    <w:rsid w:val="003C7FEA"/>
    <w:rsid w:val="003E2BB4"/>
    <w:rsid w:val="003F7D6C"/>
    <w:rsid w:val="004012FE"/>
    <w:rsid w:val="00443345"/>
    <w:rsid w:val="004B44DF"/>
    <w:rsid w:val="004B6DF3"/>
    <w:rsid w:val="005033C2"/>
    <w:rsid w:val="005155F4"/>
    <w:rsid w:val="00523C7D"/>
    <w:rsid w:val="0053740A"/>
    <w:rsid w:val="00564F0E"/>
    <w:rsid w:val="005923FE"/>
    <w:rsid w:val="005A004E"/>
    <w:rsid w:val="005D4308"/>
    <w:rsid w:val="006052D7"/>
    <w:rsid w:val="00606051"/>
    <w:rsid w:val="00633037"/>
    <w:rsid w:val="00650B98"/>
    <w:rsid w:val="0065375B"/>
    <w:rsid w:val="0065686F"/>
    <w:rsid w:val="00663ECB"/>
    <w:rsid w:val="00682335"/>
    <w:rsid w:val="006A3233"/>
    <w:rsid w:val="006A3790"/>
    <w:rsid w:val="006A4798"/>
    <w:rsid w:val="006B28B6"/>
    <w:rsid w:val="006C154E"/>
    <w:rsid w:val="006C4DBA"/>
    <w:rsid w:val="006E2ECD"/>
    <w:rsid w:val="00704439"/>
    <w:rsid w:val="0077525A"/>
    <w:rsid w:val="007F3A18"/>
    <w:rsid w:val="00832077"/>
    <w:rsid w:val="00835EAB"/>
    <w:rsid w:val="00851274"/>
    <w:rsid w:val="00852519"/>
    <w:rsid w:val="008A5AB4"/>
    <w:rsid w:val="008A6738"/>
    <w:rsid w:val="008E2F5F"/>
    <w:rsid w:val="0090107C"/>
    <w:rsid w:val="00904F85"/>
    <w:rsid w:val="009401FC"/>
    <w:rsid w:val="00950AC9"/>
    <w:rsid w:val="009836A0"/>
    <w:rsid w:val="009919D0"/>
    <w:rsid w:val="00995985"/>
    <w:rsid w:val="009C5EB4"/>
    <w:rsid w:val="009F20E8"/>
    <w:rsid w:val="00A15F41"/>
    <w:rsid w:val="00A24750"/>
    <w:rsid w:val="00A35818"/>
    <w:rsid w:val="00A50CD2"/>
    <w:rsid w:val="00A60831"/>
    <w:rsid w:val="00A67748"/>
    <w:rsid w:val="00A836A0"/>
    <w:rsid w:val="00A9591B"/>
    <w:rsid w:val="00AA671C"/>
    <w:rsid w:val="00AC3189"/>
    <w:rsid w:val="00B05DCF"/>
    <w:rsid w:val="00B334A8"/>
    <w:rsid w:val="00B41067"/>
    <w:rsid w:val="00B44C66"/>
    <w:rsid w:val="00B46855"/>
    <w:rsid w:val="00B6013D"/>
    <w:rsid w:val="00B81D57"/>
    <w:rsid w:val="00B9613D"/>
    <w:rsid w:val="00BA4D73"/>
    <w:rsid w:val="00BD640E"/>
    <w:rsid w:val="00C2737E"/>
    <w:rsid w:val="00C61852"/>
    <w:rsid w:val="00C70877"/>
    <w:rsid w:val="00C73625"/>
    <w:rsid w:val="00C9130A"/>
    <w:rsid w:val="00C958A3"/>
    <w:rsid w:val="00CA072D"/>
    <w:rsid w:val="00CA3590"/>
    <w:rsid w:val="00CD4FEA"/>
    <w:rsid w:val="00D150BB"/>
    <w:rsid w:val="00D2015D"/>
    <w:rsid w:val="00D361A5"/>
    <w:rsid w:val="00D85966"/>
    <w:rsid w:val="00DC0104"/>
    <w:rsid w:val="00DE2704"/>
    <w:rsid w:val="00E10CC9"/>
    <w:rsid w:val="00E57638"/>
    <w:rsid w:val="00E6572C"/>
    <w:rsid w:val="00E72749"/>
    <w:rsid w:val="00E8671D"/>
    <w:rsid w:val="00EC1562"/>
    <w:rsid w:val="00EF7597"/>
    <w:rsid w:val="00F248B0"/>
    <w:rsid w:val="00F26FEB"/>
    <w:rsid w:val="00F37E79"/>
    <w:rsid w:val="00F4140A"/>
    <w:rsid w:val="00F43358"/>
    <w:rsid w:val="00FA1FBE"/>
    <w:rsid w:val="00FE483B"/>
    <w:rsid w:val="00FF5D1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D47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2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37E79"/>
    <w:rPr>
      <w:color w:val="0000FF" w:themeColor="hyperlink"/>
      <w:u w:val="single"/>
    </w:rPr>
  </w:style>
  <w:style w:type="character" w:styleId="FollowedHyperlink">
    <w:name w:val="FollowedHyperlink"/>
    <w:basedOn w:val="DefaultParagraphFont"/>
    <w:uiPriority w:val="99"/>
    <w:semiHidden/>
    <w:unhideWhenUsed/>
    <w:rsid w:val="00F37E79"/>
    <w:rPr>
      <w:color w:val="800080" w:themeColor="followedHyperlink"/>
      <w:u w:val="single"/>
    </w:rPr>
  </w:style>
  <w:style w:type="paragraph" w:styleId="ListParagraph">
    <w:name w:val="List Paragraph"/>
    <w:basedOn w:val="Normal"/>
    <w:uiPriority w:val="34"/>
    <w:qFormat/>
    <w:rsid w:val="000B42F4"/>
    <w:pPr>
      <w:ind w:left="720"/>
      <w:contextualSpacing/>
    </w:pPr>
  </w:style>
  <w:style w:type="character" w:customStyle="1" w:styleId="HeaderChar">
    <w:name w:val="Header Char"/>
    <w:basedOn w:val="DefaultParagraphFont"/>
    <w:link w:val="Header"/>
    <w:uiPriority w:val="99"/>
    <w:semiHidden/>
    <w:rsid w:val="00523C7D"/>
    <w:rPr>
      <w:rFonts w:ascii="Times New Roman" w:eastAsia="Times" w:hAnsi="Times New Roman" w:cs="Times New Roman"/>
    </w:rPr>
  </w:style>
  <w:style w:type="paragraph" w:styleId="Header">
    <w:name w:val="header"/>
    <w:basedOn w:val="Normal"/>
    <w:link w:val="HeaderChar"/>
    <w:uiPriority w:val="99"/>
    <w:semiHidden/>
    <w:rsid w:val="00523C7D"/>
    <w:pPr>
      <w:tabs>
        <w:tab w:val="center" w:pos="4320"/>
        <w:tab w:val="right" w:pos="8640"/>
      </w:tabs>
      <w:spacing w:after="0"/>
    </w:pPr>
    <w:rPr>
      <w:rFonts w:ascii="Times New Roman" w:eastAsia="Times" w:hAnsi="Times New Roman" w:cs="Times New Roman"/>
    </w:rPr>
  </w:style>
  <w:style w:type="character" w:customStyle="1" w:styleId="FooterChar">
    <w:name w:val="Footer Char"/>
    <w:basedOn w:val="DefaultParagraphFont"/>
    <w:link w:val="Footer"/>
    <w:uiPriority w:val="99"/>
    <w:semiHidden/>
    <w:rsid w:val="00523C7D"/>
    <w:rPr>
      <w:rFonts w:ascii="Times New Roman" w:eastAsia="Times" w:hAnsi="Times New Roman" w:cs="Times New Roman"/>
    </w:rPr>
  </w:style>
  <w:style w:type="paragraph" w:styleId="Footer">
    <w:name w:val="footer"/>
    <w:basedOn w:val="Normal"/>
    <w:link w:val="FooterChar"/>
    <w:uiPriority w:val="99"/>
    <w:semiHidden/>
    <w:rsid w:val="00523C7D"/>
    <w:pPr>
      <w:tabs>
        <w:tab w:val="center" w:pos="4320"/>
        <w:tab w:val="right" w:pos="8640"/>
      </w:tabs>
      <w:spacing w:after="0"/>
    </w:pPr>
    <w:rPr>
      <w:rFonts w:ascii="Times New Roman" w:eastAsia="Times" w:hAnsi="Times New Roman" w:cs="Times New Roman"/>
    </w:rPr>
  </w:style>
  <w:style w:type="paragraph" w:styleId="BalloonText">
    <w:name w:val="Balloon Text"/>
    <w:basedOn w:val="Normal"/>
    <w:link w:val="BalloonTextChar"/>
    <w:uiPriority w:val="99"/>
    <w:semiHidden/>
    <w:unhideWhenUsed/>
    <w:rsid w:val="006C154E"/>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154E"/>
    <w:rPr>
      <w:rFonts w:ascii="Lucida Grande" w:hAnsi="Lucida Grande" w:cs="Lucida Grande"/>
      <w:sz w:val="18"/>
      <w:szCs w:val="18"/>
    </w:rPr>
  </w:style>
  <w:style w:type="character" w:styleId="CommentReference">
    <w:name w:val="annotation reference"/>
    <w:basedOn w:val="DefaultParagraphFont"/>
    <w:uiPriority w:val="99"/>
    <w:semiHidden/>
    <w:unhideWhenUsed/>
    <w:rsid w:val="006A3790"/>
    <w:rPr>
      <w:sz w:val="18"/>
      <w:szCs w:val="18"/>
    </w:rPr>
  </w:style>
  <w:style w:type="paragraph" w:styleId="CommentText">
    <w:name w:val="annotation text"/>
    <w:basedOn w:val="Normal"/>
    <w:link w:val="CommentTextChar"/>
    <w:uiPriority w:val="99"/>
    <w:semiHidden/>
    <w:unhideWhenUsed/>
    <w:rsid w:val="006A3790"/>
  </w:style>
  <w:style w:type="character" w:customStyle="1" w:styleId="CommentTextChar">
    <w:name w:val="Comment Text Char"/>
    <w:basedOn w:val="DefaultParagraphFont"/>
    <w:link w:val="CommentText"/>
    <w:uiPriority w:val="99"/>
    <w:semiHidden/>
    <w:rsid w:val="006A3790"/>
  </w:style>
  <w:style w:type="paragraph" w:styleId="CommentSubject">
    <w:name w:val="annotation subject"/>
    <w:basedOn w:val="CommentText"/>
    <w:next w:val="CommentText"/>
    <w:link w:val="CommentSubjectChar"/>
    <w:uiPriority w:val="99"/>
    <w:semiHidden/>
    <w:unhideWhenUsed/>
    <w:rsid w:val="006A3790"/>
    <w:rPr>
      <w:b/>
      <w:bCs/>
      <w:sz w:val="20"/>
      <w:szCs w:val="20"/>
    </w:rPr>
  </w:style>
  <w:style w:type="character" w:customStyle="1" w:styleId="CommentSubjectChar">
    <w:name w:val="Comment Subject Char"/>
    <w:basedOn w:val="CommentTextChar"/>
    <w:link w:val="CommentSubject"/>
    <w:uiPriority w:val="99"/>
    <w:semiHidden/>
    <w:rsid w:val="006A3790"/>
    <w:rPr>
      <w:b/>
      <w:bCs/>
      <w:sz w:val="20"/>
      <w:szCs w:val="20"/>
    </w:rPr>
  </w:style>
  <w:style w:type="paragraph" w:styleId="Revision">
    <w:name w:val="Revision"/>
    <w:hidden/>
    <w:uiPriority w:val="99"/>
    <w:semiHidden/>
    <w:rsid w:val="00F248B0"/>
    <w:pPr>
      <w:spacing w:after="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2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37E79"/>
    <w:rPr>
      <w:color w:val="0000FF" w:themeColor="hyperlink"/>
      <w:u w:val="single"/>
    </w:rPr>
  </w:style>
  <w:style w:type="character" w:styleId="FollowedHyperlink">
    <w:name w:val="FollowedHyperlink"/>
    <w:basedOn w:val="DefaultParagraphFont"/>
    <w:uiPriority w:val="99"/>
    <w:semiHidden/>
    <w:unhideWhenUsed/>
    <w:rsid w:val="00F37E79"/>
    <w:rPr>
      <w:color w:val="800080" w:themeColor="followedHyperlink"/>
      <w:u w:val="single"/>
    </w:rPr>
  </w:style>
  <w:style w:type="paragraph" w:styleId="ListParagraph">
    <w:name w:val="List Paragraph"/>
    <w:basedOn w:val="Normal"/>
    <w:uiPriority w:val="34"/>
    <w:qFormat/>
    <w:rsid w:val="000B42F4"/>
    <w:pPr>
      <w:ind w:left="720"/>
      <w:contextualSpacing/>
    </w:pPr>
  </w:style>
  <w:style w:type="character" w:customStyle="1" w:styleId="HeaderChar">
    <w:name w:val="Header Char"/>
    <w:basedOn w:val="DefaultParagraphFont"/>
    <w:link w:val="Header"/>
    <w:uiPriority w:val="99"/>
    <w:semiHidden/>
    <w:rsid w:val="00523C7D"/>
    <w:rPr>
      <w:rFonts w:ascii="Times New Roman" w:eastAsia="Times" w:hAnsi="Times New Roman" w:cs="Times New Roman"/>
    </w:rPr>
  </w:style>
  <w:style w:type="paragraph" w:styleId="Header">
    <w:name w:val="header"/>
    <w:basedOn w:val="Normal"/>
    <w:link w:val="HeaderChar"/>
    <w:uiPriority w:val="99"/>
    <w:semiHidden/>
    <w:rsid w:val="00523C7D"/>
    <w:pPr>
      <w:tabs>
        <w:tab w:val="center" w:pos="4320"/>
        <w:tab w:val="right" w:pos="8640"/>
      </w:tabs>
      <w:spacing w:after="0"/>
    </w:pPr>
    <w:rPr>
      <w:rFonts w:ascii="Times New Roman" w:eastAsia="Times" w:hAnsi="Times New Roman" w:cs="Times New Roman"/>
    </w:rPr>
  </w:style>
  <w:style w:type="character" w:customStyle="1" w:styleId="FooterChar">
    <w:name w:val="Footer Char"/>
    <w:basedOn w:val="DefaultParagraphFont"/>
    <w:link w:val="Footer"/>
    <w:uiPriority w:val="99"/>
    <w:semiHidden/>
    <w:rsid w:val="00523C7D"/>
    <w:rPr>
      <w:rFonts w:ascii="Times New Roman" w:eastAsia="Times" w:hAnsi="Times New Roman" w:cs="Times New Roman"/>
    </w:rPr>
  </w:style>
  <w:style w:type="paragraph" w:styleId="Footer">
    <w:name w:val="footer"/>
    <w:basedOn w:val="Normal"/>
    <w:link w:val="FooterChar"/>
    <w:uiPriority w:val="99"/>
    <w:semiHidden/>
    <w:rsid w:val="00523C7D"/>
    <w:pPr>
      <w:tabs>
        <w:tab w:val="center" w:pos="4320"/>
        <w:tab w:val="right" w:pos="8640"/>
      </w:tabs>
      <w:spacing w:after="0"/>
    </w:pPr>
    <w:rPr>
      <w:rFonts w:ascii="Times New Roman" w:eastAsia="Times" w:hAnsi="Times New Roman" w:cs="Times New Roman"/>
    </w:rPr>
  </w:style>
  <w:style w:type="paragraph" w:styleId="BalloonText">
    <w:name w:val="Balloon Text"/>
    <w:basedOn w:val="Normal"/>
    <w:link w:val="BalloonTextChar"/>
    <w:uiPriority w:val="99"/>
    <w:semiHidden/>
    <w:unhideWhenUsed/>
    <w:rsid w:val="006C154E"/>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154E"/>
    <w:rPr>
      <w:rFonts w:ascii="Lucida Grande" w:hAnsi="Lucida Grande" w:cs="Lucida Grande"/>
      <w:sz w:val="18"/>
      <w:szCs w:val="18"/>
    </w:rPr>
  </w:style>
  <w:style w:type="character" w:styleId="CommentReference">
    <w:name w:val="annotation reference"/>
    <w:basedOn w:val="DefaultParagraphFont"/>
    <w:uiPriority w:val="99"/>
    <w:semiHidden/>
    <w:unhideWhenUsed/>
    <w:rsid w:val="006A3790"/>
    <w:rPr>
      <w:sz w:val="18"/>
      <w:szCs w:val="18"/>
    </w:rPr>
  </w:style>
  <w:style w:type="paragraph" w:styleId="CommentText">
    <w:name w:val="annotation text"/>
    <w:basedOn w:val="Normal"/>
    <w:link w:val="CommentTextChar"/>
    <w:uiPriority w:val="99"/>
    <w:semiHidden/>
    <w:unhideWhenUsed/>
    <w:rsid w:val="006A3790"/>
  </w:style>
  <w:style w:type="character" w:customStyle="1" w:styleId="CommentTextChar">
    <w:name w:val="Comment Text Char"/>
    <w:basedOn w:val="DefaultParagraphFont"/>
    <w:link w:val="CommentText"/>
    <w:uiPriority w:val="99"/>
    <w:semiHidden/>
    <w:rsid w:val="006A3790"/>
  </w:style>
  <w:style w:type="paragraph" w:styleId="CommentSubject">
    <w:name w:val="annotation subject"/>
    <w:basedOn w:val="CommentText"/>
    <w:next w:val="CommentText"/>
    <w:link w:val="CommentSubjectChar"/>
    <w:uiPriority w:val="99"/>
    <w:semiHidden/>
    <w:unhideWhenUsed/>
    <w:rsid w:val="006A3790"/>
    <w:rPr>
      <w:b/>
      <w:bCs/>
      <w:sz w:val="20"/>
      <w:szCs w:val="20"/>
    </w:rPr>
  </w:style>
  <w:style w:type="character" w:customStyle="1" w:styleId="CommentSubjectChar">
    <w:name w:val="Comment Subject Char"/>
    <w:basedOn w:val="CommentTextChar"/>
    <w:link w:val="CommentSubject"/>
    <w:uiPriority w:val="99"/>
    <w:semiHidden/>
    <w:rsid w:val="006A3790"/>
    <w:rPr>
      <w:b/>
      <w:bCs/>
      <w:sz w:val="20"/>
      <w:szCs w:val="20"/>
    </w:rPr>
  </w:style>
  <w:style w:type="paragraph" w:styleId="Revision">
    <w:name w:val="Revision"/>
    <w:hidden/>
    <w:uiPriority w:val="99"/>
    <w:semiHidden/>
    <w:rsid w:val="00F248B0"/>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B19C9-3366-854F-9C00-182DA8EFC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6</Pages>
  <Words>2011</Words>
  <Characters>11466</Characters>
  <Application>Microsoft Macintosh Word</Application>
  <DocSecurity>0</DocSecurity>
  <Lines>95</Lines>
  <Paragraphs>26</Paragraphs>
  <ScaleCrop>false</ScaleCrop>
  <Company>Rose's Toy</Company>
  <LinksUpToDate>false</LinksUpToDate>
  <CharactersWithSpaces>13451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Vogt</dc:creator>
  <cp:keywords/>
  <cp:lastModifiedBy>Rose Vogt</cp:lastModifiedBy>
  <cp:revision>60</cp:revision>
  <cp:lastPrinted>2014-11-10T19:35:00Z</cp:lastPrinted>
  <dcterms:created xsi:type="dcterms:W3CDTF">2014-11-07T19:39:00Z</dcterms:created>
  <dcterms:modified xsi:type="dcterms:W3CDTF">2014-11-10T19:52:00Z</dcterms:modified>
</cp:coreProperties>
</file>