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7F5C99" w14:textId="77777777" w:rsidR="00D9625A" w:rsidRDefault="00000000">
      <w:pPr>
        <w:spacing w:before="240" w:after="240"/>
        <w:rPr>
          <w:rFonts w:ascii="Calibri" w:eastAsia="Calibri" w:hAnsi="Calibri" w:cs="Calibri"/>
          <w:color w:val="000000"/>
        </w:rPr>
      </w:pPr>
      <w:r>
        <w:rPr>
          <w:rFonts w:ascii="Calibri" w:eastAsia="Calibri" w:hAnsi="Calibri" w:cs="Calibri"/>
          <w:color w:val="000000"/>
        </w:rPr>
        <w:t>Academic Plan and Program Tracker Instructions</w:t>
      </w:r>
    </w:p>
    <w:p w14:paraId="35D28206" w14:textId="184F09CE" w:rsidR="00BD1615" w:rsidRDefault="00000000">
      <w:pPr>
        <w:pStyle w:val="ListParagraph"/>
        <w:numPr>
          <w:ilvl w:val="0"/>
          <w:numId w:val="1"/>
        </w:numPr>
        <w:spacing w:before="240" w:after="240"/>
        <w:rPr>
          <w:rFonts w:ascii="Calibri" w:eastAsia="Calibri" w:hAnsi="Calibri" w:cs="Calibri"/>
          <w:color w:val="000000"/>
        </w:rPr>
      </w:pPr>
      <w:r>
        <w:rPr>
          <w:rFonts w:ascii="Calibri" w:eastAsia="Calibri" w:hAnsi="Calibri" w:cs="Calibri"/>
          <w:color w:val="000000"/>
        </w:rPr>
        <w:t>Open the template with the</w:t>
      </w:r>
      <w:r w:rsidR="00BD1615">
        <w:rPr>
          <w:rFonts w:ascii="Calibri" w:eastAsia="Calibri" w:hAnsi="Calibri" w:cs="Calibri"/>
          <w:color w:val="000000"/>
        </w:rPr>
        <w:t xml:space="preserve"> </w:t>
      </w:r>
      <w:hyperlink r:id="rId8" w:history="1">
        <w:r w:rsidR="00BD1615" w:rsidRPr="00BD1615">
          <w:rPr>
            <w:rStyle w:val="Hyperlink"/>
            <w:rFonts w:ascii="Calibri" w:eastAsia="Calibri" w:hAnsi="Calibri" w:cs="Calibri"/>
          </w:rPr>
          <w:t>Academic Plan Tracker Template</w:t>
        </w:r>
        <w:r w:rsidRPr="00BD1615">
          <w:rPr>
            <w:rStyle w:val="Hyperlink"/>
            <w:rFonts w:ascii="Calibri" w:eastAsia="Calibri" w:hAnsi="Calibri" w:cs="Calibri"/>
          </w:rPr>
          <w:t xml:space="preserve"> link</w:t>
        </w:r>
      </w:hyperlink>
      <w:r>
        <w:rPr>
          <w:rFonts w:ascii="Calibri" w:eastAsia="Calibri" w:hAnsi="Calibri" w:cs="Calibri"/>
          <w:color w:val="000000"/>
        </w:rPr>
        <w:t xml:space="preserve"> that can be found on the </w:t>
      </w:r>
      <w:hyperlink r:id="rId9" w:history="1">
        <w:r w:rsidR="00F56520">
          <w:rPr>
            <w:rStyle w:val="Hyperlink"/>
            <w:rFonts w:ascii="Calibri" w:eastAsia="Calibri" w:hAnsi="Calibri" w:cs="Calibri"/>
          </w:rPr>
          <w:t xml:space="preserve">Graduating with </w:t>
        </w:r>
        <w:r w:rsidR="00FD1758">
          <w:rPr>
            <w:rStyle w:val="Hyperlink"/>
            <w:rFonts w:ascii="Calibri" w:eastAsia="Calibri" w:hAnsi="Calibri" w:cs="Calibri"/>
          </w:rPr>
          <w:t>M</w:t>
        </w:r>
        <w:r w:rsidR="00F56520">
          <w:rPr>
            <w:rStyle w:val="Hyperlink"/>
            <w:rFonts w:ascii="Calibri" w:eastAsia="Calibri" w:hAnsi="Calibri" w:cs="Calibri"/>
          </w:rPr>
          <w:t>ultiple Credentials</w:t>
        </w:r>
      </w:hyperlink>
      <w:r w:rsidR="00F56520">
        <w:t xml:space="preserve"> website</w:t>
      </w:r>
      <w:r>
        <w:rPr>
          <w:rFonts w:ascii="Calibri" w:eastAsia="Calibri" w:hAnsi="Calibri" w:cs="Calibri"/>
          <w:color w:val="000000"/>
        </w:rPr>
        <w:t xml:space="preserve">. </w:t>
      </w:r>
    </w:p>
    <w:p w14:paraId="3D104FE5" w14:textId="1328E398" w:rsidR="00D9625A" w:rsidRDefault="00000000" w:rsidP="00BD1615">
      <w:pPr>
        <w:pStyle w:val="Quote"/>
      </w:pPr>
      <w:r>
        <w:t xml:space="preserve">Once opened, </w:t>
      </w:r>
      <w:proofErr w:type="gramStart"/>
      <w:r>
        <w:t>your</w:t>
      </w:r>
      <w:proofErr w:type="gramEnd"/>
      <w:r>
        <w:t xml:space="preserve"> excel workbook should look </w:t>
      </w:r>
      <w:r w:rsidR="00D85E16">
        <w:t>like</w:t>
      </w:r>
      <w:r>
        <w:t xml:space="preserve"> the figure below. Note, you may need to scroll horizontally and vertically to view the entire document.</w:t>
      </w:r>
    </w:p>
    <w:p w14:paraId="35D5D6D7" w14:textId="77777777" w:rsidR="00D9625A" w:rsidRDefault="00000000">
      <w:pPr>
        <w:pStyle w:val="ListParagraph"/>
        <w:spacing w:before="240" w:after="240"/>
      </w:pPr>
      <w:r>
        <w:rPr>
          <w:noProof/>
        </w:rPr>
        <w:drawing>
          <wp:inline distT="0" distB="0" distL="0" distR="0" wp14:anchorId="4E34F949" wp14:editId="614C5576">
            <wp:extent cx="5658864" cy="3182523"/>
            <wp:effectExtent l="0" t="0" r="5336" b="5177"/>
            <wp:docPr id="1739795768" name="Picture 15578982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58864" cy="3182523"/>
                    </a:xfrm>
                    <a:prstGeom prst="rect">
                      <a:avLst/>
                    </a:prstGeom>
                    <a:noFill/>
                    <a:ln>
                      <a:noFill/>
                      <a:prstDash/>
                    </a:ln>
                  </pic:spPr>
                </pic:pic>
              </a:graphicData>
            </a:graphic>
          </wp:inline>
        </w:drawing>
      </w:r>
    </w:p>
    <w:p w14:paraId="679FB6FE" w14:textId="77777777" w:rsidR="00D9625A" w:rsidRDefault="00000000">
      <w:pPr>
        <w:pStyle w:val="ListParagraph"/>
        <w:numPr>
          <w:ilvl w:val="0"/>
          <w:numId w:val="1"/>
        </w:numPr>
        <w:spacing w:before="240" w:after="240"/>
        <w:rPr>
          <w:rFonts w:ascii="Calibri" w:eastAsia="Calibri" w:hAnsi="Calibri" w:cs="Calibri"/>
          <w:color w:val="000000"/>
        </w:rPr>
      </w:pPr>
      <w:r>
        <w:rPr>
          <w:rFonts w:ascii="Calibri" w:eastAsia="Calibri" w:hAnsi="Calibri" w:cs="Calibri"/>
          <w:color w:val="000000"/>
        </w:rPr>
        <w:t>Once the template is open, you can start filling out your plan information.</w:t>
      </w:r>
    </w:p>
    <w:p w14:paraId="6F5CCA5A" w14:textId="77777777" w:rsidR="00BD1615" w:rsidRPr="00BD1615" w:rsidRDefault="00000000">
      <w:pPr>
        <w:pStyle w:val="ListParagraph"/>
        <w:numPr>
          <w:ilvl w:val="0"/>
          <w:numId w:val="2"/>
        </w:numPr>
        <w:spacing w:before="240" w:after="240"/>
      </w:pPr>
      <w:r>
        <w:rPr>
          <w:rFonts w:ascii="Calibri" w:eastAsia="Calibri" w:hAnsi="Calibri" w:cs="Calibri"/>
          <w:color w:val="000000"/>
        </w:rPr>
        <w:t>Start by filling out the term and year that you declared your plan</w:t>
      </w:r>
      <w:r w:rsidR="00BD1615">
        <w:rPr>
          <w:rFonts w:ascii="Calibri" w:eastAsia="Calibri" w:hAnsi="Calibri" w:cs="Calibri"/>
          <w:color w:val="000000"/>
        </w:rPr>
        <w:t>. C</w:t>
      </w:r>
      <w:r>
        <w:rPr>
          <w:rFonts w:ascii="Calibri" w:eastAsia="Calibri" w:hAnsi="Calibri" w:cs="Calibri"/>
          <w:color w:val="000000"/>
        </w:rPr>
        <w:t>lick on the pink highlighted cells and choos</w:t>
      </w:r>
      <w:r w:rsidR="00BD1615">
        <w:rPr>
          <w:rFonts w:ascii="Calibri" w:eastAsia="Calibri" w:hAnsi="Calibri" w:cs="Calibri"/>
          <w:color w:val="000000"/>
        </w:rPr>
        <w:t>e</w:t>
      </w:r>
      <w:r>
        <w:rPr>
          <w:rFonts w:ascii="Calibri" w:eastAsia="Calibri" w:hAnsi="Calibri" w:cs="Calibri"/>
          <w:color w:val="000000"/>
        </w:rPr>
        <w:t xml:space="preserve"> from the drop-down menus. </w:t>
      </w:r>
    </w:p>
    <w:p w14:paraId="30E88A81" w14:textId="77777777" w:rsidR="00BD1615" w:rsidRDefault="00000000" w:rsidP="00BD1615">
      <w:pPr>
        <w:pStyle w:val="Quote"/>
      </w:pPr>
      <w:r>
        <w:t xml:space="preserve">If you are not sure which term your plan applies too, refer to your plan modification form you sent in to change your plan. </w:t>
      </w:r>
    </w:p>
    <w:p w14:paraId="753C13A6" w14:textId="151710B4" w:rsidR="00D9625A" w:rsidRDefault="00000000" w:rsidP="00BD1615">
      <w:pPr>
        <w:pStyle w:val="Quote"/>
      </w:pPr>
      <w:r>
        <w:t>You can also reach out to your academic advisor if you aren’t sure which term to follow. All academic advisor contact information can be found</w:t>
      </w:r>
      <w:r>
        <w:rPr>
          <w:color w:val="D86DCB"/>
        </w:rPr>
        <w:t xml:space="preserve"> </w:t>
      </w:r>
      <w:hyperlink r:id="rId11" w:history="1">
        <w:r w:rsidR="00D9625A">
          <w:rPr>
            <w:rStyle w:val="Hyperlink"/>
            <w:rFonts w:ascii="Calibri" w:eastAsia="Calibri" w:hAnsi="Calibri" w:cs="Calibri"/>
            <w:color w:val="D86DCB"/>
          </w:rPr>
          <w:t>here</w:t>
        </w:r>
      </w:hyperlink>
      <w:r>
        <w:t>.</w:t>
      </w:r>
    </w:p>
    <w:p w14:paraId="1CCABE4B" w14:textId="77777777" w:rsidR="00D9625A" w:rsidRDefault="00000000">
      <w:pPr>
        <w:pStyle w:val="ListParagraph"/>
        <w:spacing w:before="240" w:after="240"/>
        <w:ind w:left="1080"/>
      </w:pPr>
      <w:r>
        <w:rPr>
          <w:noProof/>
        </w:rPr>
        <w:drawing>
          <wp:anchor distT="0" distB="0" distL="114300" distR="114300" simplePos="0" relativeHeight="251658240" behindDoc="0" locked="0" layoutInCell="1" allowOverlap="1" wp14:anchorId="487777F1" wp14:editId="2A413DDB">
            <wp:simplePos x="0" y="0"/>
            <wp:positionH relativeFrom="column">
              <wp:align>left</wp:align>
            </wp:positionH>
            <wp:positionV relativeFrom="paragraph">
              <wp:posOffset>0</wp:posOffset>
            </wp:positionV>
            <wp:extent cx="2842174" cy="918350"/>
            <wp:effectExtent l="0" t="0" r="2626" b="0"/>
            <wp:wrapSquare wrapText="bothSides"/>
            <wp:docPr id="827235403" name="Picture 7279522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42174" cy="918350"/>
                    </a:xfrm>
                    <a:prstGeom prst="rect">
                      <a:avLst/>
                    </a:prstGeom>
                    <a:noFill/>
                    <a:ln>
                      <a:noFill/>
                      <a:prstDash/>
                    </a:ln>
                  </pic:spPr>
                </pic:pic>
              </a:graphicData>
            </a:graphic>
          </wp:anchor>
        </w:drawing>
      </w:r>
      <w:r>
        <w:t xml:space="preserve">     </w:t>
      </w:r>
      <w:r>
        <w:rPr>
          <w:noProof/>
        </w:rPr>
        <w:drawing>
          <wp:inline distT="0" distB="0" distL="0" distR="0" wp14:anchorId="23EEC437" wp14:editId="19EA3AAA">
            <wp:extent cx="2851675" cy="1613257"/>
            <wp:effectExtent l="0" t="0" r="5825" b="0"/>
            <wp:docPr id="949882453" name="Picture 20950947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51675" cy="1613257"/>
                    </a:xfrm>
                    <a:prstGeom prst="rect">
                      <a:avLst/>
                    </a:prstGeom>
                    <a:noFill/>
                    <a:ln>
                      <a:noFill/>
                      <a:prstDash/>
                    </a:ln>
                  </pic:spPr>
                </pic:pic>
              </a:graphicData>
            </a:graphic>
          </wp:inline>
        </w:drawing>
      </w:r>
    </w:p>
    <w:p w14:paraId="28F307CF" w14:textId="77777777" w:rsidR="00D9625A" w:rsidRDefault="00D9625A">
      <w:pPr>
        <w:pStyle w:val="ListParagraph"/>
        <w:spacing w:before="240" w:after="240"/>
        <w:ind w:left="1080"/>
      </w:pPr>
    </w:p>
    <w:p w14:paraId="0E7F4B65" w14:textId="77777777" w:rsidR="00D9625A" w:rsidRDefault="00000000">
      <w:pPr>
        <w:pStyle w:val="ListParagraph"/>
        <w:numPr>
          <w:ilvl w:val="0"/>
          <w:numId w:val="2"/>
        </w:numPr>
        <w:spacing w:before="240" w:after="240"/>
        <w:rPr>
          <w:rFonts w:ascii="Calibri" w:eastAsia="Calibri" w:hAnsi="Calibri" w:cs="Calibri"/>
          <w:color w:val="000000"/>
        </w:rPr>
      </w:pPr>
      <w:r>
        <w:rPr>
          <w:rFonts w:ascii="Calibri" w:eastAsia="Calibri" w:hAnsi="Calibri" w:cs="Calibri"/>
          <w:color w:val="000000"/>
        </w:rPr>
        <w:lastRenderedPageBreak/>
        <w:t>Next, click on the cell that says “Required” to choose from a drop-down menu of the different plan options.</w:t>
      </w:r>
    </w:p>
    <w:p w14:paraId="447C2833" w14:textId="77777777" w:rsidR="00D9625A" w:rsidRDefault="00000000">
      <w:pPr>
        <w:pStyle w:val="ListParagraph"/>
        <w:spacing w:before="240" w:after="240"/>
        <w:ind w:left="1080"/>
      </w:pPr>
      <w:r>
        <w:rPr>
          <w:noProof/>
        </w:rPr>
        <w:drawing>
          <wp:inline distT="0" distB="0" distL="0" distR="0" wp14:anchorId="49D94694" wp14:editId="2F7565CC">
            <wp:extent cx="3083420" cy="1683218"/>
            <wp:effectExtent l="0" t="0" r="2680" b="5882"/>
            <wp:docPr id="1273009275" name="Picture 1440098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83420" cy="1683218"/>
                    </a:xfrm>
                    <a:prstGeom prst="rect">
                      <a:avLst/>
                    </a:prstGeom>
                    <a:noFill/>
                    <a:ln>
                      <a:noFill/>
                      <a:prstDash/>
                    </a:ln>
                  </pic:spPr>
                </pic:pic>
              </a:graphicData>
            </a:graphic>
          </wp:inline>
        </w:drawing>
      </w:r>
    </w:p>
    <w:p w14:paraId="463FC547" w14:textId="48428AD5" w:rsidR="00BD1615" w:rsidRDefault="00000000">
      <w:pPr>
        <w:pStyle w:val="ListParagraph"/>
        <w:numPr>
          <w:ilvl w:val="0"/>
          <w:numId w:val="2"/>
        </w:numPr>
        <w:spacing w:before="240" w:after="240"/>
        <w:rPr>
          <w:rFonts w:ascii="Calibri" w:eastAsia="Calibri" w:hAnsi="Calibri" w:cs="Calibri"/>
          <w:color w:val="000000"/>
        </w:rPr>
      </w:pPr>
      <w:r>
        <w:rPr>
          <w:rFonts w:ascii="Calibri" w:eastAsia="Calibri" w:hAnsi="Calibri" w:cs="Calibri"/>
          <w:color w:val="000000"/>
        </w:rPr>
        <w:t>Once you have done steps a</w:t>
      </w:r>
      <w:r w:rsidR="00BD1615">
        <w:rPr>
          <w:rFonts w:ascii="Calibri" w:eastAsia="Calibri" w:hAnsi="Calibri" w:cs="Calibri"/>
          <w:color w:val="000000"/>
        </w:rPr>
        <w:t>)</w:t>
      </w:r>
      <w:r>
        <w:rPr>
          <w:rFonts w:ascii="Calibri" w:eastAsia="Calibri" w:hAnsi="Calibri" w:cs="Calibri"/>
          <w:color w:val="000000"/>
        </w:rPr>
        <w:t xml:space="preserve"> and b</w:t>
      </w:r>
      <w:r w:rsidR="00BD1615">
        <w:rPr>
          <w:rFonts w:ascii="Calibri" w:eastAsia="Calibri" w:hAnsi="Calibri" w:cs="Calibri"/>
          <w:color w:val="000000"/>
        </w:rPr>
        <w:t>)</w:t>
      </w:r>
      <w:r>
        <w:rPr>
          <w:rFonts w:ascii="Calibri" w:eastAsia="Calibri" w:hAnsi="Calibri" w:cs="Calibri"/>
          <w:color w:val="000000"/>
        </w:rPr>
        <w:t xml:space="preserve">, </w:t>
      </w:r>
      <w:r w:rsidR="00C57314">
        <w:rPr>
          <w:rFonts w:ascii="Calibri" w:eastAsia="Calibri" w:hAnsi="Calibri" w:cs="Calibri"/>
          <w:color w:val="000000"/>
        </w:rPr>
        <w:t>type in the cell the title of your credential</w:t>
      </w:r>
      <w:r>
        <w:rPr>
          <w:rFonts w:ascii="Calibri" w:eastAsia="Calibri" w:hAnsi="Calibri" w:cs="Calibri"/>
          <w:color w:val="000000"/>
        </w:rPr>
        <w:t xml:space="preserve">. </w:t>
      </w:r>
      <w:r w:rsidR="00C57314">
        <w:rPr>
          <w:rFonts w:ascii="Calibri" w:eastAsia="Calibri" w:hAnsi="Calibri" w:cs="Calibri"/>
          <w:color w:val="000000"/>
        </w:rPr>
        <w:t>For example, Statistics.</w:t>
      </w:r>
    </w:p>
    <w:p w14:paraId="42D3FADD" w14:textId="77777777" w:rsidR="00D9625A" w:rsidRDefault="00000000">
      <w:pPr>
        <w:pStyle w:val="ListParagraph"/>
        <w:spacing w:before="240" w:after="240"/>
        <w:ind w:left="1080"/>
      </w:pPr>
      <w:r>
        <w:rPr>
          <w:noProof/>
        </w:rPr>
        <w:drawing>
          <wp:inline distT="0" distB="0" distL="0" distR="0" wp14:anchorId="45CF0845" wp14:editId="5160B028">
            <wp:extent cx="5381468" cy="3327494"/>
            <wp:effectExtent l="0" t="0" r="3810" b="0"/>
            <wp:docPr id="353181400" name="Picture 602098369"/>
            <wp:cNvGraphicFramePr/>
            <a:graphic xmlns:a="http://schemas.openxmlformats.org/drawingml/2006/main">
              <a:graphicData uri="http://schemas.openxmlformats.org/drawingml/2006/picture">
                <pic:pic xmlns:pic="http://schemas.openxmlformats.org/drawingml/2006/picture">
                  <pic:nvPicPr>
                    <pic:cNvPr id="353181400" name="Picture 602098369"/>
                    <pic:cNvPicPr/>
                  </pic:nvPicPr>
                  <pic:blipFill rotWithShape="1">
                    <a:blip r:embed="rId15">
                      <a:extLst>
                        <a:ext uri="{28A0092B-C50C-407E-A947-70E740481C1C}">
                          <a14:useLocalDpi xmlns:a14="http://schemas.microsoft.com/office/drawing/2010/main" val="0"/>
                        </a:ext>
                      </a:extLst>
                    </a:blip>
                    <a:srcRect t="2916" r="15906" b="-2505"/>
                    <a:stretch>
                      <a:fillRect/>
                    </a:stretch>
                  </pic:blipFill>
                  <pic:spPr bwMode="auto">
                    <a:xfrm>
                      <a:off x="0" y="0"/>
                      <a:ext cx="5483694" cy="3390703"/>
                    </a:xfrm>
                    <a:prstGeom prst="rect">
                      <a:avLst/>
                    </a:prstGeom>
                    <a:noFill/>
                    <a:ln>
                      <a:noFill/>
                    </a:ln>
                    <a:extLst>
                      <a:ext uri="{53640926-AAD7-44D8-BBD7-CCE9431645EC}">
                        <a14:shadowObscured xmlns:a14="http://schemas.microsoft.com/office/drawing/2010/main"/>
                      </a:ext>
                    </a:extLst>
                  </pic:spPr>
                </pic:pic>
              </a:graphicData>
            </a:graphic>
          </wp:inline>
        </w:drawing>
      </w:r>
    </w:p>
    <w:p w14:paraId="4ED962F4" w14:textId="0FAFB235" w:rsidR="00BD1615" w:rsidRDefault="00000000">
      <w:pPr>
        <w:pStyle w:val="ListParagraph"/>
        <w:numPr>
          <w:ilvl w:val="0"/>
          <w:numId w:val="2"/>
        </w:numPr>
        <w:spacing w:before="240" w:after="240"/>
        <w:rPr>
          <w:rFonts w:ascii="Calibri" w:eastAsia="Calibri" w:hAnsi="Calibri" w:cs="Calibri"/>
          <w:color w:val="000000"/>
        </w:rPr>
      </w:pPr>
      <w:r>
        <w:rPr>
          <w:rFonts w:ascii="Calibri" w:eastAsia="Calibri" w:hAnsi="Calibri" w:cs="Calibri"/>
          <w:color w:val="000000"/>
        </w:rPr>
        <w:t xml:space="preserve">Once you </w:t>
      </w:r>
      <w:r w:rsidR="00C57314">
        <w:rPr>
          <w:rFonts w:ascii="Calibri" w:eastAsia="Calibri" w:hAnsi="Calibri" w:cs="Calibri"/>
          <w:color w:val="000000"/>
        </w:rPr>
        <w:t xml:space="preserve">add </w:t>
      </w:r>
      <w:r>
        <w:rPr>
          <w:rFonts w:ascii="Calibri" w:eastAsia="Calibri" w:hAnsi="Calibri" w:cs="Calibri"/>
          <w:color w:val="000000"/>
        </w:rPr>
        <w:t xml:space="preserve">your plan, please check if your plans contain invalid combinations. </w:t>
      </w:r>
    </w:p>
    <w:p w14:paraId="594BD0F1" w14:textId="11F452F7" w:rsidR="00D9625A" w:rsidRDefault="00C57314" w:rsidP="00BD1615">
      <w:pPr>
        <w:pStyle w:val="Quote"/>
      </w:pPr>
      <w:r>
        <w:t>Row 10, the</w:t>
      </w:r>
      <w:r w:rsidR="00B01FE0">
        <w:t xml:space="preserve"> </w:t>
      </w:r>
      <w:r>
        <w:t xml:space="preserve">“Plan Compatibility” row, </w:t>
      </w:r>
      <w:hyperlink r:id="rId16" w:anchor="/policy/S17gweg46" w:history="1">
        <w:r w:rsidR="00D9625A" w:rsidRPr="00D85E16">
          <w:rPr>
            <w:rStyle w:val="Hyperlink"/>
          </w:rPr>
          <w:t>provides a link</w:t>
        </w:r>
      </w:hyperlink>
      <w:r>
        <w:t xml:space="preserve"> that will bring you to the school’s official invalid credential list (see figure below). Also, it is always good to check with your academic advisor to confirm your plan is valid.</w:t>
      </w:r>
    </w:p>
    <w:p w14:paraId="4C9B9387" w14:textId="77777777" w:rsidR="00D9625A" w:rsidRDefault="00000000">
      <w:pPr>
        <w:pStyle w:val="ListParagraph"/>
        <w:spacing w:before="240" w:after="240"/>
        <w:ind w:left="1080"/>
      </w:pPr>
      <w:r>
        <w:rPr>
          <w:noProof/>
        </w:rPr>
        <w:lastRenderedPageBreak/>
        <w:drawing>
          <wp:inline distT="0" distB="0" distL="0" distR="0" wp14:anchorId="023484D9" wp14:editId="33D92C62">
            <wp:extent cx="4060411" cy="2682163"/>
            <wp:effectExtent l="0" t="0" r="3589" b="0"/>
            <wp:docPr id="1253232676" name="Picture 16196070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60411" cy="2682163"/>
                    </a:xfrm>
                    <a:prstGeom prst="rect">
                      <a:avLst/>
                    </a:prstGeom>
                    <a:noFill/>
                    <a:ln>
                      <a:noFill/>
                      <a:prstDash/>
                    </a:ln>
                  </pic:spPr>
                </pic:pic>
              </a:graphicData>
            </a:graphic>
          </wp:inline>
        </w:drawing>
      </w:r>
    </w:p>
    <w:p w14:paraId="0777840E" w14:textId="77777777" w:rsidR="00D9625A" w:rsidRDefault="00D9625A">
      <w:pPr>
        <w:spacing w:before="240" w:after="240"/>
        <w:ind w:left="420"/>
        <w:rPr>
          <w:rFonts w:ascii="Calibri" w:eastAsia="Calibri" w:hAnsi="Calibri" w:cs="Calibri"/>
          <w:color w:val="000000"/>
        </w:rPr>
      </w:pPr>
    </w:p>
    <w:p w14:paraId="0F11B0AE" w14:textId="77777777" w:rsidR="00D9625A" w:rsidRDefault="00000000">
      <w:pPr>
        <w:pStyle w:val="ListParagraph"/>
        <w:numPr>
          <w:ilvl w:val="0"/>
          <w:numId w:val="1"/>
        </w:numPr>
        <w:spacing w:before="240" w:after="240"/>
        <w:rPr>
          <w:rFonts w:ascii="Calibri" w:eastAsia="Calibri" w:hAnsi="Calibri" w:cs="Calibri"/>
          <w:color w:val="000000"/>
        </w:rPr>
      </w:pPr>
      <w:r>
        <w:rPr>
          <w:rFonts w:ascii="Calibri" w:eastAsia="Calibri" w:hAnsi="Calibri" w:cs="Calibri"/>
          <w:color w:val="000000"/>
        </w:rPr>
        <w:t>Once you have entered all your plan information, it is time to start filling out your course requirements.</w:t>
      </w:r>
    </w:p>
    <w:p w14:paraId="34B3C167" w14:textId="7238E903" w:rsidR="00D9625A" w:rsidRDefault="00000000">
      <w:pPr>
        <w:pStyle w:val="ListParagraph"/>
        <w:numPr>
          <w:ilvl w:val="0"/>
          <w:numId w:val="3"/>
        </w:numPr>
        <w:spacing w:before="240" w:after="240"/>
        <w:rPr>
          <w:rFonts w:ascii="Calibri" w:eastAsia="Calibri" w:hAnsi="Calibri" w:cs="Calibri"/>
          <w:color w:val="000000"/>
        </w:rPr>
      </w:pPr>
      <w:r>
        <w:rPr>
          <w:rFonts w:ascii="Calibri" w:eastAsia="Calibri" w:hAnsi="Calibri" w:cs="Calibri"/>
          <w:color w:val="000000"/>
        </w:rPr>
        <w:t xml:space="preserve">Start by opening the University of Waterloo’s undergraduate </w:t>
      </w:r>
      <w:r w:rsidR="00C57314">
        <w:rPr>
          <w:rFonts w:ascii="Calibri" w:eastAsia="Calibri" w:hAnsi="Calibri" w:cs="Calibri"/>
          <w:color w:val="000000"/>
        </w:rPr>
        <w:t xml:space="preserve">studies </w:t>
      </w:r>
      <w:r>
        <w:rPr>
          <w:rFonts w:ascii="Calibri" w:eastAsia="Calibri" w:hAnsi="Calibri" w:cs="Calibri"/>
          <w:color w:val="000000"/>
        </w:rPr>
        <w:t>calendar by clicking the cell that says, “All plan requirements can be found here”.</w:t>
      </w:r>
    </w:p>
    <w:p w14:paraId="3B74136D" w14:textId="76EAF1E2" w:rsidR="00D9625A" w:rsidRDefault="00000000" w:rsidP="00C57314">
      <w:pPr>
        <w:pStyle w:val="ListParagraph"/>
        <w:spacing w:before="240" w:after="240"/>
        <w:ind w:left="1080"/>
      </w:pPr>
      <w:r>
        <w:rPr>
          <w:noProof/>
        </w:rPr>
        <w:drawing>
          <wp:inline distT="0" distB="0" distL="0" distR="0" wp14:anchorId="2D88843F" wp14:editId="52030C2D">
            <wp:extent cx="5703757" cy="1813659"/>
            <wp:effectExtent l="0" t="0" r="0" b="2540"/>
            <wp:docPr id="1372234763" name="Picture 1969712051"/>
            <wp:cNvGraphicFramePr/>
            <a:graphic xmlns:a="http://schemas.openxmlformats.org/drawingml/2006/main">
              <a:graphicData uri="http://schemas.openxmlformats.org/drawingml/2006/picture">
                <pic:pic xmlns:pic="http://schemas.openxmlformats.org/drawingml/2006/picture">
                  <pic:nvPicPr>
                    <pic:cNvPr id="1372234763" name="Picture 1969712051"/>
                    <pic:cNvPicPr/>
                  </pic:nvPicPr>
                  <pic:blipFill>
                    <a:blip r:embed="rId18">
                      <a:extLst>
                        <a:ext uri="{28A0092B-C50C-407E-A947-70E740481C1C}">
                          <a14:useLocalDpi xmlns:a14="http://schemas.microsoft.com/office/drawing/2010/main" val="0"/>
                        </a:ext>
                      </a:extLst>
                    </a:blip>
                    <a:stretch>
                      <a:fillRect/>
                    </a:stretch>
                  </pic:blipFill>
                  <pic:spPr>
                    <a:xfrm>
                      <a:off x="0" y="0"/>
                      <a:ext cx="5835444" cy="1855532"/>
                    </a:xfrm>
                    <a:prstGeom prst="rect">
                      <a:avLst/>
                    </a:prstGeom>
                    <a:noFill/>
                    <a:ln>
                      <a:noFill/>
                      <a:prstDash/>
                    </a:ln>
                  </pic:spPr>
                </pic:pic>
              </a:graphicData>
            </a:graphic>
          </wp:inline>
        </w:drawing>
      </w:r>
    </w:p>
    <w:p w14:paraId="5DFE0DF0" w14:textId="0405C7EA" w:rsidR="00D85E16" w:rsidRDefault="00C57314">
      <w:pPr>
        <w:pStyle w:val="ListParagraph"/>
        <w:numPr>
          <w:ilvl w:val="0"/>
          <w:numId w:val="3"/>
        </w:numPr>
        <w:spacing w:before="240" w:after="240"/>
        <w:rPr>
          <w:rFonts w:ascii="Calibri" w:eastAsia="Calibri" w:hAnsi="Calibri" w:cs="Calibri"/>
          <w:color w:val="000000"/>
        </w:rPr>
      </w:pPr>
      <w:r>
        <w:rPr>
          <w:rFonts w:ascii="Calibri" w:eastAsia="Calibri" w:hAnsi="Calibri" w:cs="Calibri"/>
          <w:color w:val="000000"/>
        </w:rPr>
        <w:t>Click on the “Archives” on the top bar to access Undergraduate Studies Archived Calendars</w:t>
      </w:r>
      <w:r w:rsidR="00D85E16">
        <w:rPr>
          <w:rFonts w:ascii="Calibri" w:eastAsia="Calibri" w:hAnsi="Calibri" w:cs="Calibri"/>
          <w:color w:val="000000"/>
        </w:rPr>
        <w:t>.</w:t>
      </w:r>
    </w:p>
    <w:p w14:paraId="57659227" w14:textId="77777777" w:rsidR="00D9625A" w:rsidRDefault="00000000">
      <w:pPr>
        <w:spacing w:before="240" w:after="240"/>
        <w:ind w:left="720"/>
      </w:pPr>
      <w:r>
        <w:rPr>
          <w:rFonts w:ascii="Calibri" w:eastAsia="Calibri" w:hAnsi="Calibri" w:cs="Calibri"/>
          <w:color w:val="000000"/>
        </w:rPr>
        <w:t xml:space="preserve">         </w:t>
      </w:r>
      <w:r>
        <w:rPr>
          <w:noProof/>
        </w:rPr>
        <w:lastRenderedPageBreak/>
        <w:drawing>
          <wp:inline distT="0" distB="0" distL="0" distR="0" wp14:anchorId="43E499A5" wp14:editId="33E717FF">
            <wp:extent cx="6638928" cy="3152778"/>
            <wp:effectExtent l="0" t="0" r="3172" b="0"/>
            <wp:docPr id="1357088394" name="Picture 4965987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638928" cy="3152778"/>
                    </a:xfrm>
                    <a:prstGeom prst="rect">
                      <a:avLst/>
                    </a:prstGeom>
                    <a:noFill/>
                    <a:ln>
                      <a:noFill/>
                      <a:prstDash/>
                    </a:ln>
                  </pic:spPr>
                </pic:pic>
              </a:graphicData>
            </a:graphic>
          </wp:inline>
        </w:drawing>
      </w:r>
      <w:r>
        <w:rPr>
          <w:rFonts w:ascii="Calibri" w:eastAsia="Calibri" w:hAnsi="Calibri" w:cs="Calibri"/>
          <w:color w:val="000000"/>
        </w:rPr>
        <w:t xml:space="preserve">                                    </w:t>
      </w:r>
    </w:p>
    <w:p w14:paraId="6EA4B590" w14:textId="13228711" w:rsidR="00D9625A" w:rsidRPr="00D85E16" w:rsidRDefault="00D85E16" w:rsidP="00D85E16">
      <w:pPr>
        <w:pStyle w:val="ListParagraph"/>
        <w:numPr>
          <w:ilvl w:val="0"/>
          <w:numId w:val="3"/>
        </w:numPr>
        <w:spacing w:before="240" w:after="240"/>
        <w:rPr>
          <w:rFonts w:ascii="Calibri" w:eastAsia="Calibri" w:hAnsi="Calibri" w:cs="Calibri"/>
          <w:color w:val="000000"/>
        </w:rPr>
      </w:pPr>
      <w:r>
        <w:rPr>
          <w:rFonts w:ascii="Calibri" w:eastAsia="Calibri" w:hAnsi="Calibri" w:cs="Calibri"/>
          <w:color w:val="000000"/>
        </w:rPr>
        <w:t xml:space="preserve">Click on the correct calendar year for your plan. Once you’ve selected the correct calendar year, click on the link that will have your corresponding plans. </w:t>
      </w:r>
    </w:p>
    <w:p w14:paraId="3FD63585" w14:textId="77777777" w:rsidR="00D9625A" w:rsidRDefault="00000000">
      <w:pPr>
        <w:pStyle w:val="ListParagraph"/>
        <w:numPr>
          <w:ilvl w:val="0"/>
          <w:numId w:val="3"/>
        </w:numPr>
        <w:spacing w:before="240" w:after="240"/>
        <w:rPr>
          <w:rFonts w:ascii="Calibri" w:eastAsia="Calibri" w:hAnsi="Calibri" w:cs="Calibri"/>
        </w:rPr>
      </w:pPr>
      <w:r>
        <w:rPr>
          <w:rFonts w:ascii="Calibri" w:eastAsia="Calibri" w:hAnsi="Calibri" w:cs="Calibri"/>
        </w:rPr>
        <w:t>Once you have found your plan, look at the requirements for your plan.</w:t>
      </w:r>
    </w:p>
    <w:p w14:paraId="17D011DA" w14:textId="77777777" w:rsidR="00D9625A" w:rsidRDefault="00D9625A">
      <w:pPr>
        <w:pStyle w:val="ListParagraph"/>
        <w:spacing w:before="240" w:after="240"/>
        <w:ind w:left="1080"/>
        <w:rPr>
          <w:rFonts w:ascii="Calibri" w:eastAsia="Calibri" w:hAnsi="Calibri" w:cs="Calibri"/>
        </w:rPr>
      </w:pPr>
    </w:p>
    <w:p w14:paraId="24498634" w14:textId="77777777" w:rsidR="00D9625A" w:rsidRDefault="00000000">
      <w:pPr>
        <w:pStyle w:val="ListParagraph"/>
        <w:spacing w:before="240" w:after="240"/>
        <w:ind w:left="1080"/>
      </w:pPr>
      <w:r>
        <w:rPr>
          <w:noProof/>
        </w:rPr>
        <w:drawing>
          <wp:inline distT="0" distB="0" distL="0" distR="0" wp14:anchorId="43906F4C" wp14:editId="170A9266">
            <wp:extent cx="2816772" cy="3720620"/>
            <wp:effectExtent l="12700" t="12700" r="15328" b="13180"/>
            <wp:docPr id="842358376" name="Picture 18850439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16772" cy="3720620"/>
                    </a:xfrm>
                    <a:prstGeom prst="rect">
                      <a:avLst/>
                    </a:prstGeom>
                    <a:noFill/>
                    <a:ln w="9528">
                      <a:solidFill>
                        <a:srgbClr val="000000"/>
                      </a:solidFill>
                      <a:prstDash val="solid"/>
                    </a:ln>
                  </pic:spPr>
                </pic:pic>
              </a:graphicData>
            </a:graphic>
          </wp:inline>
        </w:drawing>
      </w:r>
      <w:r>
        <w:rPr>
          <w:rFonts w:ascii="Calibri" w:eastAsia="Calibri" w:hAnsi="Calibri" w:cs="Calibri"/>
        </w:rPr>
        <w:t xml:space="preserve">  </w:t>
      </w:r>
      <w:r>
        <w:rPr>
          <w:noProof/>
        </w:rPr>
        <w:drawing>
          <wp:inline distT="0" distB="0" distL="0" distR="0" wp14:anchorId="0B9F1A17" wp14:editId="71B89F52">
            <wp:extent cx="2916561" cy="3673986"/>
            <wp:effectExtent l="12700" t="12700" r="17139" b="9014"/>
            <wp:docPr id="1284327862" name="Picture 12535868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16561" cy="3673986"/>
                    </a:xfrm>
                    <a:prstGeom prst="rect">
                      <a:avLst/>
                    </a:prstGeom>
                    <a:noFill/>
                    <a:ln w="9528">
                      <a:solidFill>
                        <a:srgbClr val="000000"/>
                      </a:solidFill>
                      <a:prstDash val="solid"/>
                    </a:ln>
                  </pic:spPr>
                </pic:pic>
              </a:graphicData>
            </a:graphic>
          </wp:inline>
        </w:drawing>
      </w:r>
    </w:p>
    <w:p w14:paraId="33AE4099" w14:textId="77777777" w:rsidR="00D9625A" w:rsidRDefault="00000000">
      <w:pPr>
        <w:pStyle w:val="ListParagraph"/>
        <w:spacing w:before="240" w:after="240"/>
        <w:ind w:left="1080"/>
        <w:rPr>
          <w:rFonts w:ascii="Calibri" w:eastAsia="Calibri" w:hAnsi="Calibri" w:cs="Calibri"/>
        </w:rPr>
      </w:pPr>
      <w:r>
        <w:rPr>
          <w:rFonts w:ascii="Calibri" w:eastAsia="Calibri" w:hAnsi="Calibri" w:cs="Calibri"/>
        </w:rPr>
        <w:t xml:space="preserve"> </w:t>
      </w:r>
    </w:p>
    <w:p w14:paraId="3EF100E7" w14:textId="77777777" w:rsidR="00D9625A" w:rsidRDefault="00000000">
      <w:pPr>
        <w:pStyle w:val="ListParagraph"/>
        <w:numPr>
          <w:ilvl w:val="0"/>
          <w:numId w:val="3"/>
        </w:numPr>
        <w:rPr>
          <w:rFonts w:ascii="Calibri" w:eastAsia="Calibri" w:hAnsi="Calibri" w:cs="Calibri"/>
        </w:rPr>
      </w:pPr>
      <w:r>
        <w:rPr>
          <w:rFonts w:ascii="Calibri" w:eastAsia="Calibri" w:hAnsi="Calibri" w:cs="Calibri"/>
        </w:rPr>
        <w:t xml:space="preserve">Now, go back to </w:t>
      </w:r>
      <w:proofErr w:type="gramStart"/>
      <w:r>
        <w:rPr>
          <w:rFonts w:ascii="Calibri" w:eastAsia="Calibri" w:hAnsi="Calibri" w:cs="Calibri"/>
        </w:rPr>
        <w:t>your</w:t>
      </w:r>
      <w:proofErr w:type="gramEnd"/>
      <w:r>
        <w:rPr>
          <w:rFonts w:ascii="Calibri" w:eastAsia="Calibri" w:hAnsi="Calibri" w:cs="Calibri"/>
        </w:rPr>
        <w:t xml:space="preserve"> excel template, and start filling in the courses you’ve taken in the left most column under the cell that says “Courses”.</w:t>
      </w:r>
    </w:p>
    <w:p w14:paraId="3EBC7728" w14:textId="77777777" w:rsidR="00D9625A" w:rsidRDefault="00000000">
      <w:pPr>
        <w:pStyle w:val="ListParagraph"/>
        <w:ind w:left="1080"/>
      </w:pPr>
      <w:r>
        <w:rPr>
          <w:rFonts w:eastAsia="DengXian" w:cs="DengXian"/>
        </w:rPr>
        <w:lastRenderedPageBreak/>
        <w:t xml:space="preserve"> </w:t>
      </w:r>
      <w:r>
        <w:rPr>
          <w:noProof/>
        </w:rPr>
        <w:drawing>
          <wp:inline distT="0" distB="0" distL="0" distR="0" wp14:anchorId="52C50B1E" wp14:editId="6C48612D">
            <wp:extent cx="5724528" cy="3352803"/>
            <wp:effectExtent l="0" t="0" r="3172" b="0"/>
            <wp:docPr id="1322116640" name="Picture 5673557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24528" cy="3352803"/>
                    </a:xfrm>
                    <a:prstGeom prst="rect">
                      <a:avLst/>
                    </a:prstGeom>
                    <a:noFill/>
                    <a:ln>
                      <a:noFill/>
                      <a:prstDash/>
                    </a:ln>
                  </pic:spPr>
                </pic:pic>
              </a:graphicData>
            </a:graphic>
          </wp:inline>
        </w:drawing>
      </w:r>
    </w:p>
    <w:p w14:paraId="5F34202E" w14:textId="77777777" w:rsidR="00D9625A" w:rsidRDefault="00D9625A">
      <w:pPr>
        <w:ind w:left="420"/>
        <w:rPr>
          <w:rFonts w:ascii="Calibri" w:eastAsia="Calibri" w:hAnsi="Calibri" w:cs="Calibri"/>
        </w:rPr>
      </w:pPr>
    </w:p>
    <w:p w14:paraId="0F0C96A6" w14:textId="77777777" w:rsidR="00D85E16" w:rsidRDefault="00000000">
      <w:pPr>
        <w:pStyle w:val="ListParagraph"/>
        <w:numPr>
          <w:ilvl w:val="0"/>
          <w:numId w:val="3"/>
        </w:numPr>
        <w:rPr>
          <w:rFonts w:ascii="Calibri" w:eastAsia="Calibri" w:hAnsi="Calibri" w:cs="Calibri"/>
        </w:rPr>
      </w:pPr>
      <w:r>
        <w:rPr>
          <w:rFonts w:ascii="Calibri" w:eastAsia="Calibri" w:hAnsi="Calibri" w:cs="Calibri"/>
        </w:rPr>
        <w:t xml:space="preserve">Next, you are going to compare the courses you have taken and the requirements for your plan and keep track of what course is required for what plan. </w:t>
      </w:r>
    </w:p>
    <w:p w14:paraId="6DC37F11" w14:textId="19ACA397" w:rsidR="00D9625A" w:rsidRDefault="00000000" w:rsidP="00D85E16">
      <w:pPr>
        <w:pStyle w:val="Quote"/>
      </w:pPr>
      <w:r>
        <w:t>This can be done however you would like, but we recommend keeping track of which list or table your courses are coming from. See the example below.</w:t>
      </w:r>
    </w:p>
    <w:p w14:paraId="7FEEA0C3" w14:textId="77777777" w:rsidR="00D9625A" w:rsidRDefault="00000000">
      <w:pPr>
        <w:ind w:left="720"/>
      </w:pPr>
      <w:r>
        <w:rPr>
          <w:noProof/>
        </w:rPr>
        <w:drawing>
          <wp:inline distT="0" distB="0" distL="0" distR="0" wp14:anchorId="2FC4EF0A" wp14:editId="7946BBD5">
            <wp:extent cx="3420533" cy="3168438"/>
            <wp:effectExtent l="0" t="0" r="0" b="0"/>
            <wp:docPr id="1041832797" name="Picture 8880177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45009" cy="3191110"/>
                    </a:xfrm>
                    <a:prstGeom prst="rect">
                      <a:avLst/>
                    </a:prstGeom>
                    <a:noFill/>
                    <a:ln>
                      <a:noFill/>
                      <a:prstDash/>
                    </a:ln>
                  </pic:spPr>
                </pic:pic>
              </a:graphicData>
            </a:graphic>
          </wp:inline>
        </w:drawing>
      </w:r>
      <w:r>
        <w:rPr>
          <w:noProof/>
        </w:rPr>
        <w:drawing>
          <wp:inline distT="0" distB="0" distL="0" distR="0" wp14:anchorId="447913D7" wp14:editId="73FAFB7D">
            <wp:extent cx="2376114" cy="3304248"/>
            <wp:effectExtent l="0" t="0" r="0" b="0"/>
            <wp:docPr id="174817179" name="Picture 13564369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76114" cy="3304248"/>
                    </a:xfrm>
                    <a:prstGeom prst="rect">
                      <a:avLst/>
                    </a:prstGeom>
                    <a:noFill/>
                    <a:ln>
                      <a:noFill/>
                      <a:prstDash/>
                    </a:ln>
                  </pic:spPr>
                </pic:pic>
              </a:graphicData>
            </a:graphic>
          </wp:inline>
        </w:drawing>
      </w:r>
    </w:p>
    <w:p w14:paraId="009A6722" w14:textId="77777777" w:rsidR="00D9625A" w:rsidRDefault="00D9625A">
      <w:pPr>
        <w:ind w:left="720"/>
        <w:rPr>
          <w:rFonts w:ascii="Calibri" w:eastAsia="Calibri" w:hAnsi="Calibri" w:cs="Calibri"/>
        </w:rPr>
      </w:pPr>
    </w:p>
    <w:p w14:paraId="3E73346E" w14:textId="77777777" w:rsidR="00D9625A" w:rsidRDefault="00000000">
      <w:pPr>
        <w:pStyle w:val="ListParagraph"/>
        <w:numPr>
          <w:ilvl w:val="0"/>
          <w:numId w:val="1"/>
        </w:numPr>
        <w:rPr>
          <w:rFonts w:ascii="Calibri" w:eastAsia="Calibri" w:hAnsi="Calibri" w:cs="Calibri"/>
        </w:rPr>
      </w:pPr>
      <w:r>
        <w:rPr>
          <w:rFonts w:ascii="Calibri" w:eastAsia="Calibri" w:hAnsi="Calibri" w:cs="Calibri"/>
        </w:rPr>
        <w:t>Once you have gone through steps 1-3, you can review your excel sheet for your course compatibility.</w:t>
      </w:r>
    </w:p>
    <w:p w14:paraId="64AF38D3" w14:textId="77777777" w:rsidR="00D9625A" w:rsidRDefault="00000000">
      <w:pPr>
        <w:ind w:left="720"/>
      </w:pPr>
      <w:r>
        <w:rPr>
          <w:noProof/>
        </w:rPr>
        <w:lastRenderedPageBreak/>
        <w:drawing>
          <wp:inline distT="0" distB="0" distL="0" distR="0" wp14:anchorId="7E8EE92F" wp14:editId="4B94BD2A">
            <wp:extent cx="6029325" cy="2687476"/>
            <wp:effectExtent l="0" t="0" r="3175" b="4924"/>
            <wp:docPr id="361578178" name="Picture 18671098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29325" cy="2687476"/>
                    </a:xfrm>
                    <a:prstGeom prst="rect">
                      <a:avLst/>
                    </a:prstGeom>
                    <a:noFill/>
                    <a:ln>
                      <a:noFill/>
                      <a:prstDash/>
                    </a:ln>
                  </pic:spPr>
                </pic:pic>
              </a:graphicData>
            </a:graphic>
          </wp:inline>
        </w:drawing>
      </w:r>
    </w:p>
    <w:p w14:paraId="3123EC4A" w14:textId="77777777" w:rsidR="00D9625A" w:rsidRDefault="00D9625A">
      <w:pPr>
        <w:ind w:left="720"/>
        <w:rPr>
          <w:rFonts w:ascii="Calibri" w:eastAsia="Calibri" w:hAnsi="Calibri" w:cs="Calibri"/>
        </w:rPr>
      </w:pPr>
    </w:p>
    <w:p w14:paraId="70C03DC4" w14:textId="77777777" w:rsidR="00D85E16" w:rsidRDefault="00000000">
      <w:pPr>
        <w:ind w:left="720"/>
        <w:rPr>
          <w:rFonts w:ascii="Calibri" w:eastAsia="Calibri" w:hAnsi="Calibri" w:cs="Calibri"/>
        </w:rPr>
      </w:pPr>
      <w:r>
        <w:rPr>
          <w:rFonts w:ascii="Calibri" w:eastAsia="Calibri" w:hAnsi="Calibri" w:cs="Calibri"/>
        </w:rPr>
        <w:t xml:space="preserve">If the cells below “Course Count Compatibility” only say “Valid”, then your courses follow the counting of courses rule, and you are fine. </w:t>
      </w:r>
    </w:p>
    <w:p w14:paraId="362A2247" w14:textId="79116AE0" w:rsidR="00D85E16" w:rsidRDefault="00000000">
      <w:pPr>
        <w:ind w:left="720"/>
        <w:rPr>
          <w:rFonts w:ascii="Calibri" w:eastAsia="Calibri" w:hAnsi="Calibri" w:cs="Calibri"/>
        </w:rPr>
      </w:pPr>
      <w:r>
        <w:rPr>
          <w:rFonts w:ascii="Calibri" w:eastAsia="Calibri" w:hAnsi="Calibri" w:cs="Calibri"/>
        </w:rPr>
        <w:t xml:space="preserve">If you get a warning message in any of these cells, it means you have used a course to satisfy too many </w:t>
      </w:r>
      <w:r w:rsidR="00E571C1">
        <w:rPr>
          <w:rFonts w:ascii="Calibri" w:eastAsia="Calibri" w:hAnsi="Calibri" w:cs="Calibri"/>
        </w:rPr>
        <w:t>credentials,</w:t>
      </w:r>
      <w:r>
        <w:rPr>
          <w:rFonts w:ascii="Calibri" w:eastAsia="Calibri" w:hAnsi="Calibri" w:cs="Calibri"/>
        </w:rPr>
        <w:t xml:space="preserve"> and it becomes invalid. </w:t>
      </w:r>
    </w:p>
    <w:p w14:paraId="4A2CB377" w14:textId="0971DF81" w:rsidR="00D9625A" w:rsidRDefault="00000000">
      <w:pPr>
        <w:ind w:left="720"/>
        <w:rPr>
          <w:rFonts w:ascii="Calibri" w:eastAsia="Calibri" w:hAnsi="Calibri" w:cs="Calibri"/>
        </w:rPr>
      </w:pPr>
      <w:r>
        <w:rPr>
          <w:rFonts w:ascii="Calibri" w:eastAsia="Calibri" w:hAnsi="Calibri" w:cs="Calibri"/>
        </w:rPr>
        <w:t xml:space="preserve">Contact your academic advisor to see if there are any alternatives if a warning message appears. </w:t>
      </w:r>
    </w:p>
    <w:p w14:paraId="65F7B3CE" w14:textId="77777777" w:rsidR="005039A5" w:rsidRDefault="005039A5" w:rsidP="005039A5"/>
    <w:p w14:paraId="2FEDBB3E" w14:textId="79B0363F" w:rsidR="00D9625A" w:rsidRPr="005039A5" w:rsidRDefault="005039A5" w:rsidP="005039A5">
      <w:r w:rsidRPr="005039A5">
        <w:rPr>
          <w:b/>
          <w:bCs/>
        </w:rPr>
        <w:t>IMPORTANT</w:t>
      </w:r>
      <w:r w:rsidRPr="005039A5">
        <w:t>: Students are responsible for their academic progress through to graduation. They must follow all requirements of their academic plan(s) (including co-operative education requirements, if applicable). Source: </w:t>
      </w:r>
      <w:hyperlink r:id="rId26" w:anchor="/policy/ryARxLHN6?q=student%20responsibility&amp;&amp;limit=20&amp;skip=0&amp;bc=true&amp;bcCurrent=Student%20Responsibility&amp;bcItemType=policies:~:text=hours%20per%20week.-,Degree%20Requirements,-Students%20are%20responsible" w:history="1">
        <w:r w:rsidRPr="005039A5">
          <w:rPr>
            <w:rStyle w:val="Hyperlink"/>
          </w:rPr>
          <w:t>Student Responsibility for Degree Requirements</w:t>
        </w:r>
      </w:hyperlink>
    </w:p>
    <w:sectPr w:rsidR="00D9625A" w:rsidRPr="005039A5">
      <w:pgSz w:w="11906" w:h="16838"/>
      <w:pgMar w:top="720" w:right="720" w:bottom="720" w:left="720" w:header="720" w:footer="720" w:gutter="0"/>
      <w:cols w:space="720"/>
      <w:docGrid w:type="lines" w:linePitch="3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AA48D" w14:textId="77777777" w:rsidR="00B74DEF" w:rsidRDefault="00B74DEF">
      <w:pPr>
        <w:spacing w:after="0" w:line="240" w:lineRule="auto"/>
      </w:pPr>
      <w:r>
        <w:separator/>
      </w:r>
    </w:p>
  </w:endnote>
  <w:endnote w:type="continuationSeparator" w:id="0">
    <w:p w14:paraId="7B4180A3" w14:textId="77777777" w:rsidR="00B74DEF" w:rsidRDefault="00B74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D4E9D" w14:textId="77777777" w:rsidR="00B74DEF" w:rsidRDefault="00B74DEF">
      <w:pPr>
        <w:spacing w:after="0" w:line="240" w:lineRule="auto"/>
      </w:pPr>
      <w:r>
        <w:rPr>
          <w:color w:val="000000"/>
        </w:rPr>
        <w:separator/>
      </w:r>
    </w:p>
  </w:footnote>
  <w:footnote w:type="continuationSeparator" w:id="0">
    <w:p w14:paraId="0609DA15" w14:textId="77777777" w:rsidR="00B74DEF" w:rsidRDefault="00B74D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F3100"/>
    <w:multiLevelType w:val="multilevel"/>
    <w:tmpl w:val="FDA65D4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38901C25"/>
    <w:multiLevelType w:val="multilevel"/>
    <w:tmpl w:val="B8FA01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C735947"/>
    <w:multiLevelType w:val="multilevel"/>
    <w:tmpl w:val="8C2E6BF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041170760">
    <w:abstractNumId w:val="1"/>
  </w:num>
  <w:num w:numId="2" w16cid:durableId="1712067621">
    <w:abstractNumId w:val="2"/>
  </w:num>
  <w:num w:numId="3" w16cid:durableId="311954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4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25A"/>
    <w:rsid w:val="00106757"/>
    <w:rsid w:val="002D0ABC"/>
    <w:rsid w:val="003A1173"/>
    <w:rsid w:val="003C2211"/>
    <w:rsid w:val="005039A5"/>
    <w:rsid w:val="005C1933"/>
    <w:rsid w:val="00783F8C"/>
    <w:rsid w:val="00AA34F5"/>
    <w:rsid w:val="00B01FE0"/>
    <w:rsid w:val="00B74DEF"/>
    <w:rsid w:val="00BD1615"/>
    <w:rsid w:val="00C57314"/>
    <w:rsid w:val="00D85E16"/>
    <w:rsid w:val="00D9625A"/>
    <w:rsid w:val="00E571C1"/>
    <w:rsid w:val="00F076A6"/>
    <w:rsid w:val="00F56520"/>
    <w:rsid w:val="00FD17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AC2B5"/>
  <w15:docId w15:val="{08798892-BE13-3F40-A780-78AA27E2D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engXian" w:eastAsia="MS Mincho" w:hAnsi="DengXian" w:cs="Arial"/>
        <w:kern w:val="3"/>
        <w:sz w:val="22"/>
        <w:szCs w:val="22"/>
        <w:lang w:val="en-US" w:eastAsia="zh-CN" w:bidi="ar-SA"/>
      </w:rPr>
    </w:rPrDefault>
    <w:pPrDefault>
      <w:pPr>
        <w:autoSpaceDN w:val="0"/>
        <w:spacing w:after="160" w:line="278"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jc w:val="both"/>
    </w:pPr>
  </w:style>
  <w:style w:type="paragraph" w:styleId="Heading1">
    <w:name w:val="heading 1"/>
    <w:basedOn w:val="Normal"/>
    <w:next w:val="Normal"/>
    <w:uiPriority w:val="9"/>
    <w:qFormat/>
    <w:pPr>
      <w:keepNext/>
      <w:keepLines/>
      <w:spacing w:before="480" w:after="80"/>
      <w:outlineLvl w:val="0"/>
    </w:pPr>
    <w:rPr>
      <w:rFonts w:ascii="DengXian Light" w:eastAsia="MS Gothic" w:hAnsi="DengXian Light" w:cs="Times New Roman"/>
      <w:color w:val="0F4761"/>
      <w:sz w:val="48"/>
      <w:szCs w:val="48"/>
    </w:rPr>
  </w:style>
  <w:style w:type="paragraph" w:styleId="Heading2">
    <w:name w:val="heading 2"/>
    <w:basedOn w:val="Normal"/>
    <w:next w:val="Normal"/>
    <w:uiPriority w:val="9"/>
    <w:semiHidden/>
    <w:unhideWhenUsed/>
    <w:qFormat/>
    <w:pPr>
      <w:keepNext/>
      <w:keepLines/>
      <w:spacing w:before="160" w:after="80"/>
      <w:outlineLvl w:val="1"/>
    </w:pPr>
    <w:rPr>
      <w:rFonts w:ascii="DengXian Light" w:eastAsia="MS Gothic" w:hAnsi="DengXian Light" w:cs="Times New Roman"/>
      <w:color w:val="0F4761"/>
      <w:sz w:val="40"/>
      <w:szCs w:val="40"/>
    </w:rPr>
  </w:style>
  <w:style w:type="paragraph" w:styleId="Heading3">
    <w:name w:val="heading 3"/>
    <w:basedOn w:val="Normal"/>
    <w:next w:val="Normal"/>
    <w:uiPriority w:val="9"/>
    <w:semiHidden/>
    <w:unhideWhenUsed/>
    <w:qFormat/>
    <w:pPr>
      <w:keepNext/>
      <w:keepLines/>
      <w:spacing w:before="160" w:after="80"/>
      <w:outlineLvl w:val="2"/>
    </w:pPr>
    <w:rPr>
      <w:rFonts w:ascii="DengXian Light" w:eastAsia="MS Gothic" w:hAnsi="DengXian Light" w:cs="Times New Roman"/>
      <w:color w:val="0F4761"/>
      <w:sz w:val="32"/>
      <w:szCs w:val="32"/>
    </w:rPr>
  </w:style>
  <w:style w:type="paragraph" w:styleId="Heading4">
    <w:name w:val="heading 4"/>
    <w:basedOn w:val="Normal"/>
    <w:next w:val="Normal"/>
    <w:uiPriority w:val="9"/>
    <w:semiHidden/>
    <w:unhideWhenUsed/>
    <w:qFormat/>
    <w:pPr>
      <w:keepNext/>
      <w:keepLines/>
      <w:spacing w:before="80" w:after="40"/>
      <w:outlineLvl w:val="3"/>
    </w:pPr>
    <w:rPr>
      <w:rFonts w:cs="Times New Roman"/>
      <w:color w:val="0F4761"/>
      <w:sz w:val="28"/>
      <w:szCs w:val="28"/>
    </w:rPr>
  </w:style>
  <w:style w:type="paragraph" w:styleId="Heading5">
    <w:name w:val="heading 5"/>
    <w:basedOn w:val="Normal"/>
    <w:next w:val="Normal"/>
    <w:uiPriority w:val="9"/>
    <w:semiHidden/>
    <w:unhideWhenUsed/>
    <w:qFormat/>
    <w:pPr>
      <w:keepNext/>
      <w:keepLines/>
      <w:spacing w:before="80" w:after="40"/>
      <w:outlineLvl w:val="4"/>
    </w:pPr>
    <w:rPr>
      <w:rFonts w:cs="Times New Roman"/>
      <w:color w:val="0F4761"/>
      <w:sz w:val="24"/>
      <w:szCs w:val="24"/>
    </w:rPr>
  </w:style>
  <w:style w:type="paragraph" w:styleId="Heading6">
    <w:name w:val="heading 6"/>
    <w:basedOn w:val="Normal"/>
    <w:next w:val="Normal"/>
    <w:uiPriority w:val="9"/>
    <w:semiHidden/>
    <w:unhideWhenUsed/>
    <w:qFormat/>
    <w:pPr>
      <w:keepNext/>
      <w:keepLines/>
      <w:spacing w:before="40" w:after="0"/>
      <w:outlineLvl w:val="5"/>
    </w:pPr>
    <w:rPr>
      <w:rFonts w:cs="Times New Roman"/>
      <w:b/>
      <w:bCs/>
      <w:color w:val="0F4761"/>
    </w:rPr>
  </w:style>
  <w:style w:type="paragraph" w:styleId="Heading7">
    <w:name w:val="heading 7"/>
    <w:basedOn w:val="Normal"/>
    <w:next w:val="Normal"/>
    <w:pPr>
      <w:keepNext/>
      <w:keepLines/>
      <w:spacing w:before="40" w:after="0"/>
      <w:outlineLvl w:val="6"/>
    </w:pPr>
    <w:rPr>
      <w:rFonts w:cs="Times New Roman"/>
      <w:b/>
      <w:bCs/>
      <w:color w:val="595959"/>
    </w:rPr>
  </w:style>
  <w:style w:type="paragraph" w:styleId="Heading8">
    <w:name w:val="heading 8"/>
    <w:basedOn w:val="Normal"/>
    <w:next w:val="Normal"/>
    <w:pPr>
      <w:keepNext/>
      <w:keepLines/>
      <w:spacing w:after="0"/>
      <w:outlineLvl w:val="7"/>
    </w:pPr>
    <w:rPr>
      <w:rFonts w:cs="Times New Roman"/>
      <w:color w:val="595959"/>
    </w:rPr>
  </w:style>
  <w:style w:type="paragraph" w:styleId="Heading9">
    <w:name w:val="heading 9"/>
    <w:basedOn w:val="Normal"/>
    <w:next w:val="Normal"/>
    <w:pPr>
      <w:keepNext/>
      <w:keepLines/>
      <w:spacing w:after="0"/>
      <w:outlineLvl w:val="8"/>
    </w:pPr>
    <w:rPr>
      <w:rFonts w:ascii="DengXian Light" w:eastAsia="MS Gothic" w:hAnsi="DengXian Light" w:cs="Times New Roman"/>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DengXian Light" w:eastAsia="MS Gothic" w:hAnsi="DengXian Light" w:cs="Times New Roman"/>
      <w:color w:val="0F4761"/>
      <w:kern w:val="3"/>
      <w:sz w:val="48"/>
      <w:szCs w:val="48"/>
    </w:rPr>
  </w:style>
  <w:style w:type="character" w:customStyle="1" w:styleId="Heading2Char">
    <w:name w:val="Heading 2 Char"/>
    <w:basedOn w:val="DefaultParagraphFont"/>
    <w:rPr>
      <w:rFonts w:ascii="DengXian Light" w:eastAsia="MS Gothic" w:hAnsi="DengXian Light" w:cs="Times New Roman"/>
      <w:color w:val="0F4761"/>
      <w:sz w:val="40"/>
      <w:szCs w:val="40"/>
    </w:rPr>
  </w:style>
  <w:style w:type="character" w:customStyle="1" w:styleId="Heading3Char">
    <w:name w:val="Heading 3 Char"/>
    <w:basedOn w:val="DefaultParagraphFont"/>
    <w:rPr>
      <w:rFonts w:ascii="DengXian Light" w:eastAsia="MS Gothic" w:hAnsi="DengXian Light" w:cs="Times New Roman"/>
      <w:color w:val="0F4761"/>
      <w:sz w:val="32"/>
      <w:szCs w:val="32"/>
    </w:rPr>
  </w:style>
  <w:style w:type="character" w:customStyle="1" w:styleId="Heading4Char">
    <w:name w:val="Heading 4 Char"/>
    <w:basedOn w:val="DefaultParagraphFont"/>
    <w:rPr>
      <w:rFonts w:cs="Times New Roman"/>
      <w:color w:val="0F4761"/>
      <w:sz w:val="28"/>
      <w:szCs w:val="28"/>
    </w:rPr>
  </w:style>
  <w:style w:type="character" w:customStyle="1" w:styleId="Heading5Char">
    <w:name w:val="Heading 5 Char"/>
    <w:basedOn w:val="DefaultParagraphFont"/>
    <w:rPr>
      <w:rFonts w:cs="Times New Roman"/>
      <w:color w:val="0F4761"/>
      <w:sz w:val="24"/>
      <w:szCs w:val="24"/>
    </w:rPr>
  </w:style>
  <w:style w:type="character" w:customStyle="1" w:styleId="Heading6Char">
    <w:name w:val="Heading 6 Char"/>
    <w:basedOn w:val="DefaultParagraphFont"/>
    <w:rPr>
      <w:rFonts w:cs="Times New Roman"/>
      <w:b/>
      <w:bCs/>
      <w:color w:val="0F4761"/>
    </w:rPr>
  </w:style>
  <w:style w:type="character" w:customStyle="1" w:styleId="Heading7Char">
    <w:name w:val="Heading 7 Char"/>
    <w:basedOn w:val="DefaultParagraphFont"/>
    <w:rPr>
      <w:rFonts w:cs="Times New Roman"/>
      <w:b/>
      <w:bCs/>
      <w:color w:val="595959"/>
    </w:rPr>
  </w:style>
  <w:style w:type="character" w:customStyle="1" w:styleId="Heading8Char">
    <w:name w:val="Heading 8 Char"/>
    <w:basedOn w:val="DefaultParagraphFont"/>
    <w:rPr>
      <w:rFonts w:cs="Times New Roman"/>
      <w:color w:val="595959"/>
    </w:rPr>
  </w:style>
  <w:style w:type="character" w:customStyle="1" w:styleId="Heading9Char">
    <w:name w:val="Heading 9 Char"/>
    <w:basedOn w:val="DefaultParagraphFont"/>
    <w:rPr>
      <w:rFonts w:ascii="DengXian Light" w:eastAsia="MS Gothic" w:hAnsi="DengXian Light" w:cs="Times New Roman"/>
      <w:color w:val="595959"/>
    </w:rPr>
  </w:style>
  <w:style w:type="character" w:customStyle="1" w:styleId="TitleChar">
    <w:name w:val="Title Char"/>
    <w:basedOn w:val="DefaultParagraphFont"/>
    <w:rPr>
      <w:rFonts w:ascii="DengXian Light" w:eastAsia="MS Gothic" w:hAnsi="DengXian Light" w:cs="Times New Roman"/>
      <w:sz w:val="56"/>
      <w:szCs w:val="56"/>
    </w:rPr>
  </w:style>
  <w:style w:type="paragraph" w:styleId="Title">
    <w:name w:val="Title"/>
    <w:basedOn w:val="Normal"/>
    <w:next w:val="Normal"/>
    <w:uiPriority w:val="10"/>
    <w:qFormat/>
    <w:pPr>
      <w:spacing w:after="80" w:line="240" w:lineRule="auto"/>
      <w:jc w:val="center"/>
    </w:pPr>
    <w:rPr>
      <w:rFonts w:ascii="DengXian Light" w:eastAsia="MS Gothic" w:hAnsi="DengXian Light" w:cs="Times New Roman"/>
      <w:sz w:val="56"/>
      <w:szCs w:val="56"/>
    </w:rPr>
  </w:style>
  <w:style w:type="character" w:customStyle="1" w:styleId="SubtitleChar">
    <w:name w:val="Subtitle Char"/>
    <w:basedOn w:val="DefaultParagraphFont"/>
    <w:rPr>
      <w:rFonts w:ascii="DengXian Light" w:eastAsia="MS Gothic" w:hAnsi="DengXian Light" w:cs="Times New Roman"/>
      <w:color w:val="595959"/>
      <w:spacing w:val="15"/>
      <w:sz w:val="28"/>
      <w:szCs w:val="28"/>
    </w:rPr>
  </w:style>
  <w:style w:type="paragraph" w:styleId="Subtitle">
    <w:name w:val="Subtitle"/>
    <w:basedOn w:val="Normal"/>
    <w:next w:val="Normal"/>
    <w:uiPriority w:val="11"/>
    <w:qFormat/>
    <w:pPr>
      <w:jc w:val="center"/>
    </w:pPr>
    <w:rPr>
      <w:rFonts w:ascii="DengXian Light" w:eastAsia="MS Gothic" w:hAnsi="DengXian Light" w:cs="Times New Roman"/>
      <w:color w:val="595959"/>
      <w:spacing w:val="15"/>
      <w:sz w:val="28"/>
      <w:szCs w:val="28"/>
    </w:rPr>
  </w:style>
  <w:style w:type="character" w:styleId="IntenseEmphasis">
    <w:name w:val="Intense Emphasis"/>
    <w:basedOn w:val="DefaultParagraphFont"/>
    <w:rPr>
      <w:i/>
      <w:iCs/>
      <w:color w:val="0F4761"/>
    </w:rPr>
  </w:style>
  <w:style w:type="character" w:customStyle="1" w:styleId="QuoteChar">
    <w:name w:val="Quote Char"/>
    <w:basedOn w:val="DefaultParagraphFont"/>
    <w:rPr>
      <w:i/>
      <w:iCs/>
      <w:color w:val="404040"/>
    </w:rPr>
  </w:style>
  <w:style w:type="paragraph" w:styleId="Quote">
    <w:name w:val="Quote"/>
    <w:basedOn w:val="Normal"/>
    <w:next w:val="Normal"/>
    <w:pPr>
      <w:spacing w:before="160"/>
      <w:jc w:val="center"/>
    </w:pPr>
    <w:rPr>
      <w:i/>
      <w:iCs/>
      <w:color w:val="404040"/>
    </w:rPr>
  </w:style>
  <w:style w:type="character" w:customStyle="1" w:styleId="IntenseQuoteChar">
    <w:name w:val="Intense Quote Char"/>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styleId="IntenseReference">
    <w:name w:val="Intense Reference"/>
    <w:basedOn w:val="DefaultParagraphFont"/>
    <w:rPr>
      <w:b/>
      <w:bCs/>
      <w:smallCaps/>
      <w:color w:val="0F4761"/>
      <w:spacing w:val="5"/>
    </w:rPr>
  </w:style>
  <w:style w:type="paragraph" w:styleId="ListParagraph">
    <w:name w:val="List Paragraph"/>
    <w:basedOn w:val="Normal"/>
    <w:pPr>
      <w:ind w:left="720"/>
    </w:pPr>
  </w:style>
  <w:style w:type="character" w:styleId="Hyperlink">
    <w:name w:val="Hyperlink"/>
    <w:basedOn w:val="DefaultParagraphFont"/>
    <w:rPr>
      <w:color w:val="467886"/>
      <w:u w:val="single"/>
    </w:rPr>
  </w:style>
  <w:style w:type="character" w:styleId="UnresolvedMention">
    <w:name w:val="Unresolved Mention"/>
    <w:basedOn w:val="DefaultParagraphFont"/>
    <w:uiPriority w:val="99"/>
    <w:semiHidden/>
    <w:unhideWhenUsed/>
    <w:rsid w:val="00BD1615"/>
    <w:rPr>
      <w:color w:val="605E5C"/>
      <w:shd w:val="clear" w:color="auto" w:fill="E1DFDD"/>
    </w:rPr>
  </w:style>
  <w:style w:type="character" w:styleId="Strong">
    <w:name w:val="Strong"/>
    <w:basedOn w:val="DefaultParagraphFont"/>
    <w:uiPriority w:val="22"/>
    <w:qFormat/>
    <w:rsid w:val="005039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uwaterloo.ca/math/sites/default/files/uploads/documents/academic_plan_tracker_-_template_0.zip"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uwaterloo.ca/academic-calendar/undergraduate-studies/catalog"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uwaterloo.ca/academic-calendar/undergraduate-studies/catalog"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waterloo.ca/the-centre/academics/academics-undergraduate-students/academic-advisors"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uwaterloo.ca/math/draft-triple-count"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2EF06-F57D-5B4C-9A42-EF331BCCEC95}">
  <ds:schemaRefs>
    <ds:schemaRef ds:uri="http://schemas.openxmlformats.org/officeDocument/2006/bibliography"/>
  </ds:schemaRefs>
</ds:datastoreItem>
</file>

<file path=docMetadata/LabelInfo.xml><?xml version="1.0" encoding="utf-8"?>
<clbl:labelList xmlns:clbl="http://schemas.microsoft.com/office/2020/mipLabelMetadata">
  <clbl:label id="{a9ee03e0-b78c-4998-8bf4-79b266b85105}" enabled="1" method="Standard" siteId="{723a5a87-f39a-4a22-9247-3fc240c01396}"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6</Pages>
  <Words>582</Words>
  <Characters>3320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Suhao Hu</dc:creator>
  <dc:description/>
  <cp:lastModifiedBy>Greg Campbell</cp:lastModifiedBy>
  <cp:revision>3</cp:revision>
  <dcterms:created xsi:type="dcterms:W3CDTF">2025-07-24T15:06:00Z</dcterms:created>
  <dcterms:modified xsi:type="dcterms:W3CDTF">2025-07-24T17:36:00Z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0x010100701C0A8FDD7BDF4F9677CDD652F66F11</vt:lpwstr>
  </property>
  <property fmtid="{D5CDD505-2E9C-101B-9397-08002B2CF9AE}" pid="3" name="MediaServiceImageTags">
    <vt:lpwstr/>
  </property>
</Properties>
</file>