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534" w14:textId="77777777" w:rsidR="00014521" w:rsidRDefault="00014521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</w:p>
    <w:p w14:paraId="25BAA750" w14:textId="77777777" w:rsidR="00FF22C5" w:rsidRPr="00FC01AB" w:rsidRDefault="00FF22C5" w:rsidP="00FC01AB">
      <w:pPr>
        <w:pStyle w:val="Title"/>
        <w:jc w:val="center"/>
        <w:rPr>
          <w:rFonts w:ascii="Georgia" w:hAnsi="Georgia"/>
          <w:b/>
          <w:sz w:val="22"/>
          <w:szCs w:val="22"/>
        </w:rPr>
      </w:pPr>
      <w:r w:rsidRPr="00FC01AB">
        <w:rPr>
          <w:rFonts w:ascii="Georgia" w:hAnsi="Georgia"/>
          <w:b/>
          <w:sz w:val="22"/>
          <w:szCs w:val="22"/>
        </w:rPr>
        <w:t>Employment Accommodation – Medical Verification of Disability Form</w:t>
      </w:r>
    </w:p>
    <w:p w14:paraId="04B15D1E" w14:textId="77777777" w:rsidR="00FF22C5" w:rsidRPr="00FF22C5" w:rsidRDefault="00FF22C5" w:rsidP="00FF22C5">
      <w:pPr>
        <w:rPr>
          <w:lang w:val="fr-CA"/>
        </w:rPr>
      </w:pPr>
    </w:p>
    <w:p w14:paraId="234DEC17" w14:textId="77777777" w:rsid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Note: Any costs associated with providing this information is the responsibility of the employee.</w:t>
      </w:r>
    </w:p>
    <w:p w14:paraId="7F66FDED" w14:textId="77777777" w:rsidR="00FC01AB" w:rsidRPr="00FF22C5" w:rsidRDefault="00FC01AB" w:rsidP="00FF22C5">
      <w:pPr>
        <w:rPr>
          <w:rFonts w:ascii="Georgia" w:hAnsi="Georgia"/>
          <w:sz w:val="22"/>
          <w:szCs w:val="22"/>
        </w:rPr>
      </w:pPr>
    </w:p>
    <w:p w14:paraId="2D28698E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The University of Waterloo is committed to making every reasonable effort to assist all employees with disabilities when they require accommodation in the workplace.</w:t>
      </w:r>
      <w:r>
        <w:rPr>
          <w:rFonts w:ascii="Georgia" w:hAnsi="Georgia"/>
          <w:sz w:val="22"/>
          <w:szCs w:val="22"/>
        </w:rPr>
        <w:t xml:space="preserve"> </w:t>
      </w:r>
      <w:r w:rsidRPr="00FF22C5">
        <w:rPr>
          <w:rFonts w:ascii="Georgia" w:hAnsi="Georgia"/>
          <w:sz w:val="22"/>
          <w:szCs w:val="22"/>
        </w:rPr>
        <w:t xml:space="preserve">The University adheres to the legislative requirements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with respect to the Ontario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Human Rights Code 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(“Code”), the </w:t>
      </w:r>
      <w:r w:rsidRPr="00FF22C5">
        <w:rPr>
          <w:rFonts w:ascii="Georgia" w:hAnsi="Georgia" w:cs="Helvetica"/>
          <w:i/>
          <w:sz w:val="22"/>
          <w:szCs w:val="22"/>
          <w:lang w:val="en-CA"/>
        </w:rPr>
        <w:t>Accessibility for Ontarians with Disabilities Act</w:t>
      </w:r>
      <w:r w:rsidRPr="00FF22C5">
        <w:rPr>
          <w:rFonts w:ascii="Georgia" w:hAnsi="Georgia" w:cs="Helvetica"/>
          <w:sz w:val="22"/>
          <w:szCs w:val="22"/>
          <w:lang w:val="en-CA"/>
        </w:rPr>
        <w:t xml:space="preserve"> (AODA), and the </w:t>
      </w:r>
      <w:r w:rsidRPr="00FF22C5">
        <w:rPr>
          <w:rFonts w:ascii="Georgia" w:hAnsi="Georgia" w:cs="Helvetica-Oblique"/>
          <w:i/>
          <w:iCs/>
          <w:sz w:val="22"/>
          <w:szCs w:val="22"/>
          <w:lang w:val="en-CA"/>
        </w:rPr>
        <w:t xml:space="preserve">Workplace Safety and Insurance Act </w:t>
      </w:r>
      <w:r w:rsidRPr="00FF22C5">
        <w:rPr>
          <w:rFonts w:ascii="Georgia" w:hAnsi="Georgia" w:cs="Helvetica-Oblique"/>
          <w:iCs/>
          <w:sz w:val="22"/>
          <w:szCs w:val="22"/>
          <w:lang w:val="en-CA"/>
        </w:rPr>
        <w:t>to ensure all employees are treated fairly, equitably and consistently.</w:t>
      </w:r>
    </w:p>
    <w:p w14:paraId="02663B31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6F968AC" w14:textId="77777777" w:rsidR="00FF22C5" w:rsidRPr="00FF22C5" w:rsidRDefault="00FF22C5" w:rsidP="00FF22C5">
      <w:pPr>
        <w:spacing w:after="120"/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>Your patient has made a workplace accommodation request related to their disability (please see attached).  As part of the University’s accommodation process, please provide the following information to assist in identifying potential 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DA211C" w14:paraId="197DEFA3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45DC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Employee Name: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DC52" w14:textId="49E9B768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42B50376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FC6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Department: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26F9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  <w:tr w:rsidR="00DA211C" w14:paraId="27C0234C" w14:textId="77777777" w:rsidTr="00DA211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9A03" w14:textId="77777777" w:rsidR="00DA211C" w:rsidRDefault="00DA211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Job Title: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B3E41" w14:textId="77777777" w:rsidR="00DA211C" w:rsidRDefault="00DA211C">
            <w:pPr>
              <w:spacing w:after="120"/>
              <w:rPr>
                <w:rFonts w:ascii="Georgia" w:hAnsi="Georgia"/>
              </w:rPr>
            </w:pPr>
          </w:p>
        </w:tc>
      </w:tr>
    </w:tbl>
    <w:p w14:paraId="1116F2BA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86A946D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Nature of Condition and date of onset: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31D947D" w14:textId="77777777" w:rsidTr="003254C8">
        <w:tc>
          <w:tcPr>
            <w:tcW w:w="9350" w:type="dxa"/>
          </w:tcPr>
          <w:p w14:paraId="6BCCDEAE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2D87A52F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7D8CC2C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00D67DD2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FA57ED0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Date of last clinical assessment: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61DC68DE" w14:textId="77777777" w:rsidTr="003254C8">
        <w:tc>
          <w:tcPr>
            <w:tcW w:w="9350" w:type="dxa"/>
          </w:tcPr>
          <w:p w14:paraId="4AFEBAC5" w14:textId="77777777" w:rsidR="00FF22C5" w:rsidRDefault="00FF22C5" w:rsidP="00FF22C5">
            <w:pPr>
              <w:rPr>
                <w:rFonts w:ascii="Georgia" w:hAnsi="Georgia"/>
              </w:rPr>
            </w:pPr>
          </w:p>
          <w:p w14:paraId="294FE844" w14:textId="77777777" w:rsidR="00FC01AB" w:rsidRDefault="00FC01AB" w:rsidP="00FF22C5">
            <w:pPr>
              <w:rPr>
                <w:rFonts w:ascii="Georgia" w:hAnsi="Georgia"/>
              </w:rPr>
            </w:pPr>
          </w:p>
          <w:p w14:paraId="798E443A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5FAFF9F8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7D157974" w14:textId="77777777" w:rsid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How long have you been treating this employee?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7C90804A" w14:textId="77777777" w:rsidTr="003254C8">
        <w:tc>
          <w:tcPr>
            <w:tcW w:w="9350" w:type="dxa"/>
          </w:tcPr>
          <w:p w14:paraId="3BE15997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4F36D8D6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  <w:p w14:paraId="06296190" w14:textId="77777777" w:rsidR="00FF22C5" w:rsidRPr="00FF22C5" w:rsidRDefault="00FF22C5" w:rsidP="00FF22C5">
            <w:pPr>
              <w:rPr>
                <w:rFonts w:ascii="Georgia" w:hAnsi="Georgia"/>
              </w:rPr>
            </w:pPr>
          </w:p>
        </w:tc>
      </w:tr>
    </w:tbl>
    <w:p w14:paraId="4E9692D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018B2031" w14:textId="77777777" w:rsidR="00FF22C5" w:rsidRPr="00FF22C5" w:rsidRDefault="00FF22C5" w:rsidP="00FF2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 xml:space="preserve">Duration of disability condition:  </w:t>
      </w:r>
    </w:p>
    <w:p w14:paraId="515E971F" w14:textId="77777777" w:rsidR="00FF22C5" w:rsidRPr="00FF22C5" w:rsidRDefault="007A1DC7" w:rsidP="00FF22C5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528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Permanent (longer than one year):</w:t>
      </w:r>
    </w:p>
    <w:p w14:paraId="34D85741" w14:textId="6AF1078B" w:rsidR="00FF22C5" w:rsidRPr="00FF22C5" w:rsidRDefault="007A1DC7" w:rsidP="00DA211C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10488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Temporary (less than 6 months): from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</w:t>
      </w:r>
      <w:r w:rsidR="00FF22C5" w:rsidRPr="00FF22C5">
        <w:rPr>
          <w:rFonts w:ascii="Georgia" w:hAnsi="Georgia" w:cs="Helvetica-Oblique"/>
          <w:iCs/>
          <w:sz w:val="22"/>
          <w:szCs w:val="22"/>
          <w:lang w:val="en-CA"/>
        </w:rPr>
        <w:t xml:space="preserve"> to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</w:t>
      </w:r>
    </w:p>
    <w:p w14:paraId="6A98397E" w14:textId="77777777" w:rsidR="00FF22C5" w:rsidRDefault="00FF22C5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  <w:r w:rsidRPr="00FF22C5">
        <w:rPr>
          <w:rFonts w:ascii="Georgia" w:hAnsi="Georgia" w:cs="Helvetica-Oblique"/>
          <w:iCs/>
          <w:sz w:val="22"/>
          <w:szCs w:val="22"/>
          <w:lang w:val="en-CA"/>
        </w:rPr>
        <w:tab/>
        <w:t>Next reassessment date</w:t>
      </w:r>
      <w:r>
        <w:rPr>
          <w:rFonts w:ascii="Georgia" w:hAnsi="Georgia" w:cs="Helvetica-Oblique"/>
          <w:iCs/>
          <w:sz w:val="22"/>
          <w:szCs w:val="22"/>
          <w:lang w:val="en-CA"/>
        </w:rPr>
        <w:t xml:space="preserve">: </w:t>
      </w:r>
      <w:r w:rsidR="003905E8">
        <w:rPr>
          <w:rFonts w:ascii="Georgia" w:hAnsi="Georgia" w:cs="Helvetica-Oblique"/>
          <w:iCs/>
          <w:sz w:val="22"/>
          <w:szCs w:val="22"/>
          <w:lang w:val="en-CA"/>
        </w:rPr>
        <w:t>____________</w:t>
      </w:r>
    </w:p>
    <w:p w14:paraId="6CE291A7" w14:textId="77777777" w:rsidR="00FC01AB" w:rsidRPr="00FF22C5" w:rsidRDefault="00FC01AB" w:rsidP="00FC01AB">
      <w:pPr>
        <w:autoSpaceDE w:val="0"/>
        <w:autoSpaceDN w:val="0"/>
        <w:adjustRightInd w:val="0"/>
        <w:ind w:left="72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AFAAFAD" w14:textId="77777777" w:rsid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Helvetica-Oblique"/>
          <w:iCs/>
          <w:lang w:val="en-CA"/>
        </w:rPr>
      </w:pPr>
      <w:r w:rsidRPr="00FF22C5">
        <w:rPr>
          <w:rFonts w:ascii="Georgia" w:hAnsi="Georgia" w:cs="Helvetica-Oblique"/>
          <w:iCs/>
          <w:lang w:val="en-CA"/>
        </w:rPr>
        <w:t>Please note the functional limitations and restrictions related to the condition that is impacting the employee’s capacity to work:</w:t>
      </w:r>
      <w:r w:rsidR="003905E8">
        <w:rPr>
          <w:rFonts w:ascii="Georgia" w:hAnsi="Georgia" w:cs="Helvetica-Oblique"/>
          <w:iCs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0"/>
      </w:tblGrid>
      <w:tr w:rsidR="00FF22C5" w14:paraId="18DD144C" w14:textId="77777777" w:rsidTr="003254C8">
        <w:tc>
          <w:tcPr>
            <w:tcW w:w="9350" w:type="dxa"/>
          </w:tcPr>
          <w:p w14:paraId="0E324B01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3A741FF5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  <w:p w14:paraId="13FAD57F" w14:textId="77777777" w:rsidR="00FF22C5" w:rsidRPr="00FC01AB" w:rsidRDefault="00FF22C5" w:rsidP="00FC01AB">
            <w:pPr>
              <w:rPr>
                <w:rFonts w:ascii="Georgia" w:hAnsi="Georgia"/>
              </w:rPr>
            </w:pPr>
          </w:p>
        </w:tc>
      </w:tr>
    </w:tbl>
    <w:p w14:paraId="7460730F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332B0348" w14:textId="77777777" w:rsidR="00FF22C5" w:rsidRPr="00FF22C5" w:rsidRDefault="00FF22C5" w:rsidP="00FF2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FF22C5">
        <w:rPr>
          <w:rFonts w:ascii="Georgia" w:hAnsi="Georgia"/>
        </w:rPr>
        <w:t xml:space="preserve">Does the disability affect the employee’s tolerance with any of the following? </w:t>
      </w:r>
    </w:p>
    <w:p w14:paraId="1429AC5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1DC433A9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>Physical:</w:t>
      </w:r>
    </w:p>
    <w:p w14:paraId="0AFE8F86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1191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less than 50 minutes </w:t>
      </w:r>
    </w:p>
    <w:p w14:paraId="62D4B2D6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253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Sitting for more than 50 minutes </w:t>
      </w:r>
    </w:p>
    <w:p w14:paraId="14DDAD90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9347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Standing for more than 15 minutes </w:t>
      </w:r>
    </w:p>
    <w:p w14:paraId="17581D6B" w14:textId="4C4F1342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6266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Walking; employee cannot walk more than ______ number of meters at a time </w:t>
      </w:r>
    </w:p>
    <w:p w14:paraId="2A6D5CE0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18180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Stairs; is the employee able to negotiate stairs? </w:t>
      </w:r>
    </w:p>
    <w:p w14:paraId="4090D065" w14:textId="638DB39B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57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Lifting (employee cannot lift more than ______ kg) </w:t>
      </w:r>
    </w:p>
    <w:p w14:paraId="0E97966D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453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Reaching above shoulder level </w:t>
      </w:r>
    </w:p>
    <w:p w14:paraId="68727E01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4453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Twisting (please circle): neck, back, knees, wrist </w:t>
      </w:r>
    </w:p>
    <w:p w14:paraId="0B58E53A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0306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Bending (please circle): neck, back, knees, wrist</w:t>
      </w:r>
    </w:p>
    <w:p w14:paraId="6C5E9505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</w:p>
    <w:p w14:paraId="0387CE71" w14:textId="77777777" w:rsidR="00FF22C5" w:rsidRPr="00FF22C5" w:rsidRDefault="00FF22C5" w:rsidP="00FF22C5">
      <w:pPr>
        <w:autoSpaceDE w:val="0"/>
        <w:autoSpaceDN w:val="0"/>
        <w:adjustRightInd w:val="0"/>
        <w:ind w:left="360"/>
        <w:rPr>
          <w:rFonts w:ascii="Georgia" w:hAnsi="Georgia"/>
          <w:b/>
          <w:sz w:val="22"/>
          <w:szCs w:val="22"/>
        </w:rPr>
      </w:pPr>
      <w:r w:rsidRPr="00FF22C5">
        <w:rPr>
          <w:rFonts w:ascii="Georgia" w:hAnsi="Georgia"/>
          <w:b/>
          <w:sz w:val="22"/>
          <w:szCs w:val="22"/>
        </w:rPr>
        <w:t xml:space="preserve">Cognitive/Psychological: </w:t>
      </w:r>
    </w:p>
    <w:p w14:paraId="0C076EA4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203076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Difficulties performing simple and repetitive tasks</w:t>
      </w:r>
    </w:p>
    <w:p w14:paraId="142C35CA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8496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Problems maintaining focus/concentration on the job </w:t>
      </w:r>
    </w:p>
    <w:p w14:paraId="7F18404D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-20384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Limited ability to perform complex and varied tasks </w:t>
      </w:r>
    </w:p>
    <w:p w14:paraId="6067B378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/>
          <w:sz w:val="22"/>
          <w:szCs w:val="22"/>
        </w:rPr>
      </w:pPr>
      <w:sdt>
        <w:sdtPr>
          <w:rPr>
            <w:rFonts w:ascii="Georgia" w:hAnsi="Georgia"/>
            <w:sz w:val="22"/>
            <w:szCs w:val="22"/>
          </w:rPr>
          <w:id w:val="18418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Reduced energy and pace required for the job </w:t>
      </w:r>
    </w:p>
    <w:p w14:paraId="055CF936" w14:textId="77777777" w:rsidR="00FF22C5" w:rsidRPr="00FF22C5" w:rsidRDefault="007A1DC7" w:rsidP="00FF22C5">
      <w:pPr>
        <w:autoSpaceDE w:val="0"/>
        <w:autoSpaceDN w:val="0"/>
        <w:adjustRightInd w:val="0"/>
        <w:ind w:left="360"/>
        <w:rPr>
          <w:rFonts w:ascii="Georgia" w:hAnsi="Georgia" w:cs="Helvetica-Oblique"/>
          <w:iCs/>
          <w:sz w:val="22"/>
          <w:szCs w:val="22"/>
          <w:lang w:val="en-CA"/>
        </w:rPr>
      </w:pPr>
      <w:sdt>
        <w:sdtPr>
          <w:rPr>
            <w:rFonts w:ascii="Georgia" w:hAnsi="Georgia"/>
            <w:sz w:val="22"/>
            <w:szCs w:val="22"/>
          </w:rPr>
          <w:id w:val="-14382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22C5" w:rsidRPr="00FF22C5">
        <w:rPr>
          <w:rFonts w:ascii="Georgia" w:hAnsi="Georgia"/>
          <w:sz w:val="22"/>
          <w:szCs w:val="22"/>
        </w:rPr>
        <w:t xml:space="preserve"> Difficulty maintaining healthy co-worker relationships</w:t>
      </w:r>
    </w:p>
    <w:p w14:paraId="5AD12E55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25EB690B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53298FA1" w14:textId="77777777" w:rsidR="00FF22C5" w:rsidRPr="00FF22C5" w:rsidRDefault="00FF22C5" w:rsidP="00FF22C5">
      <w:pPr>
        <w:pStyle w:val="NoSpacing"/>
        <w:spacing w:after="120"/>
        <w:jc w:val="center"/>
        <w:rPr>
          <w:rFonts w:ascii="Georgia" w:hAnsi="Georgia"/>
          <w:b/>
        </w:rPr>
      </w:pPr>
      <w:r w:rsidRPr="00FF22C5">
        <w:rPr>
          <w:rFonts w:ascii="Georgia" w:hAnsi="Georgia"/>
          <w:b/>
        </w:rPr>
        <w:t>Certificate of Attending Health Care Professional</w:t>
      </w:r>
    </w:p>
    <w:p w14:paraId="7C77FC03" w14:textId="77777777" w:rsidR="00FF22C5" w:rsidRPr="00FF22C5" w:rsidRDefault="00FF22C5" w:rsidP="00FF22C5">
      <w:pPr>
        <w:spacing w:after="360"/>
        <w:rPr>
          <w:rFonts w:ascii="Georgia" w:hAnsi="Georgia"/>
          <w:i/>
          <w:sz w:val="22"/>
          <w:szCs w:val="22"/>
        </w:rPr>
      </w:pPr>
      <w:r w:rsidRPr="00FF22C5">
        <w:rPr>
          <w:rFonts w:ascii="Georgia" w:hAnsi="Georgia"/>
          <w:i/>
          <w:sz w:val="22"/>
          <w:szCs w:val="22"/>
        </w:rPr>
        <w:t>The provider signing this form must be the same person answering the questions on the form above.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4461"/>
      </w:tblGrid>
      <w:tr w:rsidR="00FF22C5" w:rsidRPr="00FF22C5" w14:paraId="3DC9FA8C" w14:textId="77777777" w:rsidTr="003254C8">
        <w:trPr>
          <w:trHeight w:val="467"/>
          <w:jc w:val="center"/>
        </w:trPr>
        <w:tc>
          <w:tcPr>
            <w:tcW w:w="9496" w:type="dxa"/>
            <w:gridSpan w:val="2"/>
            <w:tcBorders>
              <w:right w:val="single" w:sz="8" w:space="0" w:color="000000"/>
            </w:tcBorders>
            <w:vAlign w:val="center"/>
          </w:tcPr>
          <w:p w14:paraId="220BE7D7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b/>
                <w:sz w:val="22"/>
                <w:szCs w:val="22"/>
                <w:u w:val="single"/>
              </w:rPr>
              <w:t>Please Print:</w:t>
            </w:r>
          </w:p>
        </w:tc>
      </w:tr>
      <w:tr w:rsidR="00FF22C5" w:rsidRPr="00FF22C5" w14:paraId="42A835D7" w14:textId="77777777" w:rsidTr="003254C8">
        <w:trPr>
          <w:trHeight w:val="547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089DA5BA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Date Completed (DD/MM/YYYY)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9462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313356F0" w14:textId="77777777" w:rsidTr="003254C8">
        <w:trPr>
          <w:trHeight w:val="5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4A26427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First and Last Name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07C0A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425AF7A0" w14:textId="77777777" w:rsidTr="003254C8">
        <w:trPr>
          <w:trHeight w:val="502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199AFDB9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Signature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4F16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1A6DA31A" w14:textId="77777777" w:rsidTr="003254C8">
        <w:trPr>
          <w:trHeight w:val="493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36DA9FE6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t>Practitioner’s License/Registration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50E2C" w14:textId="77777777" w:rsidR="00FF22C5" w:rsidRPr="00FF22C5" w:rsidRDefault="00FF22C5" w:rsidP="003254C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FF22C5" w:rsidRPr="00FF22C5" w14:paraId="614A6137" w14:textId="77777777" w:rsidTr="003254C8">
        <w:trPr>
          <w:trHeight w:val="2320"/>
          <w:jc w:val="center"/>
        </w:trPr>
        <w:tc>
          <w:tcPr>
            <w:tcW w:w="5035" w:type="dxa"/>
            <w:tcBorders>
              <w:right w:val="single" w:sz="8" w:space="0" w:color="000000"/>
            </w:tcBorders>
            <w:vAlign w:val="center"/>
          </w:tcPr>
          <w:p w14:paraId="7B16CC52" w14:textId="77777777" w:rsidR="00FF22C5" w:rsidRPr="00FF22C5" w:rsidRDefault="00FF22C5" w:rsidP="003254C8">
            <w:pPr>
              <w:rPr>
                <w:rFonts w:ascii="Georgia" w:hAnsi="Georgia"/>
                <w:sz w:val="22"/>
                <w:szCs w:val="22"/>
              </w:rPr>
            </w:pPr>
            <w:r w:rsidRPr="00FF22C5">
              <w:rPr>
                <w:rFonts w:ascii="Georgia" w:hAnsi="Georgia"/>
                <w:sz w:val="22"/>
                <w:szCs w:val="22"/>
              </w:rPr>
              <w:lastRenderedPageBreak/>
              <w:t>Name/Address/Phone Number/Fax Number</w:t>
            </w: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689D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 xml:space="preserve">Please use office stamp </w:t>
            </w:r>
          </w:p>
          <w:p w14:paraId="621F2E91" w14:textId="77777777" w:rsidR="00FF22C5" w:rsidRPr="00FF22C5" w:rsidRDefault="00FF22C5" w:rsidP="003254C8">
            <w:pPr>
              <w:jc w:val="center"/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</w:pPr>
            <w:r w:rsidRPr="00FF22C5">
              <w:rPr>
                <w:rFonts w:ascii="Georgia" w:hAnsi="Georgia"/>
                <w:b/>
                <w:color w:val="BFBFBF" w:themeColor="background1" w:themeShade="BF"/>
                <w:sz w:val="22"/>
                <w:szCs w:val="22"/>
              </w:rPr>
              <w:t>as well as signature</w:t>
            </w:r>
          </w:p>
        </w:tc>
      </w:tr>
    </w:tbl>
    <w:p w14:paraId="7D807470" w14:textId="77777777" w:rsidR="00FF22C5" w:rsidRPr="00FF22C5" w:rsidRDefault="00FF22C5" w:rsidP="00FF22C5">
      <w:pPr>
        <w:autoSpaceDE w:val="0"/>
        <w:autoSpaceDN w:val="0"/>
        <w:adjustRightInd w:val="0"/>
        <w:rPr>
          <w:rFonts w:ascii="Georgia" w:hAnsi="Georgia" w:cs="Helvetica-Oblique"/>
          <w:iCs/>
          <w:sz w:val="22"/>
          <w:szCs w:val="22"/>
          <w:lang w:val="en-CA"/>
        </w:rPr>
      </w:pPr>
    </w:p>
    <w:p w14:paraId="43FFD763" w14:textId="270CEBA8" w:rsidR="00FF22C5" w:rsidRPr="00FF22C5" w:rsidRDefault="00FF22C5" w:rsidP="00FF22C5">
      <w:pPr>
        <w:rPr>
          <w:rFonts w:ascii="Georgia" w:hAnsi="Georgia"/>
          <w:sz w:val="22"/>
          <w:szCs w:val="22"/>
        </w:rPr>
      </w:pPr>
      <w:r w:rsidRPr="00FF22C5">
        <w:rPr>
          <w:rFonts w:ascii="Georgia" w:hAnsi="Georgia"/>
          <w:sz w:val="22"/>
          <w:szCs w:val="22"/>
        </w:rPr>
        <w:t xml:space="preserve">Return completed form to University of Waterloo – </w:t>
      </w:r>
      <w:r w:rsidRPr="00FF22C5">
        <w:rPr>
          <w:rFonts w:ascii="Georgia" w:hAnsi="Georgia"/>
          <w:b/>
          <w:sz w:val="22"/>
          <w:szCs w:val="22"/>
        </w:rPr>
        <w:t>Occupational Health:</w:t>
      </w:r>
      <w:r w:rsidRPr="00FF22C5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FF22C5">
          <w:rPr>
            <w:rStyle w:val="Hyperlink"/>
            <w:rFonts w:ascii="Georgia" w:hAnsi="Georgia"/>
            <w:sz w:val="22"/>
            <w:szCs w:val="22"/>
          </w:rPr>
          <w:t>occupationalhealth@uwaterloo.ca</w:t>
        </w:r>
      </w:hyperlink>
      <w:r w:rsidRPr="00FF22C5">
        <w:rPr>
          <w:rFonts w:ascii="Georgia" w:hAnsi="Georgia"/>
          <w:sz w:val="22"/>
          <w:szCs w:val="22"/>
        </w:rPr>
        <w:t xml:space="preserve"> or fax form to: 519-888-437</w:t>
      </w:r>
      <w:r w:rsidR="007A1DC7">
        <w:rPr>
          <w:rFonts w:ascii="Georgia" w:hAnsi="Georgia"/>
          <w:sz w:val="22"/>
          <w:szCs w:val="22"/>
        </w:rPr>
        <w:t>7</w:t>
      </w:r>
    </w:p>
    <w:p w14:paraId="48F6BD9E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p w14:paraId="3CD52945" w14:textId="77777777" w:rsidR="00FF22C5" w:rsidRPr="00FF22C5" w:rsidRDefault="00FF22C5" w:rsidP="00FF22C5">
      <w:pPr>
        <w:rPr>
          <w:rFonts w:ascii="Georgia" w:hAnsi="Georgia"/>
          <w:sz w:val="22"/>
          <w:szCs w:val="22"/>
        </w:rPr>
      </w:pPr>
    </w:p>
    <w:p w14:paraId="589D11DC" w14:textId="77777777" w:rsidR="005A4CD2" w:rsidRPr="00FF22C5" w:rsidRDefault="005A4CD2" w:rsidP="00FF22C5">
      <w:pPr>
        <w:rPr>
          <w:sz w:val="22"/>
          <w:szCs w:val="22"/>
        </w:rPr>
      </w:pPr>
    </w:p>
    <w:sectPr w:rsidR="005A4CD2" w:rsidRPr="00FF22C5" w:rsidSect="00C27734">
      <w:headerReference w:type="default" r:id="rId8"/>
      <w:headerReference w:type="first" r:id="rId9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F94" w14:textId="77777777" w:rsidR="008F5ACE" w:rsidRDefault="008F5ACE" w:rsidP="00B41D93">
      <w:r>
        <w:separator/>
      </w:r>
    </w:p>
  </w:endnote>
  <w:endnote w:type="continuationSeparator" w:id="0">
    <w:p w14:paraId="65DFB7FE" w14:textId="77777777" w:rsidR="008F5ACE" w:rsidRDefault="008F5AC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FDF0" w14:textId="77777777" w:rsidR="008F5ACE" w:rsidRDefault="008F5ACE" w:rsidP="00B41D93">
      <w:r>
        <w:separator/>
      </w:r>
    </w:p>
  </w:footnote>
  <w:footnote w:type="continuationSeparator" w:id="0">
    <w:p w14:paraId="067AFE30" w14:textId="77777777" w:rsidR="008F5ACE" w:rsidRDefault="008F5AC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2B19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E0EB1B0" wp14:editId="04C37300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115"/>
          <wp:effectExtent l="0" t="0" r="0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seal-2ndpage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6898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91F741B" wp14:editId="26B616FD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FFF"/>
    <w:multiLevelType w:val="hybridMultilevel"/>
    <w:tmpl w:val="B84A9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34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89591B"/>
    <w:multiLevelType w:val="multilevel"/>
    <w:tmpl w:val="F0A69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41EE"/>
    <w:rsid w:val="00014521"/>
    <w:rsid w:val="00234C27"/>
    <w:rsid w:val="0038576E"/>
    <w:rsid w:val="003905E8"/>
    <w:rsid w:val="005A4CD2"/>
    <w:rsid w:val="005A509F"/>
    <w:rsid w:val="005C1B7C"/>
    <w:rsid w:val="007A1DC7"/>
    <w:rsid w:val="008F5ACE"/>
    <w:rsid w:val="009B1159"/>
    <w:rsid w:val="009F5AFA"/>
    <w:rsid w:val="00B41D93"/>
    <w:rsid w:val="00C27734"/>
    <w:rsid w:val="00C6498A"/>
    <w:rsid w:val="00C85099"/>
    <w:rsid w:val="00D11122"/>
    <w:rsid w:val="00D41242"/>
    <w:rsid w:val="00DA211C"/>
    <w:rsid w:val="00F36079"/>
    <w:rsid w:val="00FC01AB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B14EC0"/>
  <w14:defaultImageDpi w14:val="330"/>
  <w15:docId w15:val="{5D85B33F-87DB-40B2-B070-E3EC23B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FF22C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F22C5"/>
    <w:rPr>
      <w:rFonts w:ascii="Calibri" w:eastAsia="Calibri" w:hAnsi="Calibri" w:cs="Calibri"/>
      <w:sz w:val="22"/>
      <w:szCs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FF22C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22C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01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90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cupationalhealth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Cassie Hunter</cp:lastModifiedBy>
  <cp:revision>3</cp:revision>
  <cp:lastPrinted>2013-08-19T16:40:00Z</cp:lastPrinted>
  <dcterms:created xsi:type="dcterms:W3CDTF">2020-04-06T13:34:00Z</dcterms:created>
  <dcterms:modified xsi:type="dcterms:W3CDTF">2021-05-10T19:28:00Z</dcterms:modified>
</cp:coreProperties>
</file>