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AD" w:rsidRDefault="002D3FAD">
      <w:pPr>
        <w:rPr>
          <w:b/>
        </w:rPr>
      </w:pPr>
      <w:r>
        <w:rPr>
          <w:b/>
        </w:rPr>
        <w:t>Records Inventory Checklist</w:t>
      </w:r>
      <w:r w:rsidR="00DB19DF">
        <w:rPr>
          <w:b/>
        </w:rPr>
        <w:t xml:space="preserve">, </w:t>
      </w:r>
      <w:r w:rsidR="00D1774A">
        <w:rPr>
          <w:b/>
        </w:rPr>
        <w:t>22 November 2019</w:t>
      </w:r>
    </w:p>
    <w:p w:rsidR="00FD3905" w:rsidRDefault="00FD3905">
      <w:r>
        <w:rPr>
          <w:u w:val="single"/>
        </w:rPr>
        <w:t>Notes</w:t>
      </w:r>
      <w:r>
        <w:t>:</w:t>
      </w:r>
    </w:p>
    <w:p w:rsidR="00FD3905" w:rsidRDefault="00FD3905" w:rsidP="00FD3905">
      <w:pPr>
        <w:pStyle w:val="ListParagraph"/>
        <w:numPr>
          <w:ilvl w:val="0"/>
          <w:numId w:val="1"/>
        </w:numPr>
      </w:pPr>
      <w:r>
        <w:t xml:space="preserve">“Draft schedule” means that a draft retention schedule is available from the University Records Manager. These drafts will be </w:t>
      </w:r>
      <w:r w:rsidR="002F4AA8">
        <w:t>added to</w:t>
      </w:r>
      <w:r>
        <w:t xml:space="preserve"> the Records Management website </w:t>
      </w:r>
      <w:r w:rsidR="00832B15">
        <w:t>as they are completed.</w:t>
      </w:r>
    </w:p>
    <w:p w:rsidR="0002202D" w:rsidRDefault="0002202D" w:rsidP="00FD3905">
      <w:pPr>
        <w:pStyle w:val="ListParagraph"/>
        <w:numPr>
          <w:ilvl w:val="0"/>
          <w:numId w:val="1"/>
        </w:numPr>
      </w:pPr>
      <w:r>
        <w:t>Records classes which are unique to a small number of units have been excluded from the checklist. Contact the University Records Manager if you do not find an appropriate class for a category of your records.</w:t>
      </w:r>
    </w:p>
    <w:p w:rsidR="00FD3905" w:rsidRPr="00FD3905" w:rsidRDefault="00FD3905" w:rsidP="00FD3905">
      <w:pPr>
        <w:pStyle w:val="ListParagraph"/>
        <w:numPr>
          <w:ilvl w:val="0"/>
          <w:numId w:val="1"/>
        </w:numPr>
      </w:pPr>
      <w:r>
        <w:t xml:space="preserve">If the records class entry states “copies” then only one University unit is responsible for the records, as indicated in the records retention schedule. For example </w:t>
      </w:r>
      <w:r w:rsidR="005C7C39">
        <w:rPr>
          <w:i/>
        </w:rPr>
        <w:t>GV5</w:t>
      </w:r>
      <w:r w:rsidRPr="00FD3905">
        <w:rPr>
          <w:i/>
        </w:rPr>
        <w:t xml:space="preserve">5 </w:t>
      </w:r>
      <w:r w:rsidR="005C7C39">
        <w:rPr>
          <w:i/>
        </w:rPr>
        <w:t>Senate</w:t>
      </w:r>
      <w:r>
        <w:t xml:space="preserve"> records are the re</w:t>
      </w:r>
      <w:r w:rsidR="005C7C39">
        <w:t>sponsibility of the Secretariat, but Senate members will have their own copies of minutes</w:t>
      </w:r>
      <w:r w:rsidR="00154624">
        <w:t>: these are transitory records which should be disposed on when they are no longer needed</w:t>
      </w:r>
      <w:r w:rsidR="005C7C39">
        <w:t>.</w:t>
      </w:r>
    </w:p>
    <w:tbl>
      <w:tblPr>
        <w:tblStyle w:val="TableGridLight"/>
        <w:tblW w:w="18625" w:type="dxa"/>
        <w:tblLook w:val="04A0" w:firstRow="1" w:lastRow="0" w:firstColumn="1" w:lastColumn="0" w:noHBand="0" w:noVBand="1"/>
        <w:tblCaption w:val="Records Inventory Checklist"/>
        <w:tblDescription w:val="Use this table to list your office's records and match them to the University's records retention schedules"/>
      </w:tblPr>
      <w:tblGrid>
        <w:gridCol w:w="4135"/>
        <w:gridCol w:w="3240"/>
        <w:gridCol w:w="2970"/>
        <w:gridCol w:w="1890"/>
        <w:gridCol w:w="3060"/>
        <w:gridCol w:w="1620"/>
        <w:gridCol w:w="1710"/>
      </w:tblGrid>
      <w:tr w:rsidR="00BA12F4" w:rsidRPr="00AC30F8" w:rsidTr="00BA12F4">
        <w:trPr>
          <w:tblHeader/>
        </w:trPr>
        <w:tc>
          <w:tcPr>
            <w:tcW w:w="4135" w:type="dxa"/>
          </w:tcPr>
          <w:p w:rsidR="00BA12F4" w:rsidRPr="00AC30F8" w:rsidRDefault="00BA12F4" w:rsidP="002D3FAD">
            <w:pPr>
              <w:rPr>
                <w:b/>
                <w:sz w:val="20"/>
                <w:szCs w:val="20"/>
              </w:rPr>
            </w:pPr>
            <w:r w:rsidRPr="00AC30F8">
              <w:rPr>
                <w:b/>
                <w:sz w:val="20"/>
                <w:szCs w:val="20"/>
              </w:rPr>
              <w:t>Record Class</w:t>
            </w:r>
          </w:p>
        </w:tc>
        <w:tc>
          <w:tcPr>
            <w:tcW w:w="3240" w:type="dxa"/>
          </w:tcPr>
          <w:p w:rsidR="00BA12F4" w:rsidRPr="00AC30F8" w:rsidRDefault="00BA12F4" w:rsidP="00612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Record type or sub-category</w:t>
            </w:r>
          </w:p>
        </w:tc>
        <w:tc>
          <w:tcPr>
            <w:tcW w:w="2970" w:type="dxa"/>
          </w:tcPr>
          <w:p w:rsidR="00BA12F4" w:rsidRDefault="00BA12F4" w:rsidP="003F1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90" w:type="dxa"/>
          </w:tcPr>
          <w:p w:rsidR="00BA12F4" w:rsidRPr="00AC30F8" w:rsidRDefault="00BA12F4" w:rsidP="003F1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Range (in years)</w:t>
            </w:r>
          </w:p>
        </w:tc>
        <w:tc>
          <w:tcPr>
            <w:tcW w:w="3060" w:type="dxa"/>
          </w:tcPr>
          <w:p w:rsidR="00BA12F4" w:rsidRDefault="00BA12F4" w:rsidP="002D3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Formats, Media, Info System or Application</w:t>
            </w:r>
          </w:p>
        </w:tc>
        <w:tc>
          <w:tcPr>
            <w:tcW w:w="1620" w:type="dxa"/>
          </w:tcPr>
          <w:p w:rsidR="00BA12F4" w:rsidRDefault="00BA12F4" w:rsidP="002D3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710" w:type="dxa"/>
          </w:tcPr>
          <w:p w:rsidR="00BA12F4" w:rsidRDefault="00BA12F4" w:rsidP="002D3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Retention Period</w:t>
            </w:r>
          </w:p>
        </w:tc>
      </w:tr>
      <w:tr w:rsidR="00BA12F4" w:rsidRPr="00AC30F8" w:rsidTr="00BA12F4">
        <w:tc>
          <w:tcPr>
            <w:tcW w:w="4135" w:type="dxa"/>
          </w:tcPr>
          <w:p w:rsidR="00BA12F4" w:rsidRPr="003F10E8" w:rsidRDefault="00BA12F4" w:rsidP="002D3FAD">
            <w:pPr>
              <w:rPr>
                <w:b/>
                <w:sz w:val="20"/>
                <w:szCs w:val="20"/>
              </w:rPr>
            </w:pPr>
            <w:r w:rsidRPr="003F10E8">
              <w:rPr>
                <w:b/>
                <w:sz w:val="20"/>
                <w:szCs w:val="20"/>
              </w:rPr>
              <w:t>Administration</w:t>
            </w:r>
          </w:p>
        </w:tc>
        <w:tc>
          <w:tcPr>
            <w:tcW w:w="3240" w:type="dxa"/>
          </w:tcPr>
          <w:p w:rsidR="00BA12F4" w:rsidRDefault="00BA12F4" w:rsidP="002D3FAD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Default="00BA12F4" w:rsidP="003F10E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Default="00BA12F4" w:rsidP="003F10E8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Default="00BA12F4" w:rsidP="002D3FAD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Default="00BA12F4" w:rsidP="002D3FAD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Default="00BA12F4" w:rsidP="002D3FAD">
            <w:pPr>
              <w:rPr>
                <w:b/>
                <w:sz w:val="20"/>
                <w:szCs w:val="20"/>
              </w:rPr>
            </w:pPr>
          </w:p>
        </w:tc>
      </w:tr>
      <w:tr w:rsidR="00A75FA6" w:rsidRPr="002D3FAD" w:rsidTr="00BA12F4">
        <w:tc>
          <w:tcPr>
            <w:tcW w:w="4135" w:type="dxa"/>
          </w:tcPr>
          <w:p w:rsidR="00A75FA6" w:rsidRPr="00D1774A" w:rsidRDefault="00A75FA6" w:rsidP="00A75FA6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AD10 Program &amp; Service Management</w:t>
            </w:r>
            <w:r w:rsidR="002A0A50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</w:tr>
      <w:tr w:rsidR="00A75FA6" w:rsidRPr="002D3FAD" w:rsidTr="00BA12F4">
        <w:tc>
          <w:tcPr>
            <w:tcW w:w="4135" w:type="dxa"/>
          </w:tcPr>
          <w:p w:rsidR="00A75FA6" w:rsidRPr="00D1774A" w:rsidRDefault="00A75FA6" w:rsidP="002A0A50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AD15 Office Management &amp; Support</w:t>
            </w:r>
            <w:r w:rsidR="002A0A50" w:rsidRPr="00D1774A">
              <w:rPr>
                <w:sz w:val="20"/>
                <w:szCs w:val="20"/>
              </w:rPr>
              <w:t xml:space="preserve"> </w:t>
            </w:r>
            <w:r w:rsidR="002A0A50">
              <w:rPr>
                <w:sz w:val="20"/>
                <w:szCs w:val="20"/>
              </w:rPr>
              <w:t>(Draft schedule)</w:t>
            </w:r>
          </w:p>
        </w:tc>
        <w:tc>
          <w:tcPr>
            <w:tcW w:w="324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</w:tr>
      <w:tr w:rsidR="00A75FA6" w:rsidRPr="002D3FAD" w:rsidTr="00BA12F4">
        <w:tc>
          <w:tcPr>
            <w:tcW w:w="4135" w:type="dxa"/>
          </w:tcPr>
          <w:p w:rsidR="00A75FA6" w:rsidRPr="00D1774A" w:rsidRDefault="00A75FA6" w:rsidP="00A75FA6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AD20 Administrative Committees</w:t>
            </w:r>
          </w:p>
        </w:tc>
        <w:tc>
          <w:tcPr>
            <w:tcW w:w="324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</w:tr>
      <w:tr w:rsidR="00A75FA6" w:rsidRPr="002D3FAD" w:rsidTr="00BA12F4">
        <w:tc>
          <w:tcPr>
            <w:tcW w:w="4135" w:type="dxa"/>
          </w:tcPr>
          <w:p w:rsidR="00A75FA6" w:rsidRPr="00D1774A" w:rsidRDefault="00A75FA6" w:rsidP="002A0A50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AD30 Planning &amp; Review</w:t>
            </w:r>
            <w:r w:rsidR="002A0A50" w:rsidRPr="00D1774A">
              <w:rPr>
                <w:sz w:val="20"/>
                <w:szCs w:val="20"/>
              </w:rPr>
              <w:t xml:space="preserve"> </w:t>
            </w:r>
            <w:r w:rsidR="002A0A50">
              <w:rPr>
                <w:sz w:val="20"/>
                <w:szCs w:val="20"/>
              </w:rPr>
              <w:t>(Draft schedule)</w:t>
            </w:r>
          </w:p>
        </w:tc>
        <w:tc>
          <w:tcPr>
            <w:tcW w:w="324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</w:tr>
      <w:tr w:rsidR="00A75FA6" w:rsidRPr="002D3FAD" w:rsidTr="00BA12F4">
        <w:tc>
          <w:tcPr>
            <w:tcW w:w="4135" w:type="dxa"/>
          </w:tcPr>
          <w:p w:rsidR="00A75FA6" w:rsidRPr="00D1774A" w:rsidRDefault="00A75FA6" w:rsidP="00A75FA6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AD40 Policies, Procedures, &amp; Guidelines</w:t>
            </w:r>
            <w:r w:rsidR="002A0A50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</w:tr>
      <w:tr w:rsidR="00A75FA6" w:rsidRPr="002D3FAD" w:rsidTr="00BA12F4">
        <w:tc>
          <w:tcPr>
            <w:tcW w:w="4135" w:type="dxa"/>
          </w:tcPr>
          <w:p w:rsidR="00A75FA6" w:rsidRPr="00D1774A" w:rsidRDefault="00A75FA6" w:rsidP="00A75FA6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AD45 Organization</w:t>
            </w:r>
            <w:r w:rsidR="002A0A50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</w:tr>
      <w:tr w:rsidR="00A75FA6" w:rsidRPr="002D3FAD" w:rsidTr="00BA12F4">
        <w:tc>
          <w:tcPr>
            <w:tcW w:w="4135" w:type="dxa"/>
          </w:tcPr>
          <w:p w:rsidR="00A75FA6" w:rsidRPr="00D1774A" w:rsidRDefault="00A75FA6" w:rsidP="00A75FA6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AD50 University Risk Management &amp; Internal Audit</w:t>
            </w:r>
            <w:r w:rsidR="002A0A50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</w:tr>
      <w:tr w:rsidR="00A75FA6" w:rsidRPr="002D3FAD" w:rsidTr="00BA12F4">
        <w:tc>
          <w:tcPr>
            <w:tcW w:w="4135" w:type="dxa"/>
          </w:tcPr>
          <w:p w:rsidR="00A75FA6" w:rsidRPr="00D1774A" w:rsidRDefault="00A75FA6" w:rsidP="00A75FA6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AD55 Insurance</w:t>
            </w:r>
            <w:r w:rsidR="002A0A50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</w:tr>
      <w:tr w:rsidR="00A75FA6" w:rsidRPr="002D3FAD" w:rsidTr="00BA12F4">
        <w:tc>
          <w:tcPr>
            <w:tcW w:w="4135" w:type="dxa"/>
          </w:tcPr>
          <w:p w:rsidR="00A75FA6" w:rsidRPr="00D1774A" w:rsidRDefault="00A75FA6" w:rsidP="00A75FA6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AD60 Legal Advice &amp; Services</w:t>
            </w:r>
            <w:r w:rsidR="002A0A50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</w:tr>
      <w:tr w:rsidR="00A75FA6" w:rsidRPr="002D3FAD" w:rsidTr="00BA12F4">
        <w:tc>
          <w:tcPr>
            <w:tcW w:w="4135" w:type="dxa"/>
          </w:tcPr>
          <w:p w:rsidR="00A75FA6" w:rsidRPr="00D1774A" w:rsidRDefault="00A75FA6" w:rsidP="00A75FA6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AD65 Notarized Documents, Sworn Affidavits &amp; Declarations</w:t>
            </w:r>
          </w:p>
        </w:tc>
        <w:tc>
          <w:tcPr>
            <w:tcW w:w="324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</w:tr>
      <w:tr w:rsidR="00A75FA6" w:rsidRPr="002D3FAD" w:rsidTr="00BA12F4">
        <w:tc>
          <w:tcPr>
            <w:tcW w:w="4135" w:type="dxa"/>
          </w:tcPr>
          <w:p w:rsidR="00A75FA6" w:rsidRPr="00D1774A" w:rsidRDefault="00A75FA6" w:rsidP="00A75FA6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AD70 Legal Proceedings</w:t>
            </w:r>
            <w:r w:rsidR="002A0A50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75FA6" w:rsidRPr="002D3FAD" w:rsidRDefault="00A75FA6" w:rsidP="00A75FA6">
            <w:pPr>
              <w:rPr>
                <w:sz w:val="20"/>
                <w:szCs w:val="20"/>
              </w:rPr>
            </w:pPr>
          </w:p>
        </w:tc>
      </w:tr>
      <w:tr w:rsidR="00E316EB" w:rsidRPr="002D3FAD" w:rsidTr="00BA12F4">
        <w:tc>
          <w:tcPr>
            <w:tcW w:w="4135" w:type="dxa"/>
          </w:tcPr>
          <w:p w:rsidR="00E316EB" w:rsidRPr="00D1774A" w:rsidRDefault="00E316EB" w:rsidP="002D3FAD">
            <w:pPr>
              <w:rPr>
                <w:b/>
                <w:sz w:val="20"/>
                <w:szCs w:val="20"/>
              </w:rPr>
            </w:pPr>
            <w:r w:rsidRPr="00D1774A">
              <w:rPr>
                <w:b/>
                <w:sz w:val="20"/>
                <w:szCs w:val="20"/>
              </w:rPr>
              <w:t>Campus Services</w:t>
            </w:r>
          </w:p>
        </w:tc>
        <w:tc>
          <w:tcPr>
            <w:tcW w:w="3240" w:type="dxa"/>
          </w:tcPr>
          <w:p w:rsidR="00E316EB" w:rsidRPr="002D3FAD" w:rsidRDefault="00E316EB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E316EB" w:rsidRPr="002D3FAD" w:rsidRDefault="00E316EB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316EB" w:rsidRPr="002D3FAD" w:rsidRDefault="00E316EB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316EB" w:rsidRPr="002D3FAD" w:rsidRDefault="00E316EB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16EB" w:rsidRPr="002D3FAD" w:rsidRDefault="00E316EB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316EB" w:rsidRPr="002D3FAD" w:rsidRDefault="00E316EB" w:rsidP="002D3FAD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CS10 Housing/Residence Management &amp; Services</w:t>
            </w:r>
            <w:r w:rsidR="002A0A50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CS20 Athletics &amp; Recreation</w:t>
            </w:r>
            <w:r w:rsidR="002A0A50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CS30 Food Services</w:t>
            </w:r>
            <w:r w:rsidR="002A0A50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CS40 Print &amp; Retail Services</w:t>
            </w:r>
            <w:r w:rsidR="002A0A50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CS50 WatCard</w:t>
            </w:r>
            <w:r w:rsidR="002A0A50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CS60 Mail, Courier, &amp; Shipping Services</w:t>
            </w:r>
            <w:r w:rsidR="002A0A50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CS70 Parking</w:t>
            </w:r>
            <w:r w:rsidR="002A0A50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D1774A" w:rsidRDefault="00BA12F4" w:rsidP="00DB19DF">
            <w:pPr>
              <w:rPr>
                <w:b/>
                <w:sz w:val="20"/>
                <w:szCs w:val="20"/>
              </w:rPr>
            </w:pPr>
            <w:r w:rsidRPr="00D1774A">
              <w:rPr>
                <w:b/>
                <w:sz w:val="20"/>
                <w:szCs w:val="20"/>
              </w:rPr>
              <w:t>University Relations</w:t>
            </w:r>
            <w:r w:rsidR="00DB19DF" w:rsidRPr="00D1774A">
              <w:rPr>
                <w:b/>
                <w:sz w:val="20"/>
                <w:szCs w:val="20"/>
              </w:rPr>
              <w:t xml:space="preserve"> &amp; </w:t>
            </w:r>
            <w:r w:rsidRPr="00D1774A">
              <w:rPr>
                <w:b/>
                <w:sz w:val="20"/>
                <w:szCs w:val="20"/>
              </w:rPr>
              <w:t>Advancement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UR10 Public Relations &amp; Communications</w:t>
            </w:r>
            <w:r w:rsidR="000D296E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lastRenderedPageBreak/>
              <w:t>UR20 Convocation</w:t>
            </w:r>
            <w:r w:rsidR="000D296E">
              <w:rPr>
                <w:sz w:val="20"/>
                <w:szCs w:val="20"/>
              </w:rPr>
              <w:t xml:space="preserve"> 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UR30 Event, Activity &amp; Conference Management</w:t>
            </w:r>
            <w:r w:rsidR="00717224">
              <w:rPr>
                <w:sz w:val="20"/>
                <w:szCs w:val="20"/>
              </w:rPr>
              <w:t xml:space="preserve"> </w:t>
            </w:r>
            <w:r w:rsidR="00717224">
              <w:rPr>
                <w:sz w:val="20"/>
                <w:szCs w:val="20"/>
              </w:rPr>
              <w:t>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UR40 Activities &amp; Programs for Young People</w:t>
            </w:r>
            <w:r w:rsidR="00717224">
              <w:rPr>
                <w:sz w:val="20"/>
                <w:szCs w:val="20"/>
              </w:rPr>
              <w:t xml:space="preserve"> </w:t>
            </w:r>
            <w:r w:rsidR="00717224">
              <w:rPr>
                <w:sz w:val="20"/>
                <w:szCs w:val="20"/>
              </w:rPr>
              <w:t>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UR45 Activities &amp; Programs for Young People, Case Files</w:t>
            </w:r>
            <w:r w:rsidR="00717224">
              <w:rPr>
                <w:sz w:val="20"/>
                <w:szCs w:val="20"/>
              </w:rPr>
              <w:t xml:space="preserve"> </w:t>
            </w:r>
            <w:r w:rsidR="00717224">
              <w:rPr>
                <w:sz w:val="20"/>
                <w:szCs w:val="20"/>
              </w:rPr>
              <w:t>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UR50 Alumni Relations &amp; Services</w:t>
            </w:r>
            <w:r w:rsidR="00717224">
              <w:rPr>
                <w:sz w:val="20"/>
                <w:szCs w:val="20"/>
              </w:rPr>
              <w:t xml:space="preserve"> </w:t>
            </w:r>
            <w:r w:rsidR="00717224">
              <w:rPr>
                <w:sz w:val="20"/>
                <w:szCs w:val="20"/>
              </w:rPr>
              <w:t>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UR60 Advancement &amp; Development Services</w:t>
            </w:r>
            <w:r w:rsidR="00717224">
              <w:rPr>
                <w:sz w:val="20"/>
                <w:szCs w:val="20"/>
              </w:rPr>
              <w:t xml:space="preserve"> </w:t>
            </w:r>
            <w:r w:rsidR="00717224">
              <w:rPr>
                <w:sz w:val="20"/>
                <w:szCs w:val="20"/>
              </w:rPr>
              <w:t>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UR70 Alumni &amp; Donor Case Files</w:t>
            </w:r>
            <w:r w:rsidR="00717224">
              <w:rPr>
                <w:sz w:val="20"/>
                <w:szCs w:val="20"/>
              </w:rPr>
              <w:t xml:space="preserve"> </w:t>
            </w:r>
            <w:r w:rsidR="00717224">
              <w:rPr>
                <w:sz w:val="20"/>
                <w:szCs w:val="20"/>
              </w:rPr>
              <w:t>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UR80 Government Relations</w:t>
            </w:r>
            <w:r w:rsidR="00717224">
              <w:rPr>
                <w:sz w:val="20"/>
                <w:szCs w:val="20"/>
              </w:rPr>
              <w:t xml:space="preserve"> </w:t>
            </w:r>
            <w:r w:rsidR="00717224">
              <w:rPr>
                <w:sz w:val="20"/>
                <w:szCs w:val="20"/>
              </w:rPr>
              <w:t>(Draft schedule)</w:t>
            </w:r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D1774A" w:rsidRPr="002D3FAD" w:rsidTr="00BA12F4">
        <w:tc>
          <w:tcPr>
            <w:tcW w:w="4135" w:type="dxa"/>
          </w:tcPr>
          <w:p w:rsidR="00D1774A" w:rsidRPr="00D1774A" w:rsidRDefault="00D1774A" w:rsidP="00D1774A">
            <w:pPr>
              <w:rPr>
                <w:sz w:val="20"/>
                <w:szCs w:val="20"/>
              </w:rPr>
            </w:pPr>
            <w:r w:rsidRPr="00D1774A">
              <w:rPr>
                <w:sz w:val="20"/>
                <w:szCs w:val="20"/>
              </w:rPr>
              <w:t>UR90 Inter-Institutional Relations</w:t>
            </w:r>
            <w:r w:rsidR="00717224">
              <w:rPr>
                <w:sz w:val="20"/>
                <w:szCs w:val="20"/>
              </w:rPr>
              <w:t xml:space="preserve"> </w:t>
            </w:r>
            <w:r w:rsidR="00717224">
              <w:rPr>
                <w:sz w:val="20"/>
                <w:szCs w:val="20"/>
              </w:rPr>
              <w:t>(Draft schedule)</w:t>
            </w:r>
            <w:bookmarkStart w:id="0" w:name="_GoBack"/>
            <w:bookmarkEnd w:id="0"/>
          </w:p>
        </w:tc>
        <w:tc>
          <w:tcPr>
            <w:tcW w:w="324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1774A" w:rsidRPr="002D3FAD" w:rsidRDefault="00D1774A" w:rsidP="00D1774A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3F10E8" w:rsidRDefault="00BA12F4" w:rsidP="002D3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FN12 Accounts Payable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FN15 Purchasing Card Transactions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FN20 Revenues &amp; Accounts Receivable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FN30 Banking &amp; Cash Administration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FN70 Procurement &amp; Purchasing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3F10E8" w:rsidRDefault="00BA12F4" w:rsidP="002D3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Governance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GV25 Board of Governors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GV30 Board of Governors Committees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GV55 Senate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GV60 Senate Committees &amp; Councils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3F10E8" w:rsidRDefault="00BA12F4" w:rsidP="002D3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Resources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HR07 Appointments (Academic Administrative Officers)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HR08 Appointments (non-Regular)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HR10 Appointments (Regular Faculty)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HR12 Appointments (Regular Staff)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HR18 Awards &amp; Recognition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HR20 Employment Files (Other Faculty)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HR22 Employment Files (Regular Faculty)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HR24 Employment Files (Regular Staff)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HR26 Employment Files (Research/Teaching Assistants, Postdoctoral Fellows)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lastRenderedPageBreak/>
              <w:t>HR28 Employment Files (Temporary/Casual Staff)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HR36 Performance Appraisal (Staff)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HR38 Tenure &amp; Promotion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HR43 Discipline (Faculty) Case Files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HR45 Discipline (Staff) Case Files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HR48 Discipline Resolution &amp; Grievances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HR82 Vacation Records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HR95 Scholarly/Professional Visitors &amp; Volunteers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3F10E8" w:rsidRDefault="00BA12F4" w:rsidP="002D3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Health, Safety, &amp; Security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HS04 Conflict &amp; Unethical Behaviour Case Files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HS07 Human Rights Complaint Files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HS12 Emergency/Safety Plans &amp; Programs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HS40 Activities/Events Risk Management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HS47 Health &amp; Safety Assessments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HS48 Health &amp; Safety Committees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HS49 Health &amp; Safety Reviews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HS50 Health &amp; Safety Training Materials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HS52 Injury/Accident Reports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HS60 Workplace Inspections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3F10E8" w:rsidRDefault="00BA12F4" w:rsidP="002D3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Management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RS05 Contracts, Agreements, &amp; Licenses (Research)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RS10 External Research Grants &amp; Awards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RS15 Internally Adjudicated Research Grants &amp; Awards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RS20 Sponsored Research Administration (copies)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RS50 Animal Use in Teaching &amp; Research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RS55 Human Research Ethics Clearance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RS60 Research Misconduct Investigations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3F10E8" w:rsidRDefault="00BA12F4" w:rsidP="002D3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ST10 Applications for Admission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ST15 Prospective Students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ST18 Student Recruitment Activities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ST25 Scholarships, Bursaries, &amp; Awards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lastRenderedPageBreak/>
              <w:t>ST28 Scholarships, Bursaries, &amp; Awards Case Files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ST35 Unsuccessful Financial Aid &amp; Award Applications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ST40 Diplomas &amp; Certificates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ST42 Document Requests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ST60 Grade/Course Credit Submission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ST62 Grade Revisions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ST65 Student Files, Graduate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ST68 Student Files, Undergraduate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ST80 Student Appeals Case Files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ST85 Student Discipline Case Files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ST88 Student Grievances Case Files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3F10E8" w:rsidRDefault="00BA12F4" w:rsidP="002D3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&amp; Learning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TL05 Academic Calendars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TL10 Accreditation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TL15 Graduate Program Review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TL18 Undergraduate Program Review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TL27 Course Catalog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TL30 Class Enrolment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TL32 Course Evaluation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TL35 Course Outlines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TL38 Course Management (draft schedule)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TL52 Examination Administration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TL55 Examination Papers &amp; Course Assignments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TL60 Instructors' Grade Records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TL70 Exchange Programs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 xml:space="preserve">TL72 Internships &amp; </w:t>
            </w:r>
            <w:proofErr w:type="spellStart"/>
            <w:r w:rsidRPr="002D3FAD">
              <w:rPr>
                <w:sz w:val="20"/>
                <w:szCs w:val="20"/>
              </w:rPr>
              <w:t>Practica</w:t>
            </w:r>
            <w:proofErr w:type="spellEnd"/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TL80 Examination Schedules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  <w:tr w:rsidR="00BA12F4" w:rsidRPr="002D3FAD" w:rsidTr="00BA12F4">
        <w:tc>
          <w:tcPr>
            <w:tcW w:w="4135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  <w:r w:rsidRPr="002D3FAD">
              <w:rPr>
                <w:sz w:val="20"/>
                <w:szCs w:val="20"/>
              </w:rPr>
              <w:t>TL82 Schedule of Classes</w:t>
            </w:r>
          </w:p>
        </w:tc>
        <w:tc>
          <w:tcPr>
            <w:tcW w:w="324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A12F4" w:rsidRPr="002D3FAD" w:rsidRDefault="00BA12F4" w:rsidP="002D3FAD">
            <w:pPr>
              <w:rPr>
                <w:sz w:val="20"/>
                <w:szCs w:val="20"/>
              </w:rPr>
            </w:pPr>
          </w:p>
        </w:tc>
      </w:tr>
    </w:tbl>
    <w:p w:rsidR="000D3ECA" w:rsidRDefault="000D3ECA"/>
    <w:sectPr w:rsidR="000D3ECA" w:rsidSect="003F10E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1D6E"/>
    <w:multiLevelType w:val="hybridMultilevel"/>
    <w:tmpl w:val="9140D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AD"/>
    <w:rsid w:val="0002202D"/>
    <w:rsid w:val="00056F53"/>
    <w:rsid w:val="000D296E"/>
    <w:rsid w:val="000D3ECA"/>
    <w:rsid w:val="00127CD5"/>
    <w:rsid w:val="00154624"/>
    <w:rsid w:val="002A0A50"/>
    <w:rsid w:val="002A1F73"/>
    <w:rsid w:val="002D3FAD"/>
    <w:rsid w:val="002F1A75"/>
    <w:rsid w:val="002F4AA8"/>
    <w:rsid w:val="003F10E8"/>
    <w:rsid w:val="005A29D4"/>
    <w:rsid w:val="005C7C39"/>
    <w:rsid w:val="00601B9F"/>
    <w:rsid w:val="00612F32"/>
    <w:rsid w:val="00614EF3"/>
    <w:rsid w:val="006334B2"/>
    <w:rsid w:val="00717224"/>
    <w:rsid w:val="0076415A"/>
    <w:rsid w:val="007A0461"/>
    <w:rsid w:val="007E2ECC"/>
    <w:rsid w:val="00832B15"/>
    <w:rsid w:val="00843870"/>
    <w:rsid w:val="00894C62"/>
    <w:rsid w:val="009B0AD9"/>
    <w:rsid w:val="00A75FA6"/>
    <w:rsid w:val="00AC30F8"/>
    <w:rsid w:val="00AD7744"/>
    <w:rsid w:val="00BA12F4"/>
    <w:rsid w:val="00CE2DA9"/>
    <w:rsid w:val="00D1774A"/>
    <w:rsid w:val="00D50169"/>
    <w:rsid w:val="00DB19DF"/>
    <w:rsid w:val="00E316EB"/>
    <w:rsid w:val="00F61EBC"/>
    <w:rsid w:val="00F822EF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3EF7"/>
  <w15:chartTrackingRefBased/>
  <w15:docId w15:val="{B56B09E8-36BF-4D91-AB1A-5845F999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D3F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Inventory Checklist</vt:lpstr>
    </vt:vector>
  </TitlesOfParts>
  <Company>University of Waterloo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Inventory Checklist</dc:title>
  <dc:subject/>
  <dc:creator>Halonen, Chris</dc:creator>
  <cp:keywords/>
  <dc:description/>
  <cp:lastModifiedBy>Chris Halonen</cp:lastModifiedBy>
  <cp:revision>6</cp:revision>
  <cp:lastPrinted>2018-02-07T19:07:00Z</cp:lastPrinted>
  <dcterms:created xsi:type="dcterms:W3CDTF">2019-11-22T18:47:00Z</dcterms:created>
  <dcterms:modified xsi:type="dcterms:W3CDTF">2019-11-22T19:40:00Z</dcterms:modified>
</cp:coreProperties>
</file>