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669"/>
        <w:gridCol w:w="8437"/>
      </w:tblGrid>
      <w:tr w:rsidR="0075355A" w:rsidRPr="0075355A" w:rsidTr="003045A0">
        <w:tc>
          <w:tcPr>
            <w:tcW w:w="10185" w:type="dxa"/>
            <w:gridSpan w:val="2"/>
          </w:tcPr>
          <w:p w:rsidR="0075355A" w:rsidRPr="0075355A" w:rsidRDefault="0075355A" w:rsidP="0075355A">
            <w:pPr>
              <w:widowControl w:val="0"/>
              <w:tabs>
                <w:tab w:val="left" w:pos="2160"/>
              </w:tabs>
              <w:spacing w:after="0"/>
              <w:jc w:val="center"/>
              <w:rPr>
                <w:rFonts w:ascii="Arial" w:hAnsi="Arial" w:cs="Arial"/>
                <w:b/>
                <w:bCs/>
                <w:sz w:val="40"/>
                <w:lang w:val="en-GB"/>
              </w:rPr>
            </w:pPr>
            <w:r w:rsidRPr="0075355A">
              <w:rPr>
                <w:rFonts w:ascii="Arial" w:hAnsi="Arial" w:cs="Arial"/>
                <w:b/>
                <w:bCs/>
                <w:sz w:val="40"/>
                <w:lang w:val="en-GB"/>
              </w:rPr>
              <w:t>Suzanne K. Kearns</w:t>
            </w:r>
          </w:p>
          <w:p w:rsidR="0075355A" w:rsidRPr="0075355A" w:rsidRDefault="0075355A" w:rsidP="0075355A">
            <w:pPr>
              <w:widowControl w:val="0"/>
              <w:tabs>
                <w:tab w:val="left" w:pos="2160"/>
              </w:tabs>
              <w:spacing w:after="0"/>
              <w:jc w:val="center"/>
              <w:rPr>
                <w:rFonts w:ascii="Arial" w:hAnsi="Arial" w:cs="Arial"/>
                <w:bCs/>
                <w:lang w:val="en-GB"/>
              </w:rPr>
            </w:pPr>
            <w:r w:rsidRPr="0075355A">
              <w:rPr>
                <w:rFonts w:ascii="Arial" w:hAnsi="Arial" w:cs="Arial"/>
                <w:bCs/>
                <w:lang w:val="en-GB"/>
              </w:rPr>
              <w:t>Geography and Aviation, Faculty of Environment</w:t>
            </w:r>
          </w:p>
          <w:p w:rsidR="0075355A" w:rsidRPr="0075355A" w:rsidRDefault="0075355A" w:rsidP="0075355A">
            <w:pPr>
              <w:widowControl w:val="0"/>
              <w:tabs>
                <w:tab w:val="left" w:pos="2160"/>
              </w:tabs>
              <w:spacing w:after="0"/>
              <w:jc w:val="center"/>
              <w:rPr>
                <w:rFonts w:ascii="Arial" w:hAnsi="Arial" w:cs="Arial"/>
                <w:bCs/>
                <w:lang w:val="en-GB"/>
              </w:rPr>
            </w:pPr>
            <w:r w:rsidRPr="0075355A">
              <w:rPr>
                <w:rFonts w:ascii="Arial" w:hAnsi="Arial" w:cs="Arial"/>
                <w:bCs/>
                <w:lang w:val="en-GB"/>
              </w:rPr>
              <w:t>University of Waterloo</w:t>
            </w:r>
          </w:p>
          <w:p w:rsidR="0075355A" w:rsidRPr="0075355A" w:rsidRDefault="0075355A" w:rsidP="0075355A">
            <w:pPr>
              <w:widowControl w:val="0"/>
              <w:tabs>
                <w:tab w:val="left" w:pos="2160"/>
              </w:tabs>
              <w:spacing w:after="0"/>
              <w:jc w:val="center"/>
              <w:rPr>
                <w:rFonts w:ascii="Arial" w:hAnsi="Arial" w:cs="Arial"/>
                <w:bCs/>
                <w:lang w:val="en-GB"/>
              </w:rPr>
            </w:pPr>
            <w:r w:rsidRPr="0075355A">
              <w:rPr>
                <w:rFonts w:ascii="Arial" w:hAnsi="Arial" w:cs="Arial"/>
                <w:bCs/>
                <w:lang w:val="en-GB"/>
              </w:rPr>
              <w:t>EV1 238, 200 University Avenue West, Waterloo, ON, Canada, N2L 3G1</w:t>
            </w:r>
          </w:p>
          <w:p w:rsidR="0075355A" w:rsidRPr="009A6EFA" w:rsidRDefault="00BB1BCF" w:rsidP="009A6EFA">
            <w:pPr>
              <w:widowControl w:val="0"/>
              <w:tabs>
                <w:tab w:val="left" w:pos="2160"/>
              </w:tabs>
              <w:spacing w:after="0"/>
              <w:jc w:val="center"/>
              <w:rPr>
                <w:rFonts w:ascii="Arial" w:hAnsi="Arial" w:cs="Arial"/>
                <w:bCs/>
                <w:lang w:val="en-GB"/>
              </w:rPr>
            </w:pPr>
            <w:hyperlink r:id="rId7" w:history="1">
              <w:r w:rsidR="0075355A" w:rsidRPr="0075355A">
                <w:rPr>
                  <w:rStyle w:val="Hyperlink"/>
                  <w:rFonts w:ascii="Arial" w:hAnsi="Arial" w:cs="Arial"/>
                  <w:bCs/>
                  <w:lang w:val="en-GB"/>
                </w:rPr>
                <w:t>suzanne.kearns@uwaterloo.ca</w:t>
              </w:r>
            </w:hyperlink>
            <w:r w:rsidR="0075355A" w:rsidRPr="0075355A">
              <w:rPr>
                <w:rFonts w:ascii="Arial" w:hAnsi="Arial" w:cs="Arial"/>
                <w:bCs/>
                <w:lang w:val="en-GB"/>
              </w:rPr>
              <w:t xml:space="preserve">  (519) 888-4567 x32789</w:t>
            </w:r>
          </w:p>
        </w:tc>
      </w:tr>
      <w:tr w:rsidR="0075355A" w:rsidRPr="0075355A" w:rsidTr="003045A0">
        <w:tc>
          <w:tcPr>
            <w:tcW w:w="1671" w:type="dxa"/>
          </w:tcPr>
          <w:p w:rsidR="0075355A" w:rsidRPr="0075355A" w:rsidRDefault="0075355A" w:rsidP="0075355A">
            <w:pPr>
              <w:spacing w:after="0"/>
              <w:rPr>
                <w:rFonts w:ascii="Arial" w:hAnsi="Arial" w:cs="Arial"/>
                <w:b/>
                <w:bCs/>
                <w:lang w:val="en-GB"/>
              </w:rPr>
            </w:pPr>
            <w:r w:rsidRPr="0075355A">
              <w:rPr>
                <w:rFonts w:ascii="Arial" w:hAnsi="Arial" w:cs="Arial"/>
                <w:b/>
                <w:bCs/>
                <w:lang w:val="en-GB"/>
              </w:rPr>
              <w:t>Employment History</w:t>
            </w:r>
          </w:p>
        </w:tc>
        <w:tc>
          <w:tcPr>
            <w:tcW w:w="8514" w:type="dxa"/>
          </w:tcPr>
          <w:p w:rsidR="0075355A" w:rsidRPr="0075355A" w:rsidRDefault="0075355A" w:rsidP="0075355A">
            <w:pPr>
              <w:widowControl w:val="0"/>
              <w:tabs>
                <w:tab w:val="left" w:pos="2160"/>
              </w:tabs>
              <w:spacing w:after="0"/>
              <w:rPr>
                <w:rFonts w:ascii="Arial" w:hAnsi="Arial" w:cs="Arial"/>
                <w:b/>
                <w:bCs/>
                <w:lang w:val="en-GB"/>
              </w:rPr>
            </w:pPr>
          </w:p>
        </w:tc>
      </w:tr>
      <w:tr w:rsidR="0075355A" w:rsidRPr="0075355A" w:rsidTr="003045A0">
        <w:tc>
          <w:tcPr>
            <w:tcW w:w="1671" w:type="dxa"/>
          </w:tcPr>
          <w:p w:rsidR="0075355A" w:rsidRPr="0075355A" w:rsidRDefault="0075355A" w:rsidP="0075355A">
            <w:pPr>
              <w:spacing w:after="0"/>
              <w:rPr>
                <w:rFonts w:ascii="Arial" w:hAnsi="Arial" w:cs="Arial"/>
                <w:bCs/>
                <w:lang w:val="en-GB"/>
              </w:rPr>
            </w:pPr>
            <w:r w:rsidRPr="0075355A">
              <w:rPr>
                <w:rFonts w:ascii="Arial" w:hAnsi="Arial" w:cs="Arial"/>
                <w:bCs/>
                <w:lang w:val="en-GB"/>
              </w:rPr>
              <w:t>2016-Present</w:t>
            </w:r>
          </w:p>
        </w:tc>
        <w:tc>
          <w:tcPr>
            <w:tcW w:w="8514" w:type="dxa"/>
          </w:tcPr>
          <w:p w:rsidR="0075355A" w:rsidRPr="0075355A" w:rsidRDefault="0075355A" w:rsidP="0075355A">
            <w:pPr>
              <w:widowControl w:val="0"/>
              <w:tabs>
                <w:tab w:val="left" w:pos="2160"/>
                <w:tab w:val="center" w:pos="4896"/>
              </w:tabs>
              <w:spacing w:after="0"/>
              <w:jc w:val="both"/>
              <w:rPr>
                <w:rFonts w:ascii="Arial" w:hAnsi="Arial" w:cs="Arial"/>
                <w:b/>
                <w:lang w:val="en-GB"/>
              </w:rPr>
            </w:pPr>
            <w:r w:rsidRPr="0075355A">
              <w:rPr>
                <w:rFonts w:ascii="Arial" w:hAnsi="Arial" w:cs="Arial"/>
                <w:b/>
                <w:lang w:val="en-GB"/>
              </w:rPr>
              <w:t>University of Waterloo, Geography and Environmental Management</w:t>
            </w:r>
          </w:p>
          <w:p w:rsidR="0075355A" w:rsidRPr="0075355A" w:rsidRDefault="0075355A" w:rsidP="0075355A">
            <w:pPr>
              <w:widowControl w:val="0"/>
              <w:tabs>
                <w:tab w:val="left" w:pos="2160"/>
                <w:tab w:val="center" w:pos="4896"/>
              </w:tabs>
              <w:spacing w:after="0"/>
              <w:jc w:val="both"/>
              <w:rPr>
                <w:rFonts w:ascii="Arial" w:hAnsi="Arial" w:cs="Arial"/>
                <w:lang w:val="en-GB"/>
              </w:rPr>
            </w:pPr>
            <w:r w:rsidRPr="0075355A">
              <w:rPr>
                <w:rFonts w:ascii="Arial" w:hAnsi="Arial" w:cs="Arial"/>
                <w:lang w:val="en-GB"/>
              </w:rPr>
              <w:t>Associate Professor with Tenure, Geography and Aviation</w:t>
            </w:r>
          </w:p>
          <w:p w:rsidR="0075355A" w:rsidRPr="0075355A" w:rsidRDefault="0075355A" w:rsidP="0075355A">
            <w:pPr>
              <w:widowControl w:val="0"/>
              <w:tabs>
                <w:tab w:val="left" w:pos="2160"/>
                <w:tab w:val="center" w:pos="4896"/>
              </w:tabs>
              <w:spacing w:after="0"/>
              <w:jc w:val="both"/>
              <w:rPr>
                <w:rFonts w:ascii="Arial" w:hAnsi="Arial" w:cs="Arial"/>
                <w:lang w:val="en-GB"/>
              </w:rPr>
            </w:pPr>
          </w:p>
        </w:tc>
      </w:tr>
      <w:tr w:rsidR="0075355A" w:rsidRPr="0075355A" w:rsidTr="003045A0">
        <w:tc>
          <w:tcPr>
            <w:tcW w:w="1671" w:type="dxa"/>
          </w:tcPr>
          <w:p w:rsidR="0075355A" w:rsidRPr="0075355A" w:rsidRDefault="0075355A" w:rsidP="0075355A">
            <w:pPr>
              <w:spacing w:after="0"/>
              <w:rPr>
                <w:rFonts w:ascii="Arial" w:hAnsi="Arial" w:cs="Arial"/>
                <w:bCs/>
                <w:lang w:val="en-GB"/>
              </w:rPr>
            </w:pPr>
            <w:r w:rsidRPr="0075355A">
              <w:rPr>
                <w:rFonts w:ascii="Arial" w:hAnsi="Arial" w:cs="Arial"/>
                <w:bCs/>
                <w:lang w:val="en-GB"/>
              </w:rPr>
              <w:t>2014-2016</w:t>
            </w:r>
          </w:p>
        </w:tc>
        <w:tc>
          <w:tcPr>
            <w:tcW w:w="8514" w:type="dxa"/>
          </w:tcPr>
          <w:p w:rsidR="0075355A" w:rsidRPr="0075355A" w:rsidRDefault="0075355A" w:rsidP="0075355A">
            <w:pPr>
              <w:widowControl w:val="0"/>
              <w:tabs>
                <w:tab w:val="left" w:pos="2160"/>
                <w:tab w:val="center" w:pos="4896"/>
              </w:tabs>
              <w:spacing w:after="0"/>
              <w:jc w:val="both"/>
              <w:rPr>
                <w:rFonts w:ascii="Arial" w:hAnsi="Arial" w:cs="Arial"/>
                <w:b/>
                <w:lang w:val="en-GB"/>
              </w:rPr>
            </w:pPr>
            <w:r w:rsidRPr="0075355A">
              <w:rPr>
                <w:rFonts w:ascii="Arial" w:hAnsi="Arial" w:cs="Arial"/>
                <w:b/>
                <w:lang w:val="en-GB"/>
              </w:rPr>
              <w:t>University of Western Ontario, DAN Management and Organizational Studies</w:t>
            </w:r>
          </w:p>
          <w:p w:rsidR="0075355A" w:rsidRPr="0075355A" w:rsidRDefault="0075355A" w:rsidP="0075355A">
            <w:pPr>
              <w:widowControl w:val="0"/>
              <w:tabs>
                <w:tab w:val="left" w:pos="2160"/>
                <w:tab w:val="center" w:pos="4896"/>
              </w:tabs>
              <w:spacing w:after="0"/>
              <w:jc w:val="both"/>
              <w:rPr>
                <w:rFonts w:ascii="Arial" w:hAnsi="Arial" w:cs="Arial"/>
                <w:lang w:val="en-GB"/>
              </w:rPr>
            </w:pPr>
            <w:r w:rsidRPr="0075355A">
              <w:rPr>
                <w:rFonts w:ascii="Arial" w:hAnsi="Arial" w:cs="Arial"/>
                <w:lang w:val="en-GB"/>
              </w:rPr>
              <w:t>Associate Professor with Tenure, Commercial Aviation Management</w:t>
            </w:r>
          </w:p>
          <w:p w:rsidR="0075355A" w:rsidRPr="0075355A" w:rsidRDefault="0075355A" w:rsidP="0075355A">
            <w:pPr>
              <w:widowControl w:val="0"/>
              <w:tabs>
                <w:tab w:val="left" w:pos="2160"/>
                <w:tab w:val="center" w:pos="4896"/>
              </w:tabs>
              <w:spacing w:after="0"/>
              <w:jc w:val="both"/>
              <w:rPr>
                <w:rFonts w:ascii="Arial" w:hAnsi="Arial" w:cs="Arial"/>
                <w:b/>
                <w:lang w:val="en-GB"/>
              </w:rPr>
            </w:pPr>
          </w:p>
        </w:tc>
      </w:tr>
      <w:tr w:rsidR="0075355A" w:rsidRPr="0075355A" w:rsidTr="003045A0">
        <w:tc>
          <w:tcPr>
            <w:tcW w:w="1671" w:type="dxa"/>
          </w:tcPr>
          <w:p w:rsidR="0075355A" w:rsidRPr="0075355A" w:rsidRDefault="0075355A" w:rsidP="0075355A">
            <w:pPr>
              <w:spacing w:after="0"/>
              <w:rPr>
                <w:rFonts w:ascii="Arial" w:hAnsi="Arial" w:cs="Arial"/>
                <w:bCs/>
                <w:lang w:val="en-GB"/>
              </w:rPr>
            </w:pPr>
            <w:r w:rsidRPr="0075355A">
              <w:rPr>
                <w:rFonts w:ascii="Arial" w:hAnsi="Arial" w:cs="Arial"/>
                <w:bCs/>
                <w:lang w:val="en-GB"/>
              </w:rPr>
              <w:t>2008-2014</w:t>
            </w:r>
          </w:p>
          <w:p w:rsidR="0075355A" w:rsidRPr="0075355A" w:rsidRDefault="0075355A" w:rsidP="0075355A">
            <w:pPr>
              <w:spacing w:after="0"/>
              <w:rPr>
                <w:rFonts w:ascii="Arial" w:hAnsi="Arial" w:cs="Arial"/>
                <w:bCs/>
                <w:lang w:val="en-GB"/>
              </w:rPr>
            </w:pPr>
          </w:p>
          <w:p w:rsidR="0075355A" w:rsidRPr="0075355A" w:rsidRDefault="0075355A" w:rsidP="0075355A">
            <w:pPr>
              <w:spacing w:after="0"/>
              <w:rPr>
                <w:rFonts w:ascii="Arial" w:hAnsi="Arial" w:cs="Arial"/>
              </w:rPr>
            </w:pPr>
          </w:p>
        </w:tc>
        <w:tc>
          <w:tcPr>
            <w:tcW w:w="8514" w:type="dxa"/>
          </w:tcPr>
          <w:p w:rsidR="0075355A" w:rsidRPr="0075355A" w:rsidRDefault="0075355A" w:rsidP="0075355A">
            <w:pPr>
              <w:widowControl w:val="0"/>
              <w:tabs>
                <w:tab w:val="left" w:pos="2160"/>
                <w:tab w:val="center" w:pos="4896"/>
              </w:tabs>
              <w:spacing w:after="0"/>
              <w:jc w:val="both"/>
              <w:rPr>
                <w:rFonts w:ascii="Arial" w:hAnsi="Arial" w:cs="Arial"/>
                <w:b/>
                <w:lang w:val="en-GB"/>
              </w:rPr>
            </w:pPr>
            <w:r w:rsidRPr="0075355A">
              <w:rPr>
                <w:rFonts w:ascii="Arial" w:hAnsi="Arial" w:cs="Arial"/>
                <w:b/>
                <w:lang w:val="en-GB"/>
              </w:rPr>
              <w:t>University of Western Ontario, DAN Management and Organizational Studies</w:t>
            </w:r>
          </w:p>
          <w:p w:rsidR="0075355A" w:rsidRPr="0075355A" w:rsidRDefault="0075355A" w:rsidP="0075355A">
            <w:pPr>
              <w:widowControl w:val="0"/>
              <w:tabs>
                <w:tab w:val="left" w:pos="2160"/>
                <w:tab w:val="center" w:pos="4896"/>
              </w:tabs>
              <w:spacing w:after="0"/>
              <w:jc w:val="both"/>
              <w:rPr>
                <w:rFonts w:ascii="Arial" w:hAnsi="Arial" w:cs="Arial"/>
                <w:lang w:val="en-GB"/>
              </w:rPr>
            </w:pPr>
            <w:r w:rsidRPr="0075355A">
              <w:rPr>
                <w:rFonts w:ascii="Arial" w:hAnsi="Arial" w:cs="Arial"/>
                <w:lang w:val="en-GB"/>
              </w:rPr>
              <w:t>Assistant Professor, Commercial Aviation Management</w:t>
            </w:r>
          </w:p>
        </w:tc>
      </w:tr>
      <w:tr w:rsidR="0075355A" w:rsidRPr="0075355A" w:rsidTr="003045A0">
        <w:tc>
          <w:tcPr>
            <w:tcW w:w="1671" w:type="dxa"/>
          </w:tcPr>
          <w:p w:rsidR="0075355A" w:rsidRPr="0075355A" w:rsidRDefault="0075355A" w:rsidP="0075355A">
            <w:pPr>
              <w:spacing w:after="0"/>
              <w:rPr>
                <w:rFonts w:ascii="Arial" w:hAnsi="Arial" w:cs="Arial"/>
                <w:bCs/>
                <w:lang w:val="en-GB"/>
              </w:rPr>
            </w:pPr>
            <w:r w:rsidRPr="0075355A">
              <w:rPr>
                <w:rFonts w:ascii="Arial" w:hAnsi="Arial" w:cs="Arial"/>
                <w:bCs/>
                <w:lang w:val="en-GB"/>
              </w:rPr>
              <w:t>2004-2008</w:t>
            </w:r>
          </w:p>
        </w:tc>
        <w:tc>
          <w:tcPr>
            <w:tcW w:w="8514" w:type="dxa"/>
          </w:tcPr>
          <w:p w:rsidR="0075355A" w:rsidRPr="0075355A" w:rsidRDefault="0075355A" w:rsidP="0075355A">
            <w:pPr>
              <w:widowControl w:val="0"/>
              <w:tabs>
                <w:tab w:val="left" w:pos="2160"/>
                <w:tab w:val="center" w:pos="4896"/>
              </w:tabs>
              <w:spacing w:after="0"/>
              <w:jc w:val="both"/>
              <w:rPr>
                <w:rFonts w:ascii="Arial" w:hAnsi="Arial" w:cs="Arial"/>
                <w:b/>
                <w:lang w:val="en-GB"/>
              </w:rPr>
            </w:pPr>
            <w:r w:rsidRPr="0075355A">
              <w:rPr>
                <w:rFonts w:ascii="Arial" w:hAnsi="Arial" w:cs="Arial"/>
                <w:b/>
                <w:lang w:val="en-GB"/>
              </w:rPr>
              <w:t>University of Western Ontario, DAN Management and Organizational Studies</w:t>
            </w:r>
          </w:p>
          <w:p w:rsidR="0075355A" w:rsidRPr="0075355A" w:rsidRDefault="0075355A" w:rsidP="0075355A">
            <w:pPr>
              <w:widowControl w:val="0"/>
              <w:tabs>
                <w:tab w:val="left" w:pos="2160"/>
                <w:tab w:val="center" w:pos="4896"/>
              </w:tabs>
              <w:spacing w:after="0"/>
              <w:jc w:val="both"/>
              <w:rPr>
                <w:rFonts w:ascii="Arial" w:hAnsi="Arial" w:cs="Arial"/>
                <w:lang w:val="en-GB"/>
              </w:rPr>
            </w:pPr>
            <w:r w:rsidRPr="0075355A">
              <w:rPr>
                <w:rFonts w:ascii="Arial" w:hAnsi="Arial" w:cs="Arial"/>
                <w:lang w:val="en-GB"/>
              </w:rPr>
              <w:t>Full-Time Lecturer, Commercial Aviation Management</w:t>
            </w:r>
          </w:p>
          <w:p w:rsidR="0075355A" w:rsidRPr="0075355A" w:rsidRDefault="0075355A" w:rsidP="0075355A">
            <w:pPr>
              <w:widowControl w:val="0"/>
              <w:tabs>
                <w:tab w:val="left" w:pos="2160"/>
                <w:tab w:val="center" w:pos="4896"/>
              </w:tabs>
              <w:spacing w:after="0"/>
              <w:jc w:val="both"/>
              <w:rPr>
                <w:rFonts w:ascii="Arial" w:hAnsi="Arial" w:cs="Arial"/>
                <w:b/>
                <w:lang w:val="en-GB"/>
              </w:rPr>
            </w:pPr>
          </w:p>
        </w:tc>
      </w:tr>
      <w:tr w:rsidR="0075355A" w:rsidRPr="0075355A" w:rsidTr="003045A0">
        <w:tc>
          <w:tcPr>
            <w:tcW w:w="1671" w:type="dxa"/>
          </w:tcPr>
          <w:p w:rsidR="0075355A" w:rsidRPr="0075355A" w:rsidRDefault="0075355A" w:rsidP="0075355A">
            <w:pPr>
              <w:spacing w:after="0"/>
              <w:rPr>
                <w:rFonts w:ascii="Arial" w:hAnsi="Arial" w:cs="Arial"/>
                <w:b/>
                <w:bCs/>
                <w:lang w:val="en-GB"/>
              </w:rPr>
            </w:pPr>
            <w:r w:rsidRPr="0075355A">
              <w:rPr>
                <w:rFonts w:ascii="Arial" w:hAnsi="Arial" w:cs="Arial"/>
                <w:b/>
                <w:bCs/>
                <w:lang w:val="en-GB"/>
              </w:rPr>
              <w:t>Education</w:t>
            </w:r>
          </w:p>
        </w:tc>
        <w:tc>
          <w:tcPr>
            <w:tcW w:w="8514" w:type="dxa"/>
          </w:tcPr>
          <w:p w:rsidR="0075355A" w:rsidRPr="0075355A" w:rsidRDefault="0075355A" w:rsidP="0075355A">
            <w:pPr>
              <w:widowControl w:val="0"/>
              <w:tabs>
                <w:tab w:val="left" w:pos="2160"/>
              </w:tabs>
              <w:spacing w:after="0"/>
              <w:rPr>
                <w:rFonts w:ascii="Arial" w:hAnsi="Arial" w:cs="Arial"/>
                <w:b/>
                <w:bCs/>
                <w:lang w:val="en-GB"/>
              </w:rPr>
            </w:pPr>
          </w:p>
        </w:tc>
      </w:tr>
      <w:tr w:rsidR="0075355A" w:rsidRPr="0075355A" w:rsidTr="003045A0">
        <w:tc>
          <w:tcPr>
            <w:tcW w:w="1671" w:type="dxa"/>
          </w:tcPr>
          <w:p w:rsidR="0075355A" w:rsidRPr="0075355A" w:rsidRDefault="0075355A" w:rsidP="0075355A">
            <w:pPr>
              <w:spacing w:after="0"/>
              <w:rPr>
                <w:rFonts w:ascii="Arial" w:hAnsi="Arial" w:cs="Arial"/>
              </w:rPr>
            </w:pPr>
            <w:r w:rsidRPr="0075355A">
              <w:rPr>
                <w:rFonts w:ascii="Arial" w:hAnsi="Arial" w:cs="Arial"/>
              </w:rPr>
              <w:t>2007</w:t>
            </w:r>
          </w:p>
        </w:tc>
        <w:tc>
          <w:tcPr>
            <w:tcW w:w="8514" w:type="dxa"/>
          </w:tcPr>
          <w:p w:rsidR="0075355A" w:rsidRPr="0075355A" w:rsidRDefault="0075355A" w:rsidP="0075355A">
            <w:pPr>
              <w:widowControl w:val="0"/>
              <w:tabs>
                <w:tab w:val="left" w:pos="2160"/>
              </w:tabs>
              <w:spacing w:after="0"/>
              <w:rPr>
                <w:rFonts w:ascii="Arial" w:hAnsi="Arial" w:cs="Arial"/>
                <w:b/>
                <w:bCs/>
                <w:lang w:val="en-GB"/>
              </w:rPr>
            </w:pPr>
            <w:r w:rsidRPr="0075355A">
              <w:rPr>
                <w:rFonts w:ascii="Arial" w:hAnsi="Arial" w:cs="Arial"/>
                <w:b/>
                <w:bCs/>
                <w:lang w:val="en-GB"/>
              </w:rPr>
              <w:t>Doctorate of Philosophy, Capella University</w:t>
            </w:r>
          </w:p>
          <w:p w:rsidR="0075355A" w:rsidRPr="0075355A" w:rsidRDefault="0075355A" w:rsidP="0075355A">
            <w:pPr>
              <w:widowControl w:val="0"/>
              <w:tabs>
                <w:tab w:val="left" w:pos="2160"/>
              </w:tabs>
              <w:spacing w:after="0"/>
              <w:rPr>
                <w:rFonts w:ascii="Arial" w:hAnsi="Arial" w:cs="Arial"/>
                <w:bCs/>
                <w:lang w:val="en-GB"/>
              </w:rPr>
            </w:pPr>
            <w:r w:rsidRPr="0075355A">
              <w:rPr>
                <w:rFonts w:ascii="Arial" w:hAnsi="Arial" w:cs="Arial"/>
                <w:bCs/>
                <w:lang w:val="en-GB"/>
              </w:rPr>
              <w:t xml:space="preserve">Education, </w:t>
            </w:r>
            <w:r w:rsidRPr="0075355A">
              <w:rPr>
                <w:rFonts w:ascii="Arial" w:hAnsi="Arial" w:cs="Arial"/>
                <w:bCs/>
                <w:i/>
                <w:lang w:val="en-GB"/>
              </w:rPr>
              <w:t>Specialization: Instructional Design for Online Learning</w:t>
            </w:r>
          </w:p>
          <w:p w:rsidR="0075355A" w:rsidRPr="0075355A" w:rsidRDefault="0075355A" w:rsidP="0075355A">
            <w:pPr>
              <w:widowControl w:val="0"/>
              <w:tabs>
                <w:tab w:val="left" w:pos="2160"/>
              </w:tabs>
              <w:spacing w:after="0"/>
              <w:rPr>
                <w:rFonts w:ascii="Arial" w:hAnsi="Arial" w:cs="Arial"/>
                <w:i/>
                <w:lang w:val="en-GB"/>
              </w:rPr>
            </w:pPr>
            <w:r w:rsidRPr="0075355A">
              <w:rPr>
                <w:rFonts w:ascii="Arial" w:hAnsi="Arial" w:cs="Arial"/>
                <w:i/>
                <w:lang w:val="en-GB"/>
              </w:rPr>
              <w:t>Dissertation: The effectiveness of guided mental practice in a computer-based single pilot resource management training program</w:t>
            </w:r>
          </w:p>
          <w:p w:rsidR="0075355A" w:rsidRPr="0075355A" w:rsidRDefault="0075355A" w:rsidP="0075355A">
            <w:pPr>
              <w:widowControl w:val="0"/>
              <w:spacing w:after="0"/>
              <w:rPr>
                <w:rFonts w:ascii="Arial" w:hAnsi="Arial" w:cs="Arial"/>
              </w:rPr>
            </w:pPr>
          </w:p>
        </w:tc>
      </w:tr>
      <w:tr w:rsidR="0075355A" w:rsidRPr="0075355A" w:rsidTr="003045A0">
        <w:tc>
          <w:tcPr>
            <w:tcW w:w="1671" w:type="dxa"/>
          </w:tcPr>
          <w:p w:rsidR="0075355A" w:rsidRPr="0075355A" w:rsidRDefault="0075355A" w:rsidP="0075355A">
            <w:pPr>
              <w:spacing w:after="0"/>
              <w:rPr>
                <w:rFonts w:ascii="Arial" w:hAnsi="Arial" w:cs="Arial"/>
              </w:rPr>
            </w:pPr>
            <w:r w:rsidRPr="0075355A">
              <w:rPr>
                <w:rFonts w:ascii="Arial" w:hAnsi="Arial" w:cs="Arial"/>
              </w:rPr>
              <w:t>2002</w:t>
            </w:r>
          </w:p>
        </w:tc>
        <w:tc>
          <w:tcPr>
            <w:tcW w:w="8514" w:type="dxa"/>
          </w:tcPr>
          <w:p w:rsidR="0075355A" w:rsidRPr="0075355A" w:rsidRDefault="0075355A" w:rsidP="0075355A">
            <w:pPr>
              <w:widowControl w:val="0"/>
              <w:tabs>
                <w:tab w:val="left" w:pos="2160"/>
              </w:tabs>
              <w:spacing w:after="0"/>
              <w:rPr>
                <w:rFonts w:ascii="Arial" w:hAnsi="Arial" w:cs="Arial"/>
                <w:b/>
                <w:bCs/>
                <w:lang w:val="en-GB"/>
              </w:rPr>
            </w:pPr>
            <w:r w:rsidRPr="0075355A">
              <w:rPr>
                <w:rFonts w:ascii="Arial" w:hAnsi="Arial" w:cs="Arial"/>
                <w:b/>
                <w:bCs/>
                <w:lang w:val="en-GB"/>
              </w:rPr>
              <w:t>Master of Science, Embry-Riddle Aeronautical University</w:t>
            </w:r>
          </w:p>
          <w:p w:rsidR="0075355A" w:rsidRPr="0075355A" w:rsidRDefault="0075355A" w:rsidP="0075355A">
            <w:pPr>
              <w:widowControl w:val="0"/>
              <w:tabs>
                <w:tab w:val="left" w:pos="2160"/>
              </w:tabs>
              <w:spacing w:after="0"/>
              <w:rPr>
                <w:rFonts w:ascii="Arial" w:hAnsi="Arial" w:cs="Arial"/>
                <w:bCs/>
                <w:lang w:val="en-GB"/>
              </w:rPr>
            </w:pPr>
            <w:r w:rsidRPr="0075355A">
              <w:rPr>
                <w:rFonts w:ascii="Arial" w:hAnsi="Arial" w:cs="Arial"/>
                <w:bCs/>
                <w:lang w:val="en-GB"/>
              </w:rPr>
              <w:t>Human Factors and Systems Engineering</w:t>
            </w:r>
          </w:p>
          <w:p w:rsidR="0075355A" w:rsidRPr="0075355A" w:rsidRDefault="0075355A" w:rsidP="0075355A">
            <w:pPr>
              <w:widowControl w:val="0"/>
              <w:tabs>
                <w:tab w:val="left" w:pos="2160"/>
              </w:tabs>
              <w:spacing w:after="0"/>
              <w:rPr>
                <w:rFonts w:ascii="Arial" w:hAnsi="Arial" w:cs="Arial"/>
                <w:bCs/>
                <w:i/>
                <w:lang w:val="en-GB"/>
              </w:rPr>
            </w:pPr>
            <w:r w:rsidRPr="0075355A">
              <w:rPr>
                <w:rFonts w:ascii="Arial" w:hAnsi="Arial" w:cs="Arial"/>
                <w:bCs/>
                <w:i/>
                <w:lang w:val="en-GB"/>
              </w:rPr>
              <w:t>Thesis: The performance effects of a low dose of caffeine on a cognitive vigilance task</w:t>
            </w:r>
          </w:p>
          <w:p w:rsidR="0075355A" w:rsidRPr="0075355A" w:rsidRDefault="0075355A" w:rsidP="0075355A">
            <w:pPr>
              <w:widowControl w:val="0"/>
              <w:tabs>
                <w:tab w:val="left" w:pos="2160"/>
              </w:tabs>
              <w:spacing w:after="0"/>
              <w:rPr>
                <w:rFonts w:ascii="Arial" w:hAnsi="Arial" w:cs="Arial"/>
                <w:bCs/>
                <w:i/>
                <w:lang w:val="en-GB"/>
              </w:rPr>
            </w:pPr>
          </w:p>
        </w:tc>
      </w:tr>
      <w:tr w:rsidR="0075355A" w:rsidRPr="0075355A" w:rsidTr="003045A0">
        <w:tc>
          <w:tcPr>
            <w:tcW w:w="1671" w:type="dxa"/>
          </w:tcPr>
          <w:p w:rsidR="0075355A" w:rsidRPr="0075355A" w:rsidRDefault="0075355A" w:rsidP="0075355A">
            <w:pPr>
              <w:spacing w:after="0"/>
              <w:rPr>
                <w:rFonts w:ascii="Arial" w:hAnsi="Arial" w:cs="Arial"/>
              </w:rPr>
            </w:pPr>
            <w:r w:rsidRPr="0075355A">
              <w:rPr>
                <w:rFonts w:ascii="Arial" w:hAnsi="Arial" w:cs="Arial"/>
              </w:rPr>
              <w:t>2000</w:t>
            </w:r>
          </w:p>
        </w:tc>
        <w:tc>
          <w:tcPr>
            <w:tcW w:w="8514" w:type="dxa"/>
          </w:tcPr>
          <w:p w:rsidR="0075355A" w:rsidRPr="0075355A" w:rsidRDefault="0075355A" w:rsidP="0075355A">
            <w:pPr>
              <w:widowControl w:val="0"/>
              <w:spacing w:after="0"/>
              <w:rPr>
                <w:rFonts w:ascii="Arial" w:hAnsi="Arial" w:cs="Arial"/>
                <w:b/>
                <w:bCs/>
                <w:lang w:val="en-GB"/>
              </w:rPr>
            </w:pPr>
            <w:r w:rsidRPr="0075355A">
              <w:rPr>
                <w:rFonts w:ascii="Arial" w:hAnsi="Arial" w:cs="Arial"/>
                <w:b/>
                <w:bCs/>
                <w:lang w:val="en-GB"/>
              </w:rPr>
              <w:t>Bachelor of Science, Embry-Riddle Aeronautical University</w:t>
            </w:r>
          </w:p>
          <w:p w:rsidR="0075355A" w:rsidRPr="0075355A" w:rsidRDefault="0075355A" w:rsidP="0075355A">
            <w:pPr>
              <w:widowControl w:val="0"/>
              <w:spacing w:after="0"/>
              <w:rPr>
                <w:rFonts w:ascii="Arial" w:hAnsi="Arial" w:cs="Arial"/>
                <w:bCs/>
                <w:lang w:val="en-GB"/>
              </w:rPr>
            </w:pPr>
            <w:r w:rsidRPr="0075355A">
              <w:rPr>
                <w:rFonts w:ascii="Arial" w:hAnsi="Arial" w:cs="Arial"/>
                <w:bCs/>
                <w:lang w:val="en-GB"/>
              </w:rPr>
              <w:t>Aeronautical Science</w:t>
            </w:r>
          </w:p>
          <w:p w:rsidR="0075355A" w:rsidRPr="0075355A" w:rsidRDefault="0075355A" w:rsidP="0075355A">
            <w:pPr>
              <w:widowControl w:val="0"/>
              <w:spacing w:after="0"/>
              <w:rPr>
                <w:rFonts w:ascii="Arial" w:hAnsi="Arial" w:cs="Arial"/>
                <w:bCs/>
                <w:i/>
                <w:lang w:val="en-GB"/>
              </w:rPr>
            </w:pPr>
            <w:r w:rsidRPr="0075355A">
              <w:rPr>
                <w:rFonts w:ascii="Arial" w:hAnsi="Arial" w:cs="Arial"/>
                <w:bCs/>
                <w:i/>
                <w:lang w:val="en-GB"/>
              </w:rPr>
              <w:t>Minor: Aviation weather</w:t>
            </w:r>
          </w:p>
          <w:p w:rsidR="0075355A" w:rsidRPr="0075355A" w:rsidRDefault="0075355A" w:rsidP="0075355A">
            <w:pPr>
              <w:widowControl w:val="0"/>
              <w:spacing w:after="0"/>
              <w:rPr>
                <w:rFonts w:ascii="Arial" w:hAnsi="Arial" w:cs="Arial"/>
                <w:bCs/>
                <w:i/>
                <w:lang w:val="en-GB"/>
              </w:rPr>
            </w:pPr>
          </w:p>
        </w:tc>
      </w:tr>
      <w:tr w:rsidR="0075355A" w:rsidRPr="0075355A" w:rsidTr="003045A0">
        <w:tc>
          <w:tcPr>
            <w:tcW w:w="1671" w:type="dxa"/>
          </w:tcPr>
          <w:p w:rsidR="0075355A" w:rsidRPr="0075355A" w:rsidRDefault="0075355A" w:rsidP="0075355A">
            <w:pPr>
              <w:spacing w:after="0"/>
              <w:rPr>
                <w:rFonts w:ascii="Arial" w:hAnsi="Arial" w:cs="Arial"/>
              </w:rPr>
            </w:pPr>
            <w:r w:rsidRPr="0075355A">
              <w:rPr>
                <w:rFonts w:ascii="Arial" w:hAnsi="Arial" w:cs="Arial"/>
              </w:rPr>
              <w:t>1998</w:t>
            </w:r>
          </w:p>
        </w:tc>
        <w:tc>
          <w:tcPr>
            <w:tcW w:w="8514" w:type="dxa"/>
          </w:tcPr>
          <w:p w:rsidR="0075355A" w:rsidRPr="0075355A" w:rsidRDefault="0075355A" w:rsidP="0075355A">
            <w:pPr>
              <w:widowControl w:val="0"/>
              <w:spacing w:after="0"/>
              <w:rPr>
                <w:rFonts w:ascii="Arial" w:hAnsi="Arial" w:cs="Arial"/>
                <w:b/>
                <w:bCs/>
                <w:lang w:val="en-GB"/>
              </w:rPr>
            </w:pPr>
            <w:r w:rsidRPr="0075355A">
              <w:rPr>
                <w:rFonts w:ascii="Arial" w:hAnsi="Arial" w:cs="Arial"/>
                <w:b/>
                <w:bCs/>
                <w:lang w:val="en-GB"/>
              </w:rPr>
              <w:t xml:space="preserve">College Diploma, </w:t>
            </w:r>
            <w:proofErr w:type="spellStart"/>
            <w:r w:rsidRPr="0075355A">
              <w:rPr>
                <w:rFonts w:ascii="Arial" w:hAnsi="Arial" w:cs="Arial"/>
                <w:b/>
                <w:bCs/>
                <w:lang w:val="en-GB"/>
              </w:rPr>
              <w:t>Canadore</w:t>
            </w:r>
            <w:proofErr w:type="spellEnd"/>
            <w:r w:rsidRPr="0075355A">
              <w:rPr>
                <w:rFonts w:ascii="Arial" w:hAnsi="Arial" w:cs="Arial"/>
                <w:b/>
                <w:bCs/>
                <w:lang w:val="en-GB"/>
              </w:rPr>
              <w:t xml:space="preserve"> College of Applied Arts and Technology</w:t>
            </w:r>
          </w:p>
          <w:p w:rsidR="0075355A" w:rsidRPr="0075355A" w:rsidRDefault="0075355A" w:rsidP="0075355A">
            <w:pPr>
              <w:widowControl w:val="0"/>
              <w:spacing w:after="0"/>
              <w:rPr>
                <w:rFonts w:ascii="Arial" w:hAnsi="Arial" w:cs="Arial"/>
                <w:bCs/>
                <w:lang w:val="en-GB"/>
              </w:rPr>
            </w:pPr>
            <w:r w:rsidRPr="0075355A">
              <w:rPr>
                <w:rFonts w:ascii="Arial" w:hAnsi="Arial" w:cs="Arial"/>
                <w:bCs/>
                <w:lang w:val="en-GB"/>
              </w:rPr>
              <w:t>Helicopter Pilot Flight Program</w:t>
            </w:r>
          </w:p>
          <w:p w:rsidR="0075355A" w:rsidRPr="0075355A" w:rsidRDefault="0075355A" w:rsidP="0075355A">
            <w:pPr>
              <w:widowControl w:val="0"/>
              <w:spacing w:after="0"/>
              <w:rPr>
                <w:rFonts w:ascii="Arial" w:hAnsi="Arial" w:cs="Arial"/>
                <w:bCs/>
                <w:lang w:val="en-GB"/>
              </w:rPr>
            </w:pPr>
          </w:p>
        </w:tc>
      </w:tr>
      <w:tr w:rsidR="0075355A" w:rsidRPr="0075355A" w:rsidTr="003045A0">
        <w:trPr>
          <w:trHeight w:val="215"/>
        </w:trPr>
        <w:tc>
          <w:tcPr>
            <w:tcW w:w="1671" w:type="dxa"/>
          </w:tcPr>
          <w:p w:rsidR="0075355A" w:rsidRPr="0075355A" w:rsidRDefault="0075355A" w:rsidP="0075355A">
            <w:pPr>
              <w:spacing w:after="0"/>
              <w:rPr>
                <w:rFonts w:ascii="Arial" w:hAnsi="Arial" w:cs="Arial"/>
                <w:b/>
                <w:lang w:val="en-GB"/>
              </w:rPr>
            </w:pPr>
            <w:r w:rsidRPr="0075355A">
              <w:rPr>
                <w:rFonts w:ascii="Arial" w:hAnsi="Arial" w:cs="Arial"/>
                <w:b/>
                <w:lang w:val="en-GB"/>
              </w:rPr>
              <w:t>Pilot Experience</w:t>
            </w:r>
          </w:p>
        </w:tc>
        <w:tc>
          <w:tcPr>
            <w:tcW w:w="8514" w:type="dxa"/>
          </w:tcPr>
          <w:p w:rsidR="0075355A" w:rsidRPr="0075355A" w:rsidRDefault="0075355A" w:rsidP="0075355A">
            <w:pPr>
              <w:widowControl w:val="0"/>
              <w:tabs>
                <w:tab w:val="left" w:pos="2160"/>
                <w:tab w:val="left" w:pos="2448"/>
              </w:tabs>
              <w:spacing w:after="0"/>
              <w:rPr>
                <w:rFonts w:ascii="Arial" w:hAnsi="Arial" w:cs="Arial"/>
                <w:lang w:val="en-GB"/>
              </w:rPr>
            </w:pPr>
          </w:p>
        </w:tc>
      </w:tr>
      <w:tr w:rsidR="0075355A" w:rsidRPr="0075355A" w:rsidTr="003045A0">
        <w:tc>
          <w:tcPr>
            <w:tcW w:w="1671" w:type="dxa"/>
          </w:tcPr>
          <w:p w:rsidR="0075355A" w:rsidRPr="0075355A" w:rsidRDefault="0075355A" w:rsidP="0075355A">
            <w:pPr>
              <w:spacing w:after="0"/>
              <w:rPr>
                <w:rFonts w:ascii="Arial" w:hAnsi="Arial" w:cs="Arial"/>
                <w:lang w:val="en-GB"/>
              </w:rPr>
            </w:pPr>
            <w:r w:rsidRPr="0075355A">
              <w:rPr>
                <w:rFonts w:ascii="Arial" w:hAnsi="Arial" w:cs="Arial"/>
                <w:lang w:val="en-GB"/>
              </w:rPr>
              <w:t>1995-2002</w:t>
            </w:r>
          </w:p>
          <w:p w:rsidR="0075355A" w:rsidRPr="0075355A" w:rsidRDefault="0075355A" w:rsidP="0075355A">
            <w:pPr>
              <w:widowControl w:val="0"/>
              <w:spacing w:after="0"/>
              <w:rPr>
                <w:rFonts w:ascii="Arial" w:hAnsi="Arial" w:cs="Arial"/>
                <w:bCs/>
                <w:lang w:val="en-GB"/>
              </w:rPr>
            </w:pPr>
          </w:p>
        </w:tc>
        <w:tc>
          <w:tcPr>
            <w:tcW w:w="8514" w:type="dxa"/>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Commercial Airplane Pilot’s License, Multi-Engine and IFR ratings</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Training experience</w:t>
            </w:r>
          </w:p>
          <w:p w:rsidR="0075355A" w:rsidRPr="0075355A" w:rsidRDefault="0075355A" w:rsidP="0075355A">
            <w:pPr>
              <w:widowControl w:val="0"/>
              <w:numPr>
                <w:ilvl w:val="0"/>
                <w:numId w:val="1"/>
              </w:numPr>
              <w:spacing w:after="0" w:line="240" w:lineRule="auto"/>
              <w:rPr>
                <w:rFonts w:ascii="Arial" w:hAnsi="Arial" w:cs="Arial"/>
                <w:lang w:val="en-GB"/>
              </w:rPr>
            </w:pPr>
            <w:r w:rsidRPr="0075355A">
              <w:rPr>
                <w:rFonts w:ascii="Arial" w:hAnsi="Arial" w:cs="Arial"/>
                <w:lang w:val="en-GB"/>
              </w:rPr>
              <w:t>Cessna C-172 training in a small flight school</w:t>
            </w:r>
          </w:p>
          <w:p w:rsidR="0075355A" w:rsidRPr="0075355A" w:rsidRDefault="0075355A" w:rsidP="0075355A">
            <w:pPr>
              <w:widowControl w:val="0"/>
              <w:numPr>
                <w:ilvl w:val="0"/>
                <w:numId w:val="1"/>
              </w:numPr>
              <w:spacing w:after="0" w:line="240" w:lineRule="auto"/>
              <w:rPr>
                <w:rFonts w:ascii="Arial" w:hAnsi="Arial" w:cs="Arial"/>
                <w:lang w:val="en-GB"/>
              </w:rPr>
            </w:pPr>
            <w:r w:rsidRPr="0075355A">
              <w:rPr>
                <w:rFonts w:ascii="Arial" w:hAnsi="Arial" w:cs="Arial"/>
                <w:lang w:val="en-GB"/>
              </w:rPr>
              <w:t xml:space="preserve">Cessna C-172, </w:t>
            </w:r>
            <w:proofErr w:type="spellStart"/>
            <w:r w:rsidRPr="0075355A">
              <w:rPr>
                <w:rFonts w:ascii="Arial" w:hAnsi="Arial" w:cs="Arial"/>
                <w:lang w:val="en-GB"/>
              </w:rPr>
              <w:t>Frasca</w:t>
            </w:r>
            <w:proofErr w:type="spellEnd"/>
            <w:r w:rsidRPr="0075355A">
              <w:rPr>
                <w:rFonts w:ascii="Arial" w:hAnsi="Arial" w:cs="Arial"/>
                <w:lang w:val="en-GB"/>
              </w:rPr>
              <w:t xml:space="preserve"> 141, and Piper Seminole PA-44 training within Embry-Riddle Aeronautical University</w:t>
            </w:r>
          </w:p>
          <w:p w:rsidR="0075355A" w:rsidRPr="0075355A" w:rsidRDefault="0075355A" w:rsidP="0075355A">
            <w:pPr>
              <w:widowControl w:val="0"/>
              <w:numPr>
                <w:ilvl w:val="0"/>
                <w:numId w:val="1"/>
              </w:numPr>
              <w:spacing w:after="0" w:line="240" w:lineRule="auto"/>
              <w:rPr>
                <w:rFonts w:ascii="Arial" w:hAnsi="Arial" w:cs="Arial"/>
                <w:lang w:val="en-GB"/>
              </w:rPr>
            </w:pPr>
            <w:r w:rsidRPr="0075355A">
              <w:rPr>
                <w:rFonts w:ascii="Arial" w:hAnsi="Arial" w:cs="Arial"/>
                <w:lang w:val="en-GB"/>
              </w:rPr>
              <w:t>Embraer Regional Jet ERJ-145 ground training in an airline flight department</w:t>
            </w:r>
          </w:p>
          <w:p w:rsidR="0075355A" w:rsidRPr="0075355A" w:rsidRDefault="0075355A" w:rsidP="0075355A">
            <w:pPr>
              <w:widowControl w:val="0"/>
              <w:spacing w:after="0"/>
              <w:ind w:left="780"/>
              <w:rPr>
                <w:rFonts w:ascii="Arial" w:hAnsi="Arial" w:cs="Arial"/>
                <w:lang w:val="en-GB"/>
              </w:rPr>
            </w:pPr>
          </w:p>
        </w:tc>
      </w:tr>
      <w:tr w:rsidR="0075355A" w:rsidRPr="0075355A" w:rsidTr="003045A0">
        <w:trPr>
          <w:trHeight w:val="70"/>
        </w:trPr>
        <w:tc>
          <w:tcPr>
            <w:tcW w:w="1671" w:type="dxa"/>
          </w:tcPr>
          <w:p w:rsidR="0075355A" w:rsidRPr="0075355A" w:rsidRDefault="0075355A" w:rsidP="0075355A">
            <w:pPr>
              <w:widowControl w:val="0"/>
              <w:spacing w:after="0"/>
              <w:rPr>
                <w:rFonts w:ascii="Arial" w:hAnsi="Arial" w:cs="Arial"/>
                <w:bCs/>
                <w:lang w:val="en-GB"/>
              </w:rPr>
            </w:pPr>
            <w:r w:rsidRPr="0075355A">
              <w:rPr>
                <w:rFonts w:ascii="Arial" w:hAnsi="Arial" w:cs="Arial"/>
                <w:lang w:val="en-GB"/>
              </w:rPr>
              <w:t>1997-2002</w:t>
            </w:r>
          </w:p>
        </w:tc>
        <w:tc>
          <w:tcPr>
            <w:tcW w:w="8514" w:type="dxa"/>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Commercial Helicopter Pilot’s License</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Training experience</w:t>
            </w:r>
          </w:p>
          <w:p w:rsidR="0075355A" w:rsidRPr="0075355A" w:rsidRDefault="0075355A" w:rsidP="0075355A">
            <w:pPr>
              <w:widowControl w:val="0"/>
              <w:numPr>
                <w:ilvl w:val="0"/>
                <w:numId w:val="2"/>
              </w:numPr>
              <w:spacing w:after="0" w:line="240" w:lineRule="auto"/>
              <w:rPr>
                <w:rFonts w:ascii="Arial" w:hAnsi="Arial" w:cs="Arial"/>
                <w:lang w:val="en-GB"/>
              </w:rPr>
            </w:pPr>
            <w:r w:rsidRPr="0075355A">
              <w:rPr>
                <w:rFonts w:ascii="Arial" w:hAnsi="Arial" w:cs="Arial"/>
                <w:lang w:val="en-GB"/>
              </w:rPr>
              <w:t xml:space="preserve">Robinson R-22 training out of Buttonville Airport in Toronto </w:t>
            </w:r>
          </w:p>
          <w:p w:rsidR="0075355A" w:rsidRPr="009A6EFA" w:rsidRDefault="0075355A" w:rsidP="009A6EFA">
            <w:pPr>
              <w:widowControl w:val="0"/>
              <w:numPr>
                <w:ilvl w:val="0"/>
                <w:numId w:val="2"/>
              </w:numPr>
              <w:spacing w:after="0" w:line="240" w:lineRule="auto"/>
              <w:rPr>
                <w:rFonts w:ascii="Arial" w:hAnsi="Arial" w:cs="Arial"/>
                <w:lang w:val="en-GB"/>
              </w:rPr>
            </w:pPr>
            <w:r w:rsidRPr="0075355A">
              <w:rPr>
                <w:rFonts w:ascii="Arial" w:hAnsi="Arial" w:cs="Arial"/>
                <w:lang w:val="en-GB"/>
              </w:rPr>
              <w:t xml:space="preserve">Enstrom 280 and Bell 206 </w:t>
            </w:r>
            <w:proofErr w:type="spellStart"/>
            <w:r w:rsidRPr="0075355A">
              <w:rPr>
                <w:rFonts w:ascii="Arial" w:hAnsi="Arial" w:cs="Arial"/>
                <w:lang w:val="en-GB"/>
              </w:rPr>
              <w:t>Jetranger</w:t>
            </w:r>
            <w:proofErr w:type="spellEnd"/>
            <w:r w:rsidRPr="0075355A">
              <w:rPr>
                <w:rFonts w:ascii="Arial" w:hAnsi="Arial" w:cs="Arial"/>
                <w:lang w:val="en-GB"/>
              </w:rPr>
              <w:t xml:space="preserve"> training within a structured college</w:t>
            </w:r>
            <w:r w:rsidR="009A6EFA">
              <w:rPr>
                <w:rFonts w:ascii="Arial" w:hAnsi="Arial" w:cs="Arial"/>
                <w:lang w:val="en-GB"/>
              </w:rPr>
              <w:t xml:space="preserve"> </w:t>
            </w:r>
            <w:r w:rsidRPr="0075355A">
              <w:rPr>
                <w:rFonts w:ascii="Arial" w:hAnsi="Arial" w:cs="Arial"/>
                <w:lang w:val="en-GB"/>
              </w:rPr>
              <w:t>program</w:t>
            </w:r>
          </w:p>
        </w:tc>
      </w:tr>
    </w:tbl>
    <w:p w:rsidR="0075355A" w:rsidRPr="0075355A" w:rsidRDefault="0075355A" w:rsidP="0075355A">
      <w:pPr>
        <w:spacing w:after="0"/>
        <w:rPr>
          <w:rFonts w:ascii="Arial" w:hAnsi="Arial" w:cs="Arial"/>
        </w:rPr>
      </w:pPr>
    </w:p>
    <w:tbl>
      <w:tblPr>
        <w:tblpPr w:leftFromText="180" w:rightFromText="180" w:vertAnchor="text" w:tblpY="1"/>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13"/>
        <w:gridCol w:w="1376"/>
        <w:gridCol w:w="1080"/>
        <w:gridCol w:w="5662"/>
        <w:gridCol w:w="124"/>
      </w:tblGrid>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lang w:val="en-GB"/>
              </w:rPr>
            </w:pPr>
            <w:r w:rsidRPr="0075355A">
              <w:rPr>
                <w:rFonts w:ascii="Arial" w:hAnsi="Arial" w:cs="Arial"/>
                <w:b/>
                <w:lang w:val="en-GB"/>
              </w:rPr>
              <w:lastRenderedPageBreak/>
              <w:t>Service Roles</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widowControl w:val="0"/>
              <w:spacing w:after="0"/>
              <w:rPr>
                <w:rFonts w:ascii="Arial" w:hAnsi="Arial" w:cs="Arial"/>
                <w:i/>
                <w:lang w:val="en-GB"/>
              </w:rPr>
            </w:pPr>
            <w:r w:rsidRPr="0075355A">
              <w:rPr>
                <w:rFonts w:ascii="Arial" w:hAnsi="Arial" w:cs="Arial"/>
                <w:b/>
                <w:lang w:val="en-GB"/>
              </w:rPr>
              <w:t xml:space="preserve"> </w:t>
            </w:r>
            <w:r w:rsidRPr="0075355A">
              <w:rPr>
                <w:rFonts w:ascii="Arial" w:hAnsi="Arial" w:cs="Arial"/>
                <w:b/>
                <w:i/>
                <w:lang w:val="en-GB"/>
              </w:rPr>
              <w:t>‘Aviation Fundamentals’ Textbooks</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widowControl w:val="0"/>
              <w:spacing w:after="0"/>
              <w:rPr>
                <w:rFonts w:ascii="Arial" w:hAnsi="Arial" w:cs="Arial"/>
                <w:lang w:val="en-GB"/>
              </w:rPr>
            </w:pPr>
            <w:r w:rsidRPr="0075355A">
              <w:rPr>
                <w:rFonts w:ascii="Arial" w:hAnsi="Arial" w:cs="Arial"/>
                <w:lang w:val="en-GB"/>
              </w:rPr>
              <w:t>2017-Present</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r w:rsidRPr="0075355A">
              <w:rPr>
                <w:rFonts w:ascii="Arial" w:hAnsi="Arial" w:cs="Arial"/>
                <w:b/>
                <w:lang w:val="en-GB"/>
              </w:rPr>
              <w:t>Series Editor</w:t>
            </w:r>
            <w:r w:rsidRPr="0075355A">
              <w:rPr>
                <w:rFonts w:ascii="Arial" w:hAnsi="Arial" w:cs="Arial"/>
                <w:lang w:val="en-GB"/>
              </w:rPr>
              <w:t xml:space="preserve"> – Identify titles, mentor authors, and edit textbooks within the ‘Aviation Fundamentals’ series with Routledge publishing company.</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widowControl w:val="0"/>
              <w:spacing w:after="0"/>
              <w:rPr>
                <w:rFonts w:ascii="Arial" w:hAnsi="Arial" w:cs="Arial"/>
                <w:b/>
                <w:i/>
                <w:lang w:val="en-GB"/>
              </w:rPr>
            </w:pPr>
            <w:r w:rsidRPr="0075355A">
              <w:rPr>
                <w:rFonts w:ascii="Arial" w:hAnsi="Arial" w:cs="Arial"/>
                <w:b/>
                <w:i/>
                <w:lang w:val="en-GB"/>
              </w:rPr>
              <w:t>Air Georgian Advisory Committee</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widowControl w:val="0"/>
              <w:spacing w:after="0"/>
              <w:rPr>
                <w:rFonts w:ascii="Arial" w:hAnsi="Arial" w:cs="Arial"/>
                <w:lang w:val="en-GB"/>
              </w:rPr>
            </w:pPr>
            <w:r w:rsidRPr="0075355A">
              <w:rPr>
                <w:rFonts w:ascii="Arial" w:hAnsi="Arial" w:cs="Arial"/>
                <w:lang w:val="en-GB"/>
              </w:rPr>
              <w:t>2018-Present</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r w:rsidRPr="0075355A">
              <w:rPr>
                <w:rFonts w:ascii="Arial" w:hAnsi="Arial" w:cs="Arial"/>
                <w:b/>
                <w:lang w:val="en-GB"/>
              </w:rPr>
              <w:t>Advisor</w:t>
            </w:r>
            <w:r w:rsidRPr="0075355A">
              <w:rPr>
                <w:rFonts w:ascii="Arial" w:hAnsi="Arial" w:cs="Arial"/>
                <w:lang w:val="en-GB"/>
              </w:rPr>
              <w:t xml:space="preserve"> – Support the airline on initiatives related to competency-based training, recruitment/education of the next generation of aviation professionals, and other matters.</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widowControl w:val="0"/>
              <w:spacing w:after="0"/>
              <w:rPr>
                <w:rFonts w:ascii="Arial" w:hAnsi="Arial" w:cs="Arial"/>
                <w:b/>
                <w:i/>
                <w:lang w:val="en-GB"/>
              </w:rPr>
            </w:pPr>
            <w:r w:rsidRPr="0075355A">
              <w:rPr>
                <w:rFonts w:ascii="Arial" w:hAnsi="Arial" w:cs="Arial"/>
                <w:b/>
                <w:i/>
                <w:lang w:val="en-GB"/>
              </w:rPr>
              <w:t>International Civil Aviation Organization (ICAO)</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widowControl w:val="0"/>
              <w:spacing w:after="0"/>
              <w:rPr>
                <w:rFonts w:ascii="Arial" w:hAnsi="Arial" w:cs="Arial"/>
                <w:bCs/>
                <w:lang w:val="en-GB"/>
              </w:rPr>
            </w:pPr>
            <w:r w:rsidRPr="0075355A">
              <w:rPr>
                <w:rFonts w:ascii="Arial" w:hAnsi="Arial" w:cs="Arial"/>
                <w:bCs/>
                <w:lang w:val="en-GB"/>
              </w:rPr>
              <w:t>2017 – Present</w:t>
            </w:r>
          </w:p>
          <w:p w:rsidR="0075355A" w:rsidRPr="0075355A" w:rsidRDefault="0075355A" w:rsidP="0075355A">
            <w:pPr>
              <w:widowControl w:val="0"/>
              <w:spacing w:after="0"/>
              <w:rPr>
                <w:rFonts w:ascii="Arial" w:hAnsi="Arial" w:cs="Arial"/>
                <w:bCs/>
                <w:lang w:val="en-GB"/>
              </w:rPr>
            </w:pP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Vice-Chair – Next Generation of Aviation Professionals (NGAP) Programme</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Editor of the quarterly ICAO NGAP newsletter, make presentations supporting NGAP at industry events.</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widowControl w:val="0"/>
              <w:spacing w:after="0"/>
              <w:rPr>
                <w:rFonts w:ascii="Arial" w:hAnsi="Arial" w:cs="Arial"/>
                <w:bCs/>
                <w:lang w:val="en-GB"/>
              </w:rPr>
            </w:pPr>
            <w:r w:rsidRPr="0075355A">
              <w:rPr>
                <w:rFonts w:ascii="Arial" w:hAnsi="Arial" w:cs="Arial"/>
                <w:bCs/>
                <w:lang w:val="en-GB"/>
              </w:rPr>
              <w:t>2015 – 2017</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Member - Next Generation of Aviation Professionals (NGAP) Programme</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i/>
                <w:lang w:val="en-GB"/>
              </w:rPr>
            </w:pP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widowControl w:val="0"/>
              <w:spacing w:after="0"/>
              <w:rPr>
                <w:rFonts w:ascii="Arial" w:hAnsi="Arial" w:cs="Arial"/>
                <w:b/>
                <w:i/>
                <w:lang w:val="en-GB"/>
              </w:rPr>
            </w:pPr>
            <w:r w:rsidRPr="0075355A">
              <w:rPr>
                <w:rFonts w:ascii="Arial" w:hAnsi="Arial" w:cs="Arial"/>
                <w:b/>
                <w:i/>
                <w:lang w:val="en-GB"/>
              </w:rPr>
              <w:t>University Aviation Association (UAA)</w:t>
            </w:r>
          </w:p>
        </w:tc>
      </w:tr>
      <w:tr w:rsidR="0075355A" w:rsidRPr="0075355A" w:rsidTr="00E51058">
        <w:trPr>
          <w:gridAfter w:val="1"/>
          <w:wAfter w:w="124" w:type="dxa"/>
        </w:trPr>
        <w:tc>
          <w:tcPr>
            <w:tcW w:w="1864" w:type="dxa"/>
            <w:gridSpan w:val="2"/>
            <w:tcBorders>
              <w:top w:val="nil"/>
              <w:left w:val="nil"/>
              <w:bottom w:val="nil"/>
              <w:right w:val="nil"/>
            </w:tcBorders>
          </w:tcPr>
          <w:p w:rsidR="0075355A" w:rsidRDefault="004B70A8" w:rsidP="0075355A">
            <w:pPr>
              <w:spacing w:after="0"/>
              <w:rPr>
                <w:rFonts w:ascii="Arial" w:hAnsi="Arial" w:cs="Arial"/>
                <w:lang w:val="en-GB"/>
              </w:rPr>
            </w:pPr>
            <w:r>
              <w:rPr>
                <w:rFonts w:ascii="Arial" w:hAnsi="Arial" w:cs="Arial"/>
                <w:lang w:val="en-GB"/>
              </w:rPr>
              <w:t>2016-Present</w:t>
            </w:r>
          </w:p>
          <w:p w:rsidR="00A923AE" w:rsidRPr="0075355A" w:rsidRDefault="00A923AE" w:rsidP="0075355A">
            <w:pPr>
              <w:spacing w:after="0"/>
              <w:rPr>
                <w:rFonts w:ascii="Arial" w:hAnsi="Arial" w:cs="Arial"/>
                <w:lang w:val="en-GB"/>
              </w:rPr>
            </w:pP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Past-President – University Aviation Association (UAA)</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lang w:val="en-GB"/>
              </w:rPr>
            </w:pPr>
            <w:r w:rsidRPr="0075355A">
              <w:rPr>
                <w:rFonts w:ascii="Arial" w:hAnsi="Arial" w:cs="Arial"/>
                <w:lang w:val="en-GB"/>
              </w:rPr>
              <w:t>2015-2016</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President – University Aviation Association (UAA)</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Based on a vote from UAA membership, represent the domestic and international interests of Collegiate Aviation as President of Association</w:t>
            </w:r>
          </w:p>
          <w:p w:rsidR="0075355A" w:rsidRPr="0075355A" w:rsidRDefault="0075355A" w:rsidP="0075355A">
            <w:pPr>
              <w:widowControl w:val="0"/>
              <w:numPr>
                <w:ilvl w:val="0"/>
                <w:numId w:val="4"/>
              </w:numPr>
              <w:spacing w:after="0" w:line="240" w:lineRule="auto"/>
              <w:rPr>
                <w:rFonts w:ascii="Arial" w:hAnsi="Arial" w:cs="Arial"/>
                <w:lang w:val="en-GB"/>
              </w:rPr>
            </w:pPr>
            <w:r w:rsidRPr="0075355A">
              <w:rPr>
                <w:rFonts w:ascii="Arial" w:hAnsi="Arial" w:cs="Arial"/>
                <w:lang w:val="en-GB"/>
              </w:rPr>
              <w:t>The UAA has nearly 100 institutional members, primarily 4-year degree granting institutions, and more than 500 individual members</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lang w:val="en-GB"/>
              </w:rPr>
            </w:pPr>
            <w:r w:rsidRPr="0075355A">
              <w:rPr>
                <w:rFonts w:ascii="Arial" w:hAnsi="Arial" w:cs="Arial"/>
                <w:lang w:val="en-GB"/>
              </w:rPr>
              <w:t>2014-2015</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President Elect – University Aviation Association</w:t>
            </w:r>
          </w:p>
          <w:p w:rsidR="0075355A" w:rsidRPr="0075355A" w:rsidRDefault="0075355A" w:rsidP="0075355A">
            <w:pPr>
              <w:widowControl w:val="0"/>
              <w:spacing w:after="0"/>
              <w:rPr>
                <w:rFonts w:ascii="Arial" w:hAnsi="Arial" w:cs="Arial"/>
                <w:b/>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lang w:val="en-GB"/>
              </w:rPr>
            </w:pPr>
            <w:r w:rsidRPr="0075355A">
              <w:rPr>
                <w:rFonts w:ascii="Arial" w:hAnsi="Arial" w:cs="Arial"/>
                <w:b/>
                <w:lang w:val="en-GB"/>
              </w:rPr>
              <w:t>Awards and Recognitions</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p>
          <w:p w:rsidR="0075355A" w:rsidRPr="0075355A" w:rsidRDefault="0075355A" w:rsidP="0075355A">
            <w:pPr>
              <w:widowControl w:val="0"/>
              <w:spacing w:after="0"/>
              <w:rPr>
                <w:rFonts w:ascii="Arial" w:hAnsi="Arial" w:cs="Arial"/>
                <w:lang w:val="en-GB"/>
              </w:rPr>
            </w:pPr>
          </w:p>
        </w:tc>
      </w:tr>
      <w:tr w:rsidR="00552E64" w:rsidRPr="0075355A" w:rsidTr="00E51058">
        <w:trPr>
          <w:gridAfter w:val="1"/>
          <w:wAfter w:w="124" w:type="dxa"/>
        </w:trPr>
        <w:tc>
          <w:tcPr>
            <w:tcW w:w="1864" w:type="dxa"/>
            <w:gridSpan w:val="2"/>
            <w:tcBorders>
              <w:top w:val="nil"/>
              <w:left w:val="nil"/>
              <w:bottom w:val="nil"/>
              <w:right w:val="nil"/>
            </w:tcBorders>
          </w:tcPr>
          <w:p w:rsidR="00552E64" w:rsidRPr="0075355A" w:rsidRDefault="00552E64" w:rsidP="0075355A">
            <w:pPr>
              <w:spacing w:after="0"/>
              <w:rPr>
                <w:rFonts w:ascii="Arial" w:hAnsi="Arial" w:cs="Arial"/>
                <w:lang w:val="en-GB"/>
              </w:rPr>
            </w:pPr>
            <w:r>
              <w:rPr>
                <w:rFonts w:ascii="Arial" w:hAnsi="Arial" w:cs="Arial"/>
                <w:lang w:val="en-GB"/>
              </w:rPr>
              <w:t>2018</w:t>
            </w:r>
          </w:p>
        </w:tc>
        <w:tc>
          <w:tcPr>
            <w:tcW w:w="8118" w:type="dxa"/>
            <w:gridSpan w:val="3"/>
            <w:tcBorders>
              <w:top w:val="nil"/>
              <w:left w:val="nil"/>
              <w:bottom w:val="nil"/>
              <w:right w:val="nil"/>
            </w:tcBorders>
          </w:tcPr>
          <w:p w:rsidR="00552E64" w:rsidRDefault="00552E64" w:rsidP="0075355A">
            <w:pPr>
              <w:widowControl w:val="0"/>
              <w:spacing w:after="0"/>
              <w:rPr>
                <w:rFonts w:ascii="Arial" w:hAnsi="Arial" w:cs="Arial"/>
                <w:b/>
                <w:lang w:val="en-GB"/>
              </w:rPr>
            </w:pPr>
            <w:r>
              <w:rPr>
                <w:rFonts w:ascii="Arial" w:hAnsi="Arial" w:cs="Arial"/>
                <w:b/>
                <w:lang w:val="en-GB"/>
              </w:rPr>
              <w:t>University Aviation Association, William A. Wheatley Award</w:t>
            </w:r>
          </w:p>
          <w:p w:rsidR="00552E64" w:rsidRPr="00552E64" w:rsidRDefault="00552E64" w:rsidP="00552E64">
            <w:pPr>
              <w:widowControl w:val="0"/>
              <w:spacing w:after="0"/>
              <w:rPr>
                <w:rFonts w:ascii="Arial" w:hAnsi="Arial" w:cs="Arial"/>
                <w:lang w:val="en-GB"/>
              </w:rPr>
            </w:pPr>
            <w:r w:rsidRPr="00552E64">
              <w:rPr>
                <w:rFonts w:ascii="Arial" w:hAnsi="Arial" w:cs="Arial"/>
                <w:lang w:val="en-GB"/>
              </w:rPr>
              <w:t>Outstanding Contributions to Aerospace Education</w:t>
            </w:r>
          </w:p>
          <w:p w:rsidR="00552E64" w:rsidRPr="0075355A" w:rsidRDefault="00552E64" w:rsidP="00552E64">
            <w:pPr>
              <w:widowControl w:val="0"/>
              <w:spacing w:after="0"/>
              <w:rPr>
                <w:rFonts w:ascii="Arial" w:hAnsi="Arial" w:cs="Arial"/>
                <w:b/>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lang w:val="en-GB"/>
              </w:rPr>
            </w:pPr>
            <w:r w:rsidRPr="0075355A">
              <w:rPr>
                <w:rFonts w:ascii="Arial" w:hAnsi="Arial" w:cs="Arial"/>
                <w:lang w:val="en-GB"/>
              </w:rPr>
              <w:t xml:space="preserve">2017 </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Royal Aeronautical Society (</w:t>
            </w:r>
            <w:proofErr w:type="spellStart"/>
            <w:r w:rsidRPr="0075355A">
              <w:rPr>
                <w:rFonts w:ascii="Arial" w:hAnsi="Arial" w:cs="Arial"/>
                <w:b/>
                <w:lang w:val="en-GB"/>
              </w:rPr>
              <w:t>RAeS</w:t>
            </w:r>
            <w:proofErr w:type="spellEnd"/>
            <w:r w:rsidRPr="0075355A">
              <w:rPr>
                <w:rFonts w:ascii="Arial" w:hAnsi="Arial" w:cs="Arial"/>
                <w:b/>
                <w:lang w:val="en-GB"/>
              </w:rPr>
              <w:t>), Fellow</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Elected as a Fellow of the Society, the highest recognition possible only bestowed upon those in aeronautics or aerospace who ‘have made an outstanding contribution to the profession’</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lang w:val="en-GB"/>
              </w:rPr>
            </w:pPr>
            <w:r w:rsidRPr="0075355A">
              <w:rPr>
                <w:rFonts w:ascii="Arial" w:hAnsi="Arial" w:cs="Arial"/>
                <w:lang w:val="en-GB"/>
              </w:rPr>
              <w:t>2017</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Wings Magazine, Top 20 Under 40 in Canadian Aviation</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Recognition as one of the top 20 aviation professionals under the age of 40 within aviation in Canada</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lang w:val="en-GB"/>
              </w:rPr>
            </w:pPr>
            <w:r w:rsidRPr="0075355A">
              <w:rPr>
                <w:rFonts w:ascii="Arial" w:hAnsi="Arial" w:cs="Arial"/>
                <w:lang w:val="en-GB"/>
              </w:rPr>
              <w:t>2013</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b/>
                <w:lang w:val="en-GB"/>
              </w:rPr>
            </w:pPr>
            <w:r w:rsidRPr="0075355A">
              <w:rPr>
                <w:rFonts w:ascii="Arial" w:hAnsi="Arial" w:cs="Arial"/>
                <w:b/>
                <w:lang w:val="en-GB"/>
              </w:rPr>
              <w:t>University Aviation Association, Frank E. Sorensen Award</w:t>
            </w:r>
          </w:p>
          <w:p w:rsidR="0075355A" w:rsidRPr="0075355A" w:rsidRDefault="0075355A" w:rsidP="0075355A">
            <w:pPr>
              <w:widowControl w:val="0"/>
              <w:spacing w:after="0"/>
              <w:rPr>
                <w:rFonts w:ascii="Arial" w:hAnsi="Arial" w:cs="Arial"/>
                <w:lang w:val="en-GB"/>
              </w:rPr>
            </w:pPr>
            <w:r w:rsidRPr="0075355A">
              <w:rPr>
                <w:rFonts w:ascii="Arial" w:hAnsi="Arial" w:cs="Arial"/>
                <w:lang w:val="en-GB"/>
              </w:rPr>
              <w:t>Outstanding Achievement of Excellence in Aviation Research/Scholarship</w:t>
            </w:r>
          </w:p>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lang w:val="en-GB"/>
              </w:rPr>
            </w:pPr>
            <w:r w:rsidRPr="0075355A">
              <w:rPr>
                <w:rFonts w:ascii="Arial" w:hAnsi="Arial" w:cs="Arial"/>
                <w:b/>
                <w:bCs/>
                <w:lang w:val="en-GB"/>
              </w:rPr>
              <w:t xml:space="preserve">Publications </w:t>
            </w:r>
          </w:p>
        </w:tc>
        <w:tc>
          <w:tcPr>
            <w:tcW w:w="8118" w:type="dxa"/>
            <w:gridSpan w:val="3"/>
            <w:tcBorders>
              <w:top w:val="nil"/>
              <w:left w:val="nil"/>
              <w:bottom w:val="nil"/>
              <w:right w:val="nil"/>
            </w:tcBorders>
          </w:tcPr>
          <w:p w:rsidR="0075355A" w:rsidRPr="0075355A" w:rsidRDefault="0075355A" w:rsidP="0075355A">
            <w:pPr>
              <w:widowControl w:val="0"/>
              <w:spacing w:after="0"/>
              <w:rPr>
                <w:rFonts w:ascii="Arial" w:hAnsi="Arial" w:cs="Arial"/>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widowControl w:val="0"/>
              <w:tabs>
                <w:tab w:val="left" w:pos="2160"/>
                <w:tab w:val="center" w:pos="4896"/>
              </w:tabs>
              <w:spacing w:after="0"/>
              <w:jc w:val="both"/>
              <w:rPr>
                <w:rFonts w:ascii="Arial" w:hAnsi="Arial" w:cs="Arial"/>
                <w:i/>
                <w:lang w:val="en-GB"/>
              </w:rPr>
            </w:pPr>
            <w:r w:rsidRPr="0075355A">
              <w:rPr>
                <w:rFonts w:ascii="Arial" w:hAnsi="Arial" w:cs="Arial"/>
                <w:b/>
                <w:bCs/>
                <w:i/>
                <w:lang w:val="en-GB"/>
              </w:rPr>
              <w:t>Journal Articles</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bCs/>
                <w:lang w:val="en-GB"/>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i/>
                <w:lang w:val="en-GB"/>
              </w:rPr>
            </w:pPr>
            <w:r w:rsidRPr="0075355A">
              <w:rPr>
                <w:rFonts w:ascii="Arial" w:hAnsi="Arial" w:cs="Arial"/>
                <w:bCs/>
                <w:lang w:val="en-GB"/>
              </w:rPr>
              <w:t xml:space="preserve">Kearns, S., &amp; Aitken </w:t>
            </w:r>
            <w:proofErr w:type="spellStart"/>
            <w:r w:rsidRPr="0075355A">
              <w:rPr>
                <w:rFonts w:ascii="Arial" w:hAnsi="Arial" w:cs="Arial"/>
                <w:bCs/>
                <w:lang w:val="en-GB"/>
              </w:rPr>
              <w:t>Schermer</w:t>
            </w:r>
            <w:proofErr w:type="spellEnd"/>
            <w:r w:rsidRPr="0075355A">
              <w:rPr>
                <w:rFonts w:ascii="Arial" w:hAnsi="Arial" w:cs="Arial"/>
                <w:bCs/>
                <w:lang w:val="en-GB"/>
              </w:rPr>
              <w:t xml:space="preserve">, J. (2017). Survey of Attitudes toward Aviation Safety Management System (SMS) Training: Impact of Gender and National Culture.  </w:t>
            </w:r>
            <w:r w:rsidRPr="0075355A">
              <w:rPr>
                <w:rFonts w:ascii="Arial" w:hAnsi="Arial" w:cs="Arial"/>
                <w:bCs/>
                <w:i/>
                <w:lang w:val="en-GB"/>
              </w:rPr>
              <w:t xml:space="preserve">Aviation Psychology and Applied Human Factors, 7, </w:t>
            </w:r>
            <w:r w:rsidRPr="0075355A">
              <w:rPr>
                <w:rFonts w:ascii="Arial" w:hAnsi="Arial" w:cs="Arial"/>
                <w:bCs/>
                <w:lang w:val="en-GB"/>
              </w:rPr>
              <w:t>1-6</w:t>
            </w:r>
            <w:r w:rsidRPr="0075355A">
              <w:rPr>
                <w:rFonts w:ascii="Arial" w:hAnsi="Arial" w:cs="Arial"/>
                <w:bCs/>
                <w:i/>
                <w:lang w:val="en-GB"/>
              </w:rPr>
              <w:t>.</w:t>
            </w:r>
          </w:p>
          <w:p w:rsidR="0075355A" w:rsidRPr="0075355A" w:rsidRDefault="0075355A" w:rsidP="0075355A">
            <w:pPr>
              <w:tabs>
                <w:tab w:val="left" w:pos="2160"/>
              </w:tabs>
              <w:spacing w:after="0"/>
              <w:rPr>
                <w:rFonts w:ascii="Arial" w:hAnsi="Arial" w:cs="Arial"/>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b/>
                <w:bCs/>
                <w:lang w:val="en-GB"/>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i/>
                <w:lang w:val="en-GB"/>
              </w:rPr>
            </w:pPr>
            <w:r w:rsidRPr="0075355A">
              <w:rPr>
                <w:rFonts w:ascii="Arial" w:hAnsi="Arial" w:cs="Arial"/>
                <w:bCs/>
                <w:lang w:val="en-GB"/>
              </w:rPr>
              <w:t xml:space="preserve">Kearns, S. (2013). Snap-courses: An instructional design strategy for aviation mobile learning. </w:t>
            </w:r>
            <w:r w:rsidRPr="0075355A">
              <w:rPr>
                <w:rFonts w:ascii="Arial" w:hAnsi="Arial" w:cs="Arial"/>
                <w:bCs/>
                <w:i/>
                <w:lang w:val="en-GB"/>
              </w:rPr>
              <w:t>Collegiate Aviation Review, Spring, 69-78.</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&amp; Sutton, J. E. (2013). Hangar talk survey: Identifying the threats and errors encountered naturalistically by pilots in general aviation. </w:t>
            </w:r>
            <w:r w:rsidRPr="0075355A">
              <w:rPr>
                <w:rFonts w:ascii="Arial" w:hAnsi="Arial" w:cs="Arial"/>
                <w:bCs/>
                <w:i/>
                <w:lang w:val="en-GB"/>
              </w:rPr>
              <w:t>Human Factors, 55</w:t>
            </w:r>
            <w:r w:rsidRPr="0075355A">
              <w:rPr>
                <w:rFonts w:ascii="Arial" w:hAnsi="Arial" w:cs="Arial"/>
                <w:bCs/>
                <w:lang w:val="en-GB"/>
              </w:rPr>
              <w:t xml:space="preserve">(2), 267-277. </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pStyle w:val="Default"/>
              <w:rPr>
                <w:rFonts w:ascii="Arial" w:hAnsi="Arial" w:cs="Arial"/>
                <w:sz w:val="22"/>
                <w:szCs w:val="22"/>
              </w:rPr>
            </w:pPr>
            <w:r w:rsidRPr="0075355A">
              <w:rPr>
                <w:rFonts w:ascii="Arial" w:hAnsi="Arial" w:cs="Arial"/>
                <w:sz w:val="22"/>
                <w:szCs w:val="22"/>
              </w:rPr>
              <w:t xml:space="preserve">Kearns, S., &amp; Sutton, J. E. (2012). Exploring the experiences of pilots within Canadian general aviation flight operations. </w:t>
            </w:r>
            <w:r w:rsidRPr="0075355A">
              <w:rPr>
                <w:rFonts w:ascii="Arial" w:hAnsi="Arial" w:cs="Arial"/>
                <w:i/>
                <w:sz w:val="22"/>
                <w:szCs w:val="22"/>
              </w:rPr>
              <w:t>Collegiate Aviation Review, 30</w:t>
            </w:r>
            <w:r w:rsidRPr="0075355A">
              <w:rPr>
                <w:rFonts w:ascii="Arial" w:hAnsi="Arial" w:cs="Arial"/>
                <w:sz w:val="22"/>
                <w:szCs w:val="22"/>
              </w:rPr>
              <w:t>(1), 16-31.</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Kearns, S. (2011). Online single-pilot resource management: Assessing the feasibility of computer-based non-technical pilot training</w:t>
            </w:r>
            <w:r w:rsidRPr="0075355A">
              <w:rPr>
                <w:rFonts w:ascii="Arial" w:hAnsi="Arial" w:cs="Arial"/>
                <w:bCs/>
                <w:i/>
                <w:lang w:val="en-GB"/>
              </w:rPr>
              <w:t>. International Journal of Aviation Psychology</w:t>
            </w:r>
            <w:r w:rsidRPr="0075355A">
              <w:rPr>
                <w:rFonts w:ascii="Arial" w:hAnsi="Arial" w:cs="Arial"/>
                <w:bCs/>
                <w:lang w:val="en-GB"/>
              </w:rPr>
              <w:t xml:space="preserve">, </w:t>
            </w:r>
            <w:r w:rsidRPr="0075355A">
              <w:rPr>
                <w:rFonts w:ascii="Arial" w:hAnsi="Arial" w:cs="Arial"/>
                <w:bCs/>
                <w:i/>
                <w:lang w:val="en-GB"/>
              </w:rPr>
              <w:t>21</w:t>
            </w:r>
            <w:r w:rsidRPr="0075355A">
              <w:rPr>
                <w:rFonts w:ascii="Arial" w:hAnsi="Arial" w:cs="Arial"/>
                <w:bCs/>
                <w:lang w:val="en-GB"/>
              </w:rPr>
              <w:t>(2), 175-190.</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(2010). Guided mental practice: An instructional strategy for asynchronous e-learning of pilot skills. </w:t>
            </w:r>
            <w:r w:rsidRPr="0075355A">
              <w:rPr>
                <w:rFonts w:ascii="Arial" w:hAnsi="Arial" w:cs="Arial"/>
                <w:bCs/>
                <w:i/>
                <w:lang w:val="en-GB"/>
              </w:rPr>
              <w:t>Collegiate Aviation Review, 28</w:t>
            </w:r>
            <w:r w:rsidRPr="0075355A">
              <w:rPr>
                <w:rFonts w:ascii="Arial" w:hAnsi="Arial" w:cs="Arial"/>
                <w:bCs/>
                <w:lang w:val="en-GB"/>
              </w:rPr>
              <w:t>(1), xx-xx</w:t>
            </w:r>
            <w:r w:rsidRPr="0075355A">
              <w:rPr>
                <w:rFonts w:ascii="Arial" w:hAnsi="Arial" w:cs="Arial"/>
                <w:bCs/>
                <w:i/>
                <w:lang w:val="en-GB"/>
              </w:rPr>
              <w:t>.</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tabs>
                <w:tab w:val="left" w:pos="2160"/>
              </w:tabs>
              <w:spacing w:after="0"/>
              <w:rPr>
                <w:rFonts w:ascii="Arial" w:hAnsi="Arial" w:cs="Arial"/>
                <w:b/>
                <w:bCs/>
                <w:i/>
                <w:lang w:val="en-GB"/>
              </w:rPr>
            </w:pPr>
            <w:r w:rsidRPr="0075355A">
              <w:rPr>
                <w:rFonts w:ascii="Arial" w:hAnsi="Arial" w:cs="Arial"/>
                <w:b/>
                <w:bCs/>
                <w:i/>
                <w:lang w:val="en-GB"/>
              </w:rPr>
              <w:t>Books</w:t>
            </w: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
                <w:bCs/>
                <w:lang w:val="en-GB"/>
              </w:rPr>
            </w:pPr>
            <w:r w:rsidRPr="0075355A">
              <w:rPr>
                <w:rFonts w:ascii="Arial" w:hAnsi="Arial" w:cs="Arial"/>
                <w:b/>
                <w:bCs/>
                <w:i/>
                <w:lang w:val="en-GB"/>
              </w:rPr>
              <w:t>Academic Monographs</w:t>
            </w:r>
          </w:p>
        </w:tc>
      </w:tr>
      <w:tr w:rsidR="001F0E3A" w:rsidRPr="0075355A" w:rsidTr="00E51058">
        <w:trPr>
          <w:gridAfter w:val="1"/>
          <w:wAfter w:w="124" w:type="dxa"/>
        </w:trPr>
        <w:tc>
          <w:tcPr>
            <w:tcW w:w="1864" w:type="dxa"/>
            <w:gridSpan w:val="2"/>
            <w:tcBorders>
              <w:top w:val="nil"/>
              <w:left w:val="nil"/>
              <w:bottom w:val="nil"/>
              <w:right w:val="nil"/>
            </w:tcBorders>
          </w:tcPr>
          <w:p w:rsidR="001F0E3A" w:rsidRPr="0075355A" w:rsidRDefault="001F0E3A" w:rsidP="0075355A">
            <w:pPr>
              <w:spacing w:after="0"/>
              <w:rPr>
                <w:rFonts w:ascii="Arial" w:hAnsi="Arial" w:cs="Arial"/>
              </w:rPr>
            </w:pPr>
          </w:p>
        </w:tc>
        <w:tc>
          <w:tcPr>
            <w:tcW w:w="8118" w:type="dxa"/>
            <w:gridSpan w:val="3"/>
            <w:tcBorders>
              <w:top w:val="nil"/>
              <w:left w:val="nil"/>
              <w:bottom w:val="nil"/>
              <w:right w:val="nil"/>
            </w:tcBorders>
          </w:tcPr>
          <w:p w:rsidR="001F0E3A" w:rsidRDefault="001F0E3A" w:rsidP="001F0E3A">
            <w:pPr>
              <w:tabs>
                <w:tab w:val="left" w:pos="2160"/>
              </w:tabs>
              <w:spacing w:after="0"/>
              <w:rPr>
                <w:rFonts w:ascii="Arial" w:hAnsi="Arial" w:cs="Arial"/>
                <w:bCs/>
                <w:lang w:val="en-GB"/>
              </w:rPr>
            </w:pPr>
            <w:r>
              <w:rPr>
                <w:rFonts w:ascii="Arial" w:hAnsi="Arial" w:cs="Arial"/>
                <w:bCs/>
                <w:lang w:val="en-GB"/>
              </w:rPr>
              <w:t xml:space="preserve">Kearns, S. K., Mavin, T., &amp; Hodge, S. (Eds) (under contract expected 2020). </w:t>
            </w:r>
            <w:r w:rsidRPr="001F0E3A">
              <w:rPr>
                <w:rFonts w:ascii="Arial" w:hAnsi="Arial" w:cs="Arial"/>
                <w:bCs/>
                <w:i/>
                <w:lang w:val="en-GB"/>
              </w:rPr>
              <w:t>Seeking the next generation of aviation professionals</w:t>
            </w:r>
            <w:r w:rsidR="0058193B">
              <w:rPr>
                <w:rFonts w:ascii="Arial" w:hAnsi="Arial" w:cs="Arial"/>
                <w:bCs/>
                <w:i/>
                <w:lang w:val="en-GB"/>
              </w:rPr>
              <w:t>: An Edited Volume</w:t>
            </w:r>
            <w:r>
              <w:rPr>
                <w:rFonts w:ascii="Arial" w:hAnsi="Arial" w:cs="Arial"/>
                <w:bCs/>
                <w:lang w:val="en-GB"/>
              </w:rPr>
              <w:t>. Aldershot, England: Routledge.</w:t>
            </w:r>
          </w:p>
          <w:p w:rsidR="001F0E3A" w:rsidRPr="0075355A" w:rsidRDefault="001F0E3A" w:rsidP="001F0E3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K., Mavin, T., &amp; Hodge, S. (2016). </w:t>
            </w:r>
            <w:r w:rsidRPr="0075355A">
              <w:rPr>
                <w:rFonts w:ascii="Arial" w:hAnsi="Arial" w:cs="Arial"/>
                <w:bCs/>
                <w:i/>
                <w:lang w:val="en-GB"/>
              </w:rPr>
              <w:t>Competency-based education in aviation: Exploring alternate training pathways</w:t>
            </w:r>
            <w:r w:rsidRPr="0075355A">
              <w:rPr>
                <w:rFonts w:ascii="Arial" w:hAnsi="Arial" w:cs="Arial"/>
                <w:bCs/>
                <w:lang w:val="en-GB"/>
              </w:rPr>
              <w:t xml:space="preserve">. Aldershot, England: Ashgate/Routledge. ISBN: </w:t>
            </w:r>
            <w:r w:rsidRPr="0075355A">
              <w:rPr>
                <w:rFonts w:ascii="Arial" w:hAnsi="Arial" w:cs="Arial"/>
                <w:bCs/>
                <w:color w:val="232323"/>
                <w:shd w:val="clear" w:color="auto" w:fill="FFFFFF"/>
              </w:rPr>
              <w:t>1472438566</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K. (2010). </w:t>
            </w:r>
            <w:r w:rsidRPr="0075355A">
              <w:rPr>
                <w:rFonts w:ascii="Arial" w:hAnsi="Arial" w:cs="Arial"/>
                <w:bCs/>
                <w:i/>
                <w:lang w:val="en-GB"/>
              </w:rPr>
              <w:t>e-Learning in aviation</w:t>
            </w:r>
            <w:r w:rsidRPr="0075355A">
              <w:rPr>
                <w:rFonts w:ascii="Arial" w:hAnsi="Arial" w:cs="Arial"/>
                <w:bCs/>
                <w:lang w:val="en-GB"/>
              </w:rPr>
              <w:t xml:space="preserve">. Aldershot, England: Ashgate.  ISBN: </w:t>
            </w:r>
            <w:r w:rsidRPr="0075355A">
              <w:rPr>
                <w:rFonts w:ascii="Arial" w:hAnsi="Arial" w:cs="Arial"/>
                <w:color w:val="232323"/>
                <w:shd w:val="clear" w:color="auto" w:fill="FFFFFF"/>
              </w:rPr>
              <w:t>0754678792</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
                <w:bCs/>
                <w:i/>
                <w:lang w:val="en-GB"/>
              </w:rPr>
            </w:pPr>
            <w:r w:rsidRPr="0075355A">
              <w:rPr>
                <w:rFonts w:ascii="Arial" w:hAnsi="Arial" w:cs="Arial"/>
                <w:b/>
                <w:bCs/>
                <w:i/>
                <w:lang w:val="en-GB"/>
              </w:rPr>
              <w:t>Textbooks</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K. (2018). </w:t>
            </w:r>
            <w:r w:rsidRPr="0075355A">
              <w:rPr>
                <w:rFonts w:ascii="Arial" w:hAnsi="Arial" w:cs="Arial"/>
                <w:bCs/>
                <w:i/>
                <w:lang w:val="en-GB"/>
              </w:rPr>
              <w:t xml:space="preserve">Fundamentals of international aviation. </w:t>
            </w:r>
            <w:r w:rsidRPr="0075355A">
              <w:rPr>
                <w:rFonts w:ascii="Arial" w:hAnsi="Arial" w:cs="Arial"/>
                <w:bCs/>
                <w:lang w:val="en-GB"/>
              </w:rPr>
              <w:t xml:space="preserve">Routledge. ISBN: </w:t>
            </w:r>
            <w:r w:rsidRPr="0075355A">
              <w:rPr>
                <w:rFonts w:ascii="Arial" w:hAnsi="Arial" w:cs="Arial"/>
              </w:rPr>
              <w:t>1138708976</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(2009). </w:t>
            </w:r>
            <w:r w:rsidRPr="0075355A">
              <w:rPr>
                <w:rFonts w:ascii="Arial" w:hAnsi="Arial" w:cs="Arial"/>
                <w:bCs/>
                <w:i/>
                <w:lang w:val="en-GB"/>
              </w:rPr>
              <w:t>Canadian aviation.</w:t>
            </w:r>
            <w:r w:rsidRPr="0075355A">
              <w:rPr>
                <w:rFonts w:ascii="Arial" w:hAnsi="Arial" w:cs="Arial"/>
                <w:bCs/>
                <w:lang w:val="en-GB"/>
              </w:rPr>
              <w:t xml:space="preserve"> Dubuque, IA: Kendall Hunt.  ISBN: </w:t>
            </w:r>
            <w:r w:rsidRPr="0075355A">
              <w:rPr>
                <w:rFonts w:ascii="Arial" w:hAnsi="Arial" w:cs="Arial"/>
                <w:color w:val="232323"/>
                <w:shd w:val="clear" w:color="auto" w:fill="FFFFFF"/>
              </w:rPr>
              <w:t>0757564844</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tabs>
                <w:tab w:val="left" w:pos="2160"/>
              </w:tabs>
              <w:spacing w:after="0"/>
              <w:rPr>
                <w:rFonts w:ascii="Arial" w:hAnsi="Arial" w:cs="Arial"/>
                <w:b/>
                <w:bCs/>
                <w:i/>
                <w:lang w:val="en-GB"/>
              </w:rPr>
            </w:pPr>
            <w:r w:rsidRPr="0075355A">
              <w:rPr>
                <w:rFonts w:ascii="Arial" w:hAnsi="Arial" w:cs="Arial"/>
                <w:b/>
                <w:bCs/>
                <w:i/>
                <w:lang w:val="en-GB"/>
              </w:rPr>
              <w:t>Refereed Conference Proceedings</w:t>
            </w:r>
          </w:p>
        </w:tc>
      </w:tr>
      <w:tr w:rsidR="006D583C" w:rsidRPr="0075355A" w:rsidTr="00E51058">
        <w:trPr>
          <w:gridAfter w:val="1"/>
          <w:wAfter w:w="124" w:type="dxa"/>
        </w:trPr>
        <w:tc>
          <w:tcPr>
            <w:tcW w:w="1864" w:type="dxa"/>
            <w:gridSpan w:val="2"/>
            <w:tcBorders>
              <w:top w:val="nil"/>
              <w:left w:val="nil"/>
              <w:bottom w:val="nil"/>
              <w:right w:val="nil"/>
            </w:tcBorders>
          </w:tcPr>
          <w:p w:rsidR="006D583C" w:rsidRPr="0075355A" w:rsidRDefault="006D583C" w:rsidP="0075355A">
            <w:pPr>
              <w:spacing w:after="0"/>
              <w:rPr>
                <w:rFonts w:ascii="Arial" w:hAnsi="Arial" w:cs="Arial"/>
              </w:rPr>
            </w:pPr>
          </w:p>
        </w:tc>
        <w:tc>
          <w:tcPr>
            <w:tcW w:w="8118" w:type="dxa"/>
            <w:gridSpan w:val="3"/>
            <w:tcBorders>
              <w:top w:val="nil"/>
              <w:left w:val="nil"/>
              <w:bottom w:val="nil"/>
              <w:right w:val="nil"/>
            </w:tcBorders>
          </w:tcPr>
          <w:p w:rsidR="006D583C" w:rsidRDefault="006D583C" w:rsidP="0075355A">
            <w:pPr>
              <w:pStyle w:val="PlainText"/>
              <w:rPr>
                <w:rFonts w:ascii="Arial" w:hAnsi="Arial" w:cs="Arial"/>
                <w:sz w:val="22"/>
                <w:szCs w:val="22"/>
              </w:rPr>
            </w:pPr>
            <w:r>
              <w:rPr>
                <w:rFonts w:ascii="Arial" w:hAnsi="Arial" w:cs="Arial"/>
                <w:sz w:val="22"/>
                <w:szCs w:val="22"/>
              </w:rPr>
              <w:t xml:space="preserve">Okal, A. &amp; Kearns, S. K. (2018). Managing the pilot shortage – A sustainability perspective. </w:t>
            </w:r>
            <w:r w:rsidRPr="0073515E">
              <w:rPr>
                <w:rFonts w:ascii="Arial" w:hAnsi="Arial" w:cs="Arial"/>
                <w:i/>
                <w:sz w:val="22"/>
                <w:szCs w:val="22"/>
              </w:rPr>
              <w:t>National Training Aircraft Symposium</w:t>
            </w:r>
            <w:r>
              <w:rPr>
                <w:rFonts w:ascii="Arial" w:hAnsi="Arial" w:cs="Arial"/>
                <w:sz w:val="22"/>
                <w:szCs w:val="22"/>
              </w:rPr>
              <w:t>.  Daytona Beach, FL: Embry-Riddle Aeronautical University.</w:t>
            </w:r>
          </w:p>
          <w:p w:rsidR="006D583C" w:rsidRPr="0075355A" w:rsidRDefault="006D583C" w:rsidP="0075355A">
            <w:pPr>
              <w:pStyle w:val="PlainText"/>
              <w:rPr>
                <w:rFonts w:ascii="Arial" w:hAnsi="Arial" w:cs="Arial"/>
                <w:sz w:val="22"/>
                <w:szCs w:val="22"/>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pStyle w:val="PlainText"/>
              <w:rPr>
                <w:rFonts w:ascii="Arial" w:hAnsi="Arial" w:cs="Arial"/>
                <w:sz w:val="22"/>
                <w:szCs w:val="22"/>
              </w:rPr>
            </w:pPr>
            <w:r w:rsidRPr="0075355A">
              <w:rPr>
                <w:rFonts w:ascii="Arial" w:hAnsi="Arial" w:cs="Arial"/>
                <w:sz w:val="22"/>
                <w:szCs w:val="22"/>
              </w:rPr>
              <w:t xml:space="preserve">Kearns, S. (2014). The role of e-learning in competency-based aviation training. In </w:t>
            </w:r>
            <w:r w:rsidRPr="0075355A">
              <w:rPr>
                <w:rFonts w:ascii="Arial" w:hAnsi="Arial" w:cs="Arial"/>
                <w:i/>
                <w:sz w:val="22"/>
                <w:szCs w:val="22"/>
              </w:rPr>
              <w:t>Aero 13 60</w:t>
            </w:r>
            <w:r w:rsidRPr="0075355A">
              <w:rPr>
                <w:rFonts w:ascii="Arial" w:hAnsi="Arial" w:cs="Arial"/>
                <w:i/>
                <w:sz w:val="22"/>
                <w:szCs w:val="22"/>
                <w:vertAlign w:val="superscript"/>
              </w:rPr>
              <w:t>th</w:t>
            </w:r>
            <w:r w:rsidRPr="0075355A">
              <w:rPr>
                <w:rFonts w:ascii="Arial" w:hAnsi="Arial" w:cs="Arial"/>
                <w:i/>
                <w:sz w:val="22"/>
                <w:szCs w:val="22"/>
              </w:rPr>
              <w:t xml:space="preserve"> Aeronautics Conference and Annual General Meeting of the Canadian Aeronautics and Space Institute</w:t>
            </w:r>
            <w:r w:rsidRPr="0075355A">
              <w:rPr>
                <w:rFonts w:ascii="Arial" w:hAnsi="Arial" w:cs="Arial"/>
                <w:sz w:val="22"/>
                <w:szCs w:val="22"/>
              </w:rPr>
              <w:t>. Toronto, ON: Canadian Aeronautics and Space Institute.</w:t>
            </w:r>
          </w:p>
          <w:p w:rsidR="0075355A" w:rsidRPr="0075355A" w:rsidRDefault="0075355A" w:rsidP="0075355A">
            <w:pPr>
              <w:pStyle w:val="PlainText"/>
              <w:rPr>
                <w:rFonts w:ascii="Arial" w:hAnsi="Arial" w:cs="Arial"/>
                <w:b/>
                <w:bCs/>
                <w:sz w:val="22"/>
                <w:szCs w:val="22"/>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pStyle w:val="PlainText"/>
              <w:rPr>
                <w:rFonts w:ascii="Arial" w:hAnsi="Arial" w:cs="Arial"/>
                <w:sz w:val="22"/>
                <w:szCs w:val="22"/>
              </w:rPr>
            </w:pPr>
            <w:r w:rsidRPr="0075355A">
              <w:rPr>
                <w:rFonts w:ascii="Arial" w:hAnsi="Arial" w:cs="Arial"/>
                <w:sz w:val="22"/>
                <w:szCs w:val="22"/>
              </w:rPr>
              <w:t xml:space="preserve">Kearns, S. (2012). Exploring the use of “snap-courses” for mobile aviation safety training. In </w:t>
            </w:r>
            <w:r w:rsidRPr="0075355A">
              <w:rPr>
                <w:rFonts w:ascii="Arial" w:hAnsi="Arial" w:cs="Arial"/>
                <w:i/>
                <w:sz w:val="22"/>
                <w:szCs w:val="22"/>
              </w:rPr>
              <w:t>Proceedings from</w:t>
            </w:r>
            <w:r w:rsidRPr="0075355A">
              <w:rPr>
                <w:rFonts w:ascii="Arial" w:hAnsi="Arial" w:cs="Arial"/>
                <w:sz w:val="22"/>
                <w:szCs w:val="22"/>
              </w:rPr>
              <w:t xml:space="preserve"> </w:t>
            </w:r>
            <w:r w:rsidRPr="0075355A">
              <w:rPr>
                <w:rFonts w:ascii="Arial" w:hAnsi="Arial" w:cs="Arial"/>
                <w:i/>
                <w:sz w:val="22"/>
                <w:szCs w:val="22"/>
              </w:rPr>
              <w:t>UAA Research Roundtable</w:t>
            </w:r>
            <w:r w:rsidRPr="0075355A">
              <w:rPr>
                <w:rFonts w:ascii="Arial" w:hAnsi="Arial" w:cs="Arial"/>
                <w:sz w:val="22"/>
                <w:szCs w:val="22"/>
              </w:rPr>
              <w:t>. Murfreesboro, TN: University Aviation Association.</w:t>
            </w:r>
          </w:p>
          <w:p w:rsidR="0075355A" w:rsidRPr="0075355A" w:rsidRDefault="0075355A" w:rsidP="0075355A">
            <w:pPr>
              <w:pStyle w:val="PlainText"/>
              <w:rPr>
                <w:rFonts w:ascii="Arial" w:hAnsi="Arial" w:cs="Arial"/>
                <w:sz w:val="22"/>
                <w:szCs w:val="22"/>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pStyle w:val="PlainText"/>
              <w:rPr>
                <w:rFonts w:ascii="Arial" w:hAnsi="Arial" w:cs="Arial"/>
                <w:sz w:val="22"/>
                <w:szCs w:val="22"/>
              </w:rPr>
            </w:pPr>
            <w:r w:rsidRPr="0075355A">
              <w:rPr>
                <w:rFonts w:ascii="Arial" w:hAnsi="Arial" w:cs="Arial"/>
                <w:sz w:val="22"/>
                <w:szCs w:val="22"/>
              </w:rPr>
              <w:t xml:space="preserve">Rhodes, W., Kearns, S., &amp; Anderson, G. (2011). A college-based research program investigating the effectiveness and specific use of simulation in flight training. In </w:t>
            </w:r>
            <w:r w:rsidRPr="0075355A">
              <w:rPr>
                <w:rFonts w:ascii="Arial" w:hAnsi="Arial" w:cs="Arial"/>
                <w:i/>
                <w:sz w:val="22"/>
                <w:szCs w:val="22"/>
              </w:rPr>
              <w:t>Aero 11 58</w:t>
            </w:r>
            <w:r w:rsidRPr="0075355A">
              <w:rPr>
                <w:rFonts w:ascii="Arial" w:hAnsi="Arial" w:cs="Arial"/>
                <w:i/>
                <w:sz w:val="22"/>
                <w:szCs w:val="22"/>
                <w:vertAlign w:val="superscript"/>
              </w:rPr>
              <w:t>th</w:t>
            </w:r>
            <w:r w:rsidRPr="0075355A">
              <w:rPr>
                <w:rFonts w:ascii="Arial" w:hAnsi="Arial" w:cs="Arial"/>
                <w:i/>
                <w:sz w:val="22"/>
                <w:szCs w:val="22"/>
              </w:rPr>
              <w:t xml:space="preserve"> Aeronautics Conference and Annual General Meeting of the Canadian Aeronautics and Space Institute</w:t>
            </w:r>
            <w:r w:rsidRPr="0075355A">
              <w:rPr>
                <w:rFonts w:ascii="Arial" w:hAnsi="Arial" w:cs="Arial"/>
                <w:sz w:val="22"/>
                <w:szCs w:val="22"/>
              </w:rPr>
              <w:t>. Montreal, QC: Canadian Aeronautics and Space Institute.</w:t>
            </w:r>
          </w:p>
          <w:p w:rsidR="0075355A" w:rsidRPr="0075355A" w:rsidRDefault="0075355A" w:rsidP="0075355A">
            <w:pPr>
              <w:pStyle w:val="PlainText"/>
              <w:rPr>
                <w:rFonts w:ascii="Arial" w:hAnsi="Arial" w:cs="Arial"/>
                <w:sz w:val="22"/>
                <w:szCs w:val="22"/>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pStyle w:val="PlainText"/>
              <w:rPr>
                <w:rFonts w:ascii="Arial" w:hAnsi="Arial" w:cs="Arial"/>
                <w:sz w:val="22"/>
                <w:szCs w:val="22"/>
              </w:rPr>
            </w:pPr>
            <w:r w:rsidRPr="0075355A">
              <w:rPr>
                <w:rFonts w:ascii="Arial" w:hAnsi="Arial" w:cs="Arial"/>
                <w:sz w:val="22"/>
                <w:szCs w:val="22"/>
              </w:rPr>
              <w:t xml:space="preserve">Kearns, S. (2009). e-CRM: The advantages and challenges of computer-based pilot safety training. In </w:t>
            </w:r>
            <w:r w:rsidRPr="0075355A">
              <w:rPr>
                <w:rFonts w:ascii="Arial" w:hAnsi="Arial" w:cs="Arial"/>
                <w:i/>
                <w:sz w:val="22"/>
                <w:szCs w:val="22"/>
              </w:rPr>
              <w:t>Proceedings of the Human Factors and Ergonomics Society 53rd Annual Meeting</w:t>
            </w:r>
            <w:r w:rsidRPr="0075355A">
              <w:rPr>
                <w:rFonts w:ascii="Arial" w:hAnsi="Arial" w:cs="Arial"/>
                <w:sz w:val="22"/>
                <w:szCs w:val="22"/>
              </w:rPr>
              <w:t xml:space="preserve"> (pp. 1569-1573). Santa Monica, CA: Human Factors and Ergonomics Society.</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(2008). E-Learning: The future of crew resource management training. In </w:t>
            </w:r>
            <w:r w:rsidRPr="0075355A">
              <w:rPr>
                <w:rFonts w:ascii="Arial" w:hAnsi="Arial" w:cs="Arial"/>
                <w:bCs/>
                <w:i/>
                <w:lang w:val="en-GB"/>
              </w:rPr>
              <w:t>Proceedings of European Association of Aviation Psychology Conference</w:t>
            </w:r>
            <w:r w:rsidRPr="0075355A">
              <w:rPr>
                <w:rFonts w:ascii="Arial" w:hAnsi="Arial" w:cs="Arial"/>
                <w:bCs/>
                <w:lang w:val="en-GB"/>
              </w:rPr>
              <w:t xml:space="preserve">. Valencia, Spain: European Association of Aviation Psychology. </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5541B2" w:rsidP="0075355A">
            <w:pPr>
              <w:tabs>
                <w:tab w:val="left" w:pos="2160"/>
              </w:tabs>
              <w:spacing w:after="0"/>
              <w:rPr>
                <w:rFonts w:ascii="Arial" w:hAnsi="Arial" w:cs="Arial"/>
                <w:bCs/>
                <w:i/>
                <w:lang w:val="en-GB"/>
              </w:rPr>
            </w:pPr>
            <w:r>
              <w:rPr>
                <w:rFonts w:ascii="Arial" w:hAnsi="Arial" w:cs="Arial"/>
                <w:b/>
                <w:bCs/>
                <w:i/>
                <w:lang w:val="en-GB"/>
              </w:rPr>
              <w:t>Aviation/</w:t>
            </w:r>
            <w:r w:rsidR="0075355A" w:rsidRPr="0075355A">
              <w:rPr>
                <w:rFonts w:ascii="Arial" w:hAnsi="Arial" w:cs="Arial"/>
                <w:b/>
                <w:bCs/>
                <w:i/>
                <w:lang w:val="en-GB"/>
              </w:rPr>
              <w:t>Trade Publications</w:t>
            </w:r>
          </w:p>
        </w:tc>
      </w:tr>
      <w:tr w:rsidR="003318CA" w:rsidRPr="0075355A" w:rsidTr="00E51058">
        <w:trPr>
          <w:gridAfter w:val="1"/>
          <w:wAfter w:w="124" w:type="dxa"/>
        </w:trPr>
        <w:tc>
          <w:tcPr>
            <w:tcW w:w="1864" w:type="dxa"/>
            <w:gridSpan w:val="2"/>
            <w:tcBorders>
              <w:top w:val="nil"/>
              <w:left w:val="nil"/>
              <w:bottom w:val="nil"/>
              <w:right w:val="nil"/>
            </w:tcBorders>
          </w:tcPr>
          <w:p w:rsidR="003318CA" w:rsidRPr="0075355A" w:rsidRDefault="003318CA" w:rsidP="0075355A">
            <w:pPr>
              <w:spacing w:after="0"/>
              <w:rPr>
                <w:rFonts w:ascii="Arial" w:hAnsi="Arial" w:cs="Arial"/>
              </w:rPr>
            </w:pPr>
          </w:p>
        </w:tc>
        <w:tc>
          <w:tcPr>
            <w:tcW w:w="8118" w:type="dxa"/>
            <w:gridSpan w:val="3"/>
            <w:tcBorders>
              <w:top w:val="nil"/>
              <w:left w:val="nil"/>
              <w:bottom w:val="nil"/>
              <w:right w:val="nil"/>
            </w:tcBorders>
          </w:tcPr>
          <w:p w:rsidR="003318CA" w:rsidRDefault="003318CA" w:rsidP="003318CA">
            <w:pPr>
              <w:tabs>
                <w:tab w:val="left" w:pos="2160"/>
              </w:tabs>
              <w:spacing w:after="0"/>
              <w:rPr>
                <w:rFonts w:ascii="Arial" w:hAnsi="Arial" w:cs="Arial"/>
                <w:bCs/>
                <w:lang w:val="en-GB"/>
              </w:rPr>
            </w:pPr>
            <w:r>
              <w:rPr>
                <w:rFonts w:ascii="Arial" w:hAnsi="Arial" w:cs="Arial"/>
                <w:bCs/>
                <w:lang w:val="en-GB"/>
              </w:rPr>
              <w:t>Kearns, S. (</w:t>
            </w:r>
            <w:r w:rsidR="0058193B">
              <w:rPr>
                <w:rFonts w:ascii="Arial" w:hAnsi="Arial" w:cs="Arial"/>
                <w:bCs/>
                <w:lang w:val="en-GB"/>
              </w:rPr>
              <w:t>2018</w:t>
            </w:r>
            <w:r>
              <w:rPr>
                <w:rFonts w:ascii="Arial" w:hAnsi="Arial" w:cs="Arial"/>
                <w:bCs/>
                <w:lang w:val="en-GB"/>
              </w:rPr>
              <w:t xml:space="preserve">). The fundamentals of the air transport system. </w:t>
            </w:r>
            <w:r w:rsidRPr="0058193B">
              <w:rPr>
                <w:rFonts w:ascii="Arial" w:hAnsi="Arial" w:cs="Arial"/>
                <w:bCs/>
                <w:i/>
                <w:lang w:val="en-GB"/>
              </w:rPr>
              <w:t>ICAO Training Report</w:t>
            </w:r>
            <w:r w:rsidR="0058193B">
              <w:rPr>
                <w:rFonts w:ascii="Arial" w:hAnsi="Arial" w:cs="Arial"/>
                <w:bCs/>
                <w:lang w:val="en-GB"/>
              </w:rPr>
              <w:t>, 8(2), 4-6</w:t>
            </w:r>
            <w:r>
              <w:rPr>
                <w:rFonts w:ascii="Arial" w:hAnsi="Arial" w:cs="Arial"/>
                <w:bCs/>
                <w:lang w:val="en-GB"/>
              </w:rPr>
              <w:t>.</w:t>
            </w:r>
            <w:r w:rsidR="0058193B">
              <w:rPr>
                <w:rFonts w:ascii="Arial" w:hAnsi="Arial" w:cs="Arial"/>
                <w:bCs/>
                <w:lang w:val="en-GB"/>
              </w:rPr>
              <w:t xml:space="preserve"> </w:t>
            </w:r>
            <w:hyperlink r:id="rId8" w:history="1">
              <w:r w:rsidR="0058193B" w:rsidRPr="00476825">
                <w:rPr>
                  <w:rStyle w:val="Hyperlink"/>
                  <w:rFonts w:ascii="Arial" w:hAnsi="Arial" w:cs="Arial"/>
                  <w:bCs/>
                  <w:lang w:val="en-GB"/>
                </w:rPr>
                <w:t>https://www.icao.int/publications/journalsreports/2018/TrainingReport-2018-n2-digital.pdf</w:t>
              </w:r>
            </w:hyperlink>
            <w:r w:rsidR="0058193B">
              <w:rPr>
                <w:rFonts w:ascii="Arial" w:hAnsi="Arial" w:cs="Arial"/>
                <w:bCs/>
                <w:lang w:val="en-GB"/>
              </w:rPr>
              <w:t xml:space="preserve"> </w:t>
            </w:r>
          </w:p>
          <w:p w:rsidR="003318CA" w:rsidRDefault="003318CA" w:rsidP="003318CA">
            <w:pPr>
              <w:tabs>
                <w:tab w:val="left" w:pos="2160"/>
              </w:tabs>
              <w:spacing w:after="0"/>
              <w:rPr>
                <w:rFonts w:ascii="Arial" w:hAnsi="Arial" w:cs="Arial"/>
                <w:bCs/>
                <w:lang w:val="en-GB"/>
              </w:rPr>
            </w:pPr>
            <w:r>
              <w:rPr>
                <w:rFonts w:ascii="Arial" w:hAnsi="Arial" w:cs="Arial"/>
                <w:bCs/>
                <w:lang w:val="en-GB"/>
              </w:rPr>
              <w:t xml:space="preserve"> </w:t>
            </w:r>
          </w:p>
        </w:tc>
      </w:tr>
      <w:tr w:rsidR="003318CA" w:rsidRPr="0075355A" w:rsidTr="00E51058">
        <w:trPr>
          <w:gridAfter w:val="1"/>
          <w:wAfter w:w="124" w:type="dxa"/>
        </w:trPr>
        <w:tc>
          <w:tcPr>
            <w:tcW w:w="1864" w:type="dxa"/>
            <w:gridSpan w:val="2"/>
            <w:tcBorders>
              <w:top w:val="nil"/>
              <w:left w:val="nil"/>
              <w:bottom w:val="nil"/>
              <w:right w:val="nil"/>
            </w:tcBorders>
          </w:tcPr>
          <w:p w:rsidR="003318CA" w:rsidRPr="0075355A" w:rsidRDefault="003318CA" w:rsidP="0075355A">
            <w:pPr>
              <w:spacing w:after="0"/>
              <w:rPr>
                <w:rFonts w:ascii="Arial" w:hAnsi="Arial" w:cs="Arial"/>
              </w:rPr>
            </w:pPr>
          </w:p>
        </w:tc>
        <w:tc>
          <w:tcPr>
            <w:tcW w:w="8118" w:type="dxa"/>
            <w:gridSpan w:val="3"/>
            <w:tcBorders>
              <w:top w:val="nil"/>
              <w:left w:val="nil"/>
              <w:bottom w:val="nil"/>
              <w:right w:val="nil"/>
            </w:tcBorders>
          </w:tcPr>
          <w:p w:rsidR="003318CA" w:rsidRDefault="003318CA" w:rsidP="0075355A">
            <w:pPr>
              <w:tabs>
                <w:tab w:val="left" w:pos="2160"/>
              </w:tabs>
              <w:spacing w:after="0"/>
              <w:rPr>
                <w:rFonts w:ascii="Arial" w:hAnsi="Arial" w:cs="Arial"/>
                <w:bCs/>
                <w:lang w:val="en-GB"/>
              </w:rPr>
            </w:pPr>
            <w:r>
              <w:rPr>
                <w:rFonts w:ascii="Arial" w:hAnsi="Arial" w:cs="Arial"/>
                <w:bCs/>
                <w:lang w:val="en-GB"/>
              </w:rPr>
              <w:t>Kearns, S. (</w:t>
            </w:r>
            <w:r w:rsidR="0058193B">
              <w:rPr>
                <w:rFonts w:ascii="Arial" w:hAnsi="Arial" w:cs="Arial"/>
                <w:bCs/>
                <w:lang w:val="en-GB"/>
              </w:rPr>
              <w:t>2018</w:t>
            </w:r>
            <w:r>
              <w:rPr>
                <w:rFonts w:ascii="Arial" w:hAnsi="Arial" w:cs="Arial"/>
                <w:bCs/>
                <w:lang w:val="en-GB"/>
              </w:rPr>
              <w:t xml:space="preserve">). In the </w:t>
            </w:r>
            <w:proofErr w:type="spellStart"/>
            <w:r>
              <w:rPr>
                <w:rFonts w:ascii="Arial" w:hAnsi="Arial" w:cs="Arial"/>
                <w:bCs/>
                <w:lang w:val="en-GB"/>
              </w:rPr>
              <w:t>jumpseat</w:t>
            </w:r>
            <w:proofErr w:type="spellEnd"/>
            <w:r>
              <w:rPr>
                <w:rFonts w:ascii="Arial" w:hAnsi="Arial" w:cs="Arial"/>
                <w:bCs/>
                <w:lang w:val="en-GB"/>
              </w:rPr>
              <w:t xml:space="preserve">: Training the next generation of aviation professionals. </w:t>
            </w:r>
            <w:r w:rsidRPr="003318CA">
              <w:rPr>
                <w:rFonts w:ascii="Arial" w:hAnsi="Arial" w:cs="Arial"/>
                <w:bCs/>
                <w:i/>
                <w:lang w:val="en-GB"/>
              </w:rPr>
              <w:t>Skies Magazine</w:t>
            </w:r>
            <w:r>
              <w:rPr>
                <w:rFonts w:ascii="Arial" w:hAnsi="Arial" w:cs="Arial"/>
                <w:bCs/>
                <w:lang w:val="en-GB"/>
              </w:rPr>
              <w:t>.</w:t>
            </w:r>
            <w:r w:rsidR="0058193B">
              <w:rPr>
                <w:rFonts w:ascii="Arial" w:hAnsi="Arial" w:cs="Arial"/>
                <w:bCs/>
                <w:lang w:val="en-GB"/>
              </w:rPr>
              <w:t xml:space="preserve">  </w:t>
            </w:r>
            <w:hyperlink r:id="rId9" w:history="1">
              <w:r w:rsidR="0058193B" w:rsidRPr="00476825">
                <w:rPr>
                  <w:rStyle w:val="Hyperlink"/>
                  <w:rFonts w:ascii="Arial" w:hAnsi="Arial" w:cs="Arial"/>
                  <w:bCs/>
                  <w:lang w:val="en-GB"/>
                </w:rPr>
                <w:t>https://www.skiesmag.com/news/training-the-next-generation-of-aviation-professionals/</w:t>
              </w:r>
            </w:hyperlink>
            <w:r w:rsidR="0058193B">
              <w:rPr>
                <w:rFonts w:ascii="Arial" w:hAnsi="Arial" w:cs="Arial"/>
                <w:bCs/>
                <w:lang w:val="en-GB"/>
              </w:rPr>
              <w:t xml:space="preserve"> </w:t>
            </w:r>
          </w:p>
          <w:p w:rsidR="003318CA" w:rsidRDefault="003318CA" w:rsidP="0075355A">
            <w:pPr>
              <w:tabs>
                <w:tab w:val="left" w:pos="2160"/>
              </w:tabs>
              <w:spacing w:after="0"/>
              <w:rPr>
                <w:rFonts w:ascii="Arial" w:hAnsi="Arial" w:cs="Arial"/>
                <w:bCs/>
                <w:lang w:val="en-GB"/>
              </w:rPr>
            </w:pPr>
          </w:p>
        </w:tc>
      </w:tr>
      <w:tr w:rsidR="00F66955" w:rsidRPr="0075355A" w:rsidTr="00E51058">
        <w:trPr>
          <w:gridAfter w:val="1"/>
          <w:wAfter w:w="124" w:type="dxa"/>
        </w:trPr>
        <w:tc>
          <w:tcPr>
            <w:tcW w:w="1864" w:type="dxa"/>
            <w:gridSpan w:val="2"/>
            <w:tcBorders>
              <w:top w:val="nil"/>
              <w:left w:val="nil"/>
              <w:bottom w:val="nil"/>
              <w:right w:val="nil"/>
            </w:tcBorders>
          </w:tcPr>
          <w:p w:rsidR="00F66955" w:rsidRPr="0075355A" w:rsidRDefault="00F66955" w:rsidP="0075355A">
            <w:pPr>
              <w:spacing w:after="0"/>
              <w:rPr>
                <w:rFonts w:ascii="Arial" w:hAnsi="Arial" w:cs="Arial"/>
              </w:rPr>
            </w:pPr>
          </w:p>
        </w:tc>
        <w:tc>
          <w:tcPr>
            <w:tcW w:w="8118" w:type="dxa"/>
            <w:gridSpan w:val="3"/>
            <w:tcBorders>
              <w:top w:val="nil"/>
              <w:left w:val="nil"/>
              <w:bottom w:val="nil"/>
              <w:right w:val="nil"/>
            </w:tcBorders>
          </w:tcPr>
          <w:p w:rsidR="00F66955" w:rsidRDefault="00F66955" w:rsidP="0075355A">
            <w:pPr>
              <w:tabs>
                <w:tab w:val="left" w:pos="2160"/>
              </w:tabs>
              <w:spacing w:after="0"/>
              <w:rPr>
                <w:rFonts w:ascii="Arial" w:hAnsi="Arial" w:cs="Arial"/>
                <w:bCs/>
                <w:lang w:val="en-GB"/>
              </w:rPr>
            </w:pPr>
            <w:r>
              <w:rPr>
                <w:rFonts w:ascii="Arial" w:hAnsi="Arial" w:cs="Arial"/>
                <w:bCs/>
                <w:lang w:val="en-GB"/>
              </w:rPr>
              <w:t xml:space="preserve">Kearns, S. (2018, August 10). Canada’s aviation industry faces existential headwinds – and that affects you. </w:t>
            </w:r>
            <w:proofErr w:type="spellStart"/>
            <w:r w:rsidRPr="00F66955">
              <w:rPr>
                <w:rFonts w:ascii="Arial" w:hAnsi="Arial" w:cs="Arial"/>
                <w:bCs/>
                <w:i/>
                <w:lang w:val="en-GB"/>
              </w:rPr>
              <w:t>Macleans</w:t>
            </w:r>
            <w:proofErr w:type="spellEnd"/>
            <w:r w:rsidRPr="00F66955">
              <w:rPr>
                <w:rFonts w:ascii="Arial" w:hAnsi="Arial" w:cs="Arial"/>
                <w:bCs/>
                <w:i/>
                <w:lang w:val="en-GB"/>
              </w:rPr>
              <w:t xml:space="preserve"> Magazine</w:t>
            </w:r>
            <w:r>
              <w:rPr>
                <w:rFonts w:ascii="Arial" w:hAnsi="Arial" w:cs="Arial"/>
                <w:bCs/>
                <w:lang w:val="en-GB"/>
              </w:rPr>
              <w:t xml:space="preserve">. Retrieved from </w:t>
            </w:r>
            <w:hyperlink r:id="rId10" w:history="1">
              <w:r w:rsidRPr="001219A3">
                <w:rPr>
                  <w:rStyle w:val="Hyperlink"/>
                  <w:rFonts w:ascii="Arial" w:hAnsi="Arial" w:cs="Arial"/>
                  <w:bCs/>
                  <w:lang w:val="en-GB"/>
                </w:rPr>
                <w:t>https://www.macleans.ca/opinion/canadas-aviation-industry-faces-existential-headwinds-and-that-affects-you/</w:t>
              </w:r>
            </w:hyperlink>
          </w:p>
          <w:p w:rsidR="00F66955" w:rsidRPr="0075355A" w:rsidRDefault="00F66955"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(2018). ACI World contributes to textbook to support the next generation of aviation professionals.  </w:t>
            </w:r>
            <w:r w:rsidRPr="0075355A">
              <w:rPr>
                <w:rFonts w:ascii="Arial" w:hAnsi="Arial" w:cs="Arial"/>
                <w:bCs/>
                <w:i/>
                <w:lang w:val="en-GB"/>
              </w:rPr>
              <w:t>ACI World Newsletter</w:t>
            </w:r>
            <w:r w:rsidRPr="0075355A">
              <w:rPr>
                <w:rFonts w:ascii="Arial" w:hAnsi="Arial" w:cs="Arial"/>
                <w:bCs/>
                <w:lang w:val="en-GB"/>
              </w:rPr>
              <w:t>.</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(2017). Attracting and informing the next generation of aviation professionals with the fundamentals of air transport. </w:t>
            </w:r>
            <w:r w:rsidRPr="0075355A">
              <w:rPr>
                <w:rFonts w:ascii="Arial" w:hAnsi="Arial" w:cs="Arial"/>
                <w:bCs/>
                <w:i/>
                <w:lang w:val="en-GB"/>
              </w:rPr>
              <w:t>ICAO Training Report, 7</w:t>
            </w:r>
            <w:r w:rsidRPr="0075355A">
              <w:rPr>
                <w:rFonts w:ascii="Arial" w:hAnsi="Arial" w:cs="Arial"/>
                <w:bCs/>
                <w:lang w:val="en-GB"/>
              </w:rPr>
              <w:t>(3), 10-13.</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(2017). Teaching to competence: Myths and solutions. </w:t>
            </w:r>
            <w:r w:rsidRPr="0075355A">
              <w:rPr>
                <w:rFonts w:ascii="Arial" w:hAnsi="Arial" w:cs="Arial"/>
                <w:bCs/>
                <w:i/>
                <w:lang w:val="en-GB"/>
              </w:rPr>
              <w:t>ICAO Training Report,</w:t>
            </w:r>
            <w:r w:rsidRPr="0075355A">
              <w:rPr>
                <w:rFonts w:ascii="Arial" w:hAnsi="Arial" w:cs="Arial"/>
                <w:bCs/>
                <w:lang w:val="en-GB"/>
              </w:rPr>
              <w:t xml:space="preserve"> 7(1), 7-10.</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(2016). Meeting the future need for ATC professionals: Youth programs and competency-based education.  </w:t>
            </w:r>
            <w:r w:rsidRPr="0075355A">
              <w:rPr>
                <w:rFonts w:ascii="Arial" w:hAnsi="Arial" w:cs="Arial"/>
                <w:bCs/>
                <w:i/>
                <w:lang w:val="en-GB"/>
              </w:rPr>
              <w:t>The Journal of Air Traffic Control (2), 23</w:t>
            </w:r>
            <w:r w:rsidRPr="0075355A">
              <w:rPr>
                <w:rFonts w:ascii="Arial" w:hAnsi="Arial" w:cs="Arial"/>
                <w:bCs/>
                <w:lang w:val="en-GB"/>
              </w:rPr>
              <w:t>.</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(2015). The future of technology in aviation training.  </w:t>
            </w:r>
            <w:r w:rsidRPr="0075355A">
              <w:rPr>
                <w:rFonts w:ascii="Arial" w:hAnsi="Arial" w:cs="Arial"/>
                <w:bCs/>
                <w:i/>
                <w:lang w:val="en-GB"/>
              </w:rPr>
              <w:t>ICAO Training Report</w:t>
            </w:r>
            <w:r w:rsidRPr="0075355A">
              <w:rPr>
                <w:rFonts w:ascii="Arial" w:hAnsi="Arial" w:cs="Arial"/>
                <w:bCs/>
                <w:lang w:val="en-GB"/>
              </w:rPr>
              <w:t>, 5(1), 8-11.</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(2014). Teaching with technology – Top 4 trends. </w:t>
            </w:r>
            <w:r w:rsidRPr="0075355A">
              <w:rPr>
                <w:rFonts w:ascii="Arial" w:hAnsi="Arial" w:cs="Arial"/>
                <w:bCs/>
                <w:i/>
                <w:lang w:val="en-GB"/>
              </w:rPr>
              <w:t>CAT: The Journal for Civil Aviation Training, 2014</w:t>
            </w:r>
            <w:r w:rsidRPr="0075355A">
              <w:rPr>
                <w:rFonts w:ascii="Arial" w:hAnsi="Arial" w:cs="Arial"/>
                <w:bCs/>
                <w:lang w:val="en-GB"/>
              </w:rPr>
              <w:t>(4), 24-28.</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(2013). Recognizing the good, bad, and ugly: The four ‘generations’ of e-learning. </w:t>
            </w:r>
            <w:r w:rsidRPr="0075355A">
              <w:rPr>
                <w:rFonts w:ascii="Arial" w:hAnsi="Arial" w:cs="Arial"/>
                <w:bCs/>
                <w:i/>
                <w:lang w:val="en-GB"/>
              </w:rPr>
              <w:t>CAT: The Journal for Civil Aviation Training, 2013</w:t>
            </w:r>
            <w:r w:rsidRPr="0075355A">
              <w:rPr>
                <w:rFonts w:ascii="Arial" w:hAnsi="Arial" w:cs="Arial"/>
                <w:bCs/>
                <w:lang w:val="en-GB"/>
              </w:rPr>
              <w:t>(1), 14-15.</w:t>
            </w:r>
          </w:p>
          <w:p w:rsidR="0075355A" w:rsidRPr="0075355A" w:rsidRDefault="0075355A" w:rsidP="0075355A">
            <w:pPr>
              <w:tabs>
                <w:tab w:val="left" w:pos="2160"/>
              </w:tabs>
              <w:spacing w:after="0"/>
              <w:rPr>
                <w:rFonts w:ascii="Arial" w:hAnsi="Arial" w:cs="Arial"/>
                <w:b/>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i/>
                <w:lang w:val="en-GB"/>
              </w:rPr>
            </w:pPr>
            <w:r w:rsidRPr="0075355A">
              <w:rPr>
                <w:rFonts w:ascii="Arial" w:hAnsi="Arial" w:cs="Arial"/>
                <w:bCs/>
                <w:lang w:val="en-GB"/>
              </w:rPr>
              <w:t xml:space="preserve">Kearns, S. (2012). Single-pilot resource management competencies. </w:t>
            </w:r>
            <w:r w:rsidRPr="0075355A">
              <w:rPr>
                <w:rFonts w:ascii="Arial" w:hAnsi="Arial" w:cs="Arial"/>
                <w:bCs/>
                <w:i/>
                <w:lang w:val="en-GB"/>
              </w:rPr>
              <w:t>Transport Canada Aviation Safety Letter, 2012</w:t>
            </w:r>
            <w:r w:rsidRPr="0075355A">
              <w:rPr>
                <w:rFonts w:ascii="Arial" w:hAnsi="Arial" w:cs="Arial"/>
                <w:bCs/>
                <w:lang w:val="en-GB"/>
              </w:rPr>
              <w:t>(4), 7-10</w:t>
            </w:r>
            <w:r w:rsidRPr="0075355A">
              <w:rPr>
                <w:rFonts w:ascii="Arial" w:hAnsi="Arial" w:cs="Arial"/>
                <w:bCs/>
                <w:i/>
                <w:lang w:val="en-GB"/>
              </w:rPr>
              <w:t>.</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i/>
                <w:lang w:val="en-GB"/>
              </w:rPr>
            </w:pPr>
            <w:r w:rsidRPr="0075355A">
              <w:rPr>
                <w:rFonts w:ascii="Arial" w:hAnsi="Arial" w:cs="Arial"/>
                <w:bCs/>
                <w:lang w:val="en-GB"/>
              </w:rPr>
              <w:t xml:space="preserve">Kearns, S. (2012). Mobile ‘snap-courses’. </w:t>
            </w:r>
            <w:r w:rsidRPr="0075355A">
              <w:rPr>
                <w:rFonts w:ascii="Arial" w:hAnsi="Arial" w:cs="Arial"/>
                <w:bCs/>
                <w:i/>
                <w:lang w:val="en-GB"/>
              </w:rPr>
              <w:t>CAT: The Journal for Civil Aviation Training, 2012</w:t>
            </w:r>
            <w:r w:rsidRPr="0075355A">
              <w:rPr>
                <w:rFonts w:ascii="Arial" w:hAnsi="Arial" w:cs="Arial"/>
                <w:bCs/>
                <w:lang w:val="en-GB"/>
              </w:rPr>
              <w:t>(5),</w:t>
            </w:r>
            <w:r w:rsidRPr="0075355A">
              <w:rPr>
                <w:rFonts w:ascii="Arial" w:hAnsi="Arial" w:cs="Arial"/>
                <w:bCs/>
                <w:i/>
                <w:lang w:val="en-GB"/>
              </w:rPr>
              <w:t xml:space="preserve"> 24-28.</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 xml:space="preserve">Kearns, S. (2011). e-Learning in aviation. </w:t>
            </w:r>
            <w:r w:rsidRPr="0075355A">
              <w:rPr>
                <w:rFonts w:ascii="Arial" w:hAnsi="Arial" w:cs="Arial"/>
                <w:bCs/>
                <w:i/>
                <w:lang w:val="en-GB"/>
              </w:rPr>
              <w:t>CAT: The Journal for Civil Aviation Training, 2011</w:t>
            </w:r>
            <w:r w:rsidRPr="0075355A">
              <w:rPr>
                <w:rFonts w:ascii="Arial" w:hAnsi="Arial" w:cs="Arial"/>
                <w:bCs/>
                <w:lang w:val="en-GB"/>
              </w:rPr>
              <w:t>(2), 38-42.</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tabs>
                <w:tab w:val="left" w:pos="2160"/>
              </w:tabs>
              <w:spacing w:after="0"/>
              <w:rPr>
                <w:rFonts w:ascii="Arial" w:hAnsi="Arial" w:cs="Arial"/>
                <w:bCs/>
                <w:i/>
                <w:lang w:val="en-GB"/>
              </w:rPr>
            </w:pPr>
            <w:r w:rsidRPr="0075355A">
              <w:rPr>
                <w:rFonts w:ascii="Arial" w:hAnsi="Arial" w:cs="Arial"/>
                <w:b/>
                <w:bCs/>
                <w:i/>
                <w:lang w:val="en-GB"/>
              </w:rPr>
              <w:t>Doctoral Dissertation</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bCs/>
                <w:lang w:val="en-GB"/>
              </w:rPr>
            </w:pPr>
            <w:r w:rsidRPr="0075355A">
              <w:rPr>
                <w:rFonts w:ascii="Arial" w:hAnsi="Arial" w:cs="Arial"/>
                <w:bCs/>
                <w:lang w:val="en-GB"/>
              </w:rPr>
              <w:t>Capella University, 2007</w:t>
            </w:r>
          </w:p>
          <w:p w:rsidR="0075355A" w:rsidRPr="0075355A" w:rsidRDefault="0075355A" w:rsidP="0075355A">
            <w:pPr>
              <w:tabs>
                <w:tab w:val="left" w:pos="2160"/>
              </w:tabs>
              <w:spacing w:after="0"/>
              <w:rPr>
                <w:rFonts w:ascii="Arial" w:hAnsi="Arial" w:cs="Arial"/>
                <w:bCs/>
                <w:i/>
                <w:lang w:val="en-GB"/>
              </w:rPr>
            </w:pPr>
            <w:r w:rsidRPr="0075355A">
              <w:rPr>
                <w:rFonts w:ascii="Arial" w:hAnsi="Arial" w:cs="Arial"/>
                <w:bCs/>
                <w:i/>
                <w:lang w:val="en-GB"/>
              </w:rPr>
              <w:t>The effectiveness of guided mental practice in a computer-based single pilot resource management (SRM) training program</w:t>
            </w:r>
          </w:p>
          <w:p w:rsidR="0075355A" w:rsidRPr="0075355A" w:rsidRDefault="0075355A" w:rsidP="0075355A">
            <w:pPr>
              <w:tabs>
                <w:tab w:val="left" w:pos="2160"/>
              </w:tabs>
              <w:spacing w:after="0"/>
              <w:rPr>
                <w:rFonts w:ascii="Arial" w:hAnsi="Arial" w:cs="Arial"/>
                <w:bCs/>
                <w:lang w:val="en-GB"/>
              </w:rPr>
            </w:pPr>
          </w:p>
        </w:tc>
      </w:tr>
      <w:tr w:rsidR="0075355A" w:rsidRPr="0075355A" w:rsidTr="00E51058">
        <w:trPr>
          <w:gridAfter w:val="1"/>
          <w:wAfter w:w="124" w:type="dxa"/>
        </w:trPr>
        <w:tc>
          <w:tcPr>
            <w:tcW w:w="9982" w:type="dxa"/>
            <w:gridSpan w:val="5"/>
            <w:tcBorders>
              <w:top w:val="nil"/>
              <w:left w:val="nil"/>
              <w:bottom w:val="nil"/>
              <w:right w:val="nil"/>
            </w:tcBorders>
          </w:tcPr>
          <w:p w:rsidR="0075355A" w:rsidRPr="0075355A" w:rsidRDefault="0075355A" w:rsidP="0075355A">
            <w:pPr>
              <w:tabs>
                <w:tab w:val="left" w:pos="2160"/>
              </w:tabs>
              <w:spacing w:after="0"/>
              <w:rPr>
                <w:rFonts w:ascii="Arial" w:hAnsi="Arial" w:cs="Arial"/>
                <w:b/>
                <w:bCs/>
                <w:i/>
                <w:lang w:val="en-GB"/>
              </w:rPr>
            </w:pPr>
            <w:r w:rsidRPr="0075355A">
              <w:rPr>
                <w:rFonts w:ascii="Arial" w:hAnsi="Arial" w:cs="Arial"/>
                <w:b/>
                <w:bCs/>
                <w:i/>
                <w:lang w:val="en-GB"/>
              </w:rPr>
              <w:t>Master’s Thesis</w:t>
            </w:r>
          </w:p>
        </w:tc>
      </w:tr>
      <w:tr w:rsidR="0075355A" w:rsidRPr="0075355A" w:rsidTr="00E51058">
        <w:trPr>
          <w:gridAfter w:val="1"/>
          <w:wAfter w:w="124" w:type="dxa"/>
        </w:trPr>
        <w:tc>
          <w:tcPr>
            <w:tcW w:w="1864" w:type="dxa"/>
            <w:gridSpan w:val="2"/>
            <w:tcBorders>
              <w:top w:val="nil"/>
              <w:left w:val="nil"/>
              <w:bottom w:val="nil"/>
              <w:right w:val="nil"/>
            </w:tcBorders>
          </w:tcPr>
          <w:p w:rsidR="0075355A" w:rsidRPr="0075355A" w:rsidRDefault="0075355A" w:rsidP="0075355A">
            <w:pPr>
              <w:spacing w:after="0"/>
              <w:rPr>
                <w:rFonts w:ascii="Arial" w:hAnsi="Arial" w:cs="Arial"/>
              </w:rPr>
            </w:pPr>
          </w:p>
        </w:tc>
        <w:tc>
          <w:tcPr>
            <w:tcW w:w="8118" w:type="dxa"/>
            <w:gridSpan w:val="3"/>
            <w:tcBorders>
              <w:top w:val="nil"/>
              <w:left w:val="nil"/>
              <w:bottom w:val="nil"/>
              <w:right w:val="nil"/>
            </w:tcBorders>
          </w:tcPr>
          <w:p w:rsidR="0075355A" w:rsidRPr="0075355A" w:rsidRDefault="0075355A" w:rsidP="0075355A">
            <w:pPr>
              <w:tabs>
                <w:tab w:val="left" w:pos="2160"/>
              </w:tabs>
              <w:spacing w:after="0"/>
              <w:rPr>
                <w:rFonts w:ascii="Arial" w:hAnsi="Arial" w:cs="Arial"/>
                <w:lang w:val="en-GB"/>
              </w:rPr>
            </w:pPr>
            <w:r w:rsidRPr="0075355A">
              <w:rPr>
                <w:rFonts w:ascii="Arial" w:hAnsi="Arial" w:cs="Arial"/>
                <w:lang w:val="en-GB"/>
              </w:rPr>
              <w:t>Embry-Riddle Aeronautical University, 2002.</w:t>
            </w:r>
          </w:p>
          <w:p w:rsidR="0075355A" w:rsidRPr="0075355A" w:rsidRDefault="0075355A" w:rsidP="0075355A">
            <w:pPr>
              <w:tabs>
                <w:tab w:val="left" w:pos="2160"/>
              </w:tabs>
              <w:spacing w:after="0"/>
              <w:rPr>
                <w:rFonts w:ascii="Arial" w:hAnsi="Arial" w:cs="Arial"/>
                <w:i/>
                <w:lang w:val="en-GB"/>
              </w:rPr>
            </w:pPr>
            <w:r w:rsidRPr="0075355A">
              <w:rPr>
                <w:rFonts w:ascii="Arial" w:hAnsi="Arial" w:cs="Arial"/>
                <w:i/>
                <w:lang w:val="en-GB"/>
              </w:rPr>
              <w:t>The performance effects of a low dose of caffeine on a cognitive vigilance task</w:t>
            </w:r>
          </w:p>
          <w:p w:rsidR="0075355A" w:rsidRPr="0075355A" w:rsidRDefault="0075355A" w:rsidP="0075355A">
            <w:pPr>
              <w:tabs>
                <w:tab w:val="left" w:pos="2160"/>
              </w:tabs>
              <w:spacing w:after="0"/>
              <w:rPr>
                <w:rFonts w:ascii="Arial" w:hAnsi="Arial" w:cs="Arial"/>
                <w:b/>
                <w:bCs/>
                <w:lang w:val="en-GB"/>
              </w:rPr>
            </w:pPr>
          </w:p>
        </w:tc>
      </w:tr>
      <w:tr w:rsidR="004B70A8" w:rsidRPr="0075355A" w:rsidTr="00E51058">
        <w:trPr>
          <w:gridAfter w:val="1"/>
          <w:wAfter w:w="124" w:type="dxa"/>
        </w:trPr>
        <w:tc>
          <w:tcPr>
            <w:tcW w:w="1864" w:type="dxa"/>
            <w:gridSpan w:val="2"/>
            <w:tcBorders>
              <w:top w:val="nil"/>
              <w:left w:val="nil"/>
              <w:bottom w:val="nil"/>
              <w:right w:val="nil"/>
            </w:tcBorders>
          </w:tcPr>
          <w:p w:rsidR="004B70A8" w:rsidRPr="0075355A" w:rsidRDefault="004B70A8" w:rsidP="00A117E3">
            <w:pPr>
              <w:spacing w:after="0"/>
              <w:rPr>
                <w:rFonts w:ascii="Arial" w:hAnsi="Arial" w:cs="Arial"/>
                <w:b/>
                <w:bCs/>
                <w:lang w:val="en-GB"/>
              </w:rPr>
            </w:pPr>
            <w:r w:rsidRPr="0075355A">
              <w:rPr>
                <w:rFonts w:ascii="Arial" w:hAnsi="Arial" w:cs="Arial"/>
                <w:b/>
                <w:bCs/>
                <w:lang w:val="en-GB"/>
              </w:rPr>
              <w:t>Presentations</w:t>
            </w:r>
          </w:p>
        </w:tc>
        <w:tc>
          <w:tcPr>
            <w:tcW w:w="8118" w:type="dxa"/>
            <w:gridSpan w:val="3"/>
            <w:tcBorders>
              <w:top w:val="nil"/>
              <w:left w:val="nil"/>
              <w:bottom w:val="nil"/>
              <w:right w:val="nil"/>
            </w:tcBorders>
          </w:tcPr>
          <w:p w:rsidR="004B70A8" w:rsidRDefault="004B70A8" w:rsidP="00A117E3">
            <w:pPr>
              <w:tabs>
                <w:tab w:val="left" w:pos="2160"/>
              </w:tabs>
              <w:spacing w:after="0"/>
              <w:rPr>
                <w:rFonts w:ascii="Arial" w:hAnsi="Arial" w:cs="Arial"/>
                <w:bCs/>
                <w:lang w:val="en-GB"/>
              </w:rPr>
            </w:pPr>
            <w:r>
              <w:rPr>
                <w:rFonts w:ascii="Arial" w:hAnsi="Arial" w:cs="Arial"/>
                <w:bCs/>
                <w:lang w:val="en-GB"/>
              </w:rPr>
              <w:t xml:space="preserve">Kearns, S. (2018, December). </w:t>
            </w:r>
            <w:r w:rsidRPr="004B70A8">
              <w:rPr>
                <w:rFonts w:ascii="Arial" w:hAnsi="Arial" w:cs="Arial"/>
                <w:bCs/>
                <w:i/>
                <w:lang w:val="en-GB"/>
              </w:rPr>
              <w:t>Setting the stage: Innovative educational environments</w:t>
            </w:r>
            <w:r>
              <w:rPr>
                <w:rFonts w:ascii="Arial" w:hAnsi="Arial" w:cs="Arial"/>
                <w:bCs/>
                <w:lang w:val="en-GB"/>
              </w:rPr>
              <w:t>. ICAO 5</w:t>
            </w:r>
            <w:r w:rsidRPr="004B70A8">
              <w:rPr>
                <w:rFonts w:ascii="Arial" w:hAnsi="Arial" w:cs="Arial"/>
                <w:bCs/>
                <w:vertAlign w:val="superscript"/>
                <w:lang w:val="en-GB"/>
              </w:rPr>
              <w:t>th</w:t>
            </w:r>
            <w:r>
              <w:rPr>
                <w:rFonts w:ascii="Arial" w:hAnsi="Arial" w:cs="Arial"/>
                <w:bCs/>
                <w:lang w:val="en-GB"/>
              </w:rPr>
              <w:t xml:space="preserve"> Global Aviation Training and </w:t>
            </w:r>
            <w:proofErr w:type="spellStart"/>
            <w:r>
              <w:rPr>
                <w:rFonts w:ascii="Arial" w:hAnsi="Arial" w:cs="Arial"/>
                <w:bCs/>
                <w:lang w:val="en-GB"/>
              </w:rPr>
              <w:t>Trainair</w:t>
            </w:r>
            <w:proofErr w:type="spellEnd"/>
            <w:r>
              <w:rPr>
                <w:rFonts w:ascii="Arial" w:hAnsi="Arial" w:cs="Arial"/>
                <w:bCs/>
                <w:lang w:val="en-GB"/>
              </w:rPr>
              <w:t xml:space="preserve"> Plus Symposium, Doha, Qatar.</w:t>
            </w:r>
          </w:p>
          <w:p w:rsidR="004B70A8" w:rsidRDefault="004B70A8" w:rsidP="00A117E3">
            <w:pPr>
              <w:tabs>
                <w:tab w:val="left" w:pos="2160"/>
              </w:tabs>
              <w:spacing w:after="0"/>
              <w:rPr>
                <w:rFonts w:ascii="Arial" w:hAnsi="Arial" w:cs="Arial"/>
                <w:bCs/>
                <w:lang w:val="en-GB"/>
              </w:rPr>
            </w:pPr>
          </w:p>
        </w:tc>
      </w:tr>
      <w:tr w:rsidR="004B70A8" w:rsidRPr="0075355A" w:rsidTr="00E51058">
        <w:trPr>
          <w:gridAfter w:val="1"/>
          <w:wAfter w:w="124" w:type="dxa"/>
        </w:trPr>
        <w:tc>
          <w:tcPr>
            <w:tcW w:w="1864" w:type="dxa"/>
            <w:gridSpan w:val="2"/>
            <w:tcBorders>
              <w:top w:val="nil"/>
              <w:left w:val="nil"/>
              <w:bottom w:val="nil"/>
              <w:right w:val="nil"/>
            </w:tcBorders>
          </w:tcPr>
          <w:p w:rsidR="004B70A8" w:rsidRPr="0075355A" w:rsidRDefault="004B70A8" w:rsidP="00A117E3">
            <w:pPr>
              <w:spacing w:after="0"/>
              <w:rPr>
                <w:rFonts w:ascii="Arial" w:hAnsi="Arial" w:cs="Arial"/>
                <w:b/>
                <w:bCs/>
                <w:lang w:val="en-GB"/>
              </w:rPr>
            </w:pPr>
          </w:p>
        </w:tc>
        <w:tc>
          <w:tcPr>
            <w:tcW w:w="8118" w:type="dxa"/>
            <w:gridSpan w:val="3"/>
            <w:tcBorders>
              <w:top w:val="nil"/>
              <w:left w:val="nil"/>
              <w:bottom w:val="nil"/>
              <w:right w:val="nil"/>
            </w:tcBorders>
          </w:tcPr>
          <w:p w:rsidR="004B70A8" w:rsidRDefault="004B70A8" w:rsidP="00A117E3">
            <w:pPr>
              <w:tabs>
                <w:tab w:val="left" w:pos="2160"/>
              </w:tabs>
              <w:spacing w:after="0"/>
              <w:rPr>
                <w:rFonts w:ascii="Arial" w:hAnsi="Arial" w:cs="Arial"/>
                <w:bCs/>
                <w:lang w:val="en-GB"/>
              </w:rPr>
            </w:pPr>
            <w:r>
              <w:rPr>
                <w:rFonts w:ascii="Arial" w:hAnsi="Arial" w:cs="Arial"/>
                <w:bCs/>
                <w:lang w:val="en-GB"/>
              </w:rPr>
              <w:t xml:space="preserve">Kearns, S. (2018, November). </w:t>
            </w:r>
            <w:r w:rsidRPr="004B70A8">
              <w:rPr>
                <w:rFonts w:ascii="Arial" w:hAnsi="Arial" w:cs="Arial"/>
                <w:bCs/>
                <w:i/>
                <w:lang w:val="en-GB"/>
              </w:rPr>
              <w:t>Best practices when structuring online pilot training</w:t>
            </w:r>
            <w:r>
              <w:rPr>
                <w:rFonts w:ascii="Arial" w:hAnsi="Arial" w:cs="Arial"/>
                <w:bCs/>
                <w:lang w:val="en-GB"/>
              </w:rPr>
              <w:t>. Air Transport Association of Canada (ATAC), Vancouver, BC.</w:t>
            </w:r>
          </w:p>
          <w:p w:rsidR="004B70A8" w:rsidRDefault="004B70A8" w:rsidP="00A117E3">
            <w:pPr>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Default="00A117E3" w:rsidP="00A117E3">
            <w:pPr>
              <w:tabs>
                <w:tab w:val="left" w:pos="2160"/>
              </w:tabs>
              <w:spacing w:after="0"/>
              <w:rPr>
                <w:rFonts w:ascii="Arial" w:hAnsi="Arial" w:cs="Arial"/>
                <w:bCs/>
                <w:lang w:val="en-GB"/>
              </w:rPr>
            </w:pPr>
            <w:r>
              <w:rPr>
                <w:rFonts w:ascii="Arial" w:hAnsi="Arial" w:cs="Arial"/>
                <w:bCs/>
                <w:lang w:val="en-GB"/>
              </w:rPr>
              <w:t xml:space="preserve">Kearns, S. (2018, November). </w:t>
            </w:r>
            <w:r w:rsidRPr="007E287F">
              <w:rPr>
                <w:rFonts w:ascii="Arial" w:hAnsi="Arial" w:cs="Arial"/>
                <w:bCs/>
                <w:i/>
                <w:lang w:val="en-GB"/>
              </w:rPr>
              <w:t>The next generation of teaching and learning strategies for the aviation maintenance industry</w:t>
            </w:r>
            <w:r>
              <w:rPr>
                <w:rFonts w:ascii="Arial" w:hAnsi="Arial" w:cs="Arial"/>
                <w:bCs/>
                <w:lang w:val="en-GB"/>
              </w:rPr>
              <w:t>. Ontario Aircraft Maintenance Engineer Conference, Mississauga, ON.</w:t>
            </w:r>
          </w:p>
          <w:p w:rsidR="00A117E3" w:rsidRDefault="00A117E3" w:rsidP="00A117E3">
            <w:pPr>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552E64" w:rsidRDefault="00A117E3" w:rsidP="00A117E3">
            <w:pPr>
              <w:tabs>
                <w:tab w:val="left" w:pos="2160"/>
              </w:tabs>
              <w:spacing w:after="0"/>
              <w:rPr>
                <w:rFonts w:ascii="Arial" w:hAnsi="Arial" w:cs="Arial"/>
                <w:bCs/>
                <w:lang w:val="en-GB"/>
              </w:rPr>
            </w:pPr>
            <w:r>
              <w:rPr>
                <w:rFonts w:ascii="Arial" w:hAnsi="Arial" w:cs="Arial"/>
                <w:bCs/>
                <w:lang w:val="en-GB"/>
              </w:rPr>
              <w:t xml:space="preserve">Kearns, S. (2018, October). </w:t>
            </w:r>
            <w:r w:rsidRPr="007E287F">
              <w:rPr>
                <w:rFonts w:ascii="Arial" w:hAnsi="Arial" w:cs="Arial"/>
                <w:bCs/>
                <w:i/>
                <w:lang w:val="en-GB"/>
              </w:rPr>
              <w:t>Managing the pilot shortage within business aviation</w:t>
            </w:r>
            <w:r>
              <w:rPr>
                <w:rFonts w:ascii="Arial" w:hAnsi="Arial" w:cs="Arial"/>
                <w:bCs/>
                <w:lang w:val="en-GB"/>
              </w:rPr>
              <w:t>. National Business Aviation Association (NBAA) Business Aviation Convention and Exhibition, Orlando, FL.</w:t>
            </w: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Default="00A117E3" w:rsidP="00A117E3">
            <w:pPr>
              <w:tabs>
                <w:tab w:val="left" w:pos="2160"/>
              </w:tabs>
              <w:spacing w:after="0"/>
              <w:rPr>
                <w:rFonts w:ascii="Arial" w:hAnsi="Arial" w:cs="Arial"/>
                <w:b/>
                <w:bCs/>
                <w:lang w:val="en-GB"/>
              </w:rPr>
            </w:pPr>
          </w:p>
          <w:p w:rsidR="00A117E3" w:rsidRPr="005541B2" w:rsidRDefault="00A117E3" w:rsidP="00A117E3">
            <w:pPr>
              <w:tabs>
                <w:tab w:val="left" w:pos="2160"/>
              </w:tabs>
              <w:spacing w:after="0"/>
              <w:rPr>
                <w:rFonts w:ascii="Arial" w:hAnsi="Arial" w:cs="Arial"/>
                <w:bCs/>
                <w:lang w:val="en-GB"/>
              </w:rPr>
            </w:pPr>
            <w:r>
              <w:rPr>
                <w:rFonts w:ascii="Arial" w:hAnsi="Arial" w:cs="Arial"/>
                <w:bCs/>
                <w:lang w:val="en-GB"/>
              </w:rPr>
              <w:t xml:space="preserve">Kearns, S. (2018, September). </w:t>
            </w:r>
            <w:r w:rsidRPr="007E287F">
              <w:rPr>
                <w:rFonts w:ascii="Arial" w:hAnsi="Arial" w:cs="Arial"/>
                <w:bCs/>
                <w:i/>
                <w:lang w:val="en-GB"/>
              </w:rPr>
              <w:t>Writing your textbook or academic monograph</w:t>
            </w:r>
            <w:r>
              <w:rPr>
                <w:rFonts w:ascii="Arial" w:hAnsi="Arial" w:cs="Arial"/>
                <w:bCs/>
                <w:lang w:val="en-GB"/>
              </w:rPr>
              <w:t xml:space="preserve">. University Aviation Association </w:t>
            </w:r>
            <w:r w:rsidR="00796297">
              <w:rPr>
                <w:rFonts w:ascii="Arial" w:hAnsi="Arial" w:cs="Arial"/>
                <w:bCs/>
                <w:lang w:val="en-GB"/>
              </w:rPr>
              <w:t xml:space="preserve">(UAA) </w:t>
            </w:r>
            <w:r>
              <w:rPr>
                <w:rFonts w:ascii="Arial" w:hAnsi="Arial" w:cs="Arial"/>
                <w:bCs/>
                <w:lang w:val="en-GB"/>
              </w:rPr>
              <w:t>Conference, Dallas, TX.</w:t>
            </w:r>
          </w:p>
          <w:p w:rsidR="00A117E3" w:rsidRPr="0075355A" w:rsidRDefault="00A117E3" w:rsidP="00A117E3">
            <w:pPr>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(2018, August). </w:t>
            </w:r>
            <w:r w:rsidRPr="007E287F">
              <w:rPr>
                <w:rFonts w:ascii="Arial" w:hAnsi="Arial" w:cs="Arial"/>
                <w:bCs/>
                <w:i/>
                <w:lang w:val="en-GB"/>
              </w:rPr>
              <w:t>The role of textbooks in supporting aviation education</w:t>
            </w:r>
            <w:r w:rsidRPr="0075355A">
              <w:rPr>
                <w:rFonts w:ascii="Arial" w:hAnsi="Arial" w:cs="Arial"/>
                <w:bCs/>
                <w:lang w:val="en-GB"/>
              </w:rPr>
              <w:t>.  National Training Aircraft Symposium (NTAS), Daytona Beach, FL.</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Default="00A117E3" w:rsidP="00A117E3">
            <w:pPr>
              <w:spacing w:after="0"/>
              <w:rPr>
                <w:rFonts w:ascii="Arial" w:hAnsi="Arial" w:cs="Arial"/>
                <w:bCs/>
                <w:lang w:val="en-GB"/>
              </w:rPr>
            </w:pPr>
            <w:r>
              <w:rPr>
                <w:rFonts w:ascii="Arial" w:hAnsi="Arial" w:cs="Arial"/>
                <w:bCs/>
                <w:lang w:val="en-GB"/>
              </w:rPr>
              <w:t xml:space="preserve">Kearns, S. (2018, August). </w:t>
            </w:r>
            <w:r w:rsidRPr="007E287F">
              <w:rPr>
                <w:rFonts w:ascii="Arial" w:hAnsi="Arial" w:cs="Arial"/>
                <w:bCs/>
                <w:i/>
                <w:lang w:val="en-GB"/>
              </w:rPr>
              <w:t>Moderator: Flight training</w:t>
            </w:r>
            <w:r>
              <w:rPr>
                <w:rFonts w:ascii="Arial" w:hAnsi="Arial" w:cs="Arial"/>
                <w:bCs/>
                <w:lang w:val="en-GB"/>
              </w:rPr>
              <w:t>. National Training Aircraft Symposium (NTAS), Daytona Beach, FL.</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(2018, June). </w:t>
            </w:r>
            <w:r w:rsidRPr="007E287F">
              <w:rPr>
                <w:rFonts w:ascii="Arial" w:hAnsi="Arial" w:cs="Arial"/>
                <w:bCs/>
                <w:i/>
                <w:lang w:val="en-GB"/>
              </w:rPr>
              <w:t>Pilot supply and competency-based training</w:t>
            </w:r>
            <w:r w:rsidRPr="0075355A">
              <w:rPr>
                <w:rFonts w:ascii="Arial" w:hAnsi="Arial" w:cs="Arial"/>
                <w:bCs/>
                <w:lang w:val="en-GB"/>
              </w:rPr>
              <w:t>. Canadian Business Aviation Association (CBAA) Convention, Kitchener, ON.</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(2017, November). </w:t>
            </w:r>
            <w:r w:rsidRPr="0075355A">
              <w:rPr>
                <w:rFonts w:ascii="Arial" w:hAnsi="Arial" w:cs="Arial"/>
                <w:bCs/>
                <w:i/>
                <w:lang w:val="en-GB"/>
              </w:rPr>
              <w:t>Aviation careers from the students’ perspective (moderator/organizer)</w:t>
            </w:r>
            <w:r w:rsidRPr="0075355A">
              <w:rPr>
                <w:rFonts w:ascii="Arial" w:hAnsi="Arial" w:cs="Arial"/>
                <w:bCs/>
                <w:lang w:val="en-GB"/>
              </w:rPr>
              <w:t>. International Civil Aviation Organization (ICAO) Next Generation of Aviation Professionals (NGAP) Global Summit, Montreal, QC.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(2017, November). </w:t>
            </w:r>
            <w:r w:rsidRPr="0075355A">
              <w:rPr>
                <w:rFonts w:ascii="Arial" w:hAnsi="Arial" w:cs="Arial"/>
                <w:bCs/>
                <w:i/>
                <w:lang w:val="en-GB"/>
              </w:rPr>
              <w:t>Meeting the needs of industry – attracting, recruiting, and retaining the Next Generation of Aviation Professionals (NGAP): Highlights of a global initiative</w:t>
            </w:r>
            <w:r w:rsidRPr="0075355A">
              <w:rPr>
                <w:rFonts w:ascii="Arial" w:hAnsi="Arial" w:cs="Arial"/>
                <w:bCs/>
                <w:lang w:val="en-GB"/>
              </w:rPr>
              <w:t>. Air Transport Association of Canada (ATAC), Montreal, QC.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(2017, November). </w:t>
            </w:r>
            <w:r w:rsidRPr="0075355A">
              <w:rPr>
                <w:rFonts w:ascii="Arial" w:hAnsi="Arial" w:cs="Arial"/>
                <w:bCs/>
                <w:i/>
                <w:lang w:val="en-GB"/>
              </w:rPr>
              <w:t>Using competency-based methods and free teaching technologies to improve the effectiveness of classroom instruction</w:t>
            </w:r>
            <w:r w:rsidRPr="0075355A">
              <w:rPr>
                <w:rFonts w:ascii="Arial" w:hAnsi="Arial" w:cs="Arial"/>
                <w:bCs/>
                <w:lang w:val="en-GB"/>
              </w:rPr>
              <w:t>. Air Transport Association of Canada (ATAC), Montreal, QC.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(2017, May). </w:t>
            </w:r>
            <w:r w:rsidRPr="0075355A">
              <w:rPr>
                <w:rFonts w:ascii="Arial" w:hAnsi="Arial" w:cs="Arial"/>
                <w:bCs/>
                <w:i/>
                <w:lang w:val="en-GB"/>
              </w:rPr>
              <w:t>Harnessing the power of new learning environments</w:t>
            </w:r>
            <w:r w:rsidRPr="0075355A">
              <w:rPr>
                <w:rFonts w:ascii="Arial" w:hAnsi="Arial" w:cs="Arial"/>
                <w:bCs/>
                <w:lang w:val="en-GB"/>
              </w:rPr>
              <w:t>.  World Airline Training Symposium (WATS), Orlando, FL.</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December). </w:t>
            </w:r>
            <w:r w:rsidRPr="0075355A">
              <w:rPr>
                <w:rFonts w:ascii="Arial" w:hAnsi="Arial" w:cs="Arial"/>
                <w:bCs/>
                <w:i/>
                <w:lang w:val="en-GB"/>
              </w:rPr>
              <w:t>International aviation: Attracting and educating the Next Generation</w:t>
            </w:r>
            <w:r w:rsidRPr="0075355A">
              <w:rPr>
                <w:rFonts w:ascii="Arial" w:hAnsi="Arial" w:cs="Arial"/>
                <w:bCs/>
                <w:lang w:val="en-GB"/>
              </w:rPr>
              <w:t>. International Civil Aviation Organization (ICAO) Next Generation of Aviation Professionals (NGAP) Symposium, Montreal, QC.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September). </w:t>
            </w:r>
            <w:r w:rsidRPr="0075355A">
              <w:rPr>
                <w:rFonts w:ascii="Arial" w:hAnsi="Arial" w:cs="Arial"/>
                <w:bCs/>
                <w:i/>
                <w:lang w:val="en-GB"/>
              </w:rPr>
              <w:t>Moderator: Best Practices in Collegiate Aviation</w:t>
            </w:r>
            <w:r w:rsidRPr="0075355A">
              <w:rPr>
                <w:rFonts w:ascii="Arial" w:hAnsi="Arial" w:cs="Arial"/>
                <w:bCs/>
                <w:lang w:val="en-GB"/>
              </w:rPr>
              <w:t>.  University Aviation Association (UAA), Omaha, Nebraska.</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September). </w:t>
            </w:r>
            <w:r w:rsidRPr="0075355A">
              <w:rPr>
                <w:rFonts w:ascii="Arial" w:hAnsi="Arial" w:cs="Arial"/>
                <w:bCs/>
                <w:i/>
                <w:lang w:val="en-GB"/>
              </w:rPr>
              <w:t>The rise of competency-based education in aviation</w:t>
            </w:r>
            <w:r w:rsidRPr="0075355A">
              <w:rPr>
                <w:rFonts w:ascii="Arial" w:hAnsi="Arial" w:cs="Arial"/>
                <w:bCs/>
                <w:lang w:val="en-GB"/>
              </w:rPr>
              <w:t>.  University Aviation Association (UAA), Omaha, Nebraska.</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May). </w:t>
            </w:r>
            <w:r w:rsidRPr="0075355A">
              <w:rPr>
                <w:rFonts w:ascii="Arial" w:hAnsi="Arial" w:cs="Arial"/>
                <w:bCs/>
                <w:i/>
                <w:lang w:val="en-GB"/>
              </w:rPr>
              <w:t>A focus on the next generation: Recruitment and education strategies to attract aviation professionals</w:t>
            </w:r>
            <w:r w:rsidRPr="0075355A">
              <w:rPr>
                <w:rFonts w:ascii="Arial" w:hAnsi="Arial" w:cs="Arial"/>
                <w:bCs/>
                <w:lang w:val="en-GB"/>
              </w:rPr>
              <w:t>.  Air Line Pilots’ Association, Herndon, VA.</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Kearns, S. (2016, April). Emerging trends in training technologies.  World Airline Training Symposium (WATS), Orlando, FL.</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January). </w:t>
            </w:r>
            <w:r w:rsidRPr="0075355A">
              <w:rPr>
                <w:rFonts w:ascii="Arial" w:hAnsi="Arial" w:cs="Arial"/>
                <w:bCs/>
                <w:i/>
                <w:lang w:val="en-GB"/>
              </w:rPr>
              <w:t>Moderator: Training and education</w:t>
            </w:r>
            <w:r w:rsidRPr="0075355A">
              <w:rPr>
                <w:rFonts w:ascii="Arial" w:hAnsi="Arial" w:cs="Arial"/>
                <w:bCs/>
                <w:lang w:val="en-GB"/>
              </w:rPr>
              <w:t>.  A3ir Conference, Phoenix, AZ.</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(2016, January). </w:t>
            </w:r>
            <w:r w:rsidRPr="0075355A">
              <w:rPr>
                <w:rFonts w:ascii="Arial" w:hAnsi="Arial" w:cs="Arial"/>
                <w:bCs/>
                <w:i/>
                <w:lang w:val="en-GB"/>
              </w:rPr>
              <w:t>Diversity and its impact on an Industry-wide employment shortage.</w:t>
            </w:r>
            <w:r w:rsidRPr="0075355A">
              <w:rPr>
                <w:rFonts w:ascii="Arial" w:hAnsi="Arial" w:cs="Arial"/>
                <w:bCs/>
                <w:lang w:val="en-GB"/>
              </w:rPr>
              <w:t xml:space="preserve"> A3ir Conference, Phoenix, AZ.</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Cs/>
                <w:lang w:val="en-GB"/>
              </w:rPr>
              <w:t xml:space="preserve">Kearns, S. (2015, June). </w:t>
            </w:r>
            <w:r w:rsidRPr="0075355A">
              <w:rPr>
                <w:rFonts w:ascii="Arial" w:hAnsi="Arial" w:cs="Arial"/>
                <w:bCs/>
                <w:i/>
                <w:lang w:val="en-GB"/>
              </w:rPr>
              <w:t xml:space="preserve">What is competence?  The next generation of aviation professionals. </w:t>
            </w:r>
            <w:r w:rsidRPr="0075355A">
              <w:rPr>
                <w:rFonts w:ascii="Arial" w:hAnsi="Arial" w:cs="Arial"/>
                <w:bCs/>
                <w:lang w:val="en-GB"/>
              </w:rPr>
              <w:t>Canadian Women in Aviation (CWIA) Conference, Waterloo, ON.</w:t>
            </w:r>
          </w:p>
          <w:p w:rsidR="00A117E3" w:rsidRPr="0075355A" w:rsidRDefault="00A117E3" w:rsidP="00A117E3">
            <w:pPr>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(2014, December). </w:t>
            </w:r>
            <w:r w:rsidRPr="0075355A">
              <w:rPr>
                <w:rFonts w:ascii="Arial" w:hAnsi="Arial" w:cs="Arial"/>
                <w:bCs/>
                <w:i/>
                <w:lang w:val="en-GB"/>
              </w:rPr>
              <w:t xml:space="preserve">How will aviation professionals learn in the future? </w:t>
            </w:r>
            <w:r w:rsidRPr="0075355A">
              <w:rPr>
                <w:rFonts w:ascii="Arial" w:hAnsi="Arial" w:cs="Arial"/>
                <w:bCs/>
                <w:lang w:val="en-GB"/>
              </w:rPr>
              <w:t>International Civil Aviation Organization (ICAO) Next Generation of Aviation Professionals (NGAP) Symposium, Montreal, QC.</w:t>
            </w:r>
          </w:p>
          <w:p w:rsidR="00A117E3" w:rsidRPr="0075355A" w:rsidRDefault="00A117E3" w:rsidP="00A117E3">
            <w:pPr>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Cs/>
                <w:lang w:val="en-GB"/>
              </w:rPr>
              <w:t xml:space="preserve">Kearns, S. (2014, April). </w:t>
            </w:r>
            <w:r w:rsidRPr="0075355A">
              <w:rPr>
                <w:rFonts w:ascii="Arial" w:hAnsi="Arial" w:cs="Arial"/>
                <w:bCs/>
                <w:i/>
                <w:lang w:val="en-GB"/>
              </w:rPr>
              <w:t>Mobile technology and e-learning for air carriers.</w:t>
            </w:r>
            <w:r w:rsidRPr="0075355A">
              <w:rPr>
                <w:rFonts w:ascii="Arial" w:hAnsi="Arial" w:cs="Arial"/>
                <w:bCs/>
                <w:lang w:val="en-GB"/>
              </w:rPr>
              <w:t xml:space="preserve"> World Aviation Training Symposium (WATS), Orlando, Florida.</w:t>
            </w:r>
            <w:r w:rsidRPr="0075355A">
              <w:rPr>
                <w:rFonts w:ascii="Arial" w:hAnsi="Arial" w:cs="Arial"/>
                <w:bCs/>
                <w:i/>
                <w:lang w:val="en-GB"/>
              </w:rPr>
              <w:t xml:space="preserve"> </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(2013, November). </w:t>
            </w:r>
            <w:r w:rsidRPr="0075355A">
              <w:rPr>
                <w:rFonts w:ascii="Arial" w:hAnsi="Arial" w:cs="Arial"/>
                <w:bCs/>
                <w:i/>
                <w:lang w:val="en-GB"/>
              </w:rPr>
              <w:t xml:space="preserve">Snap-courses: An instructional design strategy for aviation mobile learning. </w:t>
            </w:r>
            <w:r w:rsidRPr="0075355A">
              <w:rPr>
                <w:rFonts w:ascii="Arial" w:hAnsi="Arial" w:cs="Arial"/>
                <w:bCs/>
                <w:lang w:val="en-GB"/>
              </w:rPr>
              <w:t>University Aviation Association (UAA), San Juan, Puerto Rico.</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Cs/>
                <w:lang w:val="en-GB"/>
              </w:rPr>
              <w:t xml:space="preserve">Kearns, S. (2013, November). </w:t>
            </w:r>
            <w:r w:rsidRPr="0075355A">
              <w:rPr>
                <w:rFonts w:ascii="Arial" w:hAnsi="Arial" w:cs="Arial"/>
                <w:bCs/>
                <w:i/>
                <w:lang w:val="en-GB"/>
              </w:rPr>
              <w:t xml:space="preserve">Research roundtable – The impact of snap-courses on pilot safety knowledge and attitudes. </w:t>
            </w:r>
            <w:r w:rsidRPr="0075355A">
              <w:rPr>
                <w:rFonts w:ascii="Arial" w:hAnsi="Arial" w:cs="Arial"/>
                <w:bCs/>
                <w:lang w:val="en-GB"/>
              </w:rPr>
              <w:t>University Aviation Association (UAA), San Juan, Puerto Rico.</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(2013, October). </w:t>
            </w:r>
            <w:r w:rsidRPr="0075355A">
              <w:rPr>
                <w:rFonts w:ascii="Arial" w:hAnsi="Arial" w:cs="Arial"/>
                <w:bCs/>
                <w:i/>
                <w:lang w:val="en-GB"/>
              </w:rPr>
              <w:t xml:space="preserve">Special panel on training technologies and techniques.  </w:t>
            </w:r>
            <w:r w:rsidRPr="0075355A">
              <w:rPr>
                <w:rFonts w:ascii="Arial" w:hAnsi="Arial" w:cs="Arial"/>
                <w:bCs/>
                <w:lang w:val="en-GB"/>
              </w:rPr>
              <w:t>European Aviation Training Symposium (EATS), Berlin, Germany</w:t>
            </w:r>
          </w:p>
          <w:p w:rsidR="00A117E3" w:rsidRPr="0075355A" w:rsidRDefault="00A117E3" w:rsidP="00A117E3">
            <w:pPr>
              <w:spacing w:after="0"/>
              <w:rPr>
                <w:rFonts w:ascii="Arial" w:hAnsi="Arial" w:cs="Arial"/>
                <w:bCs/>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Cs/>
                <w:lang w:val="en-GB"/>
              </w:rPr>
              <w:t xml:space="preserve">Kearns, S. (2013, May). </w:t>
            </w:r>
            <w:r w:rsidRPr="0075355A">
              <w:rPr>
                <w:rFonts w:ascii="Arial" w:hAnsi="Arial" w:cs="Arial"/>
                <w:bCs/>
                <w:i/>
                <w:lang w:val="en-GB"/>
              </w:rPr>
              <w:t xml:space="preserve">The role of e-learning in competency-based aviation training. </w:t>
            </w:r>
            <w:r w:rsidRPr="0075355A">
              <w:rPr>
                <w:rFonts w:ascii="Arial" w:hAnsi="Arial" w:cs="Arial"/>
                <w:bCs/>
                <w:lang w:val="en-GB"/>
              </w:rPr>
              <w:t>Canadian Aeronautics and Space Institute (CASI), Toronto, ON.</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(2013, April). </w:t>
            </w:r>
            <w:r w:rsidRPr="0075355A">
              <w:rPr>
                <w:rFonts w:ascii="Arial" w:hAnsi="Arial" w:cs="Arial"/>
                <w:bCs/>
                <w:i/>
                <w:lang w:val="en-GB"/>
              </w:rPr>
              <w:t>e-Learning in aviation</w:t>
            </w:r>
            <w:r w:rsidRPr="0075355A">
              <w:rPr>
                <w:rFonts w:ascii="Arial" w:hAnsi="Arial" w:cs="Arial"/>
                <w:bCs/>
                <w:lang w:val="en-GB"/>
              </w:rPr>
              <w:t xml:space="preserve">. International Civil Aviation Organization (ICAO) </w:t>
            </w:r>
            <w:proofErr w:type="spellStart"/>
            <w:r w:rsidRPr="0075355A">
              <w:rPr>
                <w:rFonts w:ascii="Arial" w:hAnsi="Arial" w:cs="Arial"/>
                <w:bCs/>
                <w:lang w:val="en-GB"/>
              </w:rPr>
              <w:t>Trainair</w:t>
            </w:r>
            <w:proofErr w:type="spellEnd"/>
            <w:r w:rsidRPr="0075355A">
              <w:rPr>
                <w:rFonts w:ascii="Arial" w:hAnsi="Arial" w:cs="Arial"/>
                <w:bCs/>
                <w:lang w:val="en-GB"/>
              </w:rPr>
              <w:t xml:space="preserve"> Plus Symposium, Bali, Indonesia.</w:t>
            </w:r>
          </w:p>
          <w:p w:rsidR="00A117E3" w:rsidRPr="0075355A" w:rsidRDefault="00A117E3" w:rsidP="00A117E3">
            <w:pPr>
              <w:spacing w:after="0"/>
              <w:rPr>
                <w:rFonts w:ascii="Arial" w:hAnsi="Arial" w:cs="Arial"/>
                <w:bCs/>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(2013, February). </w:t>
            </w:r>
            <w:r w:rsidRPr="0075355A">
              <w:rPr>
                <w:rFonts w:ascii="Arial" w:hAnsi="Arial" w:cs="Arial"/>
                <w:bCs/>
                <w:i/>
                <w:lang w:val="en-GB"/>
              </w:rPr>
              <w:t>e-Learning in aviation</w:t>
            </w:r>
            <w:r w:rsidRPr="0075355A">
              <w:rPr>
                <w:rFonts w:ascii="Arial" w:hAnsi="Arial" w:cs="Arial"/>
                <w:bCs/>
                <w:lang w:val="en-GB"/>
              </w:rPr>
              <w:t xml:space="preserve">. International Civil Aviation Organization (ICAO) </w:t>
            </w:r>
            <w:proofErr w:type="spellStart"/>
            <w:r w:rsidRPr="0075355A">
              <w:rPr>
                <w:rFonts w:ascii="Arial" w:hAnsi="Arial" w:cs="Arial"/>
                <w:bCs/>
                <w:lang w:val="en-GB"/>
              </w:rPr>
              <w:t>Trainair</w:t>
            </w:r>
            <w:proofErr w:type="spellEnd"/>
            <w:r w:rsidRPr="0075355A">
              <w:rPr>
                <w:rFonts w:ascii="Arial" w:hAnsi="Arial" w:cs="Arial"/>
                <w:bCs/>
                <w:lang w:val="en-GB"/>
              </w:rPr>
              <w:t xml:space="preserve"> Plus Symposium, </w:t>
            </w:r>
            <w:proofErr w:type="spellStart"/>
            <w:r w:rsidRPr="0075355A">
              <w:rPr>
                <w:rFonts w:ascii="Arial" w:hAnsi="Arial" w:cs="Arial"/>
                <w:bCs/>
                <w:lang w:val="en-GB"/>
              </w:rPr>
              <w:t>Monetgo</w:t>
            </w:r>
            <w:proofErr w:type="spellEnd"/>
            <w:r w:rsidRPr="0075355A">
              <w:rPr>
                <w:rFonts w:ascii="Arial" w:hAnsi="Arial" w:cs="Arial"/>
                <w:bCs/>
                <w:lang w:val="en-GB"/>
              </w:rPr>
              <w:t xml:space="preserve"> Bay, Jamaica.</w:t>
            </w:r>
          </w:p>
          <w:p w:rsidR="00A117E3" w:rsidRPr="0075355A" w:rsidRDefault="00A117E3" w:rsidP="00A117E3">
            <w:pPr>
              <w:spacing w:after="0"/>
              <w:rPr>
                <w:rFonts w:ascii="Arial" w:hAnsi="Arial" w:cs="Arial"/>
                <w:bCs/>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(2012, November). </w:t>
            </w:r>
            <w:r w:rsidRPr="0075355A">
              <w:rPr>
                <w:rFonts w:ascii="Arial" w:hAnsi="Arial" w:cs="Arial"/>
                <w:bCs/>
                <w:i/>
                <w:lang w:val="en-GB"/>
              </w:rPr>
              <w:t xml:space="preserve">Exploring how ‘smart’ electronic learning could revolutionize pilot training. </w:t>
            </w:r>
            <w:r w:rsidRPr="0075355A">
              <w:rPr>
                <w:rFonts w:ascii="Arial" w:hAnsi="Arial" w:cs="Arial"/>
                <w:bCs/>
                <w:lang w:val="en-GB"/>
              </w:rPr>
              <w:t>Air Transport Association of Canada (ATAC) – Annual General Meeting (AGM), Vancouver, BC.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(2012, September). </w:t>
            </w:r>
            <w:r w:rsidRPr="0075355A">
              <w:rPr>
                <w:rFonts w:ascii="Arial" w:hAnsi="Arial" w:cs="Arial"/>
                <w:i/>
              </w:rPr>
              <w:t xml:space="preserve">Exploring the use of “snap-courses” for mobile aviation safety training. </w:t>
            </w:r>
            <w:r w:rsidRPr="0075355A">
              <w:rPr>
                <w:rFonts w:ascii="Arial" w:hAnsi="Arial" w:cs="Arial"/>
                <w:bCs/>
                <w:lang w:val="en-GB"/>
              </w:rPr>
              <w:t>University Aviation Association (UAA), Murfreesboro, Tennessee.</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(2012, September). </w:t>
            </w:r>
            <w:r w:rsidRPr="0075355A">
              <w:rPr>
                <w:rFonts w:ascii="Arial" w:hAnsi="Arial" w:cs="Arial"/>
                <w:bCs/>
                <w:i/>
                <w:lang w:val="en-GB"/>
              </w:rPr>
              <w:t>Exploring the experiences of pilots within Canadian general aviation flight operations</w:t>
            </w:r>
            <w:r w:rsidRPr="0075355A">
              <w:rPr>
                <w:rFonts w:ascii="Arial" w:hAnsi="Arial" w:cs="Arial"/>
              </w:rPr>
              <w:t>.</w:t>
            </w:r>
            <w:r w:rsidRPr="0075355A">
              <w:rPr>
                <w:rFonts w:ascii="Arial" w:hAnsi="Arial" w:cs="Arial"/>
                <w:i/>
              </w:rPr>
              <w:t xml:space="preserve"> </w:t>
            </w:r>
            <w:r w:rsidRPr="0075355A">
              <w:rPr>
                <w:rFonts w:ascii="Arial" w:hAnsi="Arial" w:cs="Arial"/>
                <w:bCs/>
                <w:lang w:val="en-GB"/>
              </w:rPr>
              <w:t>University Aviation Association (UAA), Murfreesboro, Tennessee.</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Cs/>
                <w:lang w:val="en-GB"/>
              </w:rPr>
              <w:t xml:space="preserve">Kearns, S. (2012, September). </w:t>
            </w:r>
            <w:r w:rsidRPr="0075355A">
              <w:rPr>
                <w:rFonts w:ascii="Arial" w:hAnsi="Arial" w:cs="Arial"/>
                <w:bCs/>
                <w:i/>
                <w:lang w:val="en-GB"/>
              </w:rPr>
              <w:t>e-Learning in aviation</w:t>
            </w:r>
            <w:r w:rsidRPr="0075355A">
              <w:rPr>
                <w:rFonts w:ascii="Arial" w:hAnsi="Arial" w:cs="Arial"/>
                <w:bCs/>
                <w:lang w:val="en-GB"/>
              </w:rPr>
              <w:t xml:space="preserve">. International Civil Aviation Organization (ICAO) </w:t>
            </w:r>
            <w:proofErr w:type="spellStart"/>
            <w:r w:rsidRPr="0075355A">
              <w:rPr>
                <w:rFonts w:ascii="Arial" w:hAnsi="Arial" w:cs="Arial"/>
                <w:bCs/>
                <w:lang w:val="en-GB"/>
              </w:rPr>
              <w:t>Trainair</w:t>
            </w:r>
            <w:proofErr w:type="spellEnd"/>
            <w:r w:rsidRPr="0075355A">
              <w:rPr>
                <w:rFonts w:ascii="Arial" w:hAnsi="Arial" w:cs="Arial"/>
                <w:bCs/>
                <w:lang w:val="en-GB"/>
              </w:rPr>
              <w:t xml:space="preserve"> Plus Symposium, Singapore.</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(2012, April). </w:t>
            </w:r>
            <w:r w:rsidRPr="0075355A">
              <w:rPr>
                <w:rFonts w:ascii="Arial" w:hAnsi="Arial" w:cs="Arial"/>
                <w:bCs/>
                <w:i/>
                <w:lang w:val="en-GB"/>
              </w:rPr>
              <w:t xml:space="preserve">Mobile learning: Using snap-courses to improve safety skills. </w:t>
            </w:r>
            <w:r w:rsidRPr="0075355A">
              <w:rPr>
                <w:rFonts w:ascii="Arial" w:hAnsi="Arial" w:cs="Arial"/>
                <w:bCs/>
                <w:lang w:val="en-GB"/>
              </w:rPr>
              <w:t>World Aviation Training Symposium (WATS), Orlando, Florida.</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(2011, November). </w:t>
            </w:r>
            <w:r w:rsidRPr="0075355A">
              <w:rPr>
                <w:rFonts w:ascii="Arial" w:hAnsi="Arial" w:cs="Arial"/>
                <w:bCs/>
                <w:i/>
                <w:lang w:val="en-GB"/>
              </w:rPr>
              <w:t xml:space="preserve">Moderator: Aircraft fleet renewal planning. </w:t>
            </w:r>
            <w:r w:rsidRPr="0075355A">
              <w:rPr>
                <w:rFonts w:ascii="Arial" w:hAnsi="Arial" w:cs="Arial"/>
                <w:bCs/>
                <w:lang w:val="en-GB"/>
              </w:rPr>
              <w:t>Airline Finance Conference, Toronto, ON.</w:t>
            </w:r>
          </w:p>
          <w:p w:rsidR="00A117E3" w:rsidRPr="0075355A" w:rsidRDefault="00A117E3" w:rsidP="00A117E3">
            <w:pPr>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(2011, November). </w:t>
            </w:r>
            <w:r w:rsidRPr="0075355A">
              <w:rPr>
                <w:rFonts w:ascii="Arial" w:hAnsi="Arial" w:cs="Arial"/>
                <w:bCs/>
                <w:i/>
                <w:lang w:val="en-GB"/>
              </w:rPr>
              <w:t xml:space="preserve">Innovation through simulation: Enhancing Canada’s next generation of pilots – Research Update. </w:t>
            </w:r>
            <w:r w:rsidRPr="0075355A">
              <w:rPr>
                <w:rFonts w:ascii="Arial" w:hAnsi="Arial" w:cs="Arial"/>
                <w:bCs/>
                <w:lang w:val="en-GB"/>
              </w:rPr>
              <w:t>Air Transport Association of Canada (ATAC) – Annual General Meeting (AGM), Montreal, QC.</w:t>
            </w:r>
          </w:p>
          <w:p w:rsidR="00A117E3" w:rsidRPr="0075355A" w:rsidRDefault="00A117E3" w:rsidP="00A117E3">
            <w:pPr>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(2011, October). </w:t>
            </w:r>
            <w:r w:rsidRPr="0075355A">
              <w:rPr>
                <w:rFonts w:ascii="Arial" w:hAnsi="Arial" w:cs="Arial"/>
                <w:bCs/>
                <w:i/>
                <w:lang w:val="en-GB"/>
              </w:rPr>
              <w:t xml:space="preserve">e-Learning innovations: Rethinking aviation and aerospace training. </w:t>
            </w:r>
            <w:r w:rsidRPr="0075355A">
              <w:rPr>
                <w:rFonts w:ascii="Arial" w:hAnsi="Arial" w:cs="Arial"/>
                <w:bCs/>
                <w:lang w:val="en-GB"/>
              </w:rPr>
              <w:t>Canadian Council for Aviation and Aerospace (CCAA), Winnipeg, MB.</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(2010, November). </w:t>
            </w:r>
            <w:r w:rsidRPr="0075355A">
              <w:rPr>
                <w:rFonts w:ascii="Arial" w:hAnsi="Arial" w:cs="Arial"/>
                <w:i/>
              </w:rPr>
              <w:t>Rethinking pilot training: Practical research-based suggestions to improve efficiency</w:t>
            </w:r>
            <w:r w:rsidRPr="0075355A">
              <w:rPr>
                <w:rFonts w:ascii="Arial" w:hAnsi="Arial" w:cs="Arial"/>
                <w:bCs/>
                <w:lang w:val="en-GB"/>
              </w:rPr>
              <w:t>. Air Transport Association of Canada (ATAC) – Annual General Meeting (AGM), Vancouver, BC.</w:t>
            </w:r>
          </w:p>
          <w:p w:rsidR="00A117E3" w:rsidRPr="0075355A" w:rsidRDefault="00A117E3" w:rsidP="00A117E3">
            <w:pPr>
              <w:widowControl w:val="0"/>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 xml:space="preserve">Kearns, S. (2010, November). </w:t>
            </w:r>
            <w:r w:rsidRPr="0075355A">
              <w:rPr>
                <w:rFonts w:ascii="Arial" w:hAnsi="Arial" w:cs="Arial"/>
                <w:bCs/>
                <w:i/>
                <w:lang w:val="en-GB"/>
              </w:rPr>
              <w:t>Innovation through simulation: Enhancing Canada’s next generation of pilots – Research update</w:t>
            </w:r>
            <w:r w:rsidRPr="0075355A">
              <w:rPr>
                <w:rFonts w:ascii="Arial" w:hAnsi="Arial" w:cs="Arial"/>
                <w:bCs/>
                <w:lang w:val="en-GB"/>
              </w:rPr>
              <w:t>. Air Transport Association of Canada (ATAC) – Annual General Meeting (AGM), Vancouver, BC.</w:t>
            </w:r>
          </w:p>
          <w:p w:rsidR="00A117E3" w:rsidRPr="0075355A" w:rsidRDefault="00A117E3" w:rsidP="00A117E3">
            <w:pPr>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(2010, October). </w:t>
            </w:r>
            <w:r w:rsidRPr="0075355A">
              <w:rPr>
                <w:rFonts w:ascii="Arial" w:hAnsi="Arial" w:cs="Arial"/>
                <w:bCs/>
                <w:i/>
                <w:lang w:val="en-GB"/>
              </w:rPr>
              <w:t xml:space="preserve">Best practices: e-Learning within collegiate aviation. </w:t>
            </w:r>
            <w:r w:rsidRPr="0075355A">
              <w:rPr>
                <w:rFonts w:ascii="Arial" w:hAnsi="Arial" w:cs="Arial"/>
                <w:bCs/>
                <w:lang w:val="en-GB"/>
              </w:rPr>
              <w:t>University Aviation Association (UAA), Minneapolis, Minnesota.</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(2010, October). </w:t>
            </w:r>
            <w:r w:rsidRPr="0075355A">
              <w:rPr>
                <w:rFonts w:ascii="Arial" w:hAnsi="Arial" w:cs="Arial"/>
                <w:bCs/>
                <w:i/>
                <w:lang w:val="en-GB"/>
              </w:rPr>
              <w:t xml:space="preserve">Research roundtable – The impact of phase zero: Improving student skill progression through strategic incorporation of flight simulator instruction. </w:t>
            </w:r>
            <w:r w:rsidRPr="0075355A">
              <w:rPr>
                <w:rFonts w:ascii="Arial" w:hAnsi="Arial" w:cs="Arial"/>
                <w:bCs/>
                <w:lang w:val="en-GB"/>
              </w:rPr>
              <w:t xml:space="preserve">University Aviation Association (UAA), Minneapolis, Minnesota. </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(2010, October). </w:t>
            </w:r>
            <w:r w:rsidRPr="0075355A">
              <w:rPr>
                <w:rFonts w:ascii="Arial" w:hAnsi="Arial" w:cs="Arial"/>
                <w:bCs/>
                <w:i/>
                <w:lang w:val="en-GB"/>
              </w:rPr>
              <w:t xml:space="preserve">Guided mental practice: An instructional strategy for asynchronous e-learning of pilot skills. </w:t>
            </w:r>
            <w:r w:rsidRPr="0075355A">
              <w:rPr>
                <w:rFonts w:ascii="Arial" w:hAnsi="Arial" w:cs="Arial"/>
                <w:bCs/>
                <w:lang w:val="en-GB"/>
              </w:rPr>
              <w:t>University Aviation Association (UAA), Minneapolis, Minnesota.</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(2009, November). </w:t>
            </w:r>
            <w:r w:rsidRPr="0075355A">
              <w:rPr>
                <w:rFonts w:ascii="Arial" w:hAnsi="Arial" w:cs="Arial"/>
                <w:bCs/>
                <w:i/>
                <w:lang w:val="en-GB"/>
              </w:rPr>
              <w:t>Canadian aviation</w:t>
            </w:r>
            <w:r w:rsidRPr="0075355A">
              <w:rPr>
                <w:rFonts w:ascii="Arial" w:hAnsi="Arial" w:cs="Arial"/>
                <w:bCs/>
                <w:lang w:val="en-GB"/>
              </w:rPr>
              <w:t xml:space="preserve">. Air Transport Association of </w:t>
            </w:r>
            <w:r w:rsidRPr="0075355A">
              <w:rPr>
                <w:rFonts w:ascii="Arial" w:hAnsi="Arial" w:cs="Arial"/>
                <w:bCs/>
                <w:lang w:val="en-GB"/>
              </w:rPr>
              <w:lastRenderedPageBreak/>
              <w:t>Canada (ATAC) – Annual General Meeting (AGM), Quebec City, QC.</w:t>
            </w:r>
          </w:p>
          <w:p w:rsidR="00A117E3" w:rsidRPr="0075355A" w:rsidRDefault="00A117E3" w:rsidP="00A117E3">
            <w:pPr>
              <w:widowControl w:val="0"/>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(2009, November). </w:t>
            </w:r>
            <w:r w:rsidRPr="0075355A">
              <w:rPr>
                <w:rFonts w:ascii="Arial" w:hAnsi="Arial" w:cs="Arial"/>
                <w:bCs/>
                <w:i/>
                <w:lang w:val="en-GB"/>
              </w:rPr>
              <w:t xml:space="preserve">Innovation through simulation: Enhancing Canada’s next generation of pilots. </w:t>
            </w:r>
            <w:r w:rsidRPr="0075355A">
              <w:rPr>
                <w:rFonts w:ascii="Arial" w:hAnsi="Arial" w:cs="Arial"/>
                <w:bCs/>
                <w:lang w:val="en-GB"/>
              </w:rPr>
              <w:t>Air Transport Association of Canada (ATAC) – Annual General Meeting (AGM), Quebec City, QC.</w:t>
            </w:r>
          </w:p>
          <w:p w:rsidR="00A117E3" w:rsidRPr="0075355A" w:rsidRDefault="00A117E3" w:rsidP="00A117E3">
            <w:pPr>
              <w:widowControl w:val="0"/>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(2009, October). </w:t>
            </w:r>
            <w:r w:rsidRPr="0075355A">
              <w:rPr>
                <w:rFonts w:ascii="Arial" w:hAnsi="Arial" w:cs="Arial"/>
                <w:i/>
              </w:rPr>
              <w:t>e-CRM: The advantages and challenges of computer-based pilot safety training</w:t>
            </w:r>
            <w:r w:rsidRPr="0075355A">
              <w:rPr>
                <w:rFonts w:ascii="Arial" w:hAnsi="Arial" w:cs="Arial"/>
                <w:bCs/>
                <w:lang w:val="en-GB"/>
              </w:rPr>
              <w:t>. Human Factors and Ergonomics Society (HFES) Annual Meeting, San Antonio, Texas.</w:t>
            </w:r>
          </w:p>
          <w:p w:rsidR="00A117E3" w:rsidRPr="0075355A" w:rsidRDefault="00A117E3" w:rsidP="00A117E3">
            <w:pPr>
              <w:widowControl w:val="0"/>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(2008, October). </w:t>
            </w:r>
            <w:r w:rsidRPr="0075355A">
              <w:rPr>
                <w:rFonts w:ascii="Arial" w:hAnsi="Arial" w:cs="Arial"/>
                <w:bCs/>
                <w:i/>
                <w:lang w:val="en-GB"/>
              </w:rPr>
              <w:t xml:space="preserve">e-Learning: The future of crew resource management training. </w:t>
            </w:r>
            <w:r w:rsidRPr="0075355A">
              <w:rPr>
                <w:rFonts w:ascii="Arial" w:hAnsi="Arial" w:cs="Arial"/>
                <w:bCs/>
                <w:lang w:val="en-GB"/>
              </w:rPr>
              <w:t>European Association of Aviation Psychology (EAAP), Valencia, Spain.</w:t>
            </w:r>
          </w:p>
          <w:p w:rsidR="00A117E3" w:rsidRPr="0075355A" w:rsidRDefault="00A117E3" w:rsidP="00A117E3">
            <w:pPr>
              <w:widowControl w:val="0"/>
              <w:tabs>
                <w:tab w:val="left" w:pos="2160"/>
              </w:tabs>
              <w:spacing w:after="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
                <w:bCs/>
                <w:i/>
                <w:lang w:val="en-GB"/>
              </w:rPr>
              <w:t>Workshop</w:t>
            </w: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(2018, March). </w:t>
            </w:r>
            <w:r w:rsidRPr="0075355A">
              <w:rPr>
                <w:rFonts w:ascii="Arial" w:hAnsi="Arial" w:cs="Arial"/>
                <w:bCs/>
                <w:i/>
                <w:lang w:val="en-GB"/>
              </w:rPr>
              <w:t>Tips on writing your textbook</w:t>
            </w:r>
            <w:r w:rsidRPr="0075355A">
              <w:rPr>
                <w:rFonts w:ascii="Arial" w:hAnsi="Arial" w:cs="Arial"/>
                <w:bCs/>
                <w:lang w:val="en-GB"/>
              </w:rPr>
              <w:t>. Singapore Airlines</w:t>
            </w:r>
            <w:r>
              <w:rPr>
                <w:rFonts w:ascii="Arial" w:hAnsi="Arial" w:cs="Arial"/>
                <w:bCs/>
                <w:lang w:val="en-GB"/>
              </w:rPr>
              <w:t xml:space="preserve"> Operations and Training Symposium</w:t>
            </w:r>
            <w:r w:rsidRPr="0075355A">
              <w:rPr>
                <w:rFonts w:ascii="Arial" w:hAnsi="Arial" w:cs="Arial"/>
                <w:bCs/>
                <w:lang w:val="en-GB"/>
              </w:rPr>
              <w:t>, Singapore.</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(2017, September). </w:t>
            </w:r>
            <w:r w:rsidRPr="0075355A">
              <w:rPr>
                <w:rFonts w:ascii="Arial" w:hAnsi="Arial" w:cs="Arial"/>
                <w:bCs/>
                <w:i/>
                <w:lang w:val="en-GB"/>
              </w:rPr>
              <w:t>Writing your college textbook or academic monograph</w:t>
            </w:r>
            <w:r w:rsidRPr="0075355A">
              <w:rPr>
                <w:rFonts w:ascii="Arial" w:hAnsi="Arial" w:cs="Arial"/>
                <w:bCs/>
                <w:lang w:val="en-GB"/>
              </w:rPr>
              <w:t xml:space="preserve"> (Role: Organizer and Presenter). University Aviation Association Annual Meeting, Riverside, CA.</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(2016, April). </w:t>
            </w:r>
            <w:r w:rsidRPr="0075355A">
              <w:rPr>
                <w:rFonts w:ascii="Arial" w:hAnsi="Arial" w:cs="Arial"/>
                <w:bCs/>
                <w:i/>
                <w:lang w:val="en-GB"/>
              </w:rPr>
              <w:t>Student Education and Careers in Aviation (Role: Organizer and Moderator)</w:t>
            </w:r>
            <w:r w:rsidRPr="0075355A">
              <w:rPr>
                <w:rFonts w:ascii="Arial" w:hAnsi="Arial" w:cs="Arial"/>
                <w:bCs/>
                <w:lang w:val="en-GB"/>
              </w:rPr>
              <w:t>.  World Airline Training Symposium (WATS), Orlando, FL.</w:t>
            </w: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p>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(2011, November). </w:t>
            </w:r>
            <w:r w:rsidRPr="0075355A">
              <w:rPr>
                <w:rFonts w:ascii="Arial" w:hAnsi="Arial" w:cs="Arial"/>
                <w:bCs/>
                <w:i/>
                <w:lang w:val="en-GB"/>
              </w:rPr>
              <w:t xml:space="preserve">Instructional design principles for flight training. </w:t>
            </w:r>
            <w:r w:rsidRPr="0075355A">
              <w:rPr>
                <w:rFonts w:ascii="Arial" w:hAnsi="Arial" w:cs="Arial"/>
                <w:bCs/>
                <w:lang w:val="en-GB"/>
              </w:rPr>
              <w:t>Air Transport Association of Canada (ATAC) Annual General Meeting (AGM), Montreal, QC.</w:t>
            </w:r>
          </w:p>
          <w:p w:rsidR="00A117E3" w:rsidRPr="0075355A" w:rsidRDefault="00A117E3" w:rsidP="00A117E3">
            <w:pPr>
              <w:widowControl w:val="0"/>
              <w:tabs>
                <w:tab w:val="left" w:pos="460"/>
              </w:tabs>
              <w:spacing w:after="0"/>
              <w:ind w:left="360"/>
              <w:rPr>
                <w:rFonts w:ascii="Arial" w:hAnsi="Arial" w:cs="Arial"/>
                <w:b/>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bCs/>
                <w:i/>
                <w:lang w:val="en-GB"/>
              </w:rPr>
            </w:pPr>
            <w:r w:rsidRPr="0075355A">
              <w:rPr>
                <w:rFonts w:ascii="Arial" w:hAnsi="Arial" w:cs="Arial"/>
                <w:b/>
                <w:bCs/>
                <w:i/>
                <w:lang w:val="en-GB"/>
              </w:rPr>
              <w:t>Invited Keynote Address</w:t>
            </w:r>
          </w:p>
        </w:tc>
      </w:tr>
      <w:tr w:rsidR="0058193B" w:rsidRPr="0075355A" w:rsidTr="00E51058">
        <w:trPr>
          <w:gridAfter w:val="1"/>
          <w:wAfter w:w="124" w:type="dxa"/>
        </w:trPr>
        <w:tc>
          <w:tcPr>
            <w:tcW w:w="1864" w:type="dxa"/>
            <w:gridSpan w:val="2"/>
            <w:tcBorders>
              <w:top w:val="nil"/>
              <w:left w:val="nil"/>
              <w:bottom w:val="nil"/>
              <w:right w:val="nil"/>
            </w:tcBorders>
          </w:tcPr>
          <w:p w:rsidR="0058193B" w:rsidRPr="0075355A" w:rsidRDefault="0058193B" w:rsidP="00A117E3">
            <w:pPr>
              <w:spacing w:after="0"/>
              <w:rPr>
                <w:rFonts w:ascii="Arial" w:hAnsi="Arial" w:cs="Arial"/>
                <w:b/>
                <w:bCs/>
                <w:lang w:val="en-GB"/>
              </w:rPr>
            </w:pPr>
          </w:p>
        </w:tc>
        <w:tc>
          <w:tcPr>
            <w:tcW w:w="8118" w:type="dxa"/>
            <w:gridSpan w:val="3"/>
            <w:tcBorders>
              <w:top w:val="nil"/>
              <w:left w:val="nil"/>
              <w:bottom w:val="nil"/>
              <w:right w:val="nil"/>
            </w:tcBorders>
          </w:tcPr>
          <w:p w:rsidR="0058193B" w:rsidRDefault="0058193B" w:rsidP="00A117E3">
            <w:pPr>
              <w:widowControl w:val="0"/>
              <w:tabs>
                <w:tab w:val="left" w:pos="2160"/>
              </w:tabs>
              <w:spacing w:after="0"/>
              <w:rPr>
                <w:rFonts w:ascii="Arial" w:hAnsi="Arial" w:cs="Arial"/>
                <w:bCs/>
                <w:lang w:val="en-GB"/>
              </w:rPr>
            </w:pPr>
            <w:r>
              <w:rPr>
                <w:rFonts w:ascii="Arial" w:hAnsi="Arial" w:cs="Arial"/>
                <w:bCs/>
                <w:lang w:val="en-GB"/>
              </w:rPr>
              <w:t>Kearns, S. (2019, February). Women in aviation. Waterloo Probus Club, Waterloo, ON.</w:t>
            </w:r>
          </w:p>
          <w:p w:rsidR="0058193B" w:rsidRPr="0075355A" w:rsidRDefault="0058193B" w:rsidP="00A117E3">
            <w:pPr>
              <w:widowControl w:val="0"/>
              <w:tabs>
                <w:tab w:val="left" w:pos="2160"/>
              </w:tabs>
              <w:spacing w:after="0"/>
              <w:rPr>
                <w:rFonts w:ascii="Arial" w:hAnsi="Arial" w:cs="Arial"/>
                <w:bCs/>
                <w:lang w:val="en-GB"/>
              </w:rPr>
            </w:pPr>
          </w:p>
        </w:tc>
      </w:tr>
      <w:tr w:rsidR="0058193B" w:rsidRPr="0075355A" w:rsidTr="00E51058">
        <w:trPr>
          <w:gridAfter w:val="1"/>
          <w:wAfter w:w="124" w:type="dxa"/>
        </w:trPr>
        <w:tc>
          <w:tcPr>
            <w:tcW w:w="1864" w:type="dxa"/>
            <w:gridSpan w:val="2"/>
            <w:tcBorders>
              <w:top w:val="nil"/>
              <w:left w:val="nil"/>
              <w:bottom w:val="nil"/>
              <w:right w:val="nil"/>
            </w:tcBorders>
          </w:tcPr>
          <w:p w:rsidR="0058193B" w:rsidRPr="0075355A" w:rsidRDefault="0058193B" w:rsidP="00A117E3">
            <w:pPr>
              <w:spacing w:after="0"/>
              <w:rPr>
                <w:rFonts w:ascii="Arial" w:hAnsi="Arial" w:cs="Arial"/>
                <w:b/>
                <w:bCs/>
                <w:lang w:val="en-GB"/>
              </w:rPr>
            </w:pPr>
          </w:p>
        </w:tc>
        <w:tc>
          <w:tcPr>
            <w:tcW w:w="8118" w:type="dxa"/>
            <w:gridSpan w:val="3"/>
            <w:tcBorders>
              <w:top w:val="nil"/>
              <w:left w:val="nil"/>
              <w:bottom w:val="nil"/>
              <w:right w:val="nil"/>
            </w:tcBorders>
          </w:tcPr>
          <w:p w:rsidR="0058193B" w:rsidRDefault="0058193B" w:rsidP="00A117E3">
            <w:pPr>
              <w:widowControl w:val="0"/>
              <w:tabs>
                <w:tab w:val="left" w:pos="2160"/>
              </w:tabs>
              <w:spacing w:after="0"/>
              <w:rPr>
                <w:rFonts w:ascii="Arial" w:hAnsi="Arial" w:cs="Arial"/>
                <w:bCs/>
                <w:lang w:val="en-GB"/>
              </w:rPr>
            </w:pPr>
            <w:r>
              <w:rPr>
                <w:rFonts w:ascii="Arial" w:hAnsi="Arial" w:cs="Arial"/>
                <w:bCs/>
                <w:lang w:val="en-GB"/>
              </w:rPr>
              <w:t xml:space="preserve">Kearns, S. (2019, January). Women in aviation: Celebrating Amelia Earhart. </w:t>
            </w:r>
            <w:proofErr w:type="spellStart"/>
            <w:r>
              <w:rPr>
                <w:rFonts w:ascii="Arial" w:hAnsi="Arial" w:cs="Arial"/>
                <w:bCs/>
                <w:lang w:val="en-GB"/>
              </w:rPr>
              <w:t>Zonta</w:t>
            </w:r>
            <w:proofErr w:type="spellEnd"/>
            <w:r>
              <w:rPr>
                <w:rFonts w:ascii="Arial" w:hAnsi="Arial" w:cs="Arial"/>
                <w:bCs/>
                <w:lang w:val="en-GB"/>
              </w:rPr>
              <w:t xml:space="preserve"> International, Waterloo, ON.</w:t>
            </w:r>
          </w:p>
          <w:p w:rsidR="0058193B" w:rsidRPr="0075355A" w:rsidRDefault="0058193B"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(2018, June). </w:t>
            </w:r>
            <w:r w:rsidRPr="0075355A">
              <w:rPr>
                <w:rFonts w:ascii="Arial" w:hAnsi="Arial" w:cs="Arial"/>
                <w:bCs/>
                <w:i/>
                <w:lang w:val="en-GB"/>
              </w:rPr>
              <w:t>Invited commencement address and induction into ‘Graduate Hall of Fame’</w:t>
            </w:r>
            <w:r w:rsidRPr="0075355A">
              <w:rPr>
                <w:rFonts w:ascii="Arial" w:hAnsi="Arial" w:cs="Arial"/>
                <w:bCs/>
                <w:lang w:val="en-GB"/>
              </w:rPr>
              <w:t xml:space="preserve">. Peninsula Shores District School, </w:t>
            </w:r>
            <w:proofErr w:type="spellStart"/>
            <w:r w:rsidRPr="0075355A">
              <w:rPr>
                <w:rFonts w:ascii="Arial" w:hAnsi="Arial" w:cs="Arial"/>
                <w:bCs/>
                <w:lang w:val="en-GB"/>
              </w:rPr>
              <w:t>Wiarton</w:t>
            </w:r>
            <w:proofErr w:type="spellEnd"/>
            <w:r w:rsidRPr="0075355A">
              <w:rPr>
                <w:rFonts w:ascii="Arial" w:hAnsi="Arial" w:cs="Arial"/>
                <w:bCs/>
                <w:lang w:val="en-GB"/>
              </w:rPr>
              <w:t>, ON.</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(2018, March). </w:t>
            </w:r>
            <w:r w:rsidRPr="0075355A">
              <w:rPr>
                <w:rFonts w:ascii="Arial" w:hAnsi="Arial" w:cs="Arial"/>
                <w:bCs/>
                <w:i/>
                <w:lang w:val="en-GB"/>
              </w:rPr>
              <w:t>Women in aviation</w:t>
            </w:r>
            <w:r w:rsidRPr="0075355A">
              <w:rPr>
                <w:rFonts w:ascii="Arial" w:hAnsi="Arial" w:cs="Arial"/>
                <w:bCs/>
                <w:lang w:val="en-GB"/>
              </w:rPr>
              <w:t>. Winged Warriors Chapter of Women in Aviation, Breslau, ON.</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(2018, March). </w:t>
            </w:r>
            <w:r w:rsidRPr="0075355A">
              <w:rPr>
                <w:rFonts w:ascii="Arial" w:hAnsi="Arial" w:cs="Arial"/>
                <w:bCs/>
                <w:i/>
                <w:lang w:val="en-GB"/>
              </w:rPr>
              <w:t>The strengths and weaknesses of competency-based education in aviation.</w:t>
            </w:r>
            <w:r w:rsidRPr="0075355A">
              <w:rPr>
                <w:rFonts w:ascii="Arial" w:hAnsi="Arial" w:cs="Arial"/>
                <w:bCs/>
                <w:lang w:val="en-GB"/>
              </w:rPr>
              <w:t xml:space="preserve"> Singapore Airlines Operations and Training Symposium, Singapore.</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(2017, March). </w:t>
            </w:r>
            <w:r w:rsidRPr="0075355A">
              <w:rPr>
                <w:rFonts w:ascii="Arial" w:hAnsi="Arial" w:cs="Arial"/>
                <w:bCs/>
                <w:i/>
                <w:lang w:val="en-GB"/>
              </w:rPr>
              <w:t>Be bold for change: Celebrating international women’s day.</w:t>
            </w:r>
            <w:r w:rsidRPr="0075355A">
              <w:rPr>
                <w:rFonts w:ascii="Arial" w:hAnsi="Arial" w:cs="Arial"/>
                <w:bCs/>
                <w:lang w:val="en-GB"/>
              </w:rPr>
              <w:t xml:space="preserve">  Women’s Centre of Owen Sound charity fundraising breakfast, Owen Sound, ON.</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
                <w:bCs/>
                <w:lang w:val="en-GB"/>
              </w:rPr>
            </w:pPr>
          </w:p>
          <w:p w:rsidR="00A117E3" w:rsidRPr="0075355A" w:rsidRDefault="00A117E3" w:rsidP="00A117E3">
            <w:pPr>
              <w:spacing w:after="0"/>
              <w:rPr>
                <w:rFonts w:ascii="Arial" w:hAnsi="Arial" w:cs="Arial"/>
                <w:b/>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Kearns, S. (2012, January). </w:t>
            </w:r>
            <w:r w:rsidRPr="0075355A">
              <w:rPr>
                <w:rFonts w:ascii="Arial" w:hAnsi="Arial" w:cs="Arial"/>
                <w:bCs/>
                <w:i/>
                <w:lang w:val="en-GB"/>
              </w:rPr>
              <w:t xml:space="preserve">Beyond technical skills: Practical strategies to identify, understand, and improve your soft skills. </w:t>
            </w:r>
            <w:r w:rsidRPr="0075355A">
              <w:rPr>
                <w:rFonts w:ascii="Arial" w:hAnsi="Arial" w:cs="Arial"/>
                <w:bCs/>
                <w:lang w:val="en-GB"/>
              </w:rPr>
              <w:t xml:space="preserve">London Skills Forum, London, </w:t>
            </w:r>
            <w:r w:rsidRPr="0075355A">
              <w:rPr>
                <w:rFonts w:ascii="Arial" w:hAnsi="Arial" w:cs="Arial"/>
                <w:bCs/>
                <w:lang w:val="en-GB"/>
              </w:rPr>
              <w:lastRenderedPageBreak/>
              <w:t>ON.</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widowControl w:val="0"/>
              <w:tabs>
                <w:tab w:val="left" w:pos="2160"/>
              </w:tabs>
              <w:spacing w:after="0"/>
              <w:rPr>
                <w:rFonts w:ascii="Arial" w:hAnsi="Arial" w:cs="Arial"/>
                <w:bCs/>
                <w:i/>
                <w:lang w:val="en-GB"/>
              </w:rPr>
            </w:pPr>
            <w:r w:rsidRPr="0075355A">
              <w:rPr>
                <w:rFonts w:ascii="Arial" w:hAnsi="Arial" w:cs="Arial"/>
                <w:bCs/>
                <w:lang w:val="en-GB"/>
              </w:rPr>
              <w:t xml:space="preserve">Kearns, S. (2008, November). </w:t>
            </w:r>
            <w:r w:rsidRPr="0075355A">
              <w:rPr>
                <w:rFonts w:ascii="Arial" w:hAnsi="Arial" w:cs="Arial"/>
                <w:bCs/>
                <w:i/>
                <w:lang w:val="en-GB"/>
              </w:rPr>
              <w:t>Human factors in Ontario Provincial Police collisions.</w:t>
            </w:r>
          </w:p>
          <w:p w:rsidR="00A117E3" w:rsidRPr="0075355A" w:rsidRDefault="00A117E3" w:rsidP="00A117E3">
            <w:pPr>
              <w:widowControl w:val="0"/>
              <w:tabs>
                <w:tab w:val="left" w:pos="2160"/>
              </w:tabs>
              <w:spacing w:after="0"/>
              <w:rPr>
                <w:rFonts w:ascii="Arial" w:hAnsi="Arial" w:cs="Arial"/>
                <w:bCs/>
                <w:lang w:val="en-GB"/>
              </w:rPr>
            </w:pPr>
            <w:r w:rsidRPr="0075355A">
              <w:rPr>
                <w:rFonts w:ascii="Arial" w:hAnsi="Arial" w:cs="Arial"/>
                <w:bCs/>
                <w:lang w:val="en-GB"/>
              </w:rPr>
              <w:t xml:space="preserve">Ontario Provincial Police (OPP) Collision Review Committee Annual Meeting, Barrie, ON. </w:t>
            </w:r>
          </w:p>
          <w:p w:rsidR="00A117E3" w:rsidRPr="0075355A" w:rsidRDefault="00A117E3" w:rsidP="00A117E3">
            <w:pPr>
              <w:widowControl w:val="0"/>
              <w:tabs>
                <w:tab w:val="left" w:pos="2160"/>
              </w:tabs>
              <w:spacing w:after="0"/>
              <w:rPr>
                <w:rFonts w:ascii="Arial" w:hAnsi="Arial" w:cs="Arial"/>
                <w:bCs/>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
                <w:bCs/>
                <w:lang w:val="en-GB"/>
              </w:rPr>
            </w:pPr>
            <w:r w:rsidRPr="0075355A">
              <w:rPr>
                <w:rFonts w:ascii="Arial" w:hAnsi="Arial" w:cs="Arial"/>
                <w:b/>
                <w:bCs/>
                <w:lang w:val="en-GB"/>
              </w:rPr>
              <w:t>Grants Awarded</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b/>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spacing w:after="0"/>
              <w:rPr>
                <w:rFonts w:ascii="Arial" w:hAnsi="Arial" w:cs="Arial"/>
                <w:bCs/>
                <w:lang w:val="en-GB"/>
              </w:rPr>
            </w:pPr>
            <w:r w:rsidRPr="0075355A">
              <w:rPr>
                <w:rFonts w:ascii="Arial" w:hAnsi="Arial" w:cs="Arial"/>
                <w:bCs/>
                <w:lang w:val="en-GB"/>
              </w:rPr>
              <w:t>2014</w:t>
            </w:r>
          </w:p>
        </w:tc>
        <w:tc>
          <w:tcPr>
            <w:tcW w:w="8118" w:type="dxa"/>
            <w:gridSpan w:val="3"/>
            <w:tcBorders>
              <w:top w:val="nil"/>
              <w:left w:val="nil"/>
              <w:bottom w:val="nil"/>
              <w:right w:val="nil"/>
            </w:tcBorders>
          </w:tcPr>
          <w:p w:rsidR="00A117E3" w:rsidRPr="0075355A" w:rsidRDefault="00A117E3" w:rsidP="00A117E3">
            <w:pPr>
              <w:tabs>
                <w:tab w:val="left" w:pos="2160"/>
                <w:tab w:val="left" w:pos="2448"/>
              </w:tabs>
              <w:spacing w:after="0"/>
              <w:rPr>
                <w:rFonts w:ascii="Arial" w:hAnsi="Arial" w:cs="Arial"/>
                <w:lang w:val="en-GB"/>
              </w:rPr>
            </w:pPr>
            <w:r w:rsidRPr="0075355A">
              <w:rPr>
                <w:rFonts w:ascii="Arial" w:hAnsi="Arial" w:cs="Arial"/>
                <w:lang w:val="en-GB"/>
              </w:rPr>
              <w:t>Natural Sciences and Engineering Research Council of Canada (NSERC) Community College Innovation Fund (awarded to Seneca College)</w:t>
            </w:r>
          </w:p>
          <w:p w:rsidR="00A117E3" w:rsidRPr="0075355A" w:rsidRDefault="00A117E3" w:rsidP="00A117E3">
            <w:pPr>
              <w:tabs>
                <w:tab w:val="left" w:pos="2160"/>
                <w:tab w:val="left" w:pos="2448"/>
              </w:tabs>
              <w:spacing w:after="0"/>
              <w:rPr>
                <w:rFonts w:ascii="Arial" w:hAnsi="Arial" w:cs="Arial"/>
                <w:lang w:val="en-GB"/>
              </w:rPr>
            </w:pPr>
            <w:r w:rsidRPr="0075355A">
              <w:rPr>
                <w:rFonts w:ascii="Arial" w:hAnsi="Arial" w:cs="Arial"/>
                <w:lang w:val="en-GB"/>
              </w:rPr>
              <w:t>$250,000 + $25,000 industry donation</w:t>
            </w:r>
          </w:p>
          <w:p w:rsidR="00A117E3" w:rsidRPr="0075355A" w:rsidRDefault="00A117E3" w:rsidP="00A117E3">
            <w:pPr>
              <w:tabs>
                <w:tab w:val="left" w:pos="2160"/>
                <w:tab w:val="left" w:pos="2448"/>
              </w:tabs>
              <w:spacing w:after="0"/>
              <w:rPr>
                <w:rFonts w:ascii="Arial" w:hAnsi="Arial" w:cs="Arial"/>
                <w:lang w:val="en-GB"/>
              </w:rPr>
            </w:pPr>
            <w:r w:rsidRPr="0075355A">
              <w:rPr>
                <w:rFonts w:ascii="Arial" w:hAnsi="Arial" w:cs="Arial"/>
                <w:lang w:val="en-GB"/>
              </w:rPr>
              <w:t>‘Adaptive Learning Computer Platform’</w:t>
            </w:r>
          </w:p>
          <w:p w:rsidR="00A117E3" w:rsidRPr="0075355A" w:rsidRDefault="00A117E3" w:rsidP="00A117E3">
            <w:pPr>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2013</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Aubrey Dan Program in Management and Organizational Studies research fund</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$1,900</w:t>
            </w:r>
          </w:p>
          <w:p w:rsidR="00A117E3" w:rsidRPr="0075355A" w:rsidRDefault="00A117E3" w:rsidP="00A117E3">
            <w:pPr>
              <w:spacing w:after="0"/>
              <w:rPr>
                <w:rFonts w:ascii="Arial" w:hAnsi="Arial" w:cs="Arial"/>
                <w:i/>
                <w:lang w:val="en-GB"/>
              </w:rPr>
            </w:pPr>
            <w:r w:rsidRPr="0075355A">
              <w:rPr>
                <w:rFonts w:ascii="Arial" w:hAnsi="Arial" w:cs="Arial"/>
                <w:i/>
                <w:lang w:val="en-GB"/>
              </w:rPr>
              <w:t>“</w:t>
            </w:r>
            <w:r w:rsidRPr="0075355A">
              <w:rPr>
                <w:rFonts w:ascii="Arial" w:hAnsi="Arial" w:cs="Arial"/>
                <w:i/>
              </w:rPr>
              <w:t>International Civil Aviation Organization (ICAO) Research Survey</w:t>
            </w:r>
            <w:r w:rsidRPr="0075355A">
              <w:rPr>
                <w:rFonts w:ascii="Arial" w:hAnsi="Arial" w:cs="Arial"/>
                <w:i/>
                <w:lang w:val="en-GB"/>
              </w:rPr>
              <w:t>”</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2012</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Market Readiness Grant – Ontario Centres of Excellence (OCE)</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$50,000</w:t>
            </w:r>
          </w:p>
          <w:p w:rsidR="00A117E3" w:rsidRPr="0075355A" w:rsidRDefault="00A117E3" w:rsidP="00A117E3">
            <w:pPr>
              <w:widowControl w:val="0"/>
              <w:tabs>
                <w:tab w:val="left" w:pos="2160"/>
                <w:tab w:val="left" w:pos="2448"/>
              </w:tabs>
              <w:spacing w:after="0"/>
              <w:rPr>
                <w:rFonts w:ascii="Arial" w:hAnsi="Arial" w:cs="Arial"/>
                <w:i/>
                <w:lang w:val="en-GB"/>
              </w:rPr>
            </w:pPr>
            <w:r w:rsidRPr="0075355A">
              <w:rPr>
                <w:rFonts w:ascii="Arial" w:hAnsi="Arial" w:cs="Arial"/>
                <w:i/>
                <w:lang w:val="en-GB"/>
              </w:rPr>
              <w:t>“m-Safety”</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2012</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Aubrey Dan Program in Management and Organizational Studies research fund</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$5,460</w:t>
            </w:r>
          </w:p>
          <w:p w:rsidR="00A117E3" w:rsidRPr="0075355A" w:rsidRDefault="00A117E3" w:rsidP="00A117E3">
            <w:pPr>
              <w:spacing w:after="0"/>
              <w:rPr>
                <w:rFonts w:ascii="Arial" w:hAnsi="Arial" w:cs="Arial"/>
                <w:i/>
                <w:lang w:val="en-GB"/>
              </w:rPr>
            </w:pPr>
            <w:r w:rsidRPr="0075355A">
              <w:rPr>
                <w:rFonts w:ascii="Arial" w:hAnsi="Arial" w:cs="Arial"/>
                <w:i/>
                <w:lang w:val="en-GB"/>
              </w:rPr>
              <w:t>“</w:t>
            </w:r>
            <w:r w:rsidRPr="0075355A">
              <w:rPr>
                <w:rFonts w:ascii="Arial" w:hAnsi="Arial" w:cs="Arial"/>
                <w:i/>
              </w:rPr>
              <w:t xml:space="preserve">International Civil Aviation Organization (ICAO) </w:t>
            </w:r>
            <w:proofErr w:type="spellStart"/>
            <w:r w:rsidRPr="0075355A">
              <w:rPr>
                <w:rFonts w:ascii="Arial" w:hAnsi="Arial" w:cs="Arial"/>
                <w:i/>
              </w:rPr>
              <w:t>TrainAir</w:t>
            </w:r>
            <w:proofErr w:type="spellEnd"/>
            <w:r w:rsidRPr="0075355A">
              <w:rPr>
                <w:rFonts w:ascii="Arial" w:hAnsi="Arial" w:cs="Arial"/>
                <w:i/>
              </w:rPr>
              <w:t xml:space="preserve"> Conference &amp; University Aviation Association (UAA) Paper Presentations</w:t>
            </w:r>
            <w:r w:rsidRPr="0075355A">
              <w:rPr>
                <w:rFonts w:ascii="Arial" w:hAnsi="Arial" w:cs="Arial"/>
                <w:i/>
                <w:lang w:val="en-GB"/>
              </w:rPr>
              <w:t>”</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2012</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 xml:space="preserve">Bombardier Aerospace – Direct Research Donation </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$10,000 plus $15,000 in-kind</w:t>
            </w:r>
          </w:p>
          <w:p w:rsidR="00A117E3" w:rsidRPr="0075355A" w:rsidRDefault="00A117E3" w:rsidP="00A117E3">
            <w:pPr>
              <w:widowControl w:val="0"/>
              <w:tabs>
                <w:tab w:val="left" w:pos="2160"/>
                <w:tab w:val="left" w:pos="2448"/>
              </w:tabs>
              <w:spacing w:after="0"/>
              <w:rPr>
                <w:rFonts w:ascii="Arial" w:hAnsi="Arial" w:cs="Arial"/>
                <w:i/>
                <w:lang w:val="en-GB"/>
              </w:rPr>
            </w:pPr>
            <w:r w:rsidRPr="0075355A">
              <w:rPr>
                <w:rFonts w:ascii="Arial" w:hAnsi="Arial" w:cs="Arial"/>
                <w:i/>
                <w:lang w:val="en-GB"/>
              </w:rPr>
              <w:t>“m-Safety: Developing a cold weather operations course”</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2012</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Western Innovation Fund</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$35,000</w:t>
            </w:r>
          </w:p>
          <w:p w:rsidR="00A117E3" w:rsidRPr="0075355A" w:rsidRDefault="00A117E3" w:rsidP="00A117E3">
            <w:pPr>
              <w:widowControl w:val="0"/>
              <w:tabs>
                <w:tab w:val="left" w:pos="2160"/>
                <w:tab w:val="left" w:pos="2448"/>
              </w:tabs>
              <w:spacing w:after="0"/>
              <w:rPr>
                <w:rFonts w:ascii="Arial" w:hAnsi="Arial" w:cs="Arial"/>
                <w:i/>
                <w:lang w:val="en-GB"/>
              </w:rPr>
            </w:pPr>
            <w:r w:rsidRPr="0075355A">
              <w:rPr>
                <w:rFonts w:ascii="Arial" w:hAnsi="Arial" w:cs="Arial"/>
                <w:i/>
                <w:lang w:val="en-GB"/>
              </w:rPr>
              <w:t>“m-Safety: A mobile app for training pilot safety skills”</w:t>
            </w:r>
          </w:p>
          <w:p w:rsidR="00A117E3" w:rsidRPr="0075355A" w:rsidRDefault="00A117E3" w:rsidP="00A117E3">
            <w:pPr>
              <w:widowControl w:val="0"/>
              <w:tabs>
                <w:tab w:val="left" w:pos="2160"/>
                <w:tab w:val="left" w:pos="2448"/>
              </w:tabs>
              <w:spacing w:after="0"/>
              <w:rPr>
                <w:rFonts w:ascii="Arial" w:hAnsi="Arial" w:cs="Arial"/>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2011</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Aubrey Dan Program in Management and Organizational Studies research fund</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$3,700</w:t>
            </w:r>
          </w:p>
          <w:p w:rsidR="00A117E3" w:rsidRPr="0075355A" w:rsidRDefault="00A117E3" w:rsidP="00A117E3">
            <w:pPr>
              <w:spacing w:after="0"/>
              <w:rPr>
                <w:rFonts w:ascii="Arial" w:hAnsi="Arial" w:cs="Arial"/>
                <w:i/>
                <w:lang w:val="en-GB"/>
              </w:rPr>
            </w:pPr>
            <w:r w:rsidRPr="0075355A">
              <w:rPr>
                <w:rFonts w:ascii="Arial" w:hAnsi="Arial" w:cs="Arial"/>
                <w:i/>
                <w:lang w:val="en-GB"/>
              </w:rPr>
              <w:t>“Examining the impact of an instructional design workshop on Canadian flight training units: An action research investigation”</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rPr>
              <w:br w:type="page"/>
            </w:r>
            <w:r w:rsidRPr="0075355A">
              <w:rPr>
                <w:rFonts w:ascii="Arial" w:hAnsi="Arial" w:cs="Arial"/>
                <w:bCs/>
                <w:lang w:val="en-GB"/>
              </w:rPr>
              <w:t>2009-2012*</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Natural Sciences and Engineering Research Council of Canada (NSERC) Community College Innovation Fund, Collaborator (awarded to Seneca College)</w:t>
            </w:r>
          </w:p>
          <w:p w:rsidR="00A117E3" w:rsidRPr="0075355A"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 xml:space="preserve">$500,000/year </w:t>
            </w:r>
          </w:p>
          <w:p w:rsidR="00A117E3" w:rsidRPr="0075355A" w:rsidRDefault="00A117E3" w:rsidP="00A117E3">
            <w:pPr>
              <w:widowControl w:val="0"/>
              <w:tabs>
                <w:tab w:val="left" w:pos="2160"/>
                <w:tab w:val="left" w:pos="2448"/>
              </w:tabs>
              <w:spacing w:after="0"/>
              <w:rPr>
                <w:rFonts w:ascii="Arial" w:hAnsi="Arial" w:cs="Arial"/>
                <w:i/>
              </w:rPr>
            </w:pPr>
            <w:r w:rsidRPr="0075355A">
              <w:rPr>
                <w:rFonts w:ascii="Arial" w:hAnsi="Arial" w:cs="Arial"/>
                <w:i/>
              </w:rPr>
              <w:t>“Innovation through simulation: Enhancing Canada’s next generation of pilots”</w:t>
            </w:r>
          </w:p>
          <w:p w:rsidR="00A117E3" w:rsidRPr="0075355A" w:rsidRDefault="00A117E3" w:rsidP="00A117E3">
            <w:pPr>
              <w:widowControl w:val="0"/>
              <w:spacing w:after="0"/>
              <w:rPr>
                <w:rFonts w:ascii="Arial" w:hAnsi="Arial" w:cs="Arial"/>
              </w:rPr>
            </w:pPr>
            <w:r w:rsidRPr="0075355A">
              <w:rPr>
                <w:rFonts w:ascii="Arial" w:hAnsi="Arial" w:cs="Arial"/>
              </w:rPr>
              <w:t>Role: Human Factors Project Lead in partnership with Seneca College</w:t>
            </w:r>
          </w:p>
          <w:p w:rsidR="00A117E3" w:rsidRPr="0075355A" w:rsidRDefault="00A117E3" w:rsidP="00A117E3">
            <w:pPr>
              <w:widowControl w:val="0"/>
              <w:spacing w:after="0"/>
              <w:rPr>
                <w:rFonts w:ascii="Arial" w:hAnsi="Arial" w:cs="Arial"/>
              </w:rPr>
            </w:pPr>
            <w:r w:rsidRPr="0075355A">
              <w:rPr>
                <w:rFonts w:ascii="Arial" w:hAnsi="Arial" w:cs="Arial"/>
              </w:rPr>
              <w:t>*Note: withdrew from project in Spring of 2012</w:t>
            </w:r>
          </w:p>
          <w:p w:rsidR="00A117E3" w:rsidRPr="0075355A" w:rsidRDefault="00A117E3" w:rsidP="00A117E3">
            <w:pPr>
              <w:widowControl w:val="0"/>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2008</w:t>
            </w:r>
          </w:p>
          <w:p w:rsidR="00A117E3" w:rsidRPr="0075355A" w:rsidRDefault="00A117E3" w:rsidP="00A117E3">
            <w:pPr>
              <w:widowControl w:val="0"/>
              <w:spacing w:after="0"/>
              <w:rPr>
                <w:rFonts w:ascii="Arial" w:hAnsi="Arial" w:cs="Arial"/>
                <w:bCs/>
                <w:lang w:val="en-GB"/>
              </w:rPr>
            </w:pPr>
          </w:p>
        </w:tc>
        <w:tc>
          <w:tcPr>
            <w:tcW w:w="8118" w:type="dxa"/>
            <w:gridSpan w:val="3"/>
            <w:tcBorders>
              <w:top w:val="nil"/>
              <w:left w:val="nil"/>
              <w:bottom w:val="nil"/>
              <w:right w:val="nil"/>
            </w:tcBorders>
          </w:tcPr>
          <w:p w:rsidR="00A117E3" w:rsidRPr="0075355A" w:rsidRDefault="00A117E3" w:rsidP="00A117E3">
            <w:pPr>
              <w:widowControl w:val="0"/>
              <w:spacing w:after="0"/>
              <w:rPr>
                <w:rFonts w:ascii="Arial" w:hAnsi="Arial" w:cs="Arial"/>
                <w:lang w:val="en-GB"/>
              </w:rPr>
            </w:pPr>
            <w:r w:rsidRPr="0075355A">
              <w:rPr>
                <w:rFonts w:ascii="Arial" w:hAnsi="Arial" w:cs="Arial"/>
                <w:lang w:val="en-GB"/>
              </w:rPr>
              <w:t>Aubrey Dan Program in Management and Organizational Studies research fund</w:t>
            </w:r>
          </w:p>
          <w:p w:rsidR="00A117E3" w:rsidRPr="0075355A" w:rsidRDefault="00A117E3" w:rsidP="00A117E3">
            <w:pPr>
              <w:widowControl w:val="0"/>
              <w:spacing w:after="0"/>
              <w:rPr>
                <w:rFonts w:ascii="Arial" w:hAnsi="Arial" w:cs="Arial"/>
                <w:lang w:val="en-GB"/>
              </w:rPr>
            </w:pPr>
            <w:r w:rsidRPr="0075355A">
              <w:rPr>
                <w:rFonts w:ascii="Arial" w:hAnsi="Arial" w:cs="Arial"/>
                <w:lang w:val="en-GB"/>
              </w:rPr>
              <w:t>$4,000</w:t>
            </w:r>
          </w:p>
          <w:p w:rsidR="00A117E3" w:rsidRPr="0075355A" w:rsidRDefault="00A117E3" w:rsidP="00A117E3">
            <w:pPr>
              <w:widowControl w:val="0"/>
              <w:spacing w:after="0"/>
              <w:rPr>
                <w:rFonts w:ascii="Arial" w:hAnsi="Arial" w:cs="Arial"/>
                <w:i/>
                <w:lang w:val="en-GB"/>
              </w:rPr>
            </w:pPr>
            <w:r w:rsidRPr="0075355A">
              <w:rPr>
                <w:rFonts w:ascii="Arial" w:hAnsi="Arial" w:cs="Arial"/>
                <w:i/>
                <w:lang w:val="en-GB"/>
              </w:rPr>
              <w:t>“e-Learning: The future of crew resource management training”</w:t>
            </w:r>
          </w:p>
          <w:p w:rsidR="00A117E3" w:rsidRPr="0075355A" w:rsidRDefault="00A117E3" w:rsidP="00A117E3">
            <w:pPr>
              <w:widowControl w:val="0"/>
              <w:spacing w:after="0"/>
              <w:rPr>
                <w:rFonts w:ascii="Arial" w:hAnsi="Arial" w:cs="Arial"/>
                <w:b/>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2007</w:t>
            </w:r>
          </w:p>
        </w:tc>
        <w:tc>
          <w:tcPr>
            <w:tcW w:w="8118" w:type="dxa"/>
            <w:gridSpan w:val="3"/>
            <w:tcBorders>
              <w:top w:val="nil"/>
              <w:left w:val="nil"/>
              <w:bottom w:val="nil"/>
              <w:right w:val="nil"/>
            </w:tcBorders>
          </w:tcPr>
          <w:p w:rsidR="00A117E3" w:rsidRPr="0075355A" w:rsidRDefault="00A117E3" w:rsidP="00A117E3">
            <w:pPr>
              <w:widowControl w:val="0"/>
              <w:spacing w:after="0"/>
              <w:rPr>
                <w:rFonts w:ascii="Arial" w:hAnsi="Arial" w:cs="Arial"/>
                <w:lang w:val="en-GB"/>
              </w:rPr>
            </w:pPr>
            <w:r w:rsidRPr="0075355A">
              <w:rPr>
                <w:rFonts w:ascii="Arial" w:hAnsi="Arial" w:cs="Arial"/>
                <w:lang w:val="en-GB"/>
              </w:rPr>
              <w:t xml:space="preserve">Foundation Western </w:t>
            </w:r>
          </w:p>
          <w:p w:rsidR="00A117E3" w:rsidRPr="0075355A" w:rsidRDefault="00A117E3" w:rsidP="00A117E3">
            <w:pPr>
              <w:widowControl w:val="0"/>
              <w:spacing w:after="0"/>
              <w:rPr>
                <w:rFonts w:ascii="Arial" w:hAnsi="Arial" w:cs="Arial"/>
                <w:lang w:val="en-GB"/>
              </w:rPr>
            </w:pPr>
            <w:r w:rsidRPr="0075355A">
              <w:rPr>
                <w:rFonts w:ascii="Arial" w:hAnsi="Arial" w:cs="Arial"/>
                <w:lang w:val="en-GB"/>
              </w:rPr>
              <w:t>$50,000</w:t>
            </w:r>
          </w:p>
          <w:p w:rsidR="00A117E3" w:rsidRPr="0075355A" w:rsidRDefault="00A117E3" w:rsidP="00A117E3">
            <w:pPr>
              <w:widowControl w:val="0"/>
              <w:spacing w:after="0"/>
              <w:rPr>
                <w:rFonts w:ascii="Arial" w:hAnsi="Arial" w:cs="Arial"/>
                <w:i/>
                <w:lang w:val="en-GB"/>
              </w:rPr>
            </w:pPr>
            <w:r w:rsidRPr="0075355A">
              <w:rPr>
                <w:rFonts w:ascii="Arial" w:hAnsi="Arial" w:cs="Arial"/>
                <w:i/>
                <w:lang w:val="en-GB"/>
              </w:rPr>
              <w:lastRenderedPageBreak/>
              <w:t>“The effectiveness of guided mental practice in a computer-based single pilot resource management (SRM) training program”</w:t>
            </w:r>
          </w:p>
          <w:p w:rsidR="00A117E3" w:rsidRPr="0075355A" w:rsidRDefault="00A117E3" w:rsidP="00A117E3">
            <w:pPr>
              <w:widowControl w:val="0"/>
              <w:spacing w:after="0"/>
              <w:rPr>
                <w:rFonts w:ascii="Arial" w:hAnsi="Arial" w:cs="Arial"/>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lastRenderedPageBreak/>
              <w:t>2007</w:t>
            </w:r>
          </w:p>
        </w:tc>
        <w:tc>
          <w:tcPr>
            <w:tcW w:w="8118" w:type="dxa"/>
            <w:gridSpan w:val="3"/>
            <w:tcBorders>
              <w:top w:val="nil"/>
              <w:left w:val="nil"/>
              <w:bottom w:val="nil"/>
              <w:right w:val="nil"/>
            </w:tcBorders>
          </w:tcPr>
          <w:p w:rsidR="00A117E3" w:rsidRPr="0075355A" w:rsidRDefault="00A117E3" w:rsidP="00A117E3">
            <w:pPr>
              <w:widowControl w:val="0"/>
              <w:spacing w:after="0"/>
              <w:rPr>
                <w:rFonts w:ascii="Arial" w:hAnsi="Arial" w:cs="Arial"/>
                <w:lang w:val="en-GB"/>
              </w:rPr>
            </w:pPr>
            <w:r w:rsidRPr="0075355A">
              <w:rPr>
                <w:rFonts w:ascii="Arial" w:hAnsi="Arial" w:cs="Arial"/>
                <w:lang w:val="en-GB"/>
              </w:rPr>
              <w:t xml:space="preserve">Western Innovation Fund </w:t>
            </w:r>
          </w:p>
          <w:p w:rsidR="00A117E3" w:rsidRPr="0075355A" w:rsidRDefault="00A117E3" w:rsidP="00A117E3">
            <w:pPr>
              <w:widowControl w:val="0"/>
              <w:spacing w:after="0"/>
              <w:rPr>
                <w:rFonts w:ascii="Arial" w:hAnsi="Arial" w:cs="Arial"/>
                <w:lang w:val="en-GB"/>
              </w:rPr>
            </w:pPr>
            <w:r w:rsidRPr="0075355A">
              <w:rPr>
                <w:rFonts w:ascii="Arial" w:hAnsi="Arial" w:cs="Arial"/>
                <w:lang w:val="en-GB"/>
              </w:rPr>
              <w:t>$5,000</w:t>
            </w:r>
          </w:p>
          <w:p w:rsidR="00A117E3" w:rsidRPr="0075355A" w:rsidRDefault="00A117E3" w:rsidP="00A117E3">
            <w:pPr>
              <w:widowControl w:val="0"/>
              <w:spacing w:after="0"/>
              <w:rPr>
                <w:rFonts w:ascii="Arial" w:hAnsi="Arial" w:cs="Arial"/>
                <w:i/>
                <w:lang w:val="en-GB"/>
              </w:rPr>
            </w:pPr>
            <w:r w:rsidRPr="0075355A">
              <w:rPr>
                <w:rFonts w:ascii="Arial" w:hAnsi="Arial" w:cs="Arial"/>
                <w:i/>
                <w:lang w:val="en-GB"/>
              </w:rPr>
              <w:t>“The effectiveness of guided mental practice in a computer-based single pilot resource management (SRM) training program”</w:t>
            </w:r>
          </w:p>
          <w:p w:rsidR="00A117E3" w:rsidRPr="0075355A" w:rsidRDefault="00A117E3" w:rsidP="00A117E3">
            <w:pPr>
              <w:widowControl w:val="0"/>
              <w:spacing w:after="0"/>
              <w:rPr>
                <w:rFonts w:ascii="Arial" w:hAnsi="Arial" w:cs="Arial"/>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2007</w:t>
            </w:r>
          </w:p>
        </w:tc>
        <w:tc>
          <w:tcPr>
            <w:tcW w:w="8118" w:type="dxa"/>
            <w:gridSpan w:val="3"/>
            <w:tcBorders>
              <w:top w:val="nil"/>
              <w:left w:val="nil"/>
              <w:bottom w:val="nil"/>
              <w:right w:val="nil"/>
            </w:tcBorders>
          </w:tcPr>
          <w:p w:rsidR="00A117E3" w:rsidRPr="0075355A" w:rsidRDefault="00A117E3" w:rsidP="00A117E3">
            <w:pPr>
              <w:widowControl w:val="0"/>
              <w:spacing w:after="0"/>
              <w:rPr>
                <w:rFonts w:ascii="Arial" w:hAnsi="Arial" w:cs="Arial"/>
                <w:lang w:val="en-GB"/>
              </w:rPr>
            </w:pPr>
            <w:r w:rsidRPr="0075355A">
              <w:rPr>
                <w:rFonts w:ascii="Arial" w:hAnsi="Arial" w:cs="Arial"/>
                <w:lang w:val="en-GB"/>
              </w:rPr>
              <w:t xml:space="preserve">The Aubrey Dan Program in Management and Organizational Studies Research Fund </w:t>
            </w:r>
          </w:p>
          <w:p w:rsidR="00A117E3" w:rsidRPr="0075355A" w:rsidRDefault="00A117E3" w:rsidP="00A117E3">
            <w:pPr>
              <w:widowControl w:val="0"/>
              <w:spacing w:after="0"/>
              <w:rPr>
                <w:rFonts w:ascii="Arial" w:hAnsi="Arial" w:cs="Arial"/>
                <w:lang w:val="en-GB"/>
              </w:rPr>
            </w:pPr>
            <w:r w:rsidRPr="0075355A">
              <w:rPr>
                <w:rFonts w:ascii="Arial" w:hAnsi="Arial" w:cs="Arial"/>
                <w:lang w:val="en-GB"/>
              </w:rPr>
              <w:t>$8,000</w:t>
            </w:r>
          </w:p>
          <w:p w:rsidR="00A117E3" w:rsidRPr="0075355A" w:rsidRDefault="00A117E3" w:rsidP="00A117E3">
            <w:pPr>
              <w:widowControl w:val="0"/>
              <w:tabs>
                <w:tab w:val="left" w:pos="2160"/>
                <w:tab w:val="left" w:pos="2448"/>
              </w:tabs>
              <w:spacing w:after="0"/>
              <w:rPr>
                <w:rFonts w:ascii="Arial" w:hAnsi="Arial" w:cs="Arial"/>
                <w:i/>
                <w:lang w:val="en-GB"/>
              </w:rPr>
            </w:pPr>
            <w:r w:rsidRPr="0075355A">
              <w:rPr>
                <w:rFonts w:ascii="Arial" w:hAnsi="Arial" w:cs="Arial"/>
                <w:i/>
                <w:lang w:val="en-GB"/>
              </w:rPr>
              <w:t>“The effectiveness of guided mental practice in a computer-based single pilot resource management training program”</w:t>
            </w:r>
          </w:p>
          <w:p w:rsidR="00A117E3" w:rsidRPr="0075355A" w:rsidRDefault="00A117E3" w:rsidP="00A117E3">
            <w:pPr>
              <w:widowControl w:val="0"/>
              <w:tabs>
                <w:tab w:val="left" w:pos="2160"/>
                <w:tab w:val="left" w:pos="2448"/>
              </w:tabs>
              <w:spacing w:after="0"/>
              <w:rPr>
                <w:rFonts w:ascii="Arial" w:hAnsi="Arial" w:cs="Arial"/>
                <w:i/>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
                <w:bCs/>
                <w:lang w:val="en-GB"/>
              </w:rPr>
            </w:pPr>
            <w:r w:rsidRPr="0075355A">
              <w:rPr>
                <w:rFonts w:ascii="Arial" w:hAnsi="Arial" w:cs="Arial"/>
                <w:b/>
                <w:bCs/>
                <w:lang w:val="en-GB"/>
              </w:rPr>
              <w:t>Teaching Experience</w:t>
            </w:r>
          </w:p>
        </w:tc>
        <w:tc>
          <w:tcPr>
            <w:tcW w:w="8118" w:type="dxa"/>
            <w:gridSpan w:val="3"/>
            <w:tcBorders>
              <w:top w:val="nil"/>
              <w:left w:val="nil"/>
              <w:bottom w:val="nil"/>
              <w:right w:val="nil"/>
            </w:tcBorders>
          </w:tcPr>
          <w:p w:rsidR="00A117E3" w:rsidRPr="0075355A" w:rsidRDefault="00A117E3" w:rsidP="00A117E3">
            <w:pPr>
              <w:spacing w:after="0"/>
              <w:rPr>
                <w:rFonts w:ascii="Arial" w:hAnsi="Arial" w:cs="Arial"/>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2018</w:t>
            </w:r>
            <w:r>
              <w:rPr>
                <w:rFonts w:ascii="Arial" w:hAnsi="Arial" w:cs="Arial"/>
                <w:bCs/>
                <w:lang w:val="en-GB"/>
              </w:rPr>
              <w:t xml:space="preserve"> - Present</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b/>
                <w:lang w:val="en-GB"/>
              </w:rPr>
            </w:pPr>
            <w:r w:rsidRPr="0075355A">
              <w:rPr>
                <w:rFonts w:ascii="Arial" w:hAnsi="Arial" w:cs="Arial"/>
                <w:b/>
                <w:lang w:val="en-GB"/>
              </w:rPr>
              <w:t>Sustainable Aviation (GEOG 474</w:t>
            </w:r>
            <w:r>
              <w:rPr>
                <w:rFonts w:ascii="Arial" w:hAnsi="Arial" w:cs="Arial"/>
                <w:b/>
                <w:lang w:val="en-GB"/>
              </w:rPr>
              <w:t>/AVIA 315</w:t>
            </w:r>
            <w:r w:rsidRPr="0075355A">
              <w:rPr>
                <w:rFonts w:ascii="Arial" w:hAnsi="Arial" w:cs="Arial"/>
                <w:b/>
                <w:lang w:val="en-GB"/>
              </w:rPr>
              <w:t>): University of Waterloo</w:t>
            </w:r>
          </w:p>
          <w:p w:rsidR="00A117E3"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This course will explore aspects of promoting a sustainable future for the aviation industry.  Biofuels, noise and emission reductions will be discussed.  A focus will also be on sustainable development, including the No Country Left Behind program and supporting women in aviation.</w:t>
            </w:r>
          </w:p>
          <w:p w:rsidR="00DA0E98" w:rsidRDefault="00DA0E98" w:rsidP="00A117E3">
            <w:pPr>
              <w:widowControl w:val="0"/>
              <w:tabs>
                <w:tab w:val="left" w:pos="2160"/>
                <w:tab w:val="left" w:pos="2448"/>
              </w:tabs>
              <w:spacing w:after="0"/>
              <w:rPr>
                <w:rFonts w:ascii="Arial" w:hAnsi="Arial" w:cs="Arial"/>
                <w:lang w:val="en-GB"/>
              </w:rPr>
            </w:pPr>
          </w:p>
          <w:p w:rsidR="00DA0E98" w:rsidRPr="00DA0E98" w:rsidRDefault="00DA0E98" w:rsidP="00A117E3">
            <w:pPr>
              <w:widowControl w:val="0"/>
              <w:tabs>
                <w:tab w:val="left" w:pos="2160"/>
                <w:tab w:val="left" w:pos="2448"/>
              </w:tabs>
              <w:spacing w:after="0"/>
              <w:rPr>
                <w:rFonts w:ascii="Arial" w:hAnsi="Arial" w:cs="Arial"/>
                <w:i/>
                <w:lang w:val="en-GB"/>
              </w:rPr>
            </w:pPr>
            <w:r w:rsidRPr="00DA0E98">
              <w:rPr>
                <w:rFonts w:ascii="Arial" w:hAnsi="Arial" w:cs="Arial"/>
                <w:i/>
                <w:lang w:val="en-GB"/>
              </w:rPr>
              <w:t xml:space="preserve">Student Evaluation Scores: </w:t>
            </w:r>
          </w:p>
          <w:p w:rsidR="00DA0E98" w:rsidRPr="0075355A" w:rsidRDefault="00DA0E98" w:rsidP="00A117E3">
            <w:pPr>
              <w:widowControl w:val="0"/>
              <w:tabs>
                <w:tab w:val="left" w:pos="2160"/>
                <w:tab w:val="left" w:pos="2448"/>
              </w:tabs>
              <w:spacing w:after="0"/>
              <w:rPr>
                <w:rFonts w:ascii="Arial" w:hAnsi="Arial" w:cs="Arial"/>
                <w:lang w:val="en-GB"/>
              </w:rPr>
            </w:pPr>
            <w:r>
              <w:rPr>
                <w:rFonts w:ascii="Arial" w:hAnsi="Arial" w:cs="Arial"/>
                <w:lang w:val="en-GB"/>
              </w:rPr>
              <w:t>2018 – Course Score 4.2</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       Instructor Score 4.7</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2018</w:t>
            </w:r>
            <w:r>
              <w:rPr>
                <w:rFonts w:ascii="Arial" w:hAnsi="Arial" w:cs="Arial"/>
                <w:bCs/>
                <w:lang w:val="en-GB"/>
              </w:rPr>
              <w:t xml:space="preserve"> - Present</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b/>
                <w:lang w:val="en-GB"/>
              </w:rPr>
            </w:pPr>
            <w:r w:rsidRPr="0075355A">
              <w:rPr>
                <w:rFonts w:ascii="Arial" w:hAnsi="Arial" w:cs="Arial"/>
                <w:b/>
                <w:lang w:val="en-GB"/>
              </w:rPr>
              <w:t>Aviation Safety (AVIA 320): University of Waterloo</w:t>
            </w:r>
          </w:p>
          <w:p w:rsidR="00A117E3" w:rsidRDefault="00A117E3" w:rsidP="00A117E3">
            <w:pPr>
              <w:widowControl w:val="0"/>
              <w:tabs>
                <w:tab w:val="left" w:pos="2160"/>
                <w:tab w:val="left" w:pos="2448"/>
              </w:tabs>
              <w:spacing w:after="0"/>
              <w:rPr>
                <w:rFonts w:ascii="Arial" w:hAnsi="Arial" w:cs="Arial"/>
                <w:lang w:val="en-GB"/>
              </w:rPr>
            </w:pPr>
            <w:r w:rsidRPr="0075355A">
              <w:rPr>
                <w:rFonts w:ascii="Arial" w:hAnsi="Arial" w:cs="Arial"/>
                <w:lang w:val="en-GB"/>
              </w:rPr>
              <w:t>A course exploring safety management in aviation as well as human factors-related instructional techniques.  A focus will be on students analysing a real-world case and developing a competency statement and training curriculum to target the challenge.</w:t>
            </w:r>
          </w:p>
          <w:p w:rsidR="00DA0E98" w:rsidRDefault="00DA0E98" w:rsidP="00A117E3">
            <w:pPr>
              <w:widowControl w:val="0"/>
              <w:tabs>
                <w:tab w:val="left" w:pos="2160"/>
                <w:tab w:val="left" w:pos="2448"/>
              </w:tabs>
              <w:spacing w:after="0"/>
              <w:rPr>
                <w:rFonts w:ascii="Arial" w:hAnsi="Arial" w:cs="Arial"/>
                <w:lang w:val="en-GB"/>
              </w:rPr>
            </w:pPr>
          </w:p>
          <w:p w:rsidR="00DA0E98" w:rsidRPr="00DA0E98" w:rsidRDefault="00DA0E98" w:rsidP="00DA0E98">
            <w:pPr>
              <w:widowControl w:val="0"/>
              <w:tabs>
                <w:tab w:val="left" w:pos="2160"/>
                <w:tab w:val="left" w:pos="2448"/>
              </w:tabs>
              <w:spacing w:after="0"/>
              <w:rPr>
                <w:rFonts w:ascii="Arial" w:hAnsi="Arial" w:cs="Arial"/>
                <w:i/>
                <w:lang w:val="en-GB"/>
              </w:rPr>
            </w:pPr>
            <w:r w:rsidRPr="00DA0E98">
              <w:rPr>
                <w:rFonts w:ascii="Arial" w:hAnsi="Arial" w:cs="Arial"/>
                <w:i/>
                <w:lang w:val="en-GB"/>
              </w:rPr>
              <w:t xml:space="preserve">Student Evaluation Scores: </w:t>
            </w:r>
          </w:p>
          <w:p w:rsidR="00DA0E98" w:rsidRPr="0075355A" w:rsidRDefault="00DA0E98" w:rsidP="00DA0E98">
            <w:pPr>
              <w:widowControl w:val="0"/>
              <w:tabs>
                <w:tab w:val="left" w:pos="2160"/>
                <w:tab w:val="left" w:pos="2448"/>
              </w:tabs>
              <w:spacing w:after="0"/>
              <w:rPr>
                <w:rFonts w:ascii="Arial" w:hAnsi="Arial" w:cs="Arial"/>
                <w:lang w:val="en-GB"/>
              </w:rPr>
            </w:pPr>
            <w:r>
              <w:rPr>
                <w:rFonts w:ascii="Arial" w:hAnsi="Arial" w:cs="Arial"/>
                <w:lang w:val="en-GB"/>
              </w:rPr>
              <w:t>2018 – Course Score 5</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       Instructor Score 5</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w:t>
            </w:r>
          </w:p>
          <w:p w:rsidR="00A117E3" w:rsidRPr="0075355A" w:rsidRDefault="00A117E3" w:rsidP="00A117E3">
            <w:pPr>
              <w:widowControl w:val="0"/>
              <w:tabs>
                <w:tab w:val="left" w:pos="2160"/>
                <w:tab w:val="left" w:pos="2448"/>
              </w:tabs>
              <w:spacing w:after="0"/>
              <w:rPr>
                <w:rFonts w:ascii="Arial" w:hAnsi="Arial" w:cs="Arial"/>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2016 - Present</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b/>
                <w:lang w:val="en-GB"/>
              </w:rPr>
            </w:pPr>
            <w:r w:rsidRPr="0075355A">
              <w:rPr>
                <w:rFonts w:ascii="Arial" w:hAnsi="Arial" w:cs="Arial"/>
                <w:b/>
                <w:lang w:val="en-GB"/>
              </w:rPr>
              <w:t>Human Factors in Aviation (AVIA 310): University of Waterloo</w:t>
            </w:r>
          </w:p>
          <w:p w:rsidR="00A117E3" w:rsidRDefault="00A117E3" w:rsidP="00A117E3">
            <w:pPr>
              <w:widowControl w:val="0"/>
              <w:tabs>
                <w:tab w:val="left" w:pos="2160"/>
                <w:tab w:val="left" w:pos="2448"/>
              </w:tabs>
              <w:spacing w:after="0"/>
              <w:rPr>
                <w:rFonts w:ascii="Arial" w:hAnsi="Arial" w:cs="Arial"/>
              </w:rPr>
            </w:pPr>
            <w:r w:rsidRPr="0075355A">
              <w:rPr>
                <w:rFonts w:ascii="Arial" w:hAnsi="Arial" w:cs="Arial"/>
              </w:rPr>
              <w:t>A case study-influenced course emphasizing the need for pilots to recognize and improve interpersonal skills for problem solving and conflict management. Components introduce Crew Resource Management (CRM), the human component of the human-technology interface, and the cumulative act effect.</w:t>
            </w:r>
          </w:p>
          <w:p w:rsidR="00DA0E98" w:rsidRDefault="00DA0E98" w:rsidP="00A117E3">
            <w:pPr>
              <w:widowControl w:val="0"/>
              <w:tabs>
                <w:tab w:val="left" w:pos="2160"/>
                <w:tab w:val="left" w:pos="2448"/>
              </w:tabs>
              <w:spacing w:after="0"/>
              <w:rPr>
                <w:rFonts w:ascii="Arial" w:hAnsi="Arial" w:cs="Arial"/>
              </w:rPr>
            </w:pPr>
          </w:p>
          <w:p w:rsidR="00DA0E98" w:rsidRPr="00DA0E98" w:rsidRDefault="00DA0E98" w:rsidP="00DA0E98">
            <w:pPr>
              <w:widowControl w:val="0"/>
              <w:tabs>
                <w:tab w:val="left" w:pos="2160"/>
                <w:tab w:val="left" w:pos="2448"/>
              </w:tabs>
              <w:spacing w:after="0"/>
              <w:rPr>
                <w:rFonts w:ascii="Arial" w:hAnsi="Arial" w:cs="Arial"/>
                <w:i/>
                <w:lang w:val="en-GB"/>
              </w:rPr>
            </w:pPr>
            <w:r w:rsidRPr="00DA0E98">
              <w:rPr>
                <w:rFonts w:ascii="Arial" w:hAnsi="Arial" w:cs="Arial"/>
                <w:i/>
                <w:lang w:val="en-GB"/>
              </w:rPr>
              <w:t xml:space="preserve">Student Evaluation Scores: </w:t>
            </w:r>
          </w:p>
          <w:p w:rsidR="0058193B" w:rsidRDefault="0058193B" w:rsidP="00DA0E98">
            <w:pPr>
              <w:widowControl w:val="0"/>
              <w:tabs>
                <w:tab w:val="left" w:pos="2160"/>
                <w:tab w:val="left" w:pos="2448"/>
              </w:tabs>
              <w:spacing w:after="0"/>
              <w:rPr>
                <w:rFonts w:ascii="Arial" w:hAnsi="Arial" w:cs="Arial"/>
                <w:lang w:val="en-GB"/>
              </w:rPr>
            </w:pPr>
            <w:r>
              <w:rPr>
                <w:rFonts w:ascii="Arial" w:hAnsi="Arial" w:cs="Arial"/>
                <w:lang w:val="en-GB"/>
              </w:rPr>
              <w:t>2019 – Course Score 4.3 / 5       Instructor Score 4.7 / 5</w:t>
            </w:r>
          </w:p>
          <w:p w:rsidR="00DA0E98" w:rsidRPr="0075355A" w:rsidRDefault="00DA0E98" w:rsidP="00DA0E98">
            <w:pPr>
              <w:widowControl w:val="0"/>
              <w:tabs>
                <w:tab w:val="left" w:pos="2160"/>
                <w:tab w:val="left" w:pos="2448"/>
              </w:tabs>
              <w:spacing w:after="0"/>
              <w:rPr>
                <w:rFonts w:ascii="Arial" w:hAnsi="Arial" w:cs="Arial"/>
                <w:lang w:val="en-GB"/>
              </w:rPr>
            </w:pPr>
            <w:r>
              <w:rPr>
                <w:rFonts w:ascii="Arial" w:hAnsi="Arial" w:cs="Arial"/>
                <w:lang w:val="en-GB"/>
              </w:rPr>
              <w:t>2018 – Course Score 4.5</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       Instructor Score 4.7</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w:t>
            </w:r>
          </w:p>
          <w:p w:rsidR="00DA0E98" w:rsidRPr="0075355A" w:rsidRDefault="00DA0E98" w:rsidP="00A117E3">
            <w:pPr>
              <w:widowControl w:val="0"/>
              <w:tabs>
                <w:tab w:val="left" w:pos="2160"/>
                <w:tab w:val="left" w:pos="2448"/>
              </w:tabs>
              <w:spacing w:after="0"/>
              <w:rPr>
                <w:rFonts w:ascii="Arial" w:hAnsi="Arial" w:cs="Arial"/>
              </w:rPr>
            </w:pPr>
            <w:r>
              <w:rPr>
                <w:rFonts w:ascii="Arial" w:hAnsi="Arial" w:cs="Arial"/>
              </w:rPr>
              <w:t>2017 – Course Score 4.2</w:t>
            </w:r>
            <w:r w:rsidR="00796297">
              <w:rPr>
                <w:rFonts w:ascii="Arial" w:hAnsi="Arial" w:cs="Arial"/>
              </w:rPr>
              <w:t xml:space="preserve"> </w:t>
            </w:r>
            <w:r>
              <w:rPr>
                <w:rFonts w:ascii="Arial" w:hAnsi="Arial" w:cs="Arial"/>
              </w:rPr>
              <w:t>/</w:t>
            </w:r>
            <w:r w:rsidR="00796297">
              <w:rPr>
                <w:rFonts w:ascii="Arial" w:hAnsi="Arial" w:cs="Arial"/>
              </w:rPr>
              <w:t xml:space="preserve"> </w:t>
            </w:r>
            <w:r>
              <w:rPr>
                <w:rFonts w:ascii="Arial" w:hAnsi="Arial" w:cs="Arial"/>
              </w:rPr>
              <w:t>5       Instructor Score 4.4</w:t>
            </w:r>
            <w:r w:rsidR="00796297">
              <w:rPr>
                <w:rFonts w:ascii="Arial" w:hAnsi="Arial" w:cs="Arial"/>
              </w:rPr>
              <w:t xml:space="preserve"> </w:t>
            </w:r>
            <w:r>
              <w:rPr>
                <w:rFonts w:ascii="Arial" w:hAnsi="Arial" w:cs="Arial"/>
              </w:rPr>
              <w:t>/</w:t>
            </w:r>
            <w:r w:rsidR="00796297">
              <w:rPr>
                <w:rFonts w:ascii="Arial" w:hAnsi="Arial" w:cs="Arial"/>
              </w:rPr>
              <w:t xml:space="preserve"> </w:t>
            </w:r>
            <w:r>
              <w:rPr>
                <w:rFonts w:ascii="Arial" w:hAnsi="Arial" w:cs="Arial"/>
              </w:rPr>
              <w:t>5</w:t>
            </w:r>
          </w:p>
          <w:p w:rsidR="00A117E3" w:rsidRPr="0075355A" w:rsidRDefault="00A117E3" w:rsidP="00A117E3">
            <w:pPr>
              <w:widowControl w:val="0"/>
              <w:tabs>
                <w:tab w:val="left" w:pos="2160"/>
                <w:tab w:val="left" w:pos="2448"/>
              </w:tabs>
              <w:spacing w:after="0"/>
              <w:rPr>
                <w:rFonts w:ascii="Arial" w:hAnsi="Arial" w:cs="Arial"/>
                <w:b/>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2016 - Present</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rPr>
                <w:rFonts w:ascii="Arial" w:hAnsi="Arial" w:cs="Arial"/>
                <w:b/>
                <w:lang w:val="en-GB"/>
              </w:rPr>
            </w:pPr>
            <w:r w:rsidRPr="0075355A">
              <w:rPr>
                <w:rFonts w:ascii="Arial" w:hAnsi="Arial" w:cs="Arial"/>
                <w:b/>
                <w:lang w:val="en-GB"/>
              </w:rPr>
              <w:t>Introduction to Aviation (AVIA 100): University of Waterloo</w:t>
            </w:r>
          </w:p>
          <w:p w:rsidR="00A117E3" w:rsidRDefault="00A117E3" w:rsidP="00A117E3">
            <w:pPr>
              <w:widowControl w:val="0"/>
              <w:tabs>
                <w:tab w:val="left" w:pos="2160"/>
                <w:tab w:val="left" w:pos="2448"/>
              </w:tabs>
              <w:spacing w:after="0"/>
              <w:rPr>
                <w:rFonts w:ascii="Arial" w:hAnsi="Arial" w:cs="Arial"/>
              </w:rPr>
            </w:pPr>
            <w:r w:rsidRPr="0075355A">
              <w:rPr>
                <w:rFonts w:ascii="Arial" w:hAnsi="Arial" w:cs="Arial"/>
              </w:rPr>
              <w:t>This course incorporates a survey of topic areas that impact the aviation industry in Canada. Key areas include aviation history, civil and military aviation, human factors, airspace and air traffic control systems, airport management, and aviation safety. The nature and impact of each of these topics is explored through a combination of lecture, class discussion and activities, and student presentations.</w:t>
            </w:r>
          </w:p>
          <w:p w:rsidR="00DA0E98" w:rsidRDefault="00DA0E98" w:rsidP="00A117E3">
            <w:pPr>
              <w:widowControl w:val="0"/>
              <w:tabs>
                <w:tab w:val="left" w:pos="2160"/>
                <w:tab w:val="left" w:pos="2448"/>
              </w:tabs>
              <w:spacing w:after="0"/>
              <w:rPr>
                <w:rFonts w:ascii="Arial" w:hAnsi="Arial" w:cs="Arial"/>
              </w:rPr>
            </w:pPr>
          </w:p>
          <w:p w:rsidR="00DA0E98" w:rsidRPr="00DA0E98" w:rsidRDefault="00DA0E98" w:rsidP="00DA0E98">
            <w:pPr>
              <w:widowControl w:val="0"/>
              <w:tabs>
                <w:tab w:val="left" w:pos="2160"/>
                <w:tab w:val="left" w:pos="2448"/>
              </w:tabs>
              <w:spacing w:after="0"/>
              <w:rPr>
                <w:rFonts w:ascii="Arial" w:hAnsi="Arial" w:cs="Arial"/>
                <w:i/>
                <w:lang w:val="en-GB"/>
              </w:rPr>
            </w:pPr>
            <w:r w:rsidRPr="00DA0E98">
              <w:rPr>
                <w:rFonts w:ascii="Arial" w:hAnsi="Arial" w:cs="Arial"/>
                <w:i/>
                <w:lang w:val="en-GB"/>
              </w:rPr>
              <w:lastRenderedPageBreak/>
              <w:t xml:space="preserve">Student Evaluation Scores: </w:t>
            </w:r>
          </w:p>
          <w:p w:rsidR="0058193B" w:rsidRPr="0075355A" w:rsidRDefault="0058193B" w:rsidP="0058193B">
            <w:pPr>
              <w:widowControl w:val="0"/>
              <w:tabs>
                <w:tab w:val="left" w:pos="2160"/>
                <w:tab w:val="left" w:pos="2448"/>
              </w:tabs>
              <w:spacing w:after="0"/>
              <w:rPr>
                <w:rFonts w:ascii="Arial" w:hAnsi="Arial" w:cs="Arial"/>
                <w:lang w:val="en-GB"/>
              </w:rPr>
            </w:pPr>
            <w:r>
              <w:rPr>
                <w:rFonts w:ascii="Arial" w:hAnsi="Arial" w:cs="Arial"/>
                <w:lang w:val="en-GB"/>
              </w:rPr>
              <w:t>201</w:t>
            </w:r>
            <w:r>
              <w:rPr>
                <w:rFonts w:ascii="Arial" w:hAnsi="Arial" w:cs="Arial"/>
                <w:lang w:val="en-GB"/>
              </w:rPr>
              <w:t>9</w:t>
            </w:r>
            <w:r>
              <w:rPr>
                <w:rFonts w:ascii="Arial" w:hAnsi="Arial" w:cs="Arial"/>
                <w:lang w:val="en-GB"/>
              </w:rPr>
              <w:t xml:space="preserve"> – Course Score 4.</w:t>
            </w:r>
            <w:r>
              <w:rPr>
                <w:rFonts w:ascii="Arial" w:hAnsi="Arial" w:cs="Arial"/>
                <w:lang w:val="en-GB"/>
              </w:rPr>
              <w:t>6</w:t>
            </w:r>
            <w:r>
              <w:rPr>
                <w:rFonts w:ascii="Arial" w:hAnsi="Arial" w:cs="Arial"/>
                <w:lang w:val="en-GB"/>
              </w:rPr>
              <w:t xml:space="preserve"> / 5       Instructor Score 4.</w:t>
            </w:r>
            <w:r>
              <w:rPr>
                <w:rFonts w:ascii="Arial" w:hAnsi="Arial" w:cs="Arial"/>
                <w:lang w:val="en-GB"/>
              </w:rPr>
              <w:t>7</w:t>
            </w:r>
            <w:bookmarkStart w:id="0" w:name="_GoBack"/>
            <w:bookmarkEnd w:id="0"/>
            <w:r>
              <w:rPr>
                <w:rFonts w:ascii="Arial" w:hAnsi="Arial" w:cs="Arial"/>
                <w:lang w:val="en-GB"/>
              </w:rPr>
              <w:t xml:space="preserve"> / 5</w:t>
            </w:r>
          </w:p>
          <w:p w:rsidR="00DA0E98" w:rsidRPr="0075355A" w:rsidRDefault="00DA0E98" w:rsidP="00DA0E98">
            <w:pPr>
              <w:widowControl w:val="0"/>
              <w:tabs>
                <w:tab w:val="left" w:pos="2160"/>
                <w:tab w:val="left" w:pos="2448"/>
              </w:tabs>
              <w:spacing w:after="0"/>
              <w:rPr>
                <w:rFonts w:ascii="Arial" w:hAnsi="Arial" w:cs="Arial"/>
                <w:lang w:val="en-GB"/>
              </w:rPr>
            </w:pPr>
            <w:r>
              <w:rPr>
                <w:rFonts w:ascii="Arial" w:hAnsi="Arial" w:cs="Arial"/>
                <w:lang w:val="en-GB"/>
              </w:rPr>
              <w:t>2018 – Course Score 4.8</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       Instructor Score 4.9</w:t>
            </w:r>
            <w:r w:rsidR="00796297">
              <w:rPr>
                <w:rFonts w:ascii="Arial" w:hAnsi="Arial" w:cs="Arial"/>
                <w:lang w:val="en-GB"/>
              </w:rPr>
              <w:t xml:space="preserve"> </w:t>
            </w:r>
            <w:r>
              <w:rPr>
                <w:rFonts w:ascii="Arial" w:hAnsi="Arial" w:cs="Arial"/>
                <w:lang w:val="en-GB"/>
              </w:rPr>
              <w:t>/</w:t>
            </w:r>
            <w:r w:rsidR="00796297">
              <w:rPr>
                <w:rFonts w:ascii="Arial" w:hAnsi="Arial" w:cs="Arial"/>
                <w:lang w:val="en-GB"/>
              </w:rPr>
              <w:t xml:space="preserve"> </w:t>
            </w:r>
            <w:r>
              <w:rPr>
                <w:rFonts w:ascii="Arial" w:hAnsi="Arial" w:cs="Arial"/>
                <w:lang w:val="en-GB"/>
              </w:rPr>
              <w:t>5</w:t>
            </w:r>
          </w:p>
          <w:p w:rsidR="00DA0E98" w:rsidRPr="0075355A" w:rsidRDefault="00DA0E98" w:rsidP="00DA0E98">
            <w:pPr>
              <w:widowControl w:val="0"/>
              <w:tabs>
                <w:tab w:val="left" w:pos="2160"/>
                <w:tab w:val="left" w:pos="2448"/>
              </w:tabs>
              <w:spacing w:after="0"/>
              <w:rPr>
                <w:rFonts w:ascii="Arial" w:hAnsi="Arial" w:cs="Arial"/>
              </w:rPr>
            </w:pPr>
            <w:r>
              <w:rPr>
                <w:rFonts w:ascii="Arial" w:hAnsi="Arial" w:cs="Arial"/>
              </w:rPr>
              <w:t>2017 – Course Score 4.7</w:t>
            </w:r>
            <w:r w:rsidR="00796297">
              <w:rPr>
                <w:rFonts w:ascii="Arial" w:hAnsi="Arial" w:cs="Arial"/>
              </w:rPr>
              <w:t xml:space="preserve"> </w:t>
            </w:r>
            <w:r>
              <w:rPr>
                <w:rFonts w:ascii="Arial" w:hAnsi="Arial" w:cs="Arial"/>
              </w:rPr>
              <w:t>/</w:t>
            </w:r>
            <w:r w:rsidR="00796297">
              <w:rPr>
                <w:rFonts w:ascii="Arial" w:hAnsi="Arial" w:cs="Arial"/>
              </w:rPr>
              <w:t xml:space="preserve"> </w:t>
            </w:r>
            <w:r>
              <w:rPr>
                <w:rFonts w:ascii="Arial" w:hAnsi="Arial" w:cs="Arial"/>
              </w:rPr>
              <w:t>5       Instructor Score 4.8</w:t>
            </w:r>
            <w:r w:rsidR="00796297">
              <w:rPr>
                <w:rFonts w:ascii="Arial" w:hAnsi="Arial" w:cs="Arial"/>
              </w:rPr>
              <w:t xml:space="preserve"> </w:t>
            </w:r>
            <w:r>
              <w:rPr>
                <w:rFonts w:ascii="Arial" w:hAnsi="Arial" w:cs="Arial"/>
              </w:rPr>
              <w:t>/</w:t>
            </w:r>
            <w:r w:rsidR="00796297">
              <w:rPr>
                <w:rFonts w:ascii="Arial" w:hAnsi="Arial" w:cs="Arial"/>
              </w:rPr>
              <w:t xml:space="preserve"> </w:t>
            </w:r>
            <w:r>
              <w:rPr>
                <w:rFonts w:ascii="Arial" w:hAnsi="Arial" w:cs="Arial"/>
              </w:rPr>
              <w:t>5</w:t>
            </w:r>
          </w:p>
          <w:p w:rsidR="00A117E3" w:rsidRPr="0075355A" w:rsidRDefault="00A117E3" w:rsidP="00A117E3">
            <w:pPr>
              <w:widowControl w:val="0"/>
              <w:tabs>
                <w:tab w:val="left" w:pos="2160"/>
                <w:tab w:val="left" w:pos="2448"/>
              </w:tabs>
              <w:spacing w:after="0"/>
              <w:rPr>
                <w:rFonts w:ascii="Arial" w:hAnsi="Arial" w:cs="Arial"/>
                <w:b/>
                <w:lang w:val="en-GB"/>
              </w:rPr>
            </w:pP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rPr>
            </w:pPr>
            <w:r w:rsidRPr="0075355A">
              <w:rPr>
                <w:rFonts w:ascii="Arial" w:hAnsi="Arial" w:cs="Arial"/>
                <w:bCs/>
                <w:lang w:val="en-GB"/>
              </w:rPr>
              <w:lastRenderedPageBreak/>
              <w:t>2004-2015</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line="360" w:lineRule="auto"/>
              <w:rPr>
                <w:rFonts w:ascii="Arial" w:hAnsi="Arial" w:cs="Arial"/>
                <w:b/>
                <w:lang w:val="en-GB"/>
              </w:rPr>
            </w:pPr>
            <w:r w:rsidRPr="0075355A">
              <w:rPr>
                <w:rFonts w:ascii="Arial" w:hAnsi="Arial" w:cs="Arial"/>
                <w:b/>
                <w:lang w:val="en-GB"/>
              </w:rPr>
              <w:t>Human Factors in Aviation (MOS 3305): University of Western Ontario</w:t>
            </w:r>
          </w:p>
        </w:tc>
      </w:tr>
      <w:tr w:rsidR="00A117E3" w:rsidRPr="0075355A" w:rsidTr="00E51058">
        <w:trPr>
          <w:gridAfter w:val="1"/>
          <w:wAfter w:w="124" w:type="dxa"/>
        </w:trPr>
        <w:tc>
          <w:tcPr>
            <w:tcW w:w="1864" w:type="dxa"/>
            <w:gridSpan w:val="2"/>
            <w:tcBorders>
              <w:top w:val="nil"/>
              <w:left w:val="nil"/>
              <w:bottom w:val="nil"/>
              <w:right w:val="nil"/>
            </w:tcBorders>
          </w:tcPr>
          <w:p w:rsidR="00A117E3" w:rsidRPr="0075355A" w:rsidRDefault="00A117E3" w:rsidP="00A117E3">
            <w:pPr>
              <w:widowControl w:val="0"/>
              <w:spacing w:after="0"/>
              <w:rPr>
                <w:rFonts w:ascii="Arial" w:hAnsi="Arial" w:cs="Arial"/>
                <w:bCs/>
                <w:lang w:val="en-GB"/>
              </w:rPr>
            </w:pPr>
            <w:r w:rsidRPr="0075355A">
              <w:rPr>
                <w:rFonts w:ascii="Arial" w:hAnsi="Arial" w:cs="Arial"/>
                <w:bCs/>
                <w:lang w:val="en-GB"/>
              </w:rPr>
              <w:t>2004-2013</w:t>
            </w:r>
          </w:p>
        </w:tc>
        <w:tc>
          <w:tcPr>
            <w:tcW w:w="8118" w:type="dxa"/>
            <w:gridSpan w:val="3"/>
            <w:tcBorders>
              <w:top w:val="nil"/>
              <w:left w:val="nil"/>
              <w:bottom w:val="nil"/>
              <w:right w:val="nil"/>
            </w:tcBorders>
          </w:tcPr>
          <w:p w:rsidR="00A117E3" w:rsidRPr="0075355A" w:rsidRDefault="00A117E3" w:rsidP="00A117E3">
            <w:pPr>
              <w:widowControl w:val="0"/>
              <w:tabs>
                <w:tab w:val="left" w:pos="2160"/>
                <w:tab w:val="left" w:pos="2448"/>
              </w:tabs>
              <w:spacing w:after="0" w:line="360" w:lineRule="auto"/>
              <w:rPr>
                <w:rFonts w:ascii="Arial" w:hAnsi="Arial" w:cs="Arial"/>
                <w:b/>
                <w:lang w:val="en-GB"/>
              </w:rPr>
            </w:pPr>
            <w:r w:rsidRPr="0075355A">
              <w:rPr>
                <w:rFonts w:ascii="Arial" w:hAnsi="Arial" w:cs="Arial"/>
                <w:b/>
                <w:lang w:val="en-GB"/>
              </w:rPr>
              <w:t>Aviation Safety (MOS 4409): University of Western Ontario</w:t>
            </w:r>
          </w:p>
        </w:tc>
      </w:tr>
      <w:tr w:rsidR="00A923AE" w:rsidRPr="0075355A" w:rsidTr="00E51058">
        <w:trPr>
          <w:gridAfter w:val="1"/>
          <w:wAfter w:w="124" w:type="dxa"/>
        </w:trPr>
        <w:tc>
          <w:tcPr>
            <w:tcW w:w="9982" w:type="dxa"/>
            <w:gridSpan w:val="5"/>
            <w:tcBorders>
              <w:top w:val="nil"/>
              <w:left w:val="nil"/>
              <w:bottom w:val="nil"/>
              <w:right w:val="nil"/>
            </w:tcBorders>
          </w:tcPr>
          <w:p w:rsidR="004B70A8" w:rsidRPr="004B70A8" w:rsidRDefault="004B70A8" w:rsidP="00A117E3">
            <w:pPr>
              <w:widowControl w:val="0"/>
              <w:tabs>
                <w:tab w:val="left" w:pos="2160"/>
                <w:tab w:val="left" w:pos="2448"/>
              </w:tabs>
              <w:spacing w:after="0" w:line="360" w:lineRule="auto"/>
              <w:rPr>
                <w:rFonts w:ascii="Arial" w:hAnsi="Arial" w:cs="Arial"/>
                <w:b/>
                <w:bCs/>
                <w:i/>
                <w:lang w:val="en-GB"/>
              </w:rPr>
            </w:pPr>
          </w:p>
          <w:p w:rsidR="00A923AE" w:rsidRPr="004B70A8" w:rsidRDefault="00A923AE" w:rsidP="00A117E3">
            <w:pPr>
              <w:widowControl w:val="0"/>
              <w:tabs>
                <w:tab w:val="left" w:pos="2160"/>
                <w:tab w:val="left" w:pos="2448"/>
              </w:tabs>
              <w:spacing w:after="0" w:line="360" w:lineRule="auto"/>
              <w:rPr>
                <w:rFonts w:ascii="Arial" w:hAnsi="Arial" w:cs="Arial"/>
                <w:b/>
                <w:i/>
                <w:lang w:val="en-GB"/>
              </w:rPr>
            </w:pPr>
            <w:r w:rsidRPr="004B70A8">
              <w:rPr>
                <w:rFonts w:ascii="Arial" w:hAnsi="Arial" w:cs="Arial"/>
                <w:b/>
                <w:bCs/>
                <w:i/>
                <w:lang w:val="en-GB"/>
              </w:rPr>
              <w:t>Graduate Supervision</w:t>
            </w:r>
          </w:p>
        </w:tc>
      </w:tr>
      <w:tr w:rsidR="00A923AE" w:rsidRPr="0075355A" w:rsidTr="00E51058">
        <w:trPr>
          <w:gridAfter w:val="1"/>
          <w:wAfter w:w="124" w:type="dxa"/>
        </w:trPr>
        <w:tc>
          <w:tcPr>
            <w:tcW w:w="1551" w:type="dxa"/>
            <w:tcBorders>
              <w:top w:val="nil"/>
              <w:left w:val="nil"/>
              <w:bottom w:val="nil"/>
              <w:right w:val="nil"/>
            </w:tcBorders>
          </w:tcPr>
          <w:p w:rsidR="00A923AE" w:rsidRPr="004B70A8" w:rsidRDefault="00A923AE" w:rsidP="00A923AE">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Date</w:t>
            </w:r>
          </w:p>
        </w:tc>
        <w:tc>
          <w:tcPr>
            <w:tcW w:w="1689" w:type="dxa"/>
            <w:gridSpan w:val="2"/>
            <w:tcBorders>
              <w:top w:val="nil"/>
              <w:left w:val="nil"/>
              <w:bottom w:val="nil"/>
              <w:right w:val="nil"/>
            </w:tcBorders>
          </w:tcPr>
          <w:p w:rsidR="00A923AE" w:rsidRPr="004B70A8" w:rsidRDefault="00A923AE" w:rsidP="00A117E3">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Student Name</w:t>
            </w:r>
          </w:p>
        </w:tc>
        <w:tc>
          <w:tcPr>
            <w:tcW w:w="1080" w:type="dxa"/>
            <w:tcBorders>
              <w:top w:val="nil"/>
              <w:left w:val="nil"/>
              <w:bottom w:val="nil"/>
              <w:right w:val="nil"/>
            </w:tcBorders>
          </w:tcPr>
          <w:p w:rsidR="00A923AE" w:rsidRPr="004B70A8" w:rsidRDefault="00A923AE" w:rsidP="00A117E3">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Level</w:t>
            </w:r>
          </w:p>
        </w:tc>
        <w:tc>
          <w:tcPr>
            <w:tcW w:w="5662" w:type="dxa"/>
            <w:tcBorders>
              <w:top w:val="nil"/>
              <w:left w:val="nil"/>
              <w:bottom w:val="nil"/>
              <w:right w:val="nil"/>
            </w:tcBorders>
          </w:tcPr>
          <w:p w:rsidR="00A923AE" w:rsidRPr="004B70A8" w:rsidRDefault="00A923AE" w:rsidP="00A117E3">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Title/</w:t>
            </w:r>
            <w:r w:rsidRPr="004B70A8">
              <w:rPr>
                <w:rFonts w:ascii="Arial" w:hAnsi="Arial" w:cs="Arial"/>
                <w:i/>
                <w:sz w:val="20"/>
                <w:u w:val="single"/>
                <w:lang w:val="en-GB"/>
              </w:rPr>
              <w:t>Interest Area</w:t>
            </w:r>
            <w:r w:rsidRPr="004B70A8">
              <w:rPr>
                <w:rFonts w:ascii="Arial" w:hAnsi="Arial" w:cs="Arial"/>
                <w:sz w:val="20"/>
                <w:u w:val="single"/>
                <w:lang w:val="en-GB"/>
              </w:rPr>
              <w:t xml:space="preserve"> </w:t>
            </w:r>
          </w:p>
        </w:tc>
      </w:tr>
      <w:tr w:rsidR="00A923AE" w:rsidRPr="0075355A" w:rsidTr="00E51058">
        <w:trPr>
          <w:gridAfter w:val="1"/>
          <w:wAfter w:w="124" w:type="dxa"/>
        </w:trPr>
        <w:tc>
          <w:tcPr>
            <w:tcW w:w="1551" w:type="dxa"/>
            <w:tcBorders>
              <w:top w:val="nil"/>
              <w:left w:val="nil"/>
              <w:bottom w:val="nil"/>
              <w:right w:val="nil"/>
            </w:tcBorders>
          </w:tcPr>
          <w:p w:rsidR="00A923AE" w:rsidRPr="00A923AE" w:rsidRDefault="00A923AE" w:rsidP="00A923AE">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2018 – Ongoing</w:t>
            </w:r>
          </w:p>
        </w:tc>
        <w:tc>
          <w:tcPr>
            <w:tcW w:w="1689" w:type="dxa"/>
            <w:gridSpan w:val="2"/>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Angeline Ram</w:t>
            </w:r>
          </w:p>
        </w:tc>
        <w:tc>
          <w:tcPr>
            <w:tcW w:w="1080" w:type="dxa"/>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PhD</w:t>
            </w:r>
          </w:p>
        </w:tc>
        <w:tc>
          <w:tcPr>
            <w:tcW w:w="5662" w:type="dxa"/>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 xml:space="preserve">In Progress – </w:t>
            </w:r>
            <w:r w:rsidRPr="00A923AE">
              <w:rPr>
                <w:rFonts w:ascii="Arial" w:hAnsi="Arial" w:cs="Arial"/>
                <w:i/>
                <w:sz w:val="18"/>
                <w:lang w:val="en-GB"/>
              </w:rPr>
              <w:t>The Sustainability of Aviation Safety</w:t>
            </w:r>
          </w:p>
        </w:tc>
      </w:tr>
      <w:tr w:rsidR="00A923AE" w:rsidRPr="0075355A" w:rsidTr="00E51058">
        <w:trPr>
          <w:gridAfter w:val="1"/>
          <w:wAfter w:w="124" w:type="dxa"/>
        </w:trPr>
        <w:tc>
          <w:tcPr>
            <w:tcW w:w="1551" w:type="dxa"/>
            <w:tcBorders>
              <w:top w:val="nil"/>
              <w:left w:val="nil"/>
              <w:bottom w:val="nil"/>
              <w:right w:val="nil"/>
            </w:tcBorders>
          </w:tcPr>
          <w:p w:rsidR="00A923AE" w:rsidRPr="00A923AE" w:rsidRDefault="00A923AE" w:rsidP="00A923AE">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2017 – Ongoing</w:t>
            </w:r>
          </w:p>
        </w:tc>
        <w:tc>
          <w:tcPr>
            <w:tcW w:w="1689" w:type="dxa"/>
            <w:gridSpan w:val="2"/>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Adem Okal</w:t>
            </w:r>
          </w:p>
        </w:tc>
        <w:tc>
          <w:tcPr>
            <w:tcW w:w="1080" w:type="dxa"/>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PhD</w:t>
            </w:r>
          </w:p>
        </w:tc>
        <w:tc>
          <w:tcPr>
            <w:tcW w:w="5662" w:type="dxa"/>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 xml:space="preserve">In Progress – </w:t>
            </w:r>
            <w:r w:rsidRPr="00A923AE">
              <w:rPr>
                <w:rFonts w:ascii="Arial" w:hAnsi="Arial" w:cs="Arial"/>
                <w:i/>
                <w:sz w:val="18"/>
                <w:lang w:val="en-GB"/>
              </w:rPr>
              <w:t>The Sustainability of the Pilot Supply</w:t>
            </w:r>
          </w:p>
        </w:tc>
      </w:tr>
      <w:tr w:rsidR="00A923AE" w:rsidRPr="0075355A" w:rsidTr="00E51058">
        <w:trPr>
          <w:gridAfter w:val="1"/>
          <w:wAfter w:w="124" w:type="dxa"/>
        </w:trPr>
        <w:tc>
          <w:tcPr>
            <w:tcW w:w="1551" w:type="dxa"/>
            <w:tcBorders>
              <w:top w:val="nil"/>
              <w:left w:val="nil"/>
              <w:bottom w:val="nil"/>
              <w:right w:val="nil"/>
            </w:tcBorders>
          </w:tcPr>
          <w:p w:rsidR="00A923AE" w:rsidRPr="00A923AE" w:rsidRDefault="00A923AE" w:rsidP="00A923AE">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2017-2018</w:t>
            </w:r>
          </w:p>
        </w:tc>
        <w:tc>
          <w:tcPr>
            <w:tcW w:w="1689" w:type="dxa"/>
            <w:gridSpan w:val="2"/>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Hyun Su Seong</w:t>
            </w:r>
          </w:p>
        </w:tc>
        <w:tc>
          <w:tcPr>
            <w:tcW w:w="1080" w:type="dxa"/>
            <w:tcBorders>
              <w:top w:val="nil"/>
              <w:left w:val="nil"/>
              <w:bottom w:val="nil"/>
              <w:right w:val="nil"/>
            </w:tcBorders>
          </w:tcPr>
          <w:p w:rsidR="00A923AE" w:rsidRPr="00A923AE" w:rsidRDefault="00A923AE" w:rsidP="00A117E3">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Masters</w:t>
            </w:r>
          </w:p>
        </w:tc>
        <w:tc>
          <w:tcPr>
            <w:tcW w:w="5662" w:type="dxa"/>
            <w:tcBorders>
              <w:top w:val="nil"/>
              <w:left w:val="nil"/>
              <w:bottom w:val="nil"/>
              <w:right w:val="nil"/>
            </w:tcBorders>
          </w:tcPr>
          <w:p w:rsidR="00A923AE" w:rsidRPr="00A923AE" w:rsidRDefault="00A923AE" w:rsidP="00A923AE">
            <w:pPr>
              <w:autoSpaceDE w:val="0"/>
              <w:autoSpaceDN w:val="0"/>
              <w:adjustRightInd w:val="0"/>
              <w:spacing w:after="0" w:line="240" w:lineRule="auto"/>
              <w:rPr>
                <w:rFonts w:ascii="Arial" w:hAnsi="Arial" w:cs="Arial"/>
                <w:color w:val="000000"/>
                <w:sz w:val="18"/>
                <w:szCs w:val="20"/>
              </w:rPr>
            </w:pPr>
            <w:r w:rsidRPr="00A923AE">
              <w:rPr>
                <w:rFonts w:ascii="Arial" w:hAnsi="Arial" w:cs="Arial"/>
                <w:color w:val="000000"/>
                <w:sz w:val="18"/>
                <w:szCs w:val="20"/>
              </w:rPr>
              <w:t>Impacts of Atlantic Tropical Cyclones on Maj</w:t>
            </w:r>
            <w:r>
              <w:rPr>
                <w:rFonts w:ascii="Arial" w:hAnsi="Arial" w:cs="Arial"/>
                <w:color w:val="000000"/>
                <w:sz w:val="18"/>
                <w:szCs w:val="20"/>
              </w:rPr>
              <w:t>or Airports in Florida 2010-2017</w:t>
            </w:r>
          </w:p>
        </w:tc>
      </w:tr>
      <w:tr w:rsidR="00E51058" w:rsidRPr="0075355A" w:rsidTr="00E51058">
        <w:trPr>
          <w:gridAfter w:val="1"/>
          <w:wAfter w:w="124" w:type="dxa"/>
        </w:trPr>
        <w:tc>
          <w:tcPr>
            <w:tcW w:w="3240" w:type="dxa"/>
            <w:gridSpan w:val="3"/>
            <w:tcBorders>
              <w:top w:val="nil"/>
              <w:left w:val="nil"/>
              <w:bottom w:val="nil"/>
              <w:right w:val="nil"/>
            </w:tcBorders>
          </w:tcPr>
          <w:p w:rsidR="00E51058" w:rsidRPr="00DA0E98" w:rsidRDefault="00E51058" w:rsidP="00A117E3">
            <w:pPr>
              <w:widowControl w:val="0"/>
              <w:tabs>
                <w:tab w:val="left" w:pos="2160"/>
                <w:tab w:val="left" w:pos="2448"/>
              </w:tabs>
              <w:spacing w:after="0" w:line="360" w:lineRule="auto"/>
              <w:rPr>
                <w:rFonts w:ascii="Arial" w:hAnsi="Arial" w:cs="Arial"/>
                <w:b/>
                <w:i/>
                <w:lang w:val="en-GB"/>
              </w:rPr>
            </w:pPr>
            <w:r w:rsidRPr="00DA0E98">
              <w:rPr>
                <w:rFonts w:ascii="Arial" w:hAnsi="Arial" w:cs="Arial"/>
                <w:b/>
                <w:i/>
                <w:lang w:val="en-GB"/>
              </w:rPr>
              <w:t>Undergraduate Supervision</w:t>
            </w:r>
          </w:p>
        </w:tc>
        <w:tc>
          <w:tcPr>
            <w:tcW w:w="1080" w:type="dxa"/>
            <w:tcBorders>
              <w:top w:val="nil"/>
              <w:left w:val="nil"/>
              <w:bottom w:val="nil"/>
              <w:right w:val="nil"/>
            </w:tcBorders>
          </w:tcPr>
          <w:p w:rsidR="00E51058" w:rsidRPr="00A923AE" w:rsidRDefault="00E51058" w:rsidP="00A117E3">
            <w:pPr>
              <w:widowControl w:val="0"/>
              <w:tabs>
                <w:tab w:val="left" w:pos="2160"/>
                <w:tab w:val="left" w:pos="2448"/>
              </w:tabs>
              <w:spacing w:after="0" w:line="360" w:lineRule="auto"/>
              <w:rPr>
                <w:rFonts w:ascii="Arial" w:hAnsi="Arial" w:cs="Arial"/>
                <w:sz w:val="20"/>
                <w:lang w:val="en-GB"/>
              </w:rPr>
            </w:pPr>
          </w:p>
        </w:tc>
        <w:tc>
          <w:tcPr>
            <w:tcW w:w="5662" w:type="dxa"/>
            <w:tcBorders>
              <w:top w:val="nil"/>
              <w:left w:val="nil"/>
              <w:bottom w:val="nil"/>
              <w:right w:val="nil"/>
            </w:tcBorders>
          </w:tcPr>
          <w:p w:rsidR="00E51058" w:rsidRDefault="00E51058" w:rsidP="00A117E3">
            <w:pPr>
              <w:widowControl w:val="0"/>
              <w:tabs>
                <w:tab w:val="left" w:pos="2160"/>
                <w:tab w:val="left" w:pos="2448"/>
              </w:tabs>
              <w:spacing w:after="0" w:line="360" w:lineRule="auto"/>
              <w:rPr>
                <w:rFonts w:ascii="Arial" w:hAnsi="Arial" w:cs="Arial"/>
                <w:sz w:val="20"/>
                <w:lang w:val="en-GB"/>
              </w:rPr>
            </w:pPr>
          </w:p>
        </w:tc>
      </w:tr>
      <w:tr w:rsidR="00E51058" w:rsidRPr="0075355A" w:rsidTr="00E51058">
        <w:trPr>
          <w:gridAfter w:val="1"/>
          <w:wAfter w:w="124" w:type="dxa"/>
        </w:trPr>
        <w:tc>
          <w:tcPr>
            <w:tcW w:w="1551" w:type="dxa"/>
            <w:tcBorders>
              <w:top w:val="nil"/>
              <w:left w:val="nil"/>
              <w:bottom w:val="nil"/>
              <w:right w:val="nil"/>
            </w:tcBorders>
          </w:tcPr>
          <w:p w:rsidR="00E51058" w:rsidRPr="004B70A8" w:rsidRDefault="00E51058" w:rsidP="00E51058">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Date</w:t>
            </w:r>
          </w:p>
        </w:tc>
        <w:tc>
          <w:tcPr>
            <w:tcW w:w="1689" w:type="dxa"/>
            <w:gridSpan w:val="2"/>
            <w:tcBorders>
              <w:top w:val="nil"/>
              <w:left w:val="nil"/>
              <w:bottom w:val="nil"/>
              <w:right w:val="nil"/>
            </w:tcBorders>
          </w:tcPr>
          <w:p w:rsidR="00E51058" w:rsidRPr="004B70A8" w:rsidRDefault="00E51058" w:rsidP="00E51058">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Student Name</w:t>
            </w:r>
          </w:p>
        </w:tc>
        <w:tc>
          <w:tcPr>
            <w:tcW w:w="6742" w:type="dxa"/>
            <w:gridSpan w:val="2"/>
            <w:vMerge w:val="restart"/>
            <w:tcBorders>
              <w:top w:val="nil"/>
              <w:left w:val="nil"/>
              <w:bottom w:val="nil"/>
              <w:right w:val="nil"/>
            </w:tcBorders>
          </w:tcPr>
          <w:p w:rsidR="00E51058" w:rsidRPr="004B70A8" w:rsidRDefault="00E51058" w:rsidP="00E51058">
            <w:pPr>
              <w:widowControl w:val="0"/>
              <w:tabs>
                <w:tab w:val="left" w:pos="2160"/>
                <w:tab w:val="left" w:pos="2448"/>
              </w:tabs>
              <w:spacing w:after="0" w:line="360" w:lineRule="auto"/>
              <w:rPr>
                <w:rFonts w:ascii="Arial" w:hAnsi="Arial" w:cs="Arial"/>
                <w:sz w:val="20"/>
                <w:u w:val="single"/>
                <w:lang w:val="en-GB"/>
              </w:rPr>
            </w:pPr>
            <w:r w:rsidRPr="004B70A8">
              <w:rPr>
                <w:rFonts w:ascii="Arial" w:hAnsi="Arial" w:cs="Arial"/>
                <w:sz w:val="20"/>
                <w:u w:val="single"/>
                <w:lang w:val="en-GB"/>
              </w:rPr>
              <w:t>Title/</w:t>
            </w:r>
            <w:r w:rsidRPr="004B70A8">
              <w:rPr>
                <w:rFonts w:ascii="Arial" w:hAnsi="Arial" w:cs="Arial"/>
                <w:i/>
                <w:sz w:val="20"/>
                <w:u w:val="single"/>
                <w:lang w:val="en-GB"/>
              </w:rPr>
              <w:t>Interest Area</w:t>
            </w:r>
            <w:r w:rsidRPr="004B70A8">
              <w:rPr>
                <w:rFonts w:ascii="Arial" w:hAnsi="Arial" w:cs="Arial"/>
                <w:sz w:val="20"/>
                <w:u w:val="single"/>
                <w:lang w:val="en-GB"/>
              </w:rPr>
              <w:t xml:space="preserve"> </w:t>
            </w:r>
          </w:p>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 xml:space="preserve">In Progress – </w:t>
            </w:r>
            <w:r>
              <w:rPr>
                <w:rFonts w:ascii="Arial" w:hAnsi="Arial" w:cs="Arial"/>
                <w:i/>
                <w:sz w:val="18"/>
                <w:lang w:val="en-GB"/>
              </w:rPr>
              <w:t>Aviation Sustainability</w:t>
            </w:r>
          </w:p>
          <w:p w:rsidR="00E51058" w:rsidRPr="00A923AE" w:rsidRDefault="00E51058" w:rsidP="00E51058">
            <w:pPr>
              <w:widowControl w:val="0"/>
              <w:tabs>
                <w:tab w:val="left" w:pos="2160"/>
                <w:tab w:val="left" w:pos="2448"/>
              </w:tabs>
              <w:spacing w:after="0" w:line="240" w:lineRule="auto"/>
              <w:rPr>
                <w:rFonts w:ascii="Arial" w:hAnsi="Arial" w:cs="Arial"/>
                <w:b/>
                <w:sz w:val="20"/>
                <w:lang w:val="en-GB"/>
              </w:rPr>
            </w:pPr>
            <w:r>
              <w:rPr>
                <w:rFonts w:ascii="Arial" w:hAnsi="Arial" w:cs="Arial"/>
                <w:sz w:val="18"/>
                <w:lang w:val="en-GB"/>
              </w:rPr>
              <w:t>Overreliance on automation: A cause and effect analysis of pilot complacency in highly automated aviation environments</w:t>
            </w:r>
          </w:p>
        </w:tc>
      </w:tr>
      <w:tr w:rsidR="00E51058" w:rsidRPr="0075355A" w:rsidTr="00E51058">
        <w:trPr>
          <w:gridAfter w:val="1"/>
          <w:wAfter w:w="124" w:type="dxa"/>
        </w:trPr>
        <w:tc>
          <w:tcPr>
            <w:tcW w:w="1551" w:type="dxa"/>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2018 – Ongoing</w:t>
            </w:r>
          </w:p>
        </w:tc>
        <w:tc>
          <w:tcPr>
            <w:tcW w:w="1689"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Jodie Scarrow</w:t>
            </w:r>
          </w:p>
        </w:tc>
        <w:tc>
          <w:tcPr>
            <w:tcW w:w="6742" w:type="dxa"/>
            <w:gridSpan w:val="2"/>
            <w:vMerge/>
            <w:tcBorders>
              <w:top w:val="nil"/>
              <w:left w:val="nil"/>
              <w:bottom w:val="nil"/>
              <w:right w:val="nil"/>
            </w:tcBorders>
          </w:tcPr>
          <w:p w:rsidR="00E51058" w:rsidRPr="00A923AE" w:rsidRDefault="00E51058" w:rsidP="00E95B6A">
            <w:pPr>
              <w:widowControl w:val="0"/>
              <w:tabs>
                <w:tab w:val="left" w:pos="2160"/>
                <w:tab w:val="left" w:pos="2448"/>
              </w:tabs>
              <w:spacing w:after="0" w:line="360" w:lineRule="auto"/>
              <w:rPr>
                <w:rFonts w:ascii="Arial" w:hAnsi="Arial" w:cs="Arial"/>
                <w:sz w:val="18"/>
                <w:lang w:val="en-GB"/>
              </w:rPr>
            </w:pPr>
          </w:p>
        </w:tc>
      </w:tr>
      <w:tr w:rsidR="00E51058" w:rsidRPr="0075355A" w:rsidTr="00E51058">
        <w:trPr>
          <w:gridAfter w:val="1"/>
          <w:wAfter w:w="124" w:type="dxa"/>
        </w:trPr>
        <w:tc>
          <w:tcPr>
            <w:tcW w:w="1551" w:type="dxa"/>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sidRPr="00A923AE">
              <w:rPr>
                <w:rFonts w:ascii="Arial" w:hAnsi="Arial" w:cs="Arial"/>
                <w:sz w:val="18"/>
                <w:lang w:val="en-GB"/>
              </w:rPr>
              <w:t>2017</w:t>
            </w:r>
          </w:p>
        </w:tc>
        <w:tc>
          <w:tcPr>
            <w:tcW w:w="1689"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Cristian Garzon</w:t>
            </w:r>
          </w:p>
        </w:tc>
        <w:tc>
          <w:tcPr>
            <w:tcW w:w="6742" w:type="dxa"/>
            <w:gridSpan w:val="2"/>
            <w:vMerge/>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p>
        </w:tc>
      </w:tr>
      <w:tr w:rsidR="00E51058" w:rsidRPr="0075355A" w:rsidTr="00E51058">
        <w:trPr>
          <w:gridAfter w:val="1"/>
          <w:wAfter w:w="124" w:type="dxa"/>
        </w:trPr>
        <w:tc>
          <w:tcPr>
            <w:tcW w:w="1551" w:type="dxa"/>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2017</w:t>
            </w:r>
          </w:p>
        </w:tc>
        <w:tc>
          <w:tcPr>
            <w:tcW w:w="1689"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Cody Aron</w:t>
            </w:r>
          </w:p>
        </w:tc>
        <w:tc>
          <w:tcPr>
            <w:tcW w:w="6742"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sidRPr="00E51058">
              <w:rPr>
                <w:rFonts w:ascii="Arial" w:hAnsi="Arial" w:cs="Arial"/>
                <w:sz w:val="18"/>
              </w:rPr>
              <w:t>Assessing the Impacts of Sleep Deprivation on Performance during Pilot Training</w:t>
            </w:r>
          </w:p>
        </w:tc>
      </w:tr>
      <w:tr w:rsidR="00E51058" w:rsidRPr="0075355A" w:rsidTr="00E51058">
        <w:trPr>
          <w:gridAfter w:val="1"/>
          <w:wAfter w:w="124" w:type="dxa"/>
        </w:trPr>
        <w:tc>
          <w:tcPr>
            <w:tcW w:w="1551" w:type="dxa"/>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2016</w:t>
            </w:r>
          </w:p>
        </w:tc>
        <w:tc>
          <w:tcPr>
            <w:tcW w:w="1689"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Jessalyn Teed</w:t>
            </w:r>
          </w:p>
        </w:tc>
        <w:tc>
          <w:tcPr>
            <w:tcW w:w="6742" w:type="dxa"/>
            <w:gridSpan w:val="2"/>
            <w:tcBorders>
              <w:top w:val="nil"/>
              <w:left w:val="nil"/>
              <w:bottom w:val="nil"/>
              <w:right w:val="nil"/>
            </w:tcBorders>
          </w:tcPr>
          <w:p w:rsidR="00E51058" w:rsidRPr="00A923AE" w:rsidRDefault="00E51058" w:rsidP="00E51058">
            <w:pPr>
              <w:widowControl w:val="0"/>
              <w:tabs>
                <w:tab w:val="left" w:pos="2160"/>
                <w:tab w:val="left" w:pos="2448"/>
              </w:tabs>
              <w:spacing w:after="0" w:line="360" w:lineRule="auto"/>
              <w:rPr>
                <w:rFonts w:ascii="Arial" w:hAnsi="Arial" w:cs="Arial"/>
                <w:sz w:val="18"/>
                <w:lang w:val="en-GB"/>
              </w:rPr>
            </w:pPr>
            <w:r>
              <w:rPr>
                <w:rFonts w:ascii="Arial" w:hAnsi="Arial" w:cs="Arial"/>
                <w:sz w:val="18"/>
                <w:lang w:val="en-GB"/>
              </w:rPr>
              <w:t xml:space="preserve">Best classroom practices for the millennial generation: Pilot shortage in the aviation </w:t>
            </w:r>
            <w:r w:rsidR="004B70A8">
              <w:rPr>
                <w:rFonts w:ascii="Arial" w:hAnsi="Arial" w:cs="Arial"/>
                <w:sz w:val="18"/>
                <w:lang w:val="en-GB"/>
              </w:rPr>
              <w:t>industry</w:t>
            </w:r>
          </w:p>
        </w:tc>
      </w:tr>
      <w:tr w:rsidR="00E51058" w:rsidRPr="0075355A" w:rsidTr="00E51058">
        <w:trPr>
          <w:gridAfter w:val="1"/>
          <w:wAfter w:w="124" w:type="dxa"/>
        </w:trPr>
        <w:tc>
          <w:tcPr>
            <w:tcW w:w="9982" w:type="dxa"/>
            <w:gridSpan w:val="5"/>
            <w:tcBorders>
              <w:top w:val="nil"/>
              <w:left w:val="nil"/>
              <w:bottom w:val="nil"/>
              <w:right w:val="nil"/>
            </w:tcBorders>
          </w:tcPr>
          <w:p w:rsidR="00E51058" w:rsidRPr="0075355A" w:rsidRDefault="00E51058" w:rsidP="00E51058">
            <w:pPr>
              <w:widowControl w:val="0"/>
              <w:tabs>
                <w:tab w:val="left" w:pos="2160"/>
                <w:tab w:val="left" w:pos="2448"/>
              </w:tabs>
              <w:spacing w:after="0" w:line="360" w:lineRule="auto"/>
              <w:rPr>
                <w:rFonts w:ascii="Arial" w:hAnsi="Arial" w:cs="Arial"/>
                <w:b/>
                <w:i/>
                <w:lang w:val="en-GB"/>
              </w:rPr>
            </w:pPr>
            <w:r w:rsidRPr="0075355A">
              <w:rPr>
                <w:rFonts w:ascii="Arial" w:hAnsi="Arial" w:cs="Arial"/>
                <w:b/>
                <w:bCs/>
                <w:i/>
                <w:lang w:val="en-GB"/>
              </w:rPr>
              <w:t>Online Course Development</w:t>
            </w:r>
          </w:p>
        </w:tc>
      </w:tr>
      <w:tr w:rsidR="00E51058" w:rsidRPr="0075355A" w:rsidTr="00E51058">
        <w:trPr>
          <w:gridAfter w:val="1"/>
          <w:wAfter w:w="124" w:type="dxa"/>
        </w:trPr>
        <w:tc>
          <w:tcPr>
            <w:tcW w:w="1864" w:type="dxa"/>
            <w:gridSpan w:val="2"/>
            <w:tcBorders>
              <w:top w:val="nil"/>
              <w:left w:val="nil"/>
              <w:bottom w:val="nil"/>
              <w:right w:val="nil"/>
            </w:tcBorders>
          </w:tcPr>
          <w:p w:rsidR="00E51058" w:rsidRPr="0075355A" w:rsidRDefault="00E51058" w:rsidP="00E51058">
            <w:pPr>
              <w:widowControl w:val="0"/>
              <w:tabs>
                <w:tab w:val="left" w:pos="2160"/>
                <w:tab w:val="left" w:pos="2448"/>
              </w:tabs>
              <w:spacing w:after="0" w:line="360" w:lineRule="auto"/>
              <w:rPr>
                <w:rFonts w:ascii="Arial" w:hAnsi="Arial" w:cs="Arial"/>
                <w:bCs/>
                <w:lang w:val="en-GB"/>
              </w:rPr>
            </w:pPr>
            <w:r>
              <w:rPr>
                <w:rFonts w:ascii="Arial" w:hAnsi="Arial" w:cs="Arial"/>
                <w:bCs/>
                <w:lang w:val="en-GB"/>
              </w:rPr>
              <w:t>2018</w:t>
            </w:r>
          </w:p>
        </w:tc>
        <w:tc>
          <w:tcPr>
            <w:tcW w:w="8118" w:type="dxa"/>
            <w:gridSpan w:val="3"/>
            <w:tcBorders>
              <w:top w:val="nil"/>
              <w:left w:val="nil"/>
              <w:bottom w:val="nil"/>
              <w:right w:val="nil"/>
            </w:tcBorders>
          </w:tcPr>
          <w:p w:rsidR="00E51058" w:rsidRDefault="00E51058" w:rsidP="00E51058">
            <w:pPr>
              <w:widowControl w:val="0"/>
              <w:tabs>
                <w:tab w:val="left" w:pos="2160"/>
                <w:tab w:val="left" w:pos="2448"/>
              </w:tabs>
              <w:spacing w:after="0"/>
              <w:rPr>
                <w:rFonts w:ascii="Arial" w:hAnsi="Arial" w:cs="Arial"/>
                <w:b/>
                <w:bCs/>
                <w:lang w:val="en-GB"/>
              </w:rPr>
            </w:pPr>
            <w:r>
              <w:rPr>
                <w:rFonts w:ascii="Arial" w:hAnsi="Arial" w:cs="Arial"/>
                <w:b/>
                <w:bCs/>
                <w:lang w:val="en-GB"/>
              </w:rPr>
              <w:t>Human Factors for Maintenance Engineers</w:t>
            </w:r>
          </w:p>
          <w:p w:rsidR="00E51058" w:rsidRDefault="00E51058" w:rsidP="00E51058">
            <w:pPr>
              <w:widowControl w:val="0"/>
              <w:tabs>
                <w:tab w:val="left" w:pos="2160"/>
                <w:tab w:val="left" w:pos="2448"/>
              </w:tabs>
              <w:spacing w:after="0"/>
              <w:rPr>
                <w:rFonts w:ascii="Arial" w:hAnsi="Arial" w:cs="Arial"/>
                <w:bCs/>
                <w:lang w:val="en-GB"/>
              </w:rPr>
            </w:pPr>
            <w:r>
              <w:rPr>
                <w:rFonts w:ascii="Arial" w:hAnsi="Arial" w:cs="Arial"/>
                <w:bCs/>
                <w:lang w:val="en-GB"/>
              </w:rPr>
              <w:t>Developed an asynchronous online course in partnership with the Canadian Council for Aviation &amp; Aerospace.  Course is 6 modules long, each of approximately 1 hour in duration, exploring aspects of human factors that lead to errors in the aviation maintenance field.</w:t>
            </w:r>
          </w:p>
          <w:p w:rsidR="00E51058" w:rsidRPr="006C7937" w:rsidRDefault="00E51058" w:rsidP="00E51058">
            <w:pPr>
              <w:widowControl w:val="0"/>
              <w:tabs>
                <w:tab w:val="left" w:pos="2160"/>
                <w:tab w:val="left" w:pos="2448"/>
              </w:tabs>
              <w:spacing w:after="0"/>
              <w:rPr>
                <w:rFonts w:ascii="Arial" w:hAnsi="Arial" w:cs="Arial"/>
                <w:bCs/>
                <w:lang w:val="en-GB"/>
              </w:rPr>
            </w:pPr>
          </w:p>
        </w:tc>
      </w:tr>
      <w:tr w:rsidR="00E51058" w:rsidRPr="0075355A" w:rsidTr="00E51058">
        <w:trPr>
          <w:gridAfter w:val="1"/>
          <w:wAfter w:w="124" w:type="dxa"/>
        </w:trPr>
        <w:tc>
          <w:tcPr>
            <w:tcW w:w="1864" w:type="dxa"/>
            <w:gridSpan w:val="2"/>
            <w:tcBorders>
              <w:top w:val="nil"/>
              <w:left w:val="nil"/>
              <w:bottom w:val="nil"/>
              <w:right w:val="nil"/>
            </w:tcBorders>
          </w:tcPr>
          <w:p w:rsidR="00E51058" w:rsidRPr="0075355A" w:rsidRDefault="00E51058" w:rsidP="00E51058">
            <w:pPr>
              <w:widowControl w:val="0"/>
              <w:tabs>
                <w:tab w:val="left" w:pos="2160"/>
                <w:tab w:val="left" w:pos="2448"/>
              </w:tabs>
              <w:spacing w:after="0" w:line="360" w:lineRule="auto"/>
              <w:rPr>
                <w:rFonts w:ascii="Arial" w:hAnsi="Arial" w:cs="Arial"/>
                <w:bCs/>
                <w:lang w:val="en-GB"/>
              </w:rPr>
            </w:pPr>
            <w:r w:rsidRPr="0075355A">
              <w:rPr>
                <w:rFonts w:ascii="Arial" w:hAnsi="Arial" w:cs="Arial"/>
                <w:bCs/>
                <w:lang w:val="en-GB"/>
              </w:rPr>
              <w:t>2017</w:t>
            </w:r>
          </w:p>
        </w:tc>
        <w:tc>
          <w:tcPr>
            <w:tcW w:w="8118" w:type="dxa"/>
            <w:gridSpan w:val="3"/>
            <w:tcBorders>
              <w:top w:val="nil"/>
              <w:left w:val="nil"/>
              <w:bottom w:val="nil"/>
              <w:right w:val="nil"/>
            </w:tcBorders>
          </w:tcPr>
          <w:p w:rsidR="00E51058" w:rsidRPr="0075355A" w:rsidRDefault="00E51058" w:rsidP="00E51058">
            <w:pPr>
              <w:widowControl w:val="0"/>
              <w:tabs>
                <w:tab w:val="left" w:pos="2160"/>
                <w:tab w:val="left" w:pos="2448"/>
              </w:tabs>
              <w:spacing w:after="0"/>
              <w:rPr>
                <w:rFonts w:ascii="Arial" w:hAnsi="Arial" w:cs="Arial"/>
                <w:b/>
                <w:bCs/>
                <w:lang w:val="en-GB"/>
              </w:rPr>
            </w:pPr>
            <w:r w:rsidRPr="0075355A">
              <w:rPr>
                <w:rFonts w:ascii="Arial" w:hAnsi="Arial" w:cs="Arial"/>
                <w:b/>
                <w:bCs/>
                <w:lang w:val="en-GB"/>
              </w:rPr>
              <w:t>Fundamentals of the Air Transport System (FATS) Online Course</w:t>
            </w:r>
          </w:p>
          <w:p w:rsidR="00E51058" w:rsidRPr="0075355A" w:rsidRDefault="00E51058" w:rsidP="00E51058">
            <w:pPr>
              <w:widowControl w:val="0"/>
              <w:tabs>
                <w:tab w:val="left" w:pos="2160"/>
                <w:tab w:val="left" w:pos="2448"/>
              </w:tabs>
              <w:spacing w:after="0"/>
              <w:rPr>
                <w:rFonts w:ascii="Arial" w:hAnsi="Arial" w:cs="Arial"/>
                <w:bCs/>
                <w:lang w:val="en-GB"/>
              </w:rPr>
            </w:pPr>
            <w:r w:rsidRPr="0075355A">
              <w:rPr>
                <w:rFonts w:ascii="Arial" w:hAnsi="Arial" w:cs="Arial"/>
                <w:bCs/>
                <w:lang w:val="en-GB"/>
              </w:rPr>
              <w:t xml:space="preserve">Developed an asynchronous online course, 9 modules long with each approximately 60-90 minutes in duration.  Wrote, developed, and provided voice over narration for the course.  The course is offered through an MOU partnership between the University of Waterloo and the International Civil Aviation Organization, available at </w:t>
            </w:r>
            <w:hyperlink r:id="rId11" w:history="1">
              <w:r w:rsidRPr="0075355A">
                <w:rPr>
                  <w:rStyle w:val="Hyperlink"/>
                  <w:rFonts w:ascii="Arial" w:hAnsi="Arial" w:cs="Arial"/>
                  <w:bCs/>
                  <w:lang w:val="en-GB"/>
                </w:rPr>
                <w:t>www.icao.int/fats</w:t>
              </w:r>
            </w:hyperlink>
            <w:r w:rsidRPr="0075355A">
              <w:rPr>
                <w:rFonts w:ascii="Arial" w:hAnsi="Arial" w:cs="Arial"/>
                <w:bCs/>
                <w:lang w:val="en-GB"/>
              </w:rPr>
              <w:t>.</w:t>
            </w:r>
          </w:p>
        </w:tc>
      </w:tr>
      <w:tr w:rsidR="00E51058" w:rsidRPr="0075355A" w:rsidTr="00E51058">
        <w:trPr>
          <w:gridAfter w:val="1"/>
          <w:wAfter w:w="124" w:type="dxa"/>
        </w:trPr>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Cs/>
                <w:sz w:val="16"/>
                <w:szCs w:val="16"/>
                <w:lang w:val="en-GB"/>
              </w:rPr>
            </w:pPr>
          </w:p>
        </w:tc>
        <w:tc>
          <w:tcPr>
            <w:tcW w:w="8118" w:type="dxa"/>
            <w:gridSpan w:val="3"/>
            <w:tcBorders>
              <w:top w:val="nil"/>
              <w:left w:val="nil"/>
              <w:bottom w:val="nil"/>
              <w:right w:val="nil"/>
            </w:tcBorders>
          </w:tcPr>
          <w:p w:rsidR="00E51058" w:rsidRPr="0075355A" w:rsidRDefault="00E51058" w:rsidP="00E51058">
            <w:pPr>
              <w:widowControl w:val="0"/>
              <w:tabs>
                <w:tab w:val="left" w:pos="2160"/>
                <w:tab w:val="left" w:pos="2448"/>
              </w:tabs>
              <w:spacing w:after="0"/>
              <w:rPr>
                <w:rFonts w:ascii="Arial" w:hAnsi="Arial" w:cs="Arial"/>
                <w:b/>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b/>
                <w:lang w:val="en-GB"/>
              </w:rPr>
            </w:pPr>
            <w:r w:rsidRPr="0075355A">
              <w:rPr>
                <w:rFonts w:ascii="Arial" w:hAnsi="Arial" w:cs="Arial"/>
                <w:b/>
                <w:lang w:val="en-GB"/>
              </w:rPr>
              <w:t xml:space="preserve">Professional </w:t>
            </w:r>
          </w:p>
          <w:p w:rsidR="00E51058" w:rsidRPr="0075355A" w:rsidRDefault="00E51058" w:rsidP="00E51058">
            <w:pPr>
              <w:spacing w:after="0"/>
              <w:rPr>
                <w:rFonts w:ascii="Arial" w:hAnsi="Arial" w:cs="Arial"/>
                <w:b/>
                <w:lang w:val="en-GB"/>
              </w:rPr>
            </w:pPr>
            <w:r w:rsidRPr="0075355A">
              <w:rPr>
                <w:rFonts w:ascii="Arial" w:hAnsi="Arial" w:cs="Arial"/>
                <w:b/>
                <w:lang w:val="en-GB"/>
              </w:rPr>
              <w:t>Activities</w:t>
            </w:r>
          </w:p>
        </w:tc>
        <w:tc>
          <w:tcPr>
            <w:tcW w:w="8242" w:type="dxa"/>
            <w:gridSpan w:val="4"/>
            <w:tcBorders>
              <w:top w:val="nil"/>
              <w:left w:val="nil"/>
              <w:bottom w:val="nil"/>
              <w:right w:val="nil"/>
            </w:tcBorders>
          </w:tcPr>
          <w:p w:rsidR="00E51058" w:rsidRPr="0075355A" w:rsidRDefault="00E51058" w:rsidP="00E51058">
            <w:pPr>
              <w:widowControl w:val="0"/>
              <w:tabs>
                <w:tab w:val="left" w:pos="2160"/>
                <w:tab w:val="left" w:pos="2448"/>
              </w:tabs>
              <w:spacing w:after="0"/>
              <w:rPr>
                <w:rFonts w:ascii="Arial" w:hAnsi="Arial" w:cs="Arial"/>
                <w:b/>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2011-Present</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Academic Reviewer </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International Journal of Professional Aviation Training and Testing Research</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International Journal of Training Research (Journal)</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Journal of Aviation/Aerospace Education and Research</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Human Factors (Journal)</w:t>
            </w:r>
          </w:p>
          <w:p w:rsidR="00E51058" w:rsidRPr="0075355A" w:rsidRDefault="00E51058" w:rsidP="00E51058">
            <w:pPr>
              <w:widowControl w:val="0"/>
              <w:numPr>
                <w:ilvl w:val="0"/>
                <w:numId w:val="3"/>
              </w:numPr>
              <w:spacing w:after="0" w:line="240" w:lineRule="auto"/>
              <w:rPr>
                <w:rFonts w:ascii="Arial" w:hAnsi="Arial" w:cs="Arial"/>
                <w:lang w:val="en-GB"/>
              </w:rPr>
            </w:pPr>
            <w:proofErr w:type="spellStart"/>
            <w:r w:rsidRPr="0075355A">
              <w:rPr>
                <w:rFonts w:ascii="Arial" w:hAnsi="Arial" w:cs="Arial"/>
                <w:lang w:val="en-GB"/>
              </w:rPr>
              <w:t>Aeronautica</w:t>
            </w:r>
            <w:proofErr w:type="spellEnd"/>
            <w:r w:rsidRPr="0075355A">
              <w:rPr>
                <w:rFonts w:ascii="Arial" w:hAnsi="Arial" w:cs="Arial"/>
                <w:lang w:val="en-GB"/>
              </w:rPr>
              <w:t xml:space="preserve"> (Journal)</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Collegiate Aviation Review (Journal)</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Routledge (Aviation Trade Books)</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Canadian Aeronautics and Space Institute (CASI) Aero Conference (2011, 2012) (Conference Abstract/Presentation Reviewer)</w:t>
            </w:r>
          </w:p>
          <w:p w:rsidR="00E51058" w:rsidRPr="0075355A" w:rsidRDefault="00E51058" w:rsidP="00E51058">
            <w:pPr>
              <w:widowControl w:val="0"/>
              <w:numPr>
                <w:ilvl w:val="0"/>
                <w:numId w:val="3"/>
              </w:numPr>
              <w:spacing w:after="0" w:line="240" w:lineRule="auto"/>
              <w:rPr>
                <w:rFonts w:ascii="Arial" w:hAnsi="Arial" w:cs="Arial"/>
                <w:lang w:val="en-GB"/>
              </w:rPr>
            </w:pPr>
            <w:r w:rsidRPr="0075355A">
              <w:rPr>
                <w:rFonts w:ascii="Arial" w:hAnsi="Arial" w:cs="Arial"/>
                <w:lang w:val="en-GB"/>
              </w:rPr>
              <w:t>SSHRC grant agency (Funding Reviewer)</w:t>
            </w:r>
          </w:p>
          <w:p w:rsidR="00E51058" w:rsidRPr="0075355A" w:rsidRDefault="00E51058" w:rsidP="00E51058">
            <w:pPr>
              <w:widowControl w:val="0"/>
              <w:spacing w:after="0"/>
              <w:ind w:left="72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
                <w:lang w:val="en-GB"/>
              </w:rPr>
            </w:pPr>
            <w:r w:rsidRPr="0075355A">
              <w:rPr>
                <w:rFonts w:ascii="Arial" w:hAnsi="Arial" w:cs="Arial"/>
                <w:b/>
                <w:lang w:val="en-GB"/>
              </w:rPr>
              <w:lastRenderedPageBreak/>
              <w:t>Committee Membership</w:t>
            </w:r>
          </w:p>
        </w:tc>
        <w:tc>
          <w:tcPr>
            <w:tcW w:w="8242" w:type="dxa"/>
            <w:gridSpan w:val="4"/>
            <w:tcBorders>
              <w:top w:val="nil"/>
              <w:left w:val="nil"/>
              <w:bottom w:val="nil"/>
              <w:right w:val="nil"/>
            </w:tcBorders>
            <w:vAlign w:val="bottom"/>
          </w:tcPr>
          <w:p w:rsidR="00E51058" w:rsidRPr="0075355A" w:rsidRDefault="00E51058" w:rsidP="00E51058">
            <w:pPr>
              <w:widowControl w:val="0"/>
              <w:spacing w:after="0"/>
              <w:rPr>
                <w:rFonts w:ascii="Arial" w:hAnsi="Arial" w:cs="Arial"/>
                <w:i/>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
                <w:lang w:val="en-GB"/>
              </w:rPr>
            </w:pPr>
            <w:r w:rsidRPr="0075355A">
              <w:rPr>
                <w:rFonts w:ascii="Arial" w:hAnsi="Arial" w:cs="Arial"/>
                <w:b/>
                <w:i/>
                <w:lang w:val="en-GB"/>
              </w:rPr>
              <w:t>External</w:t>
            </w:r>
          </w:p>
        </w:tc>
        <w:tc>
          <w:tcPr>
            <w:tcW w:w="8242" w:type="dxa"/>
            <w:gridSpan w:val="4"/>
            <w:tcBorders>
              <w:top w:val="nil"/>
              <w:left w:val="nil"/>
              <w:bottom w:val="nil"/>
              <w:right w:val="nil"/>
            </w:tcBorders>
            <w:vAlign w:val="bottom"/>
          </w:tcPr>
          <w:p w:rsidR="00E51058" w:rsidRPr="0075355A" w:rsidRDefault="00E51058" w:rsidP="00E51058">
            <w:pPr>
              <w:widowControl w:val="0"/>
              <w:spacing w:after="0"/>
              <w:rPr>
                <w:rFonts w:ascii="Arial" w:hAnsi="Arial" w:cs="Arial"/>
                <w:i/>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Cs/>
                <w:lang w:val="en-GB"/>
              </w:rPr>
            </w:pPr>
            <w:r w:rsidRPr="0075355A">
              <w:rPr>
                <w:rFonts w:ascii="Arial" w:hAnsi="Arial" w:cs="Arial"/>
                <w:bCs/>
                <w:lang w:val="en-GB"/>
              </w:rPr>
              <w:t>2016 - Present</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International Civil Aviation Organization’s (ICAO’s) Next Generation of Aviation Professionals (NGAP) programme – Committee Member</w:t>
            </w:r>
            <w:r w:rsidR="004B70A8">
              <w:rPr>
                <w:rFonts w:ascii="Arial" w:hAnsi="Arial" w:cs="Arial"/>
                <w:lang w:val="en-GB"/>
              </w:rPr>
              <w:t>/Vice-Chair of Outreach</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Cs/>
                <w:lang w:val="en-GB"/>
              </w:rPr>
            </w:pPr>
            <w:r w:rsidRPr="0075355A">
              <w:rPr>
                <w:rFonts w:ascii="Arial" w:hAnsi="Arial" w:cs="Arial"/>
                <w:bCs/>
                <w:lang w:val="en-GB"/>
              </w:rPr>
              <w:t>2015</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University Aviation Association Executive Director Search Committee – Chair</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Cs/>
                <w:lang w:val="en-GB"/>
              </w:rPr>
            </w:pPr>
            <w:r w:rsidRPr="0075355A">
              <w:rPr>
                <w:rFonts w:ascii="Arial" w:hAnsi="Arial" w:cs="Arial"/>
                <w:bCs/>
                <w:lang w:val="en-GB"/>
              </w:rPr>
              <w:t>2013-2014</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Aviation Industry Computer-Based Training Committee – Executive Committee</w:t>
            </w: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Cs/>
                <w:lang w:val="en-GB"/>
              </w:rPr>
            </w:pPr>
          </w:p>
          <w:p w:rsidR="00E51058" w:rsidRPr="0075355A" w:rsidRDefault="00E51058" w:rsidP="00E51058">
            <w:pPr>
              <w:widowControl w:val="0"/>
              <w:spacing w:after="0"/>
              <w:rPr>
                <w:rFonts w:ascii="Arial" w:hAnsi="Arial" w:cs="Arial"/>
                <w:bCs/>
                <w:lang w:val="en-GB"/>
              </w:rPr>
            </w:pPr>
            <w:r w:rsidRPr="0075355A">
              <w:rPr>
                <w:rFonts w:ascii="Arial" w:hAnsi="Arial" w:cs="Arial"/>
                <w:bCs/>
                <w:lang w:val="en-GB"/>
              </w:rPr>
              <w:t>2012-2015</w:t>
            </w:r>
          </w:p>
          <w:p w:rsidR="00E51058" w:rsidRPr="0075355A" w:rsidRDefault="00E51058" w:rsidP="00E51058">
            <w:pPr>
              <w:widowControl w:val="0"/>
              <w:spacing w:after="0"/>
              <w:rPr>
                <w:rFonts w:ascii="Arial" w:hAnsi="Arial" w:cs="Arial"/>
                <w:bCs/>
                <w:lang w:val="en-GB"/>
              </w:rPr>
            </w:pP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p>
          <w:p w:rsidR="00E51058" w:rsidRPr="0075355A" w:rsidRDefault="00E51058" w:rsidP="00E51058">
            <w:pPr>
              <w:widowControl w:val="0"/>
              <w:spacing w:after="0"/>
              <w:rPr>
                <w:rFonts w:ascii="Arial" w:hAnsi="Arial" w:cs="Arial"/>
                <w:lang w:val="en-GB"/>
              </w:rPr>
            </w:pPr>
            <w:r w:rsidRPr="0075355A">
              <w:rPr>
                <w:rFonts w:ascii="Arial" w:hAnsi="Arial" w:cs="Arial"/>
                <w:lang w:val="en-GB"/>
              </w:rPr>
              <w:t>University Aviation Association Distance Learning Committee – Chair</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widowControl w:val="0"/>
              <w:spacing w:after="0"/>
              <w:rPr>
                <w:rFonts w:ascii="Arial" w:hAnsi="Arial" w:cs="Arial"/>
                <w:b/>
                <w:i/>
                <w:lang w:val="en-GB"/>
              </w:rPr>
            </w:pPr>
            <w:r w:rsidRPr="0075355A">
              <w:rPr>
                <w:rFonts w:ascii="Arial" w:hAnsi="Arial" w:cs="Arial"/>
                <w:b/>
                <w:i/>
                <w:lang w:val="en-GB"/>
              </w:rPr>
              <w:t xml:space="preserve">Internal </w:t>
            </w:r>
          </w:p>
          <w:p w:rsidR="00E51058" w:rsidRPr="0075355A" w:rsidRDefault="00E51058" w:rsidP="00E51058">
            <w:pPr>
              <w:widowControl w:val="0"/>
              <w:spacing w:after="0"/>
              <w:rPr>
                <w:rFonts w:ascii="Arial" w:hAnsi="Arial" w:cs="Arial"/>
                <w:i/>
                <w:lang w:val="en-GB"/>
              </w:rPr>
            </w:pPr>
            <w:r w:rsidRPr="0075355A">
              <w:rPr>
                <w:rFonts w:ascii="Arial" w:hAnsi="Arial" w:cs="Arial"/>
                <w:b/>
                <w:lang w:val="en-GB"/>
              </w:rPr>
              <w:t>University of Waterloo</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p>
        </w:tc>
      </w:tr>
      <w:tr w:rsidR="00E51058" w:rsidRPr="0075355A" w:rsidTr="00E51058">
        <w:tc>
          <w:tcPr>
            <w:tcW w:w="1864" w:type="dxa"/>
            <w:gridSpan w:val="2"/>
            <w:tcBorders>
              <w:top w:val="nil"/>
              <w:left w:val="nil"/>
              <w:bottom w:val="nil"/>
              <w:right w:val="nil"/>
            </w:tcBorders>
          </w:tcPr>
          <w:p w:rsidR="00E51058" w:rsidRDefault="00E51058" w:rsidP="00E51058">
            <w:pPr>
              <w:widowControl w:val="0"/>
              <w:spacing w:after="0"/>
              <w:rPr>
                <w:rFonts w:ascii="Arial" w:hAnsi="Arial" w:cs="Arial"/>
                <w:i/>
                <w:lang w:val="en-GB"/>
              </w:rPr>
            </w:pPr>
            <w:r w:rsidRPr="0075355A">
              <w:rPr>
                <w:rFonts w:ascii="Arial" w:hAnsi="Arial" w:cs="Arial"/>
                <w:i/>
                <w:lang w:val="en-GB"/>
              </w:rPr>
              <w:t>2016-</w:t>
            </w:r>
            <w:r>
              <w:rPr>
                <w:rFonts w:ascii="Arial" w:hAnsi="Arial" w:cs="Arial"/>
                <w:i/>
                <w:lang w:val="en-GB"/>
              </w:rPr>
              <w:t>Present</w:t>
            </w:r>
          </w:p>
          <w:p w:rsidR="00E51058" w:rsidRDefault="00E51058" w:rsidP="00E51058">
            <w:pPr>
              <w:widowControl w:val="0"/>
              <w:spacing w:after="0"/>
              <w:rPr>
                <w:rFonts w:ascii="Arial" w:hAnsi="Arial" w:cs="Arial"/>
                <w:i/>
                <w:lang w:val="en-GB"/>
              </w:rPr>
            </w:pPr>
          </w:p>
          <w:p w:rsidR="00E51058" w:rsidRPr="00A117E3" w:rsidRDefault="00E51058" w:rsidP="00E51058">
            <w:pPr>
              <w:widowControl w:val="0"/>
              <w:spacing w:after="0"/>
              <w:rPr>
                <w:rFonts w:ascii="Arial" w:hAnsi="Arial" w:cs="Arial"/>
                <w:lang w:val="en-GB"/>
              </w:rPr>
            </w:pPr>
            <w:r>
              <w:rPr>
                <w:rFonts w:ascii="Arial" w:hAnsi="Arial" w:cs="Arial"/>
                <w:lang w:val="en-GB"/>
              </w:rPr>
              <w:t>2016-2018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Committee on Undergraduate Recruitment – Member</w:t>
            </w:r>
          </w:p>
          <w:p w:rsidR="00E51058" w:rsidRPr="0075355A" w:rsidRDefault="00E51058" w:rsidP="00E51058">
            <w:pPr>
              <w:widowControl w:val="0"/>
              <w:spacing w:after="0"/>
              <w:rPr>
                <w:rFonts w:ascii="Arial" w:hAnsi="Arial" w:cs="Arial"/>
                <w:i/>
                <w:lang w:val="en-GB"/>
              </w:rPr>
            </w:pPr>
          </w:p>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Faculty Council – Member</w:t>
            </w:r>
          </w:p>
          <w:p w:rsidR="00E51058" w:rsidRPr="0075355A" w:rsidRDefault="00E51058" w:rsidP="00E51058">
            <w:pPr>
              <w:widowControl w:val="0"/>
              <w:spacing w:after="0"/>
              <w:rPr>
                <w:rFonts w:ascii="Arial" w:hAnsi="Arial" w:cs="Arial"/>
                <w:i/>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b/>
                <w:lang w:val="en-GB"/>
              </w:rPr>
              <w:t>Media Relations</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Default="00E51058" w:rsidP="00E51058">
            <w:pPr>
              <w:spacing w:after="0"/>
              <w:rPr>
                <w:rFonts w:ascii="Arial" w:hAnsi="Arial" w:cs="Arial"/>
                <w:lang w:val="en-GB"/>
              </w:rPr>
            </w:pPr>
            <w:r>
              <w:rPr>
                <w:rFonts w:ascii="Arial" w:hAnsi="Arial" w:cs="Arial"/>
                <w:lang w:val="en-GB"/>
              </w:rPr>
              <w:t>May 3, 2018</w:t>
            </w:r>
          </w:p>
        </w:tc>
        <w:tc>
          <w:tcPr>
            <w:tcW w:w="8242" w:type="dxa"/>
            <w:gridSpan w:val="4"/>
            <w:tcBorders>
              <w:top w:val="nil"/>
              <w:left w:val="nil"/>
              <w:bottom w:val="nil"/>
              <w:right w:val="nil"/>
            </w:tcBorders>
          </w:tcPr>
          <w:p w:rsidR="00E51058" w:rsidRDefault="00E51058" w:rsidP="00E51058">
            <w:pPr>
              <w:widowControl w:val="0"/>
              <w:spacing w:after="0"/>
              <w:rPr>
                <w:rFonts w:ascii="Arial" w:hAnsi="Arial" w:cs="Arial"/>
                <w:lang w:val="en-GB"/>
              </w:rPr>
            </w:pPr>
            <w:r>
              <w:rPr>
                <w:rFonts w:ascii="Arial" w:hAnsi="Arial" w:cs="Arial"/>
                <w:i/>
                <w:lang w:val="en-GB"/>
              </w:rPr>
              <w:t xml:space="preserve">Suzanne Kearns has found her calling, encouraging and educating future pilots.  </w:t>
            </w:r>
            <w:r>
              <w:rPr>
                <w:rFonts w:ascii="Arial" w:hAnsi="Arial" w:cs="Arial"/>
                <w:lang w:val="en-GB"/>
              </w:rPr>
              <w:t xml:space="preserve">Article profiling personal, professional, and academic background.  </w:t>
            </w:r>
            <w:hyperlink r:id="rId12" w:history="1">
              <w:r w:rsidRPr="001219A3">
                <w:rPr>
                  <w:rStyle w:val="Hyperlink"/>
                  <w:rFonts w:ascii="Arial" w:hAnsi="Arial" w:cs="Arial"/>
                  <w:lang w:val="en-GB"/>
                </w:rPr>
                <w:t>https://www.therecord.com/news-story/8587431-suzanne-kearns-has-found-her-calling-encouraging-and-educating-future-pilots/</w:t>
              </w:r>
            </w:hyperlink>
          </w:p>
          <w:p w:rsidR="00E51058" w:rsidRPr="00D24777"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Pr>
                <w:rFonts w:ascii="Arial" w:hAnsi="Arial" w:cs="Arial"/>
                <w:lang w:val="en-GB"/>
              </w:rPr>
              <w:t>November 7, 2017</w:t>
            </w:r>
          </w:p>
        </w:tc>
        <w:tc>
          <w:tcPr>
            <w:tcW w:w="8242" w:type="dxa"/>
            <w:gridSpan w:val="4"/>
            <w:tcBorders>
              <w:top w:val="nil"/>
              <w:left w:val="nil"/>
              <w:bottom w:val="nil"/>
              <w:right w:val="nil"/>
            </w:tcBorders>
          </w:tcPr>
          <w:p w:rsidR="00E51058" w:rsidRDefault="00E51058" w:rsidP="00E51058">
            <w:pPr>
              <w:widowControl w:val="0"/>
              <w:spacing w:after="0"/>
              <w:rPr>
                <w:rFonts w:ascii="Arial" w:hAnsi="Arial" w:cs="Arial"/>
                <w:lang w:val="en-GB"/>
              </w:rPr>
            </w:pPr>
            <w:r>
              <w:rPr>
                <w:rFonts w:ascii="Arial" w:hAnsi="Arial" w:cs="Arial"/>
                <w:i/>
                <w:lang w:val="en-GB"/>
              </w:rPr>
              <w:t xml:space="preserve">Free online course aims to address aviation staffing shortfall.  </w:t>
            </w:r>
            <w:r>
              <w:rPr>
                <w:rFonts w:ascii="Arial" w:hAnsi="Arial" w:cs="Arial"/>
                <w:lang w:val="en-GB"/>
              </w:rPr>
              <w:t xml:space="preserve">Article discussing the ICAO/Waterloo Fundamentals of the Air Transport System course.  </w:t>
            </w:r>
            <w:hyperlink r:id="rId13" w:history="1">
              <w:r w:rsidRPr="001219A3">
                <w:rPr>
                  <w:rStyle w:val="Hyperlink"/>
                  <w:rFonts w:ascii="Arial" w:hAnsi="Arial" w:cs="Arial"/>
                  <w:lang w:val="en-GB"/>
                </w:rPr>
                <w:t>https://www.cbc.ca/news/canada/kitchener-waterloo/free-online-aviation-course-university-of-waterloo-1.4392948</w:t>
              </w:r>
            </w:hyperlink>
          </w:p>
          <w:p w:rsidR="00E51058" w:rsidRPr="008E4ED2"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June 23, 2017</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Competency-Based Training: The future of the aviation industry?</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A conference presentation delivered at WATS 2017 was adapted into a blog article by the </w:t>
            </w:r>
            <w:hyperlink r:id="rId14" w:history="1">
              <w:r w:rsidRPr="0075355A">
                <w:rPr>
                  <w:rStyle w:val="Hyperlink"/>
                  <w:rFonts w:ascii="Arial" w:hAnsi="Arial" w:cs="Arial"/>
                  <w:lang w:val="en-GB"/>
                </w:rPr>
                <w:t>Journal for Civil Aviation Training.</w:t>
              </w:r>
            </w:hyperlink>
            <w:r w:rsidRPr="0075355A">
              <w:rPr>
                <w:rFonts w:ascii="Arial" w:hAnsi="Arial" w:cs="Arial"/>
                <w:lang w:val="en-GB"/>
              </w:rPr>
              <w:t xml:space="preserve"> </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April 11, 2017</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Trade vs. Textbooks: 6 Key Takeaways from my Experiences</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Textbook &amp; Academic Authors Association Blog ‘Abstract on Textbook and Academic Writing’.  Guest blog post at blog.taaonline.net</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February 27, 2017</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Low Fare and Regional Airlines (LARA) Magazine</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Interviewed by Rick Adams for an upcoming article on best practices in e-learning for airlines.</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October 22, 2016</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CAT: The Journal for Civil Aviation Training (2016 Volume 6)</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Quoted within Article titled “Mentoring: A Guiding Hand” pp 12-15.</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 </w:t>
            </w: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June 21-27, 2016</w:t>
            </w:r>
          </w:p>
          <w:p w:rsidR="00E51058" w:rsidRPr="0075355A" w:rsidRDefault="00E51058" w:rsidP="00E51058">
            <w:pPr>
              <w:spacing w:after="0"/>
              <w:rPr>
                <w:rFonts w:ascii="Arial" w:hAnsi="Arial" w:cs="Arial"/>
                <w:lang w:val="en-GB"/>
              </w:rPr>
            </w:pP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Flight International Magazine, Working Week</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Work Experience: Suzanne Kearns</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Research and teaching in harmony</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March 26-27, 2015</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CBC, Global News, CBC Radio, National Post</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Multiple articles and interviews associated with aviation human factors (and mental health implications) in connection to the Germanwings accident associated </w:t>
            </w:r>
            <w:r w:rsidRPr="0075355A">
              <w:rPr>
                <w:rFonts w:ascii="Arial" w:hAnsi="Arial" w:cs="Arial"/>
                <w:lang w:val="en-GB"/>
              </w:rPr>
              <w:lastRenderedPageBreak/>
              <w:t xml:space="preserve">with suicide by pilot </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lastRenderedPageBreak/>
              <w:t>August 6,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i/>
                <w:lang w:val="en-GB"/>
              </w:rPr>
              <w:t>Western News</w:t>
            </w:r>
            <w:r w:rsidRPr="0075355A">
              <w:rPr>
                <w:rFonts w:ascii="Arial" w:hAnsi="Arial" w:cs="Arial"/>
                <w:lang w:val="en-GB"/>
              </w:rPr>
              <w:t xml:space="preserve"> </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New flight training tool boosts safety. </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August 6,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i/>
                <w:lang w:val="en-GB"/>
              </w:rPr>
            </w:pPr>
            <w:r w:rsidRPr="0075355A">
              <w:rPr>
                <w:rFonts w:ascii="Arial" w:hAnsi="Arial" w:cs="Arial"/>
                <w:i/>
                <w:lang w:val="en-GB"/>
              </w:rPr>
              <w:t xml:space="preserve">London Free Press </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UWO course trains pilots online. </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August 10,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Rogers TV</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First Local TV Interview – “Online Pilot Safety Training”</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August 11,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CFOS Radio</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Live 30 minute interview – “Online Pilot Safety Training”</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September 25,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CBC Radio</w:t>
            </w:r>
          </w:p>
          <w:p w:rsidR="00E51058" w:rsidRPr="0075355A" w:rsidRDefault="00E51058" w:rsidP="00E51058">
            <w:pPr>
              <w:widowControl w:val="0"/>
              <w:spacing w:after="0"/>
              <w:rPr>
                <w:rFonts w:ascii="Arial" w:hAnsi="Arial" w:cs="Arial"/>
                <w:lang w:val="en-GB"/>
              </w:rPr>
            </w:pPr>
            <w:r w:rsidRPr="0075355A">
              <w:rPr>
                <w:rFonts w:ascii="Arial" w:hAnsi="Arial" w:cs="Arial"/>
                <w:i/>
                <w:lang w:val="en-GB"/>
              </w:rPr>
              <w:t>Sounds Like Canada</w:t>
            </w:r>
            <w:r w:rsidRPr="0075355A">
              <w:rPr>
                <w:rFonts w:ascii="Arial" w:hAnsi="Arial" w:cs="Arial"/>
                <w:lang w:val="en-GB"/>
              </w:rPr>
              <w:t>, CBC National Radio Show, 1 hour interview – “Aviation Safety”</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November 2, 2008</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CanWest National News Service </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 xml:space="preserve">No rules saying stranded passengers have to come off planes: Access documents. </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February 26,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CBC Radio News Morning – Edmonton</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Pre-taped 10 minute interview discussing pilot error and aviation accidents</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February 26,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CBC Radio – Calgary</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15 minute live interview discussing aviation safety</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February 26,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CBC Radio – Prince Rupert</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Pre-taped 10 minute interview discussing aviation accidents and cost-cutting</w:t>
            </w:r>
          </w:p>
          <w:p w:rsidR="00E51058" w:rsidRPr="0075355A" w:rsidRDefault="00E51058" w:rsidP="00E51058">
            <w:pPr>
              <w:widowControl w:val="0"/>
              <w:spacing w:after="0"/>
              <w:rPr>
                <w:rFonts w:ascii="Arial" w:hAnsi="Arial" w:cs="Arial"/>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February 26,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CBC Radio – Vancouver</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15 minute live interview discussing aviation safety</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July 2,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Hildebrandt, Amber, CBC News</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Recorded interview – “Aviation safety: How safe is flying?”</w:t>
            </w:r>
          </w:p>
          <w:p w:rsidR="00E51058" w:rsidRPr="0075355A" w:rsidRDefault="00E51058" w:rsidP="00E51058">
            <w:pPr>
              <w:widowControl w:val="0"/>
              <w:spacing w:after="0"/>
              <w:rPr>
                <w:rFonts w:ascii="Arial" w:hAnsi="Arial" w:cs="Arial"/>
                <w:lang w:val="en-GB"/>
              </w:rPr>
            </w:pPr>
          </w:p>
        </w:tc>
      </w:tr>
      <w:tr w:rsidR="00E51058" w:rsidRPr="0075355A" w:rsidTr="00E51058">
        <w:tc>
          <w:tcPr>
            <w:tcW w:w="1864" w:type="dxa"/>
            <w:gridSpan w:val="2"/>
            <w:tcBorders>
              <w:top w:val="nil"/>
              <w:left w:val="nil"/>
              <w:bottom w:val="nil"/>
              <w:right w:val="nil"/>
            </w:tcBorders>
          </w:tcPr>
          <w:p w:rsidR="00E51058" w:rsidRPr="0075355A" w:rsidRDefault="00E51058" w:rsidP="00E51058">
            <w:pPr>
              <w:spacing w:after="0"/>
              <w:rPr>
                <w:rFonts w:ascii="Arial" w:hAnsi="Arial" w:cs="Arial"/>
                <w:lang w:val="en-GB"/>
              </w:rPr>
            </w:pPr>
            <w:r w:rsidRPr="0075355A">
              <w:rPr>
                <w:rFonts w:ascii="Arial" w:hAnsi="Arial" w:cs="Arial"/>
                <w:lang w:val="en-GB"/>
              </w:rPr>
              <w:t>August 15, 2009</w:t>
            </w:r>
          </w:p>
        </w:tc>
        <w:tc>
          <w:tcPr>
            <w:tcW w:w="8242" w:type="dxa"/>
            <w:gridSpan w:val="4"/>
            <w:tcBorders>
              <w:top w:val="nil"/>
              <w:left w:val="nil"/>
              <w:bottom w:val="nil"/>
              <w:right w:val="nil"/>
            </w:tcBorders>
          </w:tcPr>
          <w:p w:rsidR="00E51058" w:rsidRPr="0075355A" w:rsidRDefault="00E51058" w:rsidP="00E51058">
            <w:pPr>
              <w:widowControl w:val="0"/>
              <w:spacing w:after="0"/>
              <w:rPr>
                <w:rFonts w:ascii="Arial" w:hAnsi="Arial" w:cs="Arial"/>
                <w:lang w:val="en-GB"/>
              </w:rPr>
            </w:pPr>
            <w:r w:rsidRPr="0075355A">
              <w:rPr>
                <w:rFonts w:ascii="Arial" w:hAnsi="Arial" w:cs="Arial"/>
                <w:lang w:val="en-GB"/>
              </w:rPr>
              <w:t>AM 570 News – Kitchener</w:t>
            </w:r>
          </w:p>
          <w:p w:rsidR="00E51058" w:rsidRPr="0075355A" w:rsidRDefault="00E51058" w:rsidP="00E51058">
            <w:pPr>
              <w:widowControl w:val="0"/>
              <w:spacing w:after="0"/>
              <w:rPr>
                <w:rFonts w:ascii="Arial" w:hAnsi="Arial" w:cs="Arial"/>
                <w:lang w:val="en-GB"/>
              </w:rPr>
            </w:pPr>
            <w:r w:rsidRPr="0075355A">
              <w:rPr>
                <w:rFonts w:ascii="Arial" w:hAnsi="Arial" w:cs="Arial"/>
                <w:lang w:val="en-GB"/>
              </w:rPr>
              <w:t>30 minute live interview discussing aviation accident statistics</w:t>
            </w:r>
          </w:p>
        </w:tc>
      </w:tr>
    </w:tbl>
    <w:p w:rsidR="00933ACE" w:rsidRPr="0075355A" w:rsidRDefault="00933ACE" w:rsidP="0075355A">
      <w:pPr>
        <w:spacing w:after="0"/>
        <w:rPr>
          <w:rFonts w:ascii="Arial" w:hAnsi="Arial" w:cs="Arial"/>
        </w:rPr>
      </w:pPr>
    </w:p>
    <w:sectPr w:rsidR="00933ACE" w:rsidRPr="0075355A" w:rsidSect="009A6EFA">
      <w:headerReference w:type="default" r:id="rId15"/>
      <w:footerReference w:type="default" r:id="rId16"/>
      <w:pgSz w:w="11906" w:h="16838" w:code="9"/>
      <w:pgMar w:top="720" w:right="720" w:bottom="810" w:left="108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CF" w:rsidRDefault="00BB1BCF">
      <w:pPr>
        <w:spacing w:after="0" w:line="240" w:lineRule="auto"/>
      </w:pPr>
      <w:r>
        <w:separator/>
      </w:r>
    </w:p>
  </w:endnote>
  <w:endnote w:type="continuationSeparator" w:id="0">
    <w:p w:rsidR="00BB1BCF" w:rsidRDefault="00BB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3AE" w:rsidRDefault="00A923AE">
    <w:pPr>
      <w:pStyle w:val="Footer"/>
      <w:jc w:val="right"/>
    </w:pPr>
    <w:r>
      <w:fldChar w:fldCharType="begin"/>
    </w:r>
    <w:r>
      <w:instrText xml:space="preserve"> PAGE   \* MERGEFORMAT </w:instrText>
    </w:r>
    <w:r>
      <w:fldChar w:fldCharType="separate"/>
    </w:r>
    <w:r w:rsidR="001F0E3A">
      <w:rPr>
        <w:noProof/>
      </w:rPr>
      <w:t>6</w:t>
    </w:r>
    <w:r>
      <w:fldChar w:fldCharType="end"/>
    </w:r>
  </w:p>
  <w:p w:rsidR="00A923AE" w:rsidRDefault="00A9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CF" w:rsidRDefault="00BB1BCF">
      <w:pPr>
        <w:spacing w:after="0" w:line="240" w:lineRule="auto"/>
      </w:pPr>
      <w:r>
        <w:separator/>
      </w:r>
    </w:p>
  </w:footnote>
  <w:footnote w:type="continuationSeparator" w:id="0">
    <w:p w:rsidR="00BB1BCF" w:rsidRDefault="00BB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3AE" w:rsidRPr="0061736F" w:rsidRDefault="001F0E3A" w:rsidP="008E4ED2">
    <w:pPr>
      <w:pStyle w:val="Header"/>
    </w:pPr>
    <w:r>
      <w:rPr>
        <w:lang w:val="en-GB"/>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3BB1"/>
    <w:multiLevelType w:val="hybridMultilevel"/>
    <w:tmpl w:val="78E8C9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EA6696"/>
    <w:multiLevelType w:val="hybridMultilevel"/>
    <w:tmpl w:val="C86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5A5B"/>
    <w:multiLevelType w:val="hybridMultilevel"/>
    <w:tmpl w:val="3B360A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32566A4"/>
    <w:multiLevelType w:val="hybridMultilevel"/>
    <w:tmpl w:val="FF945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5A"/>
    <w:rsid w:val="001262D2"/>
    <w:rsid w:val="001A448B"/>
    <w:rsid w:val="001D24D5"/>
    <w:rsid w:val="001F0E3A"/>
    <w:rsid w:val="002E0A21"/>
    <w:rsid w:val="003045A0"/>
    <w:rsid w:val="003318CA"/>
    <w:rsid w:val="00421660"/>
    <w:rsid w:val="004B70A8"/>
    <w:rsid w:val="00550D86"/>
    <w:rsid w:val="00552E64"/>
    <w:rsid w:val="005541B2"/>
    <w:rsid w:val="0058193B"/>
    <w:rsid w:val="00594788"/>
    <w:rsid w:val="00682C80"/>
    <w:rsid w:val="006C7937"/>
    <w:rsid w:val="006D583C"/>
    <w:rsid w:val="0073515E"/>
    <w:rsid w:val="0075355A"/>
    <w:rsid w:val="007565D0"/>
    <w:rsid w:val="0078165C"/>
    <w:rsid w:val="00796297"/>
    <w:rsid w:val="007E128B"/>
    <w:rsid w:val="007E287F"/>
    <w:rsid w:val="008E4ED2"/>
    <w:rsid w:val="00933ACE"/>
    <w:rsid w:val="00995843"/>
    <w:rsid w:val="009A6EFA"/>
    <w:rsid w:val="00A117E3"/>
    <w:rsid w:val="00A923AE"/>
    <w:rsid w:val="00AA0E46"/>
    <w:rsid w:val="00B75CFA"/>
    <w:rsid w:val="00BB1BCF"/>
    <w:rsid w:val="00BC6E3D"/>
    <w:rsid w:val="00C124B5"/>
    <w:rsid w:val="00D24777"/>
    <w:rsid w:val="00DA0E98"/>
    <w:rsid w:val="00E33766"/>
    <w:rsid w:val="00E51058"/>
    <w:rsid w:val="00F252C3"/>
    <w:rsid w:val="00F6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F867"/>
  <w15:chartTrackingRefBased/>
  <w15:docId w15:val="{50482BDB-D075-4C85-A3C8-5802B58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55A"/>
    <w:pPr>
      <w:tabs>
        <w:tab w:val="center" w:pos="4320"/>
        <w:tab w:val="right" w:pos="8640"/>
      </w:tabs>
      <w:spacing w:after="0" w:line="240" w:lineRule="auto"/>
    </w:pPr>
    <w:rPr>
      <w:rFonts w:ascii="Arial" w:eastAsia="Times New Roman" w:hAnsi="Arial" w:cs="Times New Roman"/>
      <w:sz w:val="20"/>
      <w:szCs w:val="24"/>
      <w:lang w:val="en-CA"/>
    </w:rPr>
  </w:style>
  <w:style w:type="character" w:customStyle="1" w:styleId="HeaderChar">
    <w:name w:val="Header Char"/>
    <w:basedOn w:val="DefaultParagraphFont"/>
    <w:link w:val="Header"/>
    <w:rsid w:val="0075355A"/>
    <w:rPr>
      <w:rFonts w:ascii="Arial" w:eastAsia="Times New Roman" w:hAnsi="Arial" w:cs="Times New Roman"/>
      <w:sz w:val="20"/>
      <w:szCs w:val="24"/>
      <w:lang w:val="en-CA"/>
    </w:rPr>
  </w:style>
  <w:style w:type="paragraph" w:styleId="Footer">
    <w:name w:val="footer"/>
    <w:basedOn w:val="Normal"/>
    <w:link w:val="FooterChar"/>
    <w:uiPriority w:val="99"/>
    <w:rsid w:val="0075355A"/>
    <w:pPr>
      <w:tabs>
        <w:tab w:val="center" w:pos="4320"/>
        <w:tab w:val="right" w:pos="8640"/>
      </w:tabs>
      <w:spacing w:after="0" w:line="240" w:lineRule="auto"/>
    </w:pPr>
    <w:rPr>
      <w:rFonts w:ascii="Arial" w:eastAsia="Times New Roman" w:hAnsi="Arial" w:cs="Times New Roman"/>
      <w:sz w:val="20"/>
      <w:szCs w:val="24"/>
      <w:lang w:val="en-CA"/>
    </w:rPr>
  </w:style>
  <w:style w:type="character" w:customStyle="1" w:styleId="FooterChar">
    <w:name w:val="Footer Char"/>
    <w:basedOn w:val="DefaultParagraphFont"/>
    <w:link w:val="Footer"/>
    <w:uiPriority w:val="99"/>
    <w:rsid w:val="0075355A"/>
    <w:rPr>
      <w:rFonts w:ascii="Arial" w:eastAsia="Times New Roman" w:hAnsi="Arial" w:cs="Times New Roman"/>
      <w:sz w:val="20"/>
      <w:szCs w:val="24"/>
      <w:lang w:val="en-CA"/>
    </w:rPr>
  </w:style>
  <w:style w:type="character" w:styleId="Hyperlink">
    <w:name w:val="Hyperlink"/>
    <w:uiPriority w:val="99"/>
    <w:rsid w:val="0075355A"/>
    <w:rPr>
      <w:color w:val="0000FF"/>
      <w:u w:val="single"/>
    </w:rPr>
  </w:style>
  <w:style w:type="paragraph" w:styleId="PlainText">
    <w:name w:val="Plain Text"/>
    <w:basedOn w:val="Normal"/>
    <w:link w:val="PlainTextChar"/>
    <w:uiPriority w:val="99"/>
    <w:unhideWhenUsed/>
    <w:rsid w:val="007535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5355A"/>
    <w:rPr>
      <w:rFonts w:ascii="Consolas" w:eastAsia="Calibri" w:hAnsi="Consolas" w:cs="Times New Roman"/>
      <w:sz w:val="21"/>
      <w:szCs w:val="21"/>
    </w:rPr>
  </w:style>
  <w:style w:type="paragraph" w:customStyle="1" w:styleId="Default">
    <w:name w:val="Default"/>
    <w:rsid w:val="0075355A"/>
    <w:pPr>
      <w:autoSpaceDE w:val="0"/>
      <w:autoSpaceDN w:val="0"/>
      <w:adjustRightInd w:val="0"/>
      <w:spacing w:after="0" w:line="240" w:lineRule="auto"/>
    </w:pPr>
    <w:rPr>
      <w:rFonts w:ascii="Calibri" w:eastAsia="Calibri" w:hAnsi="Calibri" w:cs="Calibri"/>
      <w:color w:val="000000"/>
      <w:sz w:val="24"/>
      <w:szCs w:val="24"/>
      <w:lang w:val="en-CA"/>
    </w:rPr>
  </w:style>
  <w:style w:type="character" w:styleId="UnresolvedMention">
    <w:name w:val="Unresolved Mention"/>
    <w:basedOn w:val="DefaultParagraphFont"/>
    <w:uiPriority w:val="99"/>
    <w:semiHidden/>
    <w:unhideWhenUsed/>
    <w:rsid w:val="00581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publications/journalsreports/2018/TrainingReport-2018-n2-digital.pdf" TargetMode="External"/><Relationship Id="rId13" Type="http://schemas.openxmlformats.org/officeDocument/2006/relationships/hyperlink" Target="https://www.cbc.ca/news/canada/kitchener-waterloo/free-online-aviation-course-university-of-waterloo-1.43929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zanne.kearns@uwaterloo.ca" TargetMode="External"/><Relationship Id="rId12" Type="http://schemas.openxmlformats.org/officeDocument/2006/relationships/hyperlink" Target="https://www.therecord.com/news-story/8587431-suzanne-kearns-has-found-her-calling-encouraging-and-educating-future-pilo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o.int/fa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cleans.ca/opinion/canadas-aviation-industry-faces-existential-headwinds-and-that-affects-you/" TargetMode="External"/><Relationship Id="rId4" Type="http://schemas.openxmlformats.org/officeDocument/2006/relationships/webSettings" Target="webSettings.xml"/><Relationship Id="rId9" Type="http://schemas.openxmlformats.org/officeDocument/2006/relationships/hyperlink" Target="https://www.skiesmag.com/news/training-the-next-generation-of-aviation-professionals/" TargetMode="External"/><Relationship Id="rId14" Type="http://schemas.openxmlformats.org/officeDocument/2006/relationships/hyperlink" Target="https://www.civilaviation.training/pilot/competency-based-training-future-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env-helpdesk Help</dc:creator>
  <cp:keywords/>
  <dc:description/>
  <cp:lastModifiedBy>sue kearns</cp:lastModifiedBy>
  <cp:revision>4</cp:revision>
  <dcterms:created xsi:type="dcterms:W3CDTF">2019-01-15T15:26:00Z</dcterms:created>
  <dcterms:modified xsi:type="dcterms:W3CDTF">2019-02-06T13:43:00Z</dcterms:modified>
</cp:coreProperties>
</file>