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D88D" w14:textId="0698004A" w:rsidR="004707D0" w:rsidRPr="006F14B3" w:rsidRDefault="004707D0" w:rsidP="006F14B3">
      <w:pPr>
        <w:jc w:val="center"/>
        <w:outlineLvl w:val="0"/>
        <w:rPr>
          <w:rFonts w:cstheme="minorHAnsi"/>
          <w:b/>
          <w:sz w:val="22"/>
          <w:szCs w:val="22"/>
          <w:lang w:val="en-CA"/>
        </w:rPr>
      </w:pPr>
      <w:r w:rsidRPr="006F14B3">
        <w:rPr>
          <w:rFonts w:cstheme="minorHAnsi"/>
          <w:b/>
          <w:sz w:val="22"/>
          <w:szCs w:val="22"/>
          <w:lang w:val="en-CA"/>
        </w:rPr>
        <w:t xml:space="preserve">ENBUS </w:t>
      </w:r>
      <w:r w:rsidR="001E088A" w:rsidRPr="006F14B3">
        <w:rPr>
          <w:rFonts w:cstheme="minorHAnsi"/>
          <w:b/>
          <w:sz w:val="22"/>
          <w:szCs w:val="22"/>
          <w:lang w:val="en-CA"/>
        </w:rPr>
        <w:t>4</w:t>
      </w:r>
      <w:r w:rsidRPr="006F14B3">
        <w:rPr>
          <w:rFonts w:cstheme="minorHAnsi"/>
          <w:b/>
          <w:sz w:val="22"/>
          <w:szCs w:val="22"/>
          <w:lang w:val="en-CA"/>
        </w:rPr>
        <w:t>03</w:t>
      </w:r>
      <w:r w:rsidR="00663996" w:rsidRPr="006F14B3">
        <w:rPr>
          <w:rFonts w:cstheme="minorHAnsi"/>
          <w:b/>
          <w:sz w:val="22"/>
          <w:szCs w:val="22"/>
          <w:lang w:val="en-CA"/>
        </w:rPr>
        <w:t>A</w:t>
      </w:r>
      <w:bookmarkStart w:id="0" w:name="_GoBack"/>
      <w:bookmarkEnd w:id="0"/>
      <w:r w:rsidRPr="006F14B3">
        <w:rPr>
          <w:rFonts w:cstheme="minorHAnsi"/>
          <w:b/>
          <w:sz w:val="22"/>
          <w:szCs w:val="22"/>
          <w:lang w:val="en-CA"/>
        </w:rPr>
        <w:t xml:space="preserve">: </w:t>
      </w:r>
      <w:r w:rsidR="00663996" w:rsidRPr="006F14B3">
        <w:rPr>
          <w:rFonts w:cstheme="minorHAnsi"/>
          <w:b/>
          <w:sz w:val="22"/>
          <w:szCs w:val="22"/>
          <w:lang w:val="en-CA"/>
        </w:rPr>
        <w:t>SUSTAINBLE ENTREPRENEURSHIP PROJECT</w:t>
      </w:r>
    </w:p>
    <w:p w14:paraId="2D238A11" w14:textId="77777777" w:rsidR="004707D0" w:rsidRPr="006F14B3" w:rsidRDefault="004707D0" w:rsidP="006F14B3">
      <w:pPr>
        <w:outlineLvl w:val="0"/>
        <w:rPr>
          <w:rFonts w:cstheme="minorHAnsi"/>
          <w:b/>
          <w:sz w:val="22"/>
          <w:szCs w:val="22"/>
          <w:lang w:val="en-CA"/>
        </w:rPr>
      </w:pPr>
    </w:p>
    <w:p w14:paraId="477476EE" w14:textId="48BB4135" w:rsidR="004707D0" w:rsidRPr="006F14B3" w:rsidRDefault="004707D0" w:rsidP="006F14B3">
      <w:pPr>
        <w:snapToGrid w:val="0"/>
        <w:outlineLvl w:val="0"/>
        <w:rPr>
          <w:rFonts w:cstheme="minorHAnsi"/>
          <w:sz w:val="22"/>
          <w:szCs w:val="22"/>
          <w:lang w:val="en-CA"/>
        </w:rPr>
      </w:pPr>
      <w:r w:rsidRPr="006F14B3">
        <w:rPr>
          <w:rFonts w:cstheme="minorHAnsi"/>
          <w:b/>
          <w:sz w:val="22"/>
          <w:szCs w:val="22"/>
          <w:lang w:val="en-CA"/>
        </w:rPr>
        <w:t>Professor</w:t>
      </w:r>
      <w:r w:rsidRPr="006F14B3">
        <w:rPr>
          <w:rFonts w:cstheme="minorHAnsi"/>
          <w:sz w:val="22"/>
          <w:szCs w:val="22"/>
          <w:lang w:val="en-CA"/>
        </w:rPr>
        <w:t xml:space="preserve">: Dr. </w:t>
      </w:r>
      <w:r w:rsidR="001E088A" w:rsidRPr="006F14B3">
        <w:rPr>
          <w:rFonts w:cstheme="minorHAnsi"/>
          <w:sz w:val="22"/>
          <w:szCs w:val="22"/>
          <w:lang w:val="en-CA"/>
        </w:rPr>
        <w:t>Sean Geobey</w:t>
      </w:r>
    </w:p>
    <w:p w14:paraId="5A03709C" w14:textId="5D27919A" w:rsidR="004707D0" w:rsidRPr="006F14B3" w:rsidRDefault="004707D0" w:rsidP="006F14B3">
      <w:pPr>
        <w:snapToGrid w:val="0"/>
        <w:rPr>
          <w:rFonts w:cstheme="minorHAnsi"/>
          <w:sz w:val="22"/>
          <w:szCs w:val="22"/>
          <w:lang w:val="en-CA"/>
        </w:rPr>
      </w:pPr>
      <w:r w:rsidRPr="006F14B3">
        <w:rPr>
          <w:rFonts w:cstheme="minorHAnsi"/>
          <w:b/>
          <w:sz w:val="22"/>
          <w:szCs w:val="22"/>
          <w:lang w:val="en-CA"/>
        </w:rPr>
        <w:t>Office</w:t>
      </w:r>
      <w:r w:rsidR="00465734" w:rsidRPr="006F14B3">
        <w:rPr>
          <w:rFonts w:cstheme="minorHAnsi"/>
          <w:sz w:val="22"/>
          <w:szCs w:val="22"/>
          <w:lang w:val="en-CA"/>
        </w:rPr>
        <w:t xml:space="preserve">: EV3 </w:t>
      </w:r>
      <w:r w:rsidRPr="006F14B3">
        <w:rPr>
          <w:rFonts w:cstheme="minorHAnsi"/>
          <w:sz w:val="22"/>
          <w:szCs w:val="22"/>
          <w:lang w:val="en-CA"/>
        </w:rPr>
        <w:t>4</w:t>
      </w:r>
      <w:r w:rsidR="001E088A" w:rsidRPr="006F14B3">
        <w:rPr>
          <w:rFonts w:cstheme="minorHAnsi"/>
          <w:sz w:val="22"/>
          <w:szCs w:val="22"/>
          <w:lang w:val="en-CA"/>
        </w:rPr>
        <w:t>261</w:t>
      </w:r>
      <w:r w:rsidR="006F14B3" w:rsidRPr="006F14B3">
        <w:rPr>
          <w:rFonts w:cstheme="minorHAnsi"/>
          <w:sz w:val="22"/>
          <w:szCs w:val="22"/>
          <w:lang w:val="en-CA"/>
        </w:rPr>
        <w:t xml:space="preserve"> or MS Teams</w:t>
      </w:r>
    </w:p>
    <w:p w14:paraId="5103FCF1" w14:textId="675ED06D" w:rsidR="004707D0" w:rsidRPr="006F14B3" w:rsidRDefault="004707D0" w:rsidP="006F14B3">
      <w:pPr>
        <w:snapToGrid w:val="0"/>
        <w:rPr>
          <w:rFonts w:cstheme="minorHAnsi"/>
          <w:sz w:val="22"/>
          <w:szCs w:val="22"/>
          <w:lang w:val="en-CA"/>
        </w:rPr>
      </w:pPr>
      <w:r w:rsidRPr="006F14B3">
        <w:rPr>
          <w:rFonts w:cstheme="minorHAnsi"/>
          <w:b/>
          <w:sz w:val="22"/>
          <w:szCs w:val="22"/>
          <w:lang w:val="en-CA"/>
        </w:rPr>
        <w:t>Phone</w:t>
      </w:r>
      <w:r w:rsidRPr="006F14B3">
        <w:rPr>
          <w:rFonts w:cstheme="minorHAnsi"/>
          <w:sz w:val="22"/>
          <w:szCs w:val="22"/>
          <w:lang w:val="en-CA"/>
        </w:rPr>
        <w:t xml:space="preserve">: 519-888-4567, </w:t>
      </w:r>
      <w:proofErr w:type="spellStart"/>
      <w:r w:rsidRPr="006F14B3">
        <w:rPr>
          <w:rFonts w:cstheme="minorHAnsi"/>
          <w:sz w:val="22"/>
          <w:szCs w:val="22"/>
          <w:lang w:val="en-CA"/>
        </w:rPr>
        <w:t>ext</w:t>
      </w:r>
      <w:proofErr w:type="spellEnd"/>
      <w:r w:rsidRPr="006F14B3">
        <w:rPr>
          <w:rFonts w:cstheme="minorHAnsi"/>
          <w:sz w:val="22"/>
          <w:szCs w:val="22"/>
          <w:lang w:val="en-CA"/>
        </w:rPr>
        <w:t xml:space="preserve"> </w:t>
      </w:r>
      <w:r w:rsidR="001E088A" w:rsidRPr="006F14B3">
        <w:rPr>
          <w:rFonts w:cstheme="minorHAnsi"/>
          <w:sz w:val="22"/>
          <w:szCs w:val="22"/>
          <w:lang w:val="en-CA"/>
        </w:rPr>
        <w:t>4</w:t>
      </w:r>
      <w:r w:rsidRPr="006F14B3">
        <w:rPr>
          <w:rFonts w:cstheme="minorHAnsi"/>
          <w:sz w:val="22"/>
          <w:szCs w:val="22"/>
          <w:lang w:val="en-CA"/>
        </w:rPr>
        <w:t>8</w:t>
      </w:r>
      <w:r w:rsidR="001E088A" w:rsidRPr="006F14B3">
        <w:rPr>
          <w:rFonts w:cstheme="minorHAnsi"/>
          <w:sz w:val="22"/>
          <w:szCs w:val="22"/>
          <w:lang w:val="en-CA"/>
        </w:rPr>
        <w:t>680</w:t>
      </w:r>
    </w:p>
    <w:p w14:paraId="210B9573" w14:textId="7B676123" w:rsidR="004707D0" w:rsidRPr="006F14B3" w:rsidRDefault="004707D0" w:rsidP="006F14B3">
      <w:pPr>
        <w:snapToGrid w:val="0"/>
        <w:outlineLvl w:val="0"/>
        <w:rPr>
          <w:rFonts w:cstheme="minorHAnsi"/>
          <w:sz w:val="22"/>
          <w:szCs w:val="22"/>
          <w:lang w:val="en-CA"/>
        </w:rPr>
      </w:pPr>
      <w:r w:rsidRPr="006F14B3">
        <w:rPr>
          <w:rFonts w:cstheme="minorHAnsi"/>
          <w:b/>
          <w:sz w:val="22"/>
          <w:szCs w:val="22"/>
          <w:lang w:val="en-CA"/>
        </w:rPr>
        <w:t>Email</w:t>
      </w:r>
      <w:r w:rsidRPr="006F14B3">
        <w:rPr>
          <w:rFonts w:cstheme="minorHAnsi"/>
          <w:sz w:val="22"/>
          <w:szCs w:val="22"/>
          <w:lang w:val="en-CA"/>
        </w:rPr>
        <w:t xml:space="preserve">: </w:t>
      </w:r>
      <w:hyperlink r:id="rId7" w:history="1">
        <w:r w:rsidR="001E088A" w:rsidRPr="006F14B3">
          <w:rPr>
            <w:rStyle w:val="Hyperlink"/>
            <w:rFonts w:cstheme="minorHAnsi"/>
            <w:sz w:val="22"/>
            <w:szCs w:val="22"/>
            <w:lang w:val="en-CA"/>
          </w:rPr>
          <w:t>sgeobey@uwaterloo.ca</w:t>
        </w:r>
      </w:hyperlink>
    </w:p>
    <w:p w14:paraId="547125D5" w14:textId="77777777" w:rsidR="004707D0" w:rsidRPr="006F14B3" w:rsidRDefault="004707D0" w:rsidP="006F14B3">
      <w:pPr>
        <w:snapToGrid w:val="0"/>
        <w:rPr>
          <w:rFonts w:cstheme="minorHAnsi"/>
          <w:b/>
          <w:sz w:val="22"/>
          <w:szCs w:val="22"/>
          <w:lang w:val="en-CA"/>
        </w:rPr>
      </w:pPr>
    </w:p>
    <w:p w14:paraId="13C53A0B" w14:textId="2AB95A31" w:rsidR="004707D0" w:rsidRPr="006F14B3" w:rsidRDefault="004707D0" w:rsidP="006F14B3">
      <w:pPr>
        <w:snapToGrid w:val="0"/>
        <w:outlineLvl w:val="0"/>
        <w:rPr>
          <w:rFonts w:cstheme="minorHAnsi"/>
          <w:sz w:val="22"/>
          <w:szCs w:val="22"/>
          <w:lang w:val="en-CA"/>
        </w:rPr>
      </w:pPr>
      <w:r w:rsidRPr="006F14B3">
        <w:rPr>
          <w:rFonts w:cstheme="minorHAnsi"/>
          <w:b/>
          <w:sz w:val="22"/>
          <w:szCs w:val="22"/>
          <w:lang w:val="en-CA"/>
        </w:rPr>
        <w:t>Office Hours:</w:t>
      </w:r>
      <w:r w:rsidRPr="006F14B3">
        <w:rPr>
          <w:rFonts w:cstheme="minorHAnsi"/>
          <w:sz w:val="22"/>
          <w:szCs w:val="22"/>
          <w:lang w:val="en-CA"/>
        </w:rPr>
        <w:t xml:space="preserve"> </w:t>
      </w:r>
      <w:r w:rsidR="00663996" w:rsidRPr="006F14B3">
        <w:rPr>
          <w:rFonts w:cstheme="minorHAnsi"/>
          <w:sz w:val="22"/>
          <w:szCs w:val="22"/>
          <w:lang w:val="en-CA"/>
        </w:rPr>
        <w:t>B</w:t>
      </w:r>
      <w:r w:rsidRPr="006F14B3">
        <w:rPr>
          <w:rFonts w:cstheme="minorHAnsi"/>
          <w:sz w:val="22"/>
          <w:szCs w:val="22"/>
          <w:lang w:val="en-CA"/>
        </w:rPr>
        <w:t>y appointment</w:t>
      </w:r>
    </w:p>
    <w:p w14:paraId="10506D6C" w14:textId="77777777" w:rsidR="004707D0" w:rsidRPr="006F14B3" w:rsidRDefault="004707D0" w:rsidP="006F14B3">
      <w:pPr>
        <w:snapToGrid w:val="0"/>
        <w:rPr>
          <w:rFonts w:cstheme="minorHAnsi"/>
          <w:sz w:val="22"/>
          <w:szCs w:val="22"/>
          <w:lang w:val="en-CA"/>
        </w:rPr>
      </w:pPr>
    </w:p>
    <w:p w14:paraId="78828F43" w14:textId="3D49196D" w:rsidR="004707D0" w:rsidRPr="006F14B3" w:rsidRDefault="004707D0" w:rsidP="006F14B3">
      <w:pPr>
        <w:snapToGrid w:val="0"/>
        <w:outlineLvl w:val="0"/>
        <w:rPr>
          <w:rFonts w:cstheme="minorHAnsi"/>
          <w:sz w:val="22"/>
          <w:szCs w:val="22"/>
          <w:lang w:val="en-CA"/>
        </w:rPr>
      </w:pPr>
      <w:r w:rsidRPr="006F14B3">
        <w:rPr>
          <w:rFonts w:cstheme="minorHAnsi"/>
          <w:b/>
          <w:sz w:val="22"/>
          <w:szCs w:val="22"/>
          <w:lang w:val="en-CA"/>
        </w:rPr>
        <w:t>Lectures:</w:t>
      </w:r>
      <w:r w:rsidRPr="006F14B3">
        <w:rPr>
          <w:rFonts w:cstheme="minorHAnsi"/>
          <w:sz w:val="22"/>
          <w:szCs w:val="22"/>
          <w:lang w:val="en-CA"/>
        </w:rPr>
        <w:t xml:space="preserve"> </w:t>
      </w:r>
      <w:r w:rsidR="001E088A" w:rsidRPr="006F14B3">
        <w:rPr>
          <w:rFonts w:cstheme="minorHAnsi"/>
          <w:sz w:val="22"/>
          <w:szCs w:val="22"/>
          <w:lang w:val="en-CA"/>
        </w:rPr>
        <w:t>Wednesdays</w:t>
      </w:r>
      <w:r w:rsidRPr="006F14B3">
        <w:rPr>
          <w:rFonts w:cstheme="minorHAnsi"/>
          <w:sz w:val="22"/>
          <w:szCs w:val="22"/>
          <w:lang w:val="en-CA"/>
        </w:rPr>
        <w:t xml:space="preserve"> 8:30-</w:t>
      </w:r>
      <w:r w:rsidR="001E088A" w:rsidRPr="006F14B3">
        <w:rPr>
          <w:rFonts w:cstheme="minorHAnsi"/>
          <w:sz w:val="22"/>
          <w:szCs w:val="22"/>
          <w:lang w:val="en-CA"/>
        </w:rPr>
        <w:t>11</w:t>
      </w:r>
      <w:r w:rsidRPr="006F14B3">
        <w:rPr>
          <w:rFonts w:cstheme="minorHAnsi"/>
          <w:sz w:val="22"/>
          <w:szCs w:val="22"/>
          <w:lang w:val="en-CA"/>
        </w:rPr>
        <w:t>:</w:t>
      </w:r>
      <w:r w:rsidR="001E088A" w:rsidRPr="006F14B3">
        <w:rPr>
          <w:rFonts w:cstheme="minorHAnsi"/>
          <w:sz w:val="22"/>
          <w:szCs w:val="22"/>
          <w:lang w:val="en-CA"/>
        </w:rPr>
        <w:t>2</w:t>
      </w:r>
      <w:r w:rsidRPr="006F14B3">
        <w:rPr>
          <w:rFonts w:cstheme="minorHAnsi"/>
          <w:sz w:val="22"/>
          <w:szCs w:val="22"/>
          <w:lang w:val="en-CA"/>
        </w:rPr>
        <w:t xml:space="preserve">0am ROOM EV3 </w:t>
      </w:r>
      <w:r w:rsidR="001E088A" w:rsidRPr="006F14B3">
        <w:rPr>
          <w:rFonts w:cstheme="minorHAnsi"/>
          <w:sz w:val="22"/>
          <w:szCs w:val="22"/>
          <w:lang w:val="en-CA"/>
        </w:rPr>
        <w:t>4</w:t>
      </w:r>
      <w:r w:rsidRPr="006F14B3">
        <w:rPr>
          <w:rFonts w:cstheme="minorHAnsi"/>
          <w:sz w:val="22"/>
          <w:szCs w:val="22"/>
          <w:lang w:val="en-CA"/>
        </w:rPr>
        <w:t>408</w:t>
      </w:r>
      <w:r w:rsidR="001E088A" w:rsidRPr="006F14B3">
        <w:rPr>
          <w:rFonts w:cstheme="minorHAnsi"/>
          <w:sz w:val="22"/>
          <w:szCs w:val="22"/>
          <w:lang w:val="en-CA"/>
        </w:rPr>
        <w:t xml:space="preserve"> or MS Teams</w:t>
      </w:r>
    </w:p>
    <w:p w14:paraId="43BF0509" w14:textId="77777777" w:rsidR="004707D0" w:rsidRPr="006F14B3" w:rsidRDefault="004707D0" w:rsidP="006F14B3">
      <w:pPr>
        <w:snapToGrid w:val="0"/>
        <w:rPr>
          <w:rFonts w:cstheme="minorHAnsi"/>
          <w:sz w:val="22"/>
          <w:szCs w:val="22"/>
          <w:lang w:val="en-CA"/>
        </w:rPr>
      </w:pPr>
    </w:p>
    <w:p w14:paraId="12310250" w14:textId="77777777" w:rsidR="004707D0" w:rsidRPr="006F14B3" w:rsidRDefault="004707D0" w:rsidP="006F14B3">
      <w:pPr>
        <w:snapToGrid w:val="0"/>
        <w:outlineLvl w:val="0"/>
        <w:rPr>
          <w:rFonts w:cstheme="minorHAnsi"/>
          <w:b/>
          <w:sz w:val="22"/>
          <w:szCs w:val="22"/>
          <w:lang w:val="en-CA"/>
        </w:rPr>
      </w:pPr>
      <w:r w:rsidRPr="006F14B3">
        <w:rPr>
          <w:rFonts w:cstheme="minorHAnsi"/>
          <w:b/>
          <w:sz w:val="22"/>
          <w:szCs w:val="22"/>
          <w:lang w:val="en-CA"/>
        </w:rPr>
        <w:t>Teaching Assistants (TAs):</w:t>
      </w:r>
    </w:p>
    <w:p w14:paraId="3E5AC6B2" w14:textId="487E6E87" w:rsidR="009E35B3" w:rsidRPr="006F14B3" w:rsidRDefault="001E088A" w:rsidP="006F14B3">
      <w:pPr>
        <w:snapToGrid w:val="0"/>
        <w:rPr>
          <w:rFonts w:cstheme="minorHAnsi"/>
          <w:sz w:val="22"/>
          <w:szCs w:val="22"/>
          <w:lang w:val="en-CA"/>
        </w:rPr>
      </w:pPr>
      <w:r w:rsidRPr="006F14B3">
        <w:rPr>
          <w:rFonts w:cstheme="minorHAnsi"/>
          <w:sz w:val="22"/>
          <w:szCs w:val="22"/>
          <w:lang w:val="en-CA"/>
        </w:rPr>
        <w:t>There are no TAs for this course</w:t>
      </w:r>
    </w:p>
    <w:p w14:paraId="6F1E6CA0" w14:textId="77777777" w:rsidR="00991CB6" w:rsidRPr="006F14B3" w:rsidRDefault="00991CB6" w:rsidP="006F14B3">
      <w:pPr>
        <w:snapToGrid w:val="0"/>
        <w:rPr>
          <w:rFonts w:cstheme="minorHAnsi"/>
          <w:sz w:val="22"/>
          <w:szCs w:val="22"/>
          <w:lang w:val="en-CA"/>
        </w:rPr>
      </w:pPr>
    </w:p>
    <w:p w14:paraId="456E9C92" w14:textId="77777777" w:rsidR="004707D0" w:rsidRPr="006F14B3" w:rsidRDefault="004707D0" w:rsidP="006F14B3">
      <w:pPr>
        <w:snapToGrid w:val="0"/>
        <w:outlineLvl w:val="0"/>
        <w:rPr>
          <w:rFonts w:cstheme="minorHAnsi"/>
          <w:b/>
          <w:sz w:val="22"/>
          <w:szCs w:val="22"/>
          <w:lang w:val="en-CA"/>
        </w:rPr>
      </w:pPr>
      <w:r w:rsidRPr="006F14B3">
        <w:rPr>
          <w:rFonts w:cstheme="minorHAnsi"/>
          <w:b/>
          <w:sz w:val="22"/>
          <w:szCs w:val="22"/>
          <w:lang w:val="en-CA"/>
        </w:rPr>
        <w:t>Course Calendar Description</w:t>
      </w:r>
    </w:p>
    <w:p w14:paraId="31D97B7A" w14:textId="2A6798A9" w:rsidR="004707D0" w:rsidRPr="006F14B3" w:rsidRDefault="00663996" w:rsidP="006F14B3">
      <w:pPr>
        <w:snapToGrid w:val="0"/>
        <w:rPr>
          <w:rFonts w:eastAsia="Times New Roman" w:cstheme="minorHAnsi"/>
          <w:sz w:val="22"/>
          <w:szCs w:val="22"/>
          <w:lang w:val="en-CA"/>
        </w:rPr>
      </w:pPr>
      <w:r w:rsidRPr="00663996">
        <w:rPr>
          <w:rFonts w:eastAsia="Times New Roman" w:cstheme="minorHAnsi"/>
          <w:color w:val="000000"/>
          <w:sz w:val="22"/>
          <w:szCs w:val="22"/>
          <w:lang w:val="en-CA"/>
        </w:rPr>
        <w:t>A project course to integrate ideation, communication and problem-solving skills with</w:t>
      </w:r>
      <w:r w:rsidRPr="006F14B3">
        <w:rPr>
          <w:rFonts w:eastAsia="Times New Roman" w:cstheme="minorHAnsi"/>
          <w:color w:val="000000"/>
          <w:sz w:val="22"/>
          <w:szCs w:val="22"/>
          <w:lang w:val="en-CA"/>
        </w:rPr>
        <w:t xml:space="preserve"> </w:t>
      </w:r>
      <w:r w:rsidRPr="00663996">
        <w:rPr>
          <w:rFonts w:eastAsia="Times New Roman" w:cstheme="minorHAnsi"/>
          <w:color w:val="000000"/>
          <w:sz w:val="22"/>
          <w:szCs w:val="22"/>
          <w:lang w:val="en-CA"/>
        </w:rPr>
        <w:t>venture proposal and prototype preparation. Students will learn about and be</w:t>
      </w:r>
      <w:r w:rsidRPr="006F14B3">
        <w:rPr>
          <w:rFonts w:eastAsia="Times New Roman" w:cstheme="minorHAnsi"/>
          <w:color w:val="000000"/>
          <w:sz w:val="22"/>
          <w:szCs w:val="22"/>
          <w:lang w:val="en-CA"/>
        </w:rPr>
        <w:t xml:space="preserve"> </w:t>
      </w:r>
      <w:r w:rsidRPr="00663996">
        <w:rPr>
          <w:rFonts w:eastAsia="Times New Roman" w:cstheme="minorHAnsi"/>
          <w:color w:val="000000"/>
          <w:sz w:val="22"/>
          <w:szCs w:val="22"/>
          <w:lang w:val="en-CA"/>
        </w:rPr>
        <w:t>connected with various elements of the local entrepreneurship ecosystem. A</w:t>
      </w:r>
      <w:r w:rsidRPr="006F14B3">
        <w:rPr>
          <w:rFonts w:eastAsia="Times New Roman" w:cstheme="minorHAnsi"/>
          <w:color w:val="000000"/>
          <w:sz w:val="22"/>
          <w:szCs w:val="22"/>
          <w:lang w:val="en-CA"/>
        </w:rPr>
        <w:t xml:space="preserve"> </w:t>
      </w:r>
      <w:r w:rsidRPr="00663996">
        <w:rPr>
          <w:rFonts w:eastAsia="Times New Roman" w:cstheme="minorHAnsi"/>
          <w:color w:val="000000"/>
          <w:sz w:val="22"/>
          <w:szCs w:val="22"/>
          <w:lang w:val="en-CA"/>
        </w:rPr>
        <w:t>sustainability lens will be used to assess the solution proposed. Teamwork is</w:t>
      </w:r>
      <w:r w:rsidRPr="006F14B3">
        <w:rPr>
          <w:rFonts w:eastAsia="Times New Roman" w:cstheme="minorHAnsi"/>
          <w:color w:val="000000"/>
          <w:sz w:val="22"/>
          <w:szCs w:val="22"/>
          <w:lang w:val="en-CA"/>
        </w:rPr>
        <w:t xml:space="preserve"> </w:t>
      </w:r>
      <w:r w:rsidRPr="00663996">
        <w:rPr>
          <w:rFonts w:eastAsia="Times New Roman" w:cstheme="minorHAnsi"/>
          <w:color w:val="000000"/>
          <w:sz w:val="22"/>
          <w:szCs w:val="22"/>
          <w:lang w:val="en-CA"/>
        </w:rPr>
        <w:t>encouraged</w:t>
      </w:r>
      <w:r w:rsidR="004707D0" w:rsidRPr="006F14B3">
        <w:rPr>
          <w:rFonts w:cstheme="minorHAnsi"/>
          <w:sz w:val="22"/>
          <w:szCs w:val="22"/>
          <w:lang w:val="en-CA"/>
        </w:rPr>
        <w:t>.</w:t>
      </w:r>
    </w:p>
    <w:p w14:paraId="69EA9CDB" w14:textId="77777777" w:rsidR="006F14B3" w:rsidRDefault="006F14B3" w:rsidP="006F14B3">
      <w:pPr>
        <w:pStyle w:val="Heading2"/>
        <w:spacing w:before="0" w:beforeAutospacing="0" w:after="0" w:afterAutospacing="0"/>
        <w:rPr>
          <w:rFonts w:asciiTheme="minorHAnsi" w:hAnsiTheme="minorHAnsi" w:cstheme="minorHAnsi"/>
          <w:color w:val="165EA7"/>
          <w:sz w:val="22"/>
          <w:szCs w:val="22"/>
        </w:rPr>
      </w:pPr>
    </w:p>
    <w:p w14:paraId="04DB4032" w14:textId="7AC16FCA"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Welcome back</w:t>
      </w:r>
    </w:p>
    <w:p w14:paraId="6A3A839F"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990000"/>
          <w:sz w:val="22"/>
          <w:szCs w:val="22"/>
        </w:rPr>
        <w:t>NOTE: This course outline is a contract between the instructors and students. It is YOUR responsibility to:</w:t>
      </w:r>
      <w:r w:rsidRPr="006F14B3">
        <w:rPr>
          <w:rFonts w:asciiTheme="minorHAnsi" w:hAnsiTheme="minorHAnsi" w:cstheme="minorHAnsi"/>
          <w:color w:val="990000"/>
          <w:sz w:val="22"/>
          <w:szCs w:val="22"/>
        </w:rPr>
        <w:br/>
        <w:t>• Completely read this course outline and syllabus.</w:t>
      </w:r>
      <w:r w:rsidRPr="006F14B3">
        <w:rPr>
          <w:rFonts w:asciiTheme="minorHAnsi" w:hAnsiTheme="minorHAnsi" w:cstheme="minorHAnsi"/>
          <w:color w:val="990000"/>
          <w:sz w:val="22"/>
          <w:szCs w:val="22"/>
        </w:rPr>
        <w:br/>
        <w:t>• Understand its content.</w:t>
      </w:r>
    </w:p>
    <w:p w14:paraId="0544AC6B" w14:textId="77777777" w:rsidR="006F14B3" w:rsidRDefault="006F14B3" w:rsidP="006F14B3">
      <w:pPr>
        <w:pStyle w:val="Heading2"/>
        <w:spacing w:before="0" w:beforeAutospacing="0" w:after="0" w:afterAutospacing="0"/>
        <w:rPr>
          <w:rFonts w:asciiTheme="minorHAnsi" w:hAnsiTheme="minorHAnsi" w:cstheme="minorHAnsi"/>
          <w:color w:val="165EA7"/>
          <w:sz w:val="22"/>
          <w:szCs w:val="22"/>
        </w:rPr>
      </w:pPr>
    </w:p>
    <w:p w14:paraId="61D85336" w14:textId="68905CCA"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Contact Us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872"/>
        <w:gridCol w:w="6472"/>
      </w:tblGrid>
      <w:tr w:rsidR="006F14B3" w:rsidRPr="006F14B3" w14:paraId="7B0DFA25" w14:textId="77777777" w:rsidTr="006F14B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FD2066" w14:textId="77777777" w:rsidR="006F14B3" w:rsidRPr="006F14B3" w:rsidRDefault="006F14B3" w:rsidP="006F14B3">
            <w:pPr>
              <w:jc w:val="center"/>
              <w:rPr>
                <w:rFonts w:cstheme="minorHAnsi"/>
                <w:b/>
                <w:bCs/>
                <w:color w:val="000000"/>
                <w:sz w:val="22"/>
                <w:szCs w:val="22"/>
              </w:rPr>
            </w:pPr>
            <w:r w:rsidRPr="006F14B3">
              <w:rPr>
                <w:rFonts w:cstheme="minorHAnsi"/>
                <w:b/>
                <w:bCs/>
                <w:color w:val="000000"/>
                <w:sz w:val="22"/>
                <w:szCs w:val="22"/>
              </w:rPr>
              <w:t>Who and Why</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0C479" w14:textId="77777777" w:rsidR="006F14B3" w:rsidRPr="006F14B3" w:rsidRDefault="006F14B3" w:rsidP="006F14B3">
            <w:pPr>
              <w:jc w:val="center"/>
              <w:rPr>
                <w:rFonts w:cstheme="minorHAnsi"/>
                <w:b/>
                <w:bCs/>
                <w:color w:val="000000"/>
                <w:sz w:val="22"/>
                <w:szCs w:val="22"/>
              </w:rPr>
            </w:pPr>
            <w:r w:rsidRPr="006F14B3">
              <w:rPr>
                <w:rFonts w:cstheme="minorHAnsi"/>
                <w:b/>
                <w:bCs/>
                <w:color w:val="000000"/>
                <w:sz w:val="22"/>
                <w:szCs w:val="22"/>
              </w:rPr>
              <w:t>Contact Details</w:t>
            </w:r>
          </w:p>
        </w:tc>
      </w:tr>
      <w:tr w:rsidR="006F14B3" w:rsidRPr="006F14B3" w14:paraId="0992A9C6" w14:textId="77777777" w:rsidTr="006F14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42536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Strong"/>
                <w:rFonts w:asciiTheme="minorHAnsi" w:hAnsiTheme="minorHAnsi" w:cstheme="minorHAnsi"/>
                <w:color w:val="000000"/>
                <w:sz w:val="22"/>
                <w:szCs w:val="22"/>
              </w:rPr>
              <w:t>Instructor</w:t>
            </w:r>
          </w:p>
          <w:p w14:paraId="2585867C" w14:textId="77777777" w:rsidR="006F14B3" w:rsidRPr="006F14B3" w:rsidRDefault="006F14B3" w:rsidP="006F14B3">
            <w:pPr>
              <w:numPr>
                <w:ilvl w:val="0"/>
                <w:numId w:val="29"/>
              </w:numPr>
              <w:rPr>
                <w:rFonts w:cstheme="minorHAnsi"/>
                <w:color w:val="000000"/>
                <w:sz w:val="22"/>
                <w:szCs w:val="22"/>
              </w:rPr>
            </w:pPr>
            <w:r w:rsidRPr="006F14B3">
              <w:rPr>
                <w:rFonts w:cstheme="minorHAnsi"/>
                <w:color w:val="000000"/>
                <w:sz w:val="22"/>
                <w:szCs w:val="22"/>
              </w:rPr>
              <w:t>Course-related questions (e.g., course content, deadlines, assignments, etc.)</w:t>
            </w:r>
          </w:p>
          <w:p w14:paraId="0E84F926" w14:textId="77777777" w:rsidR="006F14B3" w:rsidRPr="006F14B3" w:rsidRDefault="006F14B3" w:rsidP="006F14B3">
            <w:pPr>
              <w:numPr>
                <w:ilvl w:val="0"/>
                <w:numId w:val="29"/>
              </w:numPr>
              <w:rPr>
                <w:rFonts w:cstheme="minorHAnsi"/>
                <w:color w:val="000000"/>
                <w:sz w:val="22"/>
                <w:szCs w:val="22"/>
              </w:rPr>
            </w:pPr>
            <w:r w:rsidRPr="006F14B3">
              <w:rPr>
                <w:rFonts w:cstheme="minorHAnsi"/>
                <w:color w:val="000000"/>
                <w:sz w:val="22"/>
                <w:szCs w:val="22"/>
              </w:rPr>
              <w:t>Questions of a personal 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6DFD4"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Strong"/>
                <w:rFonts w:asciiTheme="minorHAnsi" w:hAnsiTheme="minorHAnsi" w:cstheme="minorHAnsi"/>
                <w:color w:val="000000"/>
                <w:sz w:val="22"/>
                <w:szCs w:val="22"/>
              </w:rPr>
              <w:t>Post your course-related questions</w:t>
            </w:r>
            <w:r w:rsidRPr="006F14B3">
              <w:rPr>
                <w:rFonts w:asciiTheme="minorHAnsi" w:hAnsiTheme="minorHAnsi" w:cstheme="minorHAnsi"/>
                <w:color w:val="000000"/>
                <w:sz w:val="22"/>
                <w:szCs w:val="22"/>
              </w:rPr>
              <w:t> to the </w:t>
            </w:r>
            <w:r w:rsidRPr="006F14B3">
              <w:rPr>
                <w:rStyle w:val="Strong"/>
                <w:rFonts w:asciiTheme="minorHAnsi" w:hAnsiTheme="minorHAnsi" w:cstheme="minorHAnsi"/>
                <w:color w:val="000000"/>
                <w:sz w:val="22"/>
                <w:szCs w:val="22"/>
              </w:rPr>
              <w:t>Ask the Instructor</w:t>
            </w:r>
            <w:r w:rsidRPr="006F14B3">
              <w:rPr>
                <w:rFonts w:asciiTheme="minorHAnsi" w:hAnsiTheme="minorHAnsi" w:cstheme="minorHAnsi"/>
                <w:color w:val="000000"/>
                <w:sz w:val="22"/>
                <w:szCs w:val="22"/>
              </w:rPr>
              <w:t> discussion topic*. This allows other students to benefit from your question as well.</w:t>
            </w:r>
          </w:p>
          <w:p w14:paraId="05D5844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Strong"/>
                <w:rFonts w:asciiTheme="minorHAnsi" w:hAnsiTheme="minorHAnsi" w:cstheme="minorHAnsi"/>
                <w:color w:val="000000"/>
                <w:sz w:val="22"/>
                <w:szCs w:val="22"/>
              </w:rPr>
              <w:t>Questions of a personal nature</w:t>
            </w:r>
            <w:r w:rsidRPr="006F14B3">
              <w:rPr>
                <w:rFonts w:asciiTheme="minorHAnsi" w:hAnsiTheme="minorHAnsi" w:cstheme="minorHAnsi"/>
                <w:color w:val="000000"/>
                <w:sz w:val="22"/>
                <w:szCs w:val="22"/>
              </w:rPr>
              <w:t> can be directed to your instructor.</w:t>
            </w:r>
          </w:p>
          <w:p w14:paraId="6B3FB350" w14:textId="3006418E"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Strong"/>
                <w:rFonts w:asciiTheme="minorHAnsi" w:hAnsiTheme="minorHAnsi" w:cstheme="minorHAnsi"/>
                <w:i/>
                <w:iCs/>
                <w:color w:val="000000"/>
                <w:sz w:val="22"/>
                <w:szCs w:val="22"/>
              </w:rPr>
              <w:t>Instructor</w:t>
            </w:r>
            <w:r w:rsidRPr="006F14B3">
              <w:rPr>
                <w:rStyle w:val="Emphasis"/>
                <w:rFonts w:asciiTheme="minorHAnsi" w:hAnsiTheme="minorHAnsi" w:cstheme="minorHAnsi"/>
                <w:color w:val="000000"/>
                <w:sz w:val="22"/>
                <w:szCs w:val="22"/>
              </w:rPr>
              <w:t>: Sean</w:t>
            </w:r>
            <w:r w:rsidRPr="006F14B3">
              <w:rPr>
                <w:rStyle w:val="Emphasis"/>
                <w:rFonts w:asciiTheme="minorHAnsi" w:hAnsiTheme="minorHAnsi" w:cstheme="minorHAnsi"/>
                <w:color w:val="000000"/>
                <w:sz w:val="22"/>
                <w:szCs w:val="22"/>
              </w:rPr>
              <w:t xml:space="preserve"> </w:t>
            </w:r>
            <w:r w:rsidRPr="006F14B3">
              <w:rPr>
                <w:rStyle w:val="Emphasis"/>
                <w:rFonts w:asciiTheme="minorHAnsi" w:hAnsiTheme="minorHAnsi" w:cstheme="minorHAnsi"/>
                <w:color w:val="000000"/>
                <w:sz w:val="22"/>
                <w:szCs w:val="22"/>
              </w:rPr>
              <w:t>Geobey: </w:t>
            </w:r>
            <w:r w:rsidRPr="006F14B3">
              <w:rPr>
                <w:rStyle w:val="Emphasis"/>
                <w:rFonts w:asciiTheme="minorHAnsi" w:hAnsiTheme="minorHAnsi" w:cstheme="minorHAnsi"/>
                <w:color w:val="000000"/>
                <w:sz w:val="22"/>
                <w:szCs w:val="22"/>
              </w:rPr>
              <w:fldChar w:fldCharType="begin"/>
            </w:r>
            <w:r w:rsidRPr="006F14B3">
              <w:rPr>
                <w:rStyle w:val="Emphasis"/>
                <w:rFonts w:asciiTheme="minorHAnsi" w:hAnsiTheme="minorHAnsi" w:cstheme="minorHAnsi"/>
                <w:color w:val="000000"/>
                <w:sz w:val="22"/>
                <w:szCs w:val="22"/>
              </w:rPr>
              <w:instrText xml:space="preserve"> HYPERLINK "mailto:dan.murray@uwaterloo.ca" </w:instrText>
            </w:r>
            <w:r w:rsidRPr="006F14B3">
              <w:rPr>
                <w:rStyle w:val="Emphasis"/>
                <w:rFonts w:asciiTheme="minorHAnsi" w:hAnsiTheme="minorHAnsi" w:cstheme="minorHAnsi"/>
                <w:color w:val="000000"/>
                <w:sz w:val="22"/>
                <w:szCs w:val="22"/>
              </w:rPr>
              <w:fldChar w:fldCharType="separate"/>
            </w:r>
            <w:r w:rsidRPr="006F14B3">
              <w:rPr>
                <w:rStyle w:val="Hyperlink"/>
                <w:rFonts w:asciiTheme="minorHAnsi" w:hAnsiTheme="minorHAnsi" w:cstheme="minorHAnsi"/>
                <w:i/>
                <w:iCs/>
                <w:sz w:val="22"/>
                <w:szCs w:val="22"/>
              </w:rPr>
              <w:t>sean.geobey@uwaterloo.ca</w:t>
            </w:r>
            <w:r w:rsidRPr="006F14B3">
              <w:rPr>
                <w:rStyle w:val="Emphasis"/>
                <w:rFonts w:asciiTheme="minorHAnsi" w:hAnsiTheme="minorHAnsi" w:cstheme="minorHAnsi"/>
                <w:color w:val="000000"/>
                <w:sz w:val="22"/>
                <w:szCs w:val="22"/>
              </w:rPr>
              <w:fldChar w:fldCharType="end"/>
            </w:r>
          </w:p>
          <w:p w14:paraId="05CEEE04"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Strong"/>
                <w:rFonts w:asciiTheme="minorHAnsi" w:hAnsiTheme="minorHAnsi" w:cstheme="minorHAnsi"/>
                <w:i/>
                <w:iCs/>
                <w:color w:val="000000"/>
                <w:sz w:val="22"/>
                <w:szCs w:val="22"/>
              </w:rPr>
              <w:t>TA</w:t>
            </w:r>
            <w:r w:rsidRPr="006F14B3">
              <w:rPr>
                <w:rStyle w:val="Emphasis"/>
                <w:rFonts w:asciiTheme="minorHAnsi" w:hAnsiTheme="minorHAnsi" w:cstheme="minorHAnsi"/>
                <w:color w:val="000000"/>
                <w:sz w:val="22"/>
                <w:szCs w:val="22"/>
              </w:rPr>
              <w:t>: </w:t>
            </w:r>
            <w:r w:rsidRPr="006F14B3">
              <w:rPr>
                <w:rFonts w:asciiTheme="minorHAnsi" w:hAnsiTheme="minorHAnsi" w:cstheme="minorHAnsi"/>
                <w:color w:val="000000"/>
                <w:sz w:val="22"/>
                <w:szCs w:val="22"/>
              </w:rPr>
              <w:t>This year there will be no TAs for this course</w:t>
            </w:r>
          </w:p>
          <w:p w14:paraId="6E8DBCEF"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Emphasis"/>
                <w:rFonts w:asciiTheme="minorHAnsi" w:hAnsiTheme="minorHAnsi" w:cstheme="minorHAnsi"/>
                <w:color w:val="38761D"/>
                <w:sz w:val="22"/>
                <w:szCs w:val="22"/>
              </w:rPr>
              <w:t>Your instructor checks email and the </w:t>
            </w:r>
            <w:r w:rsidRPr="006F14B3">
              <w:rPr>
                <w:rStyle w:val="Strong"/>
                <w:rFonts w:asciiTheme="minorHAnsi" w:hAnsiTheme="minorHAnsi" w:cstheme="minorHAnsi"/>
                <w:i/>
                <w:iCs/>
                <w:color w:val="38761D"/>
                <w:sz w:val="22"/>
                <w:szCs w:val="22"/>
              </w:rPr>
              <w:t>Ask the Instructor</w:t>
            </w:r>
            <w:r w:rsidRPr="006F14B3">
              <w:rPr>
                <w:rStyle w:val="Emphasis"/>
                <w:rFonts w:asciiTheme="minorHAnsi" w:hAnsiTheme="minorHAnsi" w:cstheme="minorHAnsi"/>
                <w:color w:val="38761D"/>
                <w:sz w:val="22"/>
                <w:szCs w:val="22"/>
              </w:rPr>
              <w:t> discussion topic* frequently and will make every effort to reply to your questions within 24 hours, Monday to Friday. When emailing the instructor, please indicate the course code in the subject line.</w:t>
            </w:r>
          </w:p>
          <w:p w14:paraId="4E96007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*Discussion topics can be accessed by clicking </w:t>
            </w:r>
            <w:r w:rsidRPr="006F14B3">
              <w:rPr>
                <w:rStyle w:val="Strong"/>
                <w:rFonts w:asciiTheme="minorHAnsi" w:hAnsiTheme="minorHAnsi" w:cstheme="minorHAnsi"/>
                <w:color w:val="000000"/>
                <w:sz w:val="22"/>
                <w:szCs w:val="22"/>
              </w:rPr>
              <w:t>Connect</w:t>
            </w:r>
            <w:r w:rsidRPr="006F14B3">
              <w:rPr>
                <w:rFonts w:asciiTheme="minorHAnsi" w:hAnsiTheme="minorHAnsi" w:cstheme="minorHAnsi"/>
                <w:color w:val="000000"/>
                <w:sz w:val="22"/>
                <w:szCs w:val="22"/>
              </w:rPr>
              <w:t> and then </w:t>
            </w:r>
            <w:r w:rsidRPr="006F14B3">
              <w:rPr>
                <w:rStyle w:val="Strong"/>
                <w:rFonts w:asciiTheme="minorHAnsi" w:hAnsiTheme="minorHAnsi" w:cstheme="minorHAnsi"/>
                <w:color w:val="000000"/>
                <w:sz w:val="22"/>
                <w:szCs w:val="22"/>
              </w:rPr>
              <w:t>Discussions</w:t>
            </w:r>
            <w:r w:rsidRPr="006F14B3">
              <w:rPr>
                <w:rFonts w:asciiTheme="minorHAnsi" w:hAnsiTheme="minorHAnsi" w:cstheme="minorHAnsi"/>
                <w:color w:val="000000"/>
                <w:sz w:val="22"/>
                <w:szCs w:val="22"/>
              </w:rPr>
              <w:t> on the course navigation bar above.</w:t>
            </w:r>
          </w:p>
          <w:p w14:paraId="6B9D38A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xml:space="preserve">Instructor experience in the Spring semester demonstrated that there was not a lot of participation in online office hours. Instead of a fixed office hour, your instructors are available for a Microsoft Teams call by appointment. We can meet one-on-one, or with your </w:t>
            </w:r>
            <w:r w:rsidRPr="006F14B3">
              <w:rPr>
                <w:rFonts w:asciiTheme="minorHAnsi" w:hAnsiTheme="minorHAnsi" w:cstheme="minorHAnsi"/>
                <w:color w:val="000000"/>
                <w:sz w:val="22"/>
                <w:szCs w:val="22"/>
              </w:rPr>
              <w:lastRenderedPageBreak/>
              <w:t>team. Don't hesitate to reach out via email to book a time to talk! We can accommodate different time zones to ensure al students have access to the instructors.</w:t>
            </w:r>
          </w:p>
        </w:tc>
      </w:tr>
      <w:tr w:rsidR="006F14B3" w:rsidRPr="006F14B3" w14:paraId="0AF7A3DF" w14:textId="77777777" w:rsidTr="006F14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87BB6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Strong"/>
                <w:rFonts w:asciiTheme="minorHAnsi" w:hAnsiTheme="minorHAnsi" w:cstheme="minorHAnsi"/>
                <w:color w:val="000000"/>
                <w:sz w:val="22"/>
                <w:szCs w:val="22"/>
              </w:rPr>
              <w:lastRenderedPageBreak/>
              <w:t>Technical Support</w:t>
            </w:r>
          </w:p>
          <w:p w14:paraId="58CE1CCC" w14:textId="77777777" w:rsidR="006F14B3" w:rsidRPr="006F14B3" w:rsidRDefault="006F14B3" w:rsidP="006F14B3">
            <w:pPr>
              <w:numPr>
                <w:ilvl w:val="0"/>
                <w:numId w:val="30"/>
              </w:numPr>
              <w:rPr>
                <w:rFonts w:cstheme="minorHAnsi"/>
                <w:color w:val="000000"/>
                <w:sz w:val="22"/>
                <w:szCs w:val="22"/>
              </w:rPr>
            </w:pPr>
            <w:r w:rsidRPr="006F14B3">
              <w:rPr>
                <w:rFonts w:cstheme="minorHAnsi"/>
                <w:color w:val="000000"/>
                <w:sz w:val="22"/>
                <w:szCs w:val="22"/>
              </w:rPr>
              <w:t>Technical problems with Waterloo LEARN</w:t>
            </w:r>
          </w:p>
          <w:p w14:paraId="242DAAF9" w14:textId="0F181844" w:rsidR="006F14B3" w:rsidRPr="006F14B3" w:rsidRDefault="006F14B3" w:rsidP="006F14B3">
            <w:pPr>
              <w:numPr>
                <w:ilvl w:val="0"/>
                <w:numId w:val="30"/>
              </w:numPr>
              <w:rPr>
                <w:rFonts w:cstheme="minorHAnsi"/>
                <w:color w:val="000000"/>
                <w:sz w:val="22"/>
                <w:szCs w:val="22"/>
              </w:rPr>
            </w:pPr>
            <w:r w:rsidRPr="006F14B3">
              <w:rPr>
                <w:rFonts w:cstheme="minorHAnsi"/>
                <w:sz w:val="22"/>
                <w:szCs w:val="22"/>
              </w:rPr>
              <w:t xml:space="preserve">Technical problems with </w:t>
            </w:r>
            <w:proofErr w:type="spellStart"/>
            <w:r w:rsidRPr="006F14B3">
              <w:rPr>
                <w:rFonts w:cstheme="minorHAnsi"/>
                <w:sz w:val="22"/>
                <w:szCs w:val="22"/>
              </w:rPr>
              <w:t>PebblePad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704E7A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hyperlink r:id="rId8" w:tgtFrame="_blank" w:history="1">
              <w:r w:rsidRPr="006F14B3">
                <w:rPr>
                  <w:rStyle w:val="Hyperlink"/>
                  <w:rFonts w:asciiTheme="minorHAnsi" w:hAnsiTheme="minorHAnsi" w:cstheme="minorHAnsi"/>
                  <w:sz w:val="22"/>
                  <w:szCs w:val="22"/>
                </w:rPr>
                <w:t>learnhelp@uwaterloo.ca</w:t>
              </w:r>
            </w:hyperlink>
          </w:p>
          <w:p w14:paraId="6237B94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xml:space="preserve">Include your full name, </w:t>
            </w:r>
            <w:proofErr w:type="spellStart"/>
            <w:r w:rsidRPr="006F14B3">
              <w:rPr>
                <w:rFonts w:asciiTheme="minorHAnsi" w:hAnsiTheme="minorHAnsi" w:cstheme="minorHAnsi"/>
                <w:color w:val="000000"/>
                <w:sz w:val="22"/>
                <w:szCs w:val="22"/>
              </w:rPr>
              <w:t>WatIAM</w:t>
            </w:r>
            <w:proofErr w:type="spellEnd"/>
            <w:r w:rsidRPr="006F14B3">
              <w:rPr>
                <w:rFonts w:asciiTheme="minorHAnsi" w:hAnsiTheme="minorHAnsi" w:cstheme="minorHAnsi"/>
                <w:color w:val="000000"/>
                <w:sz w:val="22"/>
                <w:szCs w:val="22"/>
              </w:rPr>
              <w:t xml:space="preserve"> user ID, student number, and course name and number.</w:t>
            </w:r>
          </w:p>
          <w:p w14:paraId="0ECC8B54"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Technical support is available during regular business hours, Monday to Friday, 8:30 AM to 4:30 PM (Eastern Time).</w:t>
            </w:r>
          </w:p>
          <w:p w14:paraId="5809CC8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hyperlink r:id="rId9" w:tgtFrame="_blank" w:history="1">
              <w:r w:rsidRPr="006F14B3">
                <w:rPr>
                  <w:rStyle w:val="Hyperlink"/>
                  <w:rFonts w:asciiTheme="minorHAnsi" w:hAnsiTheme="minorHAnsi" w:cstheme="minorHAnsi"/>
                  <w:sz w:val="22"/>
                  <w:szCs w:val="22"/>
                </w:rPr>
                <w:t>LEARN Help Student Documentation</w:t>
              </w:r>
            </w:hyperlink>
          </w:p>
        </w:tc>
      </w:tr>
      <w:tr w:rsidR="006F14B3" w:rsidRPr="006F14B3" w14:paraId="2924ACAB" w14:textId="77777777" w:rsidTr="006F14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6532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Style w:val="Strong"/>
                <w:rFonts w:asciiTheme="minorHAnsi" w:hAnsiTheme="minorHAnsi" w:cstheme="minorHAnsi"/>
                <w:color w:val="000000"/>
                <w:sz w:val="22"/>
                <w:szCs w:val="22"/>
              </w:rPr>
              <w:t>Student Resources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15217"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hyperlink r:id="rId10" w:tgtFrame="_blank" w:history="1">
              <w:r w:rsidRPr="006F14B3">
                <w:rPr>
                  <w:rStyle w:val="Hyperlink"/>
                  <w:rFonts w:asciiTheme="minorHAnsi" w:hAnsiTheme="minorHAnsi" w:cstheme="minorHAnsi"/>
                  <w:sz w:val="22"/>
                  <w:szCs w:val="22"/>
                </w:rPr>
                <w:t>Student Resources</w:t>
              </w:r>
            </w:hyperlink>
          </w:p>
          <w:p w14:paraId="16772269" w14:textId="77777777" w:rsidR="006F14B3" w:rsidRPr="006F14B3" w:rsidRDefault="006F14B3" w:rsidP="006F14B3">
            <w:pPr>
              <w:numPr>
                <w:ilvl w:val="0"/>
                <w:numId w:val="31"/>
              </w:numPr>
              <w:rPr>
                <w:rFonts w:cstheme="minorHAnsi"/>
                <w:color w:val="000000"/>
                <w:sz w:val="22"/>
                <w:szCs w:val="22"/>
              </w:rPr>
            </w:pPr>
            <w:r w:rsidRPr="006F14B3">
              <w:rPr>
                <w:rFonts w:cstheme="minorHAnsi"/>
                <w:color w:val="000000"/>
                <w:sz w:val="22"/>
                <w:szCs w:val="22"/>
              </w:rPr>
              <w:t>Academic advice</w:t>
            </w:r>
          </w:p>
          <w:p w14:paraId="736FD8C1" w14:textId="77777777" w:rsidR="006F14B3" w:rsidRPr="006F14B3" w:rsidRDefault="006F14B3" w:rsidP="006F14B3">
            <w:pPr>
              <w:numPr>
                <w:ilvl w:val="0"/>
                <w:numId w:val="31"/>
              </w:numPr>
              <w:rPr>
                <w:rFonts w:cstheme="minorHAnsi"/>
                <w:color w:val="000000"/>
                <w:sz w:val="22"/>
                <w:szCs w:val="22"/>
              </w:rPr>
            </w:pPr>
            <w:r w:rsidRPr="006F14B3">
              <w:rPr>
                <w:rFonts w:cstheme="minorHAnsi"/>
                <w:color w:val="000000"/>
                <w:sz w:val="22"/>
                <w:szCs w:val="22"/>
              </w:rPr>
              <w:t>Student success</w:t>
            </w:r>
          </w:p>
          <w:p w14:paraId="24DB5050" w14:textId="77777777" w:rsidR="006F14B3" w:rsidRPr="006F14B3" w:rsidRDefault="006F14B3" w:rsidP="006F14B3">
            <w:pPr>
              <w:numPr>
                <w:ilvl w:val="0"/>
                <w:numId w:val="31"/>
              </w:numPr>
              <w:rPr>
                <w:rFonts w:cstheme="minorHAnsi"/>
                <w:color w:val="000000"/>
                <w:sz w:val="22"/>
                <w:szCs w:val="22"/>
              </w:rPr>
            </w:pPr>
            <w:proofErr w:type="spellStart"/>
            <w:r w:rsidRPr="006F14B3">
              <w:rPr>
                <w:rFonts w:cstheme="minorHAnsi"/>
                <w:color w:val="000000"/>
                <w:sz w:val="22"/>
                <w:szCs w:val="22"/>
              </w:rPr>
              <w:t>WatCards</w:t>
            </w:r>
            <w:proofErr w:type="spellEnd"/>
          </w:p>
          <w:p w14:paraId="0CA4CBA2" w14:textId="77777777" w:rsidR="006F14B3" w:rsidRPr="006F14B3" w:rsidRDefault="006F14B3" w:rsidP="006F14B3">
            <w:pPr>
              <w:numPr>
                <w:ilvl w:val="0"/>
                <w:numId w:val="31"/>
              </w:numPr>
              <w:rPr>
                <w:rFonts w:cstheme="minorHAnsi"/>
                <w:color w:val="000000"/>
                <w:sz w:val="22"/>
                <w:szCs w:val="22"/>
              </w:rPr>
            </w:pPr>
            <w:r w:rsidRPr="006F14B3">
              <w:rPr>
                <w:rFonts w:cstheme="minorHAnsi"/>
                <w:color w:val="000000"/>
                <w:sz w:val="22"/>
                <w:szCs w:val="22"/>
              </w:rPr>
              <w:t>Library services and more</w:t>
            </w:r>
          </w:p>
        </w:tc>
      </w:tr>
    </w:tbl>
    <w:p w14:paraId="63CF2F31"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7F00D30A" w14:textId="36974217"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Announcements</w:t>
      </w:r>
    </w:p>
    <w:p w14:paraId="5DAD2C4E"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Your instructor uses the </w:t>
      </w:r>
      <w:r w:rsidRPr="006F14B3">
        <w:rPr>
          <w:rStyle w:val="Strong"/>
          <w:rFonts w:asciiTheme="minorHAnsi" w:hAnsiTheme="minorHAnsi" w:cstheme="minorHAnsi"/>
          <w:color w:val="000000"/>
          <w:sz w:val="22"/>
          <w:szCs w:val="22"/>
        </w:rPr>
        <w:t>Announcements</w:t>
      </w:r>
      <w:r w:rsidRPr="006F14B3">
        <w:rPr>
          <w:rFonts w:asciiTheme="minorHAnsi" w:hAnsiTheme="minorHAnsi" w:cstheme="minorHAnsi"/>
          <w:color w:val="000000"/>
          <w:sz w:val="22"/>
          <w:szCs w:val="22"/>
        </w:rPr>
        <w:t> widget on the Course Home page during the term to communicate new or changing information regarding due dates, instructor absence, etc., as needed. You are expected to read the announcements on a regular basis.</w:t>
      </w:r>
    </w:p>
    <w:p w14:paraId="578987F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To ensure you are viewing the complete list of announcements, you may need to click Show All Announcements.</w:t>
      </w:r>
    </w:p>
    <w:p w14:paraId="554297B2"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52323AEA" w14:textId="1E52458B"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Discussions</w:t>
      </w:r>
    </w:p>
    <w:p w14:paraId="6C0B0C94"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The course instructors have provided an </w:t>
      </w:r>
      <w:r w:rsidRPr="006F14B3">
        <w:rPr>
          <w:rStyle w:val="Strong"/>
          <w:rFonts w:asciiTheme="minorHAnsi" w:hAnsiTheme="minorHAnsi" w:cstheme="minorHAnsi"/>
          <w:i/>
          <w:iCs/>
          <w:color w:val="000000"/>
          <w:sz w:val="22"/>
          <w:szCs w:val="22"/>
        </w:rPr>
        <w:t>Ask the Instructor</w:t>
      </w:r>
      <w:r w:rsidRPr="006F14B3">
        <w:rPr>
          <w:rFonts w:asciiTheme="minorHAnsi" w:hAnsiTheme="minorHAnsi" w:cstheme="minorHAnsi"/>
          <w:color w:val="000000"/>
          <w:sz w:val="22"/>
          <w:szCs w:val="22"/>
        </w:rPr>
        <w:t> discussion forum. Use the Ask the Instructor Forum when you have a question that may benefit the whole class. Also, check this forum to see if your question has already been answered before reaching out to your instructor.</w:t>
      </w:r>
    </w:p>
    <w:p w14:paraId="7EEE875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Discussions can be accessed from the Course Home page by clicking Connect and then Discussions on the course navigation bar.”</w:t>
      </w:r>
    </w:p>
    <w:p w14:paraId="1E28753D" w14:textId="77777777" w:rsidR="006F14B3" w:rsidRDefault="006F14B3" w:rsidP="006F14B3">
      <w:pPr>
        <w:pStyle w:val="Heading2"/>
        <w:spacing w:before="0" w:beforeAutospacing="0" w:after="0" w:afterAutospacing="0"/>
        <w:rPr>
          <w:rFonts w:asciiTheme="minorHAnsi" w:hAnsiTheme="minorHAnsi" w:cstheme="minorHAnsi"/>
          <w:color w:val="165EA7"/>
          <w:sz w:val="22"/>
          <w:szCs w:val="22"/>
        </w:rPr>
      </w:pPr>
    </w:p>
    <w:p w14:paraId="1FCB254B" w14:textId="76C27C53"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Course Description and Learning Outcomes</w:t>
      </w:r>
    </w:p>
    <w:p w14:paraId="0A3113B7"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4F627E7E" w14:textId="11266D05"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Course Description</w:t>
      </w:r>
    </w:p>
    <w:p w14:paraId="109B963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The application of the principles learned in earlier courses will focus on a particular project. Applications may include group projects of sufficient scope to demonstrate mastery of problem-solving, integration and communication on a selected topic related to environment and business, or on selected environmental issues related to a specific business operation.</w:t>
      </w:r>
    </w:p>
    <w:p w14:paraId="3BDEB225"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 xml:space="preserve">This is the final core course of the Environment &amp; Business program. The course is your opportunity to apply the knowledge you have acquired over the past four years from your courses and co-op terms to address a real-world sustainability problem that integrates environment and business concepts. This is </w:t>
      </w:r>
      <w:r w:rsidRPr="006F14B3">
        <w:rPr>
          <w:rFonts w:cstheme="minorHAnsi"/>
          <w:color w:val="000000"/>
          <w:sz w:val="22"/>
          <w:szCs w:val="22"/>
        </w:rPr>
        <w:lastRenderedPageBreak/>
        <w:t>accomplished by building out a new entrepreneurial solution to a sustainability issue you have identified, demonstrating </w:t>
      </w:r>
      <w:r w:rsidRPr="006F14B3">
        <w:rPr>
          <w:rFonts w:cstheme="minorHAnsi"/>
          <w:b/>
          <w:bCs/>
          <w:color w:val="000000"/>
          <w:sz w:val="22"/>
          <w:szCs w:val="22"/>
        </w:rPr>
        <w:t>mastery of problem-solving, critical thinking, and communication</w:t>
      </w:r>
      <w:r w:rsidRPr="006F14B3">
        <w:rPr>
          <w:rFonts w:cstheme="minorHAnsi"/>
          <w:color w:val="000000"/>
          <w:sz w:val="22"/>
          <w:szCs w:val="22"/>
        </w:rPr>
        <w:t> in the process.  </w:t>
      </w:r>
    </w:p>
    <w:p w14:paraId="6964FA13"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The first half of the course (ENBUS 403A) will focus on understanding the complexity of the problem space you are working within (e.g. problem definition, situation analysis, conducting a literature review, solution identification and evaluation, developing your communication skills, and reflecting on your role as a social innovator). The second part of the course (ENBUS 403B) will focus on testing/refining your solution through primary research and data analysis and developing an implementation plan for your business model. The final products of ENBUS 403A/B will be a full business model coupled with a system map of your problem area at the end of the Winter term.  </w:t>
      </w:r>
    </w:p>
    <w:p w14:paraId="61DA936D" w14:textId="77777777" w:rsidR="006F14B3" w:rsidRPr="006F14B3" w:rsidRDefault="006F14B3" w:rsidP="006F14B3">
      <w:pPr>
        <w:ind w:hanging="11"/>
        <w:rPr>
          <w:rFonts w:cstheme="minorHAnsi"/>
          <w:color w:val="000000"/>
          <w:sz w:val="22"/>
          <w:szCs w:val="22"/>
        </w:rPr>
      </w:pPr>
      <w:r w:rsidRPr="006F14B3">
        <w:rPr>
          <w:rFonts w:cstheme="minorHAnsi"/>
          <w:color w:val="000000"/>
          <w:sz w:val="22"/>
          <w:szCs w:val="22"/>
        </w:rPr>
        <w:t>It is expected that through this project course, you will have gained all the skills required to work on research projects as an entrepreneur (</w:t>
      </w:r>
      <w:proofErr w:type="spellStart"/>
      <w:r w:rsidRPr="006F14B3">
        <w:rPr>
          <w:rFonts w:cstheme="minorHAnsi"/>
          <w:color w:val="000000"/>
          <w:sz w:val="22"/>
          <w:szCs w:val="22"/>
        </w:rPr>
        <w:t>ie</w:t>
      </w:r>
      <w:proofErr w:type="spellEnd"/>
      <w:r w:rsidRPr="006F14B3">
        <w:rPr>
          <w:rFonts w:cstheme="minorHAnsi"/>
          <w:color w:val="000000"/>
          <w:sz w:val="22"/>
          <w:szCs w:val="22"/>
        </w:rPr>
        <w:t>. founding or co-founding a social purpose organization), in the workplace (i.e. get a good job and be a good employee) or in in academia (i.e. grad studies). </w:t>
      </w:r>
      <w:r w:rsidRPr="006F14B3">
        <w:rPr>
          <w:rFonts w:cstheme="minorHAnsi"/>
          <w:b/>
          <w:bCs/>
          <w:color w:val="000000"/>
          <w:sz w:val="22"/>
          <w:szCs w:val="22"/>
          <w:u w:val="single"/>
        </w:rPr>
        <w:t>Important Note:</w:t>
      </w:r>
      <w:r w:rsidRPr="006F14B3">
        <w:rPr>
          <w:rFonts w:cstheme="minorHAnsi"/>
          <w:color w:val="000000"/>
          <w:sz w:val="22"/>
          <w:szCs w:val="22"/>
        </w:rPr>
        <w:t>  You will receive a separate mark for ENBUS 403A and ENBUS 403B.   </w:t>
      </w:r>
    </w:p>
    <w:p w14:paraId="549A85EF"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1956A55A" w14:textId="17CDFE1E"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Learning Outcomes</w:t>
      </w:r>
    </w:p>
    <w:p w14:paraId="2C121EA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This course is intended to let you apply the knowledge obtained in the Environment and Business program to a real problem. By the end of this course, you will be able to: </w:t>
      </w:r>
    </w:p>
    <w:p w14:paraId="4E2DAB0E" w14:textId="77777777" w:rsidR="006F14B3" w:rsidRPr="006F14B3" w:rsidRDefault="006F14B3" w:rsidP="006F14B3">
      <w:pPr>
        <w:numPr>
          <w:ilvl w:val="0"/>
          <w:numId w:val="32"/>
        </w:numPr>
        <w:rPr>
          <w:rFonts w:cstheme="minorHAnsi"/>
          <w:color w:val="000000"/>
          <w:sz w:val="22"/>
          <w:szCs w:val="22"/>
        </w:rPr>
      </w:pPr>
      <w:r w:rsidRPr="006F14B3">
        <w:rPr>
          <w:rFonts w:cstheme="minorHAnsi"/>
          <w:color w:val="000000"/>
          <w:sz w:val="22"/>
          <w:szCs w:val="22"/>
        </w:rPr>
        <w:t>Create a clear definition of a problem in a real-world setting </w:t>
      </w:r>
    </w:p>
    <w:p w14:paraId="49080423" w14:textId="77777777" w:rsidR="006F14B3" w:rsidRPr="006F14B3" w:rsidRDefault="006F14B3" w:rsidP="006F14B3">
      <w:pPr>
        <w:numPr>
          <w:ilvl w:val="0"/>
          <w:numId w:val="32"/>
        </w:numPr>
        <w:rPr>
          <w:rFonts w:cstheme="minorHAnsi"/>
          <w:color w:val="000000"/>
          <w:sz w:val="22"/>
          <w:szCs w:val="22"/>
        </w:rPr>
      </w:pPr>
      <w:r w:rsidRPr="006F14B3">
        <w:rPr>
          <w:rFonts w:cstheme="minorHAnsi"/>
          <w:color w:val="000000"/>
          <w:sz w:val="22"/>
          <w:szCs w:val="22"/>
        </w:rPr>
        <w:t>Create an implementable business solution to a real-world problem </w:t>
      </w:r>
    </w:p>
    <w:p w14:paraId="53939A91" w14:textId="77777777" w:rsidR="006F14B3" w:rsidRPr="006F14B3" w:rsidRDefault="006F14B3" w:rsidP="006F14B3">
      <w:pPr>
        <w:numPr>
          <w:ilvl w:val="0"/>
          <w:numId w:val="32"/>
        </w:numPr>
        <w:rPr>
          <w:rFonts w:cstheme="minorHAnsi"/>
          <w:color w:val="000000"/>
          <w:sz w:val="22"/>
          <w:szCs w:val="22"/>
        </w:rPr>
      </w:pPr>
      <w:r w:rsidRPr="006F14B3">
        <w:rPr>
          <w:rFonts w:cstheme="minorHAnsi"/>
          <w:color w:val="000000"/>
          <w:sz w:val="22"/>
          <w:szCs w:val="22"/>
        </w:rPr>
        <w:t>Analyze a complex problem using critical thinking, analysis and systems thinking skills and use this to create a system map</w:t>
      </w:r>
    </w:p>
    <w:p w14:paraId="609D7D12" w14:textId="77777777" w:rsidR="006F14B3" w:rsidRPr="006F14B3" w:rsidRDefault="006F14B3" w:rsidP="006F14B3">
      <w:pPr>
        <w:numPr>
          <w:ilvl w:val="0"/>
          <w:numId w:val="32"/>
        </w:numPr>
        <w:rPr>
          <w:rFonts w:cstheme="minorHAnsi"/>
          <w:color w:val="000000"/>
          <w:sz w:val="22"/>
          <w:szCs w:val="22"/>
        </w:rPr>
      </w:pPr>
      <w:r w:rsidRPr="006F14B3">
        <w:rPr>
          <w:rFonts w:cstheme="minorHAnsi"/>
          <w:color w:val="000000"/>
          <w:sz w:val="22"/>
          <w:szCs w:val="22"/>
        </w:rPr>
        <w:t>Apply a variety of oral and written communication skills </w:t>
      </w:r>
    </w:p>
    <w:p w14:paraId="14D417EC" w14:textId="77777777" w:rsidR="006F14B3" w:rsidRPr="006F14B3" w:rsidRDefault="006F14B3" w:rsidP="006F14B3">
      <w:pPr>
        <w:numPr>
          <w:ilvl w:val="0"/>
          <w:numId w:val="32"/>
        </w:numPr>
        <w:rPr>
          <w:rFonts w:cstheme="minorHAnsi"/>
          <w:color w:val="000000"/>
          <w:sz w:val="22"/>
          <w:szCs w:val="22"/>
        </w:rPr>
      </w:pPr>
      <w:r w:rsidRPr="006F14B3">
        <w:rPr>
          <w:rFonts w:cstheme="minorHAnsi"/>
          <w:color w:val="000000"/>
          <w:sz w:val="22"/>
          <w:szCs w:val="22"/>
        </w:rPr>
        <w:t>Self-evaluate your personal and/or teamwork capacities by developing and applying personal and project management skills</w:t>
      </w:r>
    </w:p>
    <w:p w14:paraId="27A6804B" w14:textId="77777777" w:rsidR="006F14B3" w:rsidRPr="006F14B3" w:rsidRDefault="006F14B3" w:rsidP="006F14B3">
      <w:pPr>
        <w:numPr>
          <w:ilvl w:val="0"/>
          <w:numId w:val="32"/>
        </w:numPr>
        <w:rPr>
          <w:rFonts w:cstheme="minorHAnsi"/>
          <w:color w:val="000000"/>
          <w:sz w:val="22"/>
          <w:szCs w:val="22"/>
        </w:rPr>
      </w:pPr>
      <w:r w:rsidRPr="006F14B3">
        <w:rPr>
          <w:rFonts w:cstheme="minorHAnsi"/>
          <w:color w:val="000000"/>
          <w:sz w:val="22"/>
          <w:szCs w:val="22"/>
        </w:rPr>
        <w:t>Critique business solutions</w:t>
      </w:r>
    </w:p>
    <w:p w14:paraId="7564CE75" w14:textId="77777777" w:rsidR="006F14B3" w:rsidRDefault="006F14B3" w:rsidP="006F14B3">
      <w:pPr>
        <w:pStyle w:val="Heading2"/>
        <w:spacing w:before="0" w:beforeAutospacing="0" w:after="0" w:afterAutospacing="0"/>
        <w:rPr>
          <w:rFonts w:asciiTheme="minorHAnsi" w:hAnsiTheme="minorHAnsi" w:cstheme="minorHAnsi"/>
          <w:color w:val="165EA7"/>
          <w:sz w:val="22"/>
          <w:szCs w:val="22"/>
        </w:rPr>
      </w:pPr>
    </w:p>
    <w:p w14:paraId="399482A1" w14:textId="47111524"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Course Assessment</w:t>
      </w:r>
    </w:p>
    <w:tbl>
      <w:tblPr>
        <w:tblW w:w="0" w:type="auto"/>
        <w:tblInd w:w="-10" w:type="dxa"/>
        <w:tblCellMar>
          <w:left w:w="0" w:type="dxa"/>
          <w:right w:w="0" w:type="dxa"/>
        </w:tblCellMar>
        <w:tblLook w:val="04A0" w:firstRow="1" w:lastRow="0" w:firstColumn="1" w:lastColumn="0" w:noHBand="0" w:noVBand="1"/>
      </w:tblPr>
      <w:tblGrid>
        <w:gridCol w:w="1595"/>
        <w:gridCol w:w="5209"/>
        <w:gridCol w:w="1418"/>
        <w:gridCol w:w="1128"/>
      </w:tblGrid>
      <w:tr w:rsidR="006F14B3" w:rsidRPr="006F14B3" w14:paraId="5CC6A2E9" w14:textId="77777777" w:rsidTr="006F14B3">
        <w:trPr>
          <w:trHeight w:val="270"/>
        </w:trPr>
        <w:tc>
          <w:tcPr>
            <w:tcW w:w="0" w:type="auto"/>
            <w:tcBorders>
              <w:top w:val="single" w:sz="8" w:space="0" w:color="000000"/>
              <w:left w:val="single" w:sz="8" w:space="0" w:color="000000"/>
              <w:bottom w:val="single" w:sz="8" w:space="0" w:color="000000"/>
              <w:right w:val="single" w:sz="8" w:space="0" w:color="000000"/>
            </w:tcBorders>
            <w:shd w:val="clear" w:color="auto" w:fill="BEBEBE"/>
            <w:tcMar>
              <w:top w:w="10" w:type="dxa"/>
              <w:left w:w="12" w:type="dxa"/>
              <w:bottom w:w="6" w:type="dxa"/>
              <w:right w:w="19" w:type="dxa"/>
            </w:tcMar>
            <w:hideMark/>
          </w:tcPr>
          <w:p w14:paraId="11643BF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Assessment</w:t>
            </w:r>
          </w:p>
        </w:tc>
        <w:tc>
          <w:tcPr>
            <w:tcW w:w="5209" w:type="dxa"/>
            <w:tcBorders>
              <w:top w:val="single" w:sz="8" w:space="0" w:color="auto"/>
              <w:left w:val="nil"/>
              <w:bottom w:val="single" w:sz="8" w:space="0" w:color="auto"/>
              <w:right w:val="single" w:sz="8" w:space="0" w:color="auto"/>
            </w:tcBorders>
            <w:shd w:val="clear" w:color="auto" w:fill="BEBEBE"/>
            <w:tcMar>
              <w:top w:w="10" w:type="dxa"/>
              <w:left w:w="12" w:type="dxa"/>
              <w:bottom w:w="6" w:type="dxa"/>
              <w:right w:w="19" w:type="dxa"/>
            </w:tcMar>
            <w:hideMark/>
          </w:tcPr>
          <w:p w14:paraId="4D5D7EFF"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Description</w:t>
            </w:r>
          </w:p>
        </w:tc>
        <w:tc>
          <w:tcPr>
            <w:tcW w:w="1418" w:type="dxa"/>
            <w:tcBorders>
              <w:top w:val="single" w:sz="8" w:space="0" w:color="auto"/>
              <w:left w:val="nil"/>
              <w:bottom w:val="single" w:sz="8" w:space="0" w:color="auto"/>
              <w:right w:val="single" w:sz="8" w:space="0" w:color="auto"/>
            </w:tcBorders>
            <w:shd w:val="clear" w:color="auto" w:fill="BEBEBE"/>
            <w:tcMar>
              <w:top w:w="10" w:type="dxa"/>
              <w:left w:w="12" w:type="dxa"/>
              <w:bottom w:w="6" w:type="dxa"/>
              <w:right w:w="19" w:type="dxa"/>
            </w:tcMar>
            <w:hideMark/>
          </w:tcPr>
          <w:p w14:paraId="16DDD7A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Due Date</w:t>
            </w:r>
          </w:p>
        </w:tc>
        <w:tc>
          <w:tcPr>
            <w:tcW w:w="1128" w:type="dxa"/>
            <w:tcBorders>
              <w:top w:val="single" w:sz="8" w:space="0" w:color="auto"/>
              <w:left w:val="nil"/>
              <w:bottom w:val="single" w:sz="8" w:space="0" w:color="auto"/>
              <w:right w:val="single" w:sz="8" w:space="0" w:color="auto"/>
            </w:tcBorders>
            <w:shd w:val="clear" w:color="auto" w:fill="BEBEBE"/>
            <w:tcMar>
              <w:top w:w="10" w:type="dxa"/>
              <w:left w:w="12" w:type="dxa"/>
              <w:bottom w:w="6" w:type="dxa"/>
              <w:right w:w="19" w:type="dxa"/>
            </w:tcMar>
            <w:hideMark/>
          </w:tcPr>
          <w:p w14:paraId="57A7D5E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Weight (%)</w:t>
            </w:r>
          </w:p>
        </w:tc>
      </w:tr>
      <w:tr w:rsidR="006F14B3" w:rsidRPr="006F14B3" w14:paraId="2752F9ED" w14:textId="77777777" w:rsidTr="006F14B3">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vAlign w:val="center"/>
            <w:hideMark/>
          </w:tcPr>
          <w:p w14:paraId="4B64BF3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Pre-class work</w:t>
            </w:r>
          </w:p>
        </w:tc>
        <w:tc>
          <w:tcPr>
            <w:tcW w:w="5209" w:type="dxa"/>
            <w:tcBorders>
              <w:top w:val="nil"/>
              <w:left w:val="nil"/>
              <w:bottom w:val="single" w:sz="8" w:space="0" w:color="auto"/>
              <w:right w:val="single" w:sz="8" w:space="0" w:color="auto"/>
            </w:tcBorders>
            <w:tcMar>
              <w:top w:w="10" w:type="dxa"/>
              <w:left w:w="12" w:type="dxa"/>
              <w:bottom w:w="6" w:type="dxa"/>
              <w:right w:w="19" w:type="dxa"/>
            </w:tcMar>
            <w:vAlign w:val="center"/>
            <w:hideMark/>
          </w:tcPr>
          <w:p w14:paraId="7308F433"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Preparation work in advance of each week's class, to be completed whether or not the class is attended.</w:t>
            </w:r>
          </w:p>
        </w:tc>
        <w:tc>
          <w:tcPr>
            <w:tcW w:w="1418" w:type="dxa"/>
            <w:tcBorders>
              <w:top w:val="nil"/>
              <w:left w:val="nil"/>
              <w:bottom w:val="single" w:sz="8" w:space="0" w:color="auto"/>
              <w:right w:val="single" w:sz="8" w:space="0" w:color="auto"/>
            </w:tcBorders>
            <w:tcMar>
              <w:top w:w="10" w:type="dxa"/>
              <w:left w:w="12" w:type="dxa"/>
              <w:bottom w:w="6" w:type="dxa"/>
              <w:right w:w="19" w:type="dxa"/>
            </w:tcMar>
            <w:vAlign w:val="center"/>
            <w:hideMark/>
          </w:tcPr>
          <w:p w14:paraId="398D4A74"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11:59 pm every week before class</w:t>
            </w:r>
          </w:p>
        </w:tc>
        <w:tc>
          <w:tcPr>
            <w:tcW w:w="1128" w:type="dxa"/>
            <w:tcBorders>
              <w:top w:val="nil"/>
              <w:left w:val="nil"/>
              <w:bottom w:val="single" w:sz="8" w:space="0" w:color="auto"/>
              <w:right w:val="single" w:sz="8" w:space="0" w:color="auto"/>
            </w:tcBorders>
            <w:tcMar>
              <w:top w:w="10" w:type="dxa"/>
              <w:left w:w="12" w:type="dxa"/>
              <w:bottom w:w="6" w:type="dxa"/>
              <w:right w:w="19" w:type="dxa"/>
            </w:tcMar>
            <w:vAlign w:val="center"/>
            <w:hideMark/>
          </w:tcPr>
          <w:p w14:paraId="7C6E1CC7"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10</w:t>
            </w:r>
          </w:p>
        </w:tc>
      </w:tr>
      <w:tr w:rsidR="006F14B3" w:rsidRPr="006F14B3" w14:paraId="3E4C9206" w14:textId="77777777" w:rsidTr="006F14B3">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vAlign w:val="center"/>
            <w:hideMark/>
          </w:tcPr>
          <w:p w14:paraId="354AC7D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Post-class work</w:t>
            </w:r>
          </w:p>
        </w:tc>
        <w:tc>
          <w:tcPr>
            <w:tcW w:w="5209" w:type="dxa"/>
            <w:tcBorders>
              <w:top w:val="nil"/>
              <w:left w:val="nil"/>
              <w:bottom w:val="single" w:sz="8" w:space="0" w:color="auto"/>
              <w:right w:val="single" w:sz="8" w:space="0" w:color="auto"/>
            </w:tcBorders>
            <w:tcMar>
              <w:top w:w="10" w:type="dxa"/>
              <w:left w:w="12" w:type="dxa"/>
              <w:bottom w:w="6" w:type="dxa"/>
              <w:right w:w="19" w:type="dxa"/>
            </w:tcMar>
            <w:vAlign w:val="center"/>
            <w:hideMark/>
          </w:tcPr>
          <w:p w14:paraId="10E1A601"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Complete work in or reflect upon each week's class, to be completed whether or not the class is attended.</w:t>
            </w:r>
          </w:p>
        </w:tc>
        <w:tc>
          <w:tcPr>
            <w:tcW w:w="1418" w:type="dxa"/>
            <w:tcBorders>
              <w:top w:val="nil"/>
              <w:left w:val="nil"/>
              <w:bottom w:val="single" w:sz="8" w:space="0" w:color="auto"/>
              <w:right w:val="single" w:sz="8" w:space="0" w:color="auto"/>
            </w:tcBorders>
            <w:tcMar>
              <w:top w:w="10" w:type="dxa"/>
              <w:left w:w="12" w:type="dxa"/>
              <w:bottom w:w="6" w:type="dxa"/>
              <w:right w:w="19" w:type="dxa"/>
            </w:tcMar>
            <w:vAlign w:val="center"/>
            <w:hideMark/>
          </w:tcPr>
          <w:p w14:paraId="3BAA237E"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11:59 pm every week after class</w:t>
            </w:r>
          </w:p>
        </w:tc>
        <w:tc>
          <w:tcPr>
            <w:tcW w:w="1128" w:type="dxa"/>
            <w:tcBorders>
              <w:top w:val="nil"/>
              <w:left w:val="nil"/>
              <w:bottom w:val="single" w:sz="8" w:space="0" w:color="auto"/>
              <w:right w:val="single" w:sz="8" w:space="0" w:color="auto"/>
            </w:tcBorders>
            <w:tcMar>
              <w:top w:w="10" w:type="dxa"/>
              <w:left w:w="12" w:type="dxa"/>
              <w:bottom w:w="6" w:type="dxa"/>
              <w:right w:w="19" w:type="dxa"/>
            </w:tcMar>
            <w:vAlign w:val="center"/>
            <w:hideMark/>
          </w:tcPr>
          <w:p w14:paraId="09207C48"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10</w:t>
            </w:r>
          </w:p>
        </w:tc>
      </w:tr>
      <w:tr w:rsidR="006F14B3" w:rsidRPr="006F14B3" w14:paraId="1A239D81" w14:textId="77777777" w:rsidTr="006F14B3">
        <w:trPr>
          <w:trHeight w:val="450"/>
        </w:trPr>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hideMark/>
          </w:tcPr>
          <w:p w14:paraId="1A8ACF0B"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Problem Pitch</w:t>
            </w:r>
          </w:p>
        </w:tc>
        <w:tc>
          <w:tcPr>
            <w:tcW w:w="5209" w:type="dxa"/>
            <w:tcBorders>
              <w:top w:val="nil"/>
              <w:left w:val="nil"/>
              <w:bottom w:val="single" w:sz="8" w:space="0" w:color="auto"/>
              <w:right w:val="single" w:sz="8" w:space="0" w:color="auto"/>
            </w:tcBorders>
            <w:tcMar>
              <w:top w:w="10" w:type="dxa"/>
              <w:left w:w="12" w:type="dxa"/>
              <w:bottom w:w="6" w:type="dxa"/>
              <w:right w:w="19" w:type="dxa"/>
            </w:tcMar>
            <w:hideMark/>
          </w:tcPr>
          <w:p w14:paraId="5A358AD2"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Develop a short pitch for the importance of the problem domain you are working in and the impact of developing a novel solution</w:t>
            </w:r>
          </w:p>
        </w:tc>
        <w:tc>
          <w:tcPr>
            <w:tcW w:w="1418" w:type="dxa"/>
            <w:tcBorders>
              <w:top w:val="nil"/>
              <w:left w:val="nil"/>
              <w:bottom w:val="single" w:sz="8" w:space="0" w:color="auto"/>
              <w:right w:val="single" w:sz="8" w:space="0" w:color="auto"/>
            </w:tcBorders>
            <w:tcMar>
              <w:top w:w="10" w:type="dxa"/>
              <w:left w:w="12" w:type="dxa"/>
              <w:bottom w:w="6" w:type="dxa"/>
              <w:right w:w="19" w:type="dxa"/>
            </w:tcMar>
            <w:hideMark/>
          </w:tcPr>
          <w:p w14:paraId="531B9279"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Sept. 26 at 11:59 pm</w:t>
            </w:r>
          </w:p>
        </w:tc>
        <w:tc>
          <w:tcPr>
            <w:tcW w:w="1128" w:type="dxa"/>
            <w:tcBorders>
              <w:top w:val="nil"/>
              <w:left w:val="nil"/>
              <w:bottom w:val="single" w:sz="8" w:space="0" w:color="auto"/>
              <w:right w:val="single" w:sz="8" w:space="0" w:color="auto"/>
            </w:tcBorders>
            <w:tcMar>
              <w:top w:w="10" w:type="dxa"/>
              <w:left w:w="12" w:type="dxa"/>
              <w:bottom w:w="6" w:type="dxa"/>
              <w:right w:w="19" w:type="dxa"/>
            </w:tcMar>
            <w:hideMark/>
          </w:tcPr>
          <w:p w14:paraId="63CF1348"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5</w:t>
            </w:r>
          </w:p>
        </w:tc>
      </w:tr>
      <w:tr w:rsidR="006F14B3" w:rsidRPr="006F14B3" w14:paraId="3D5374F8" w14:textId="77777777" w:rsidTr="006F14B3">
        <w:trPr>
          <w:trHeight w:val="450"/>
        </w:trPr>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hideMark/>
          </w:tcPr>
          <w:p w14:paraId="635E2A5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PESTEL Analysis</w:t>
            </w:r>
          </w:p>
        </w:tc>
        <w:tc>
          <w:tcPr>
            <w:tcW w:w="5209" w:type="dxa"/>
            <w:tcBorders>
              <w:top w:val="nil"/>
              <w:left w:val="nil"/>
              <w:bottom w:val="single" w:sz="8" w:space="0" w:color="auto"/>
              <w:right w:val="single" w:sz="8" w:space="0" w:color="auto"/>
            </w:tcBorders>
            <w:tcMar>
              <w:top w:w="10" w:type="dxa"/>
              <w:left w:w="12" w:type="dxa"/>
              <w:bottom w:w="6" w:type="dxa"/>
              <w:right w:w="19" w:type="dxa"/>
            </w:tcMar>
            <w:hideMark/>
          </w:tcPr>
          <w:p w14:paraId="2E8C1D15"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Political, Economic, Social, Technological, Environmental, and Legal (PESTEL) Analysis of trends impacting your problem domain</w:t>
            </w:r>
          </w:p>
        </w:tc>
        <w:tc>
          <w:tcPr>
            <w:tcW w:w="1418" w:type="dxa"/>
            <w:tcBorders>
              <w:top w:val="nil"/>
              <w:left w:val="nil"/>
              <w:bottom w:val="single" w:sz="8" w:space="0" w:color="auto"/>
              <w:right w:val="single" w:sz="8" w:space="0" w:color="auto"/>
            </w:tcBorders>
            <w:tcMar>
              <w:top w:w="10" w:type="dxa"/>
              <w:left w:w="12" w:type="dxa"/>
              <w:bottom w:w="6" w:type="dxa"/>
              <w:right w:w="19" w:type="dxa"/>
            </w:tcMar>
            <w:hideMark/>
          </w:tcPr>
          <w:p w14:paraId="50448CAA"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Oct. 3 at 11:59 pm</w:t>
            </w:r>
          </w:p>
        </w:tc>
        <w:tc>
          <w:tcPr>
            <w:tcW w:w="1128" w:type="dxa"/>
            <w:tcBorders>
              <w:top w:val="nil"/>
              <w:left w:val="nil"/>
              <w:bottom w:val="single" w:sz="8" w:space="0" w:color="auto"/>
              <w:right w:val="single" w:sz="8" w:space="0" w:color="auto"/>
            </w:tcBorders>
            <w:tcMar>
              <w:top w:w="10" w:type="dxa"/>
              <w:left w:w="12" w:type="dxa"/>
              <w:bottom w:w="6" w:type="dxa"/>
              <w:right w:w="19" w:type="dxa"/>
            </w:tcMar>
            <w:hideMark/>
          </w:tcPr>
          <w:p w14:paraId="70D52E05"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10</w:t>
            </w:r>
          </w:p>
        </w:tc>
      </w:tr>
      <w:tr w:rsidR="006F14B3" w:rsidRPr="006F14B3" w14:paraId="7BBB1275" w14:textId="77777777" w:rsidTr="006F14B3">
        <w:trPr>
          <w:trHeight w:val="450"/>
        </w:trPr>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hideMark/>
          </w:tcPr>
          <w:p w14:paraId="45BB316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Literature Review</w:t>
            </w:r>
          </w:p>
        </w:tc>
        <w:tc>
          <w:tcPr>
            <w:tcW w:w="5209" w:type="dxa"/>
            <w:tcBorders>
              <w:top w:val="nil"/>
              <w:left w:val="nil"/>
              <w:bottom w:val="single" w:sz="8" w:space="0" w:color="auto"/>
              <w:right w:val="single" w:sz="8" w:space="0" w:color="auto"/>
            </w:tcBorders>
            <w:tcMar>
              <w:top w:w="10" w:type="dxa"/>
              <w:left w:w="12" w:type="dxa"/>
              <w:bottom w:w="6" w:type="dxa"/>
              <w:right w:w="19" w:type="dxa"/>
            </w:tcMar>
            <w:hideMark/>
          </w:tcPr>
          <w:p w14:paraId="3961FD34"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Review academic literature tied to your problem domain</w:t>
            </w:r>
          </w:p>
        </w:tc>
        <w:tc>
          <w:tcPr>
            <w:tcW w:w="1418" w:type="dxa"/>
            <w:tcBorders>
              <w:top w:val="nil"/>
              <w:left w:val="nil"/>
              <w:bottom w:val="single" w:sz="8" w:space="0" w:color="auto"/>
              <w:right w:val="single" w:sz="8" w:space="0" w:color="auto"/>
            </w:tcBorders>
            <w:tcMar>
              <w:top w:w="10" w:type="dxa"/>
              <w:left w:w="12" w:type="dxa"/>
              <w:bottom w:w="6" w:type="dxa"/>
              <w:right w:w="19" w:type="dxa"/>
            </w:tcMar>
            <w:hideMark/>
          </w:tcPr>
          <w:p w14:paraId="7F3B78BF"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Oct. 24 at 11:59 pm</w:t>
            </w:r>
          </w:p>
        </w:tc>
        <w:tc>
          <w:tcPr>
            <w:tcW w:w="1128" w:type="dxa"/>
            <w:tcBorders>
              <w:top w:val="nil"/>
              <w:left w:val="nil"/>
              <w:bottom w:val="single" w:sz="8" w:space="0" w:color="auto"/>
              <w:right w:val="single" w:sz="8" w:space="0" w:color="auto"/>
            </w:tcBorders>
            <w:tcMar>
              <w:top w:w="10" w:type="dxa"/>
              <w:left w:w="12" w:type="dxa"/>
              <w:bottom w:w="6" w:type="dxa"/>
              <w:right w:w="19" w:type="dxa"/>
            </w:tcMar>
            <w:hideMark/>
          </w:tcPr>
          <w:p w14:paraId="279434D2"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20</w:t>
            </w:r>
          </w:p>
        </w:tc>
      </w:tr>
      <w:tr w:rsidR="006F14B3" w:rsidRPr="006F14B3" w14:paraId="794F867E" w14:textId="77777777" w:rsidTr="006F14B3">
        <w:trPr>
          <w:trHeight w:val="75"/>
        </w:trPr>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hideMark/>
          </w:tcPr>
          <w:p w14:paraId="52C01F3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lastRenderedPageBreak/>
              <w:t>Strategy Evaluation Matrix</w:t>
            </w:r>
          </w:p>
        </w:tc>
        <w:tc>
          <w:tcPr>
            <w:tcW w:w="5209" w:type="dxa"/>
            <w:tcBorders>
              <w:top w:val="nil"/>
              <w:left w:val="nil"/>
              <w:bottom w:val="single" w:sz="8" w:space="0" w:color="auto"/>
              <w:right w:val="single" w:sz="8" w:space="0" w:color="auto"/>
            </w:tcBorders>
            <w:tcMar>
              <w:top w:w="10" w:type="dxa"/>
              <w:left w:w="12" w:type="dxa"/>
              <w:bottom w:w="6" w:type="dxa"/>
              <w:right w:w="19" w:type="dxa"/>
            </w:tcMar>
            <w:hideMark/>
          </w:tcPr>
          <w:p w14:paraId="2F7A85FB"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Evaluate potential solutions for the problem domain to select an effective solution</w:t>
            </w:r>
          </w:p>
        </w:tc>
        <w:tc>
          <w:tcPr>
            <w:tcW w:w="1418" w:type="dxa"/>
            <w:tcBorders>
              <w:top w:val="nil"/>
              <w:left w:val="nil"/>
              <w:bottom w:val="single" w:sz="8" w:space="0" w:color="auto"/>
              <w:right w:val="single" w:sz="8" w:space="0" w:color="auto"/>
            </w:tcBorders>
            <w:tcMar>
              <w:top w:w="10" w:type="dxa"/>
              <w:left w:w="12" w:type="dxa"/>
              <w:bottom w:w="6" w:type="dxa"/>
              <w:right w:w="19" w:type="dxa"/>
            </w:tcMar>
            <w:hideMark/>
          </w:tcPr>
          <w:p w14:paraId="0A72B179"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Nov. 14 at 11:59 pm</w:t>
            </w:r>
          </w:p>
        </w:tc>
        <w:tc>
          <w:tcPr>
            <w:tcW w:w="1128" w:type="dxa"/>
            <w:tcBorders>
              <w:top w:val="nil"/>
              <w:left w:val="nil"/>
              <w:bottom w:val="single" w:sz="8" w:space="0" w:color="auto"/>
              <w:right w:val="single" w:sz="8" w:space="0" w:color="auto"/>
            </w:tcBorders>
            <w:tcMar>
              <w:top w:w="10" w:type="dxa"/>
              <w:left w:w="12" w:type="dxa"/>
              <w:bottom w:w="6" w:type="dxa"/>
              <w:right w:w="19" w:type="dxa"/>
            </w:tcMar>
            <w:hideMark/>
          </w:tcPr>
          <w:p w14:paraId="6D0F26C7"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10</w:t>
            </w:r>
          </w:p>
        </w:tc>
      </w:tr>
      <w:tr w:rsidR="006F14B3" w:rsidRPr="006F14B3" w14:paraId="4A38D823" w14:textId="77777777" w:rsidTr="006F14B3">
        <w:trPr>
          <w:trHeight w:val="240"/>
        </w:trPr>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hideMark/>
          </w:tcPr>
          <w:p w14:paraId="7AE786AE"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System Map &amp; Leverage Points</w:t>
            </w:r>
          </w:p>
        </w:tc>
        <w:tc>
          <w:tcPr>
            <w:tcW w:w="5209" w:type="dxa"/>
            <w:tcBorders>
              <w:top w:val="nil"/>
              <w:left w:val="nil"/>
              <w:bottom w:val="single" w:sz="8" w:space="0" w:color="auto"/>
              <w:right w:val="single" w:sz="8" w:space="0" w:color="auto"/>
            </w:tcBorders>
            <w:tcMar>
              <w:top w:w="10" w:type="dxa"/>
              <w:left w:w="12" w:type="dxa"/>
              <w:bottom w:w="6" w:type="dxa"/>
              <w:right w:w="19" w:type="dxa"/>
            </w:tcMar>
            <w:hideMark/>
          </w:tcPr>
          <w:p w14:paraId="1F26CB9B"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Create a visual description of the problem domain and identify key leverage points</w:t>
            </w:r>
          </w:p>
        </w:tc>
        <w:tc>
          <w:tcPr>
            <w:tcW w:w="1418" w:type="dxa"/>
            <w:tcBorders>
              <w:top w:val="nil"/>
              <w:left w:val="nil"/>
              <w:bottom w:val="single" w:sz="8" w:space="0" w:color="auto"/>
              <w:right w:val="single" w:sz="8" w:space="0" w:color="auto"/>
            </w:tcBorders>
            <w:tcMar>
              <w:top w:w="10" w:type="dxa"/>
              <w:left w:w="12" w:type="dxa"/>
              <w:bottom w:w="6" w:type="dxa"/>
              <w:right w:w="19" w:type="dxa"/>
            </w:tcMar>
            <w:hideMark/>
          </w:tcPr>
          <w:p w14:paraId="2E5DBFAB"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Nov. 21 at 11:59 pm</w:t>
            </w:r>
          </w:p>
        </w:tc>
        <w:tc>
          <w:tcPr>
            <w:tcW w:w="1128" w:type="dxa"/>
            <w:tcBorders>
              <w:top w:val="nil"/>
              <w:left w:val="nil"/>
              <w:bottom w:val="single" w:sz="8" w:space="0" w:color="auto"/>
              <w:right w:val="single" w:sz="8" w:space="0" w:color="auto"/>
            </w:tcBorders>
            <w:tcMar>
              <w:top w:w="10" w:type="dxa"/>
              <w:left w:w="12" w:type="dxa"/>
              <w:bottom w:w="6" w:type="dxa"/>
              <w:right w:w="19" w:type="dxa"/>
            </w:tcMar>
            <w:hideMark/>
          </w:tcPr>
          <w:p w14:paraId="5D8ECC1A"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10</w:t>
            </w:r>
          </w:p>
        </w:tc>
      </w:tr>
      <w:tr w:rsidR="006F14B3" w:rsidRPr="006F14B3" w14:paraId="0C51B5CE" w14:textId="77777777" w:rsidTr="006F14B3">
        <w:trPr>
          <w:trHeight w:val="450"/>
        </w:trPr>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hideMark/>
          </w:tcPr>
          <w:p w14:paraId="01C896A1"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Presentation</w:t>
            </w:r>
          </w:p>
        </w:tc>
        <w:tc>
          <w:tcPr>
            <w:tcW w:w="5209" w:type="dxa"/>
            <w:tcBorders>
              <w:top w:val="nil"/>
              <w:left w:val="nil"/>
              <w:bottom w:val="single" w:sz="8" w:space="0" w:color="auto"/>
              <w:right w:val="single" w:sz="8" w:space="0" w:color="auto"/>
            </w:tcBorders>
            <w:tcMar>
              <w:top w:w="10" w:type="dxa"/>
              <w:left w:w="12" w:type="dxa"/>
              <w:bottom w:w="6" w:type="dxa"/>
              <w:right w:w="19" w:type="dxa"/>
            </w:tcMar>
            <w:hideMark/>
          </w:tcPr>
          <w:p w14:paraId="07473EC9"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proofErr w:type="spellStart"/>
            <w:r w:rsidRPr="006F14B3">
              <w:rPr>
                <w:rFonts w:asciiTheme="minorHAnsi" w:hAnsiTheme="minorHAnsi" w:cstheme="minorHAnsi"/>
                <w:color w:val="000000"/>
                <w:sz w:val="22"/>
                <w:szCs w:val="22"/>
              </w:rPr>
              <w:t>Prerecorded</w:t>
            </w:r>
            <w:proofErr w:type="spellEnd"/>
            <w:r w:rsidRPr="006F14B3">
              <w:rPr>
                <w:rFonts w:asciiTheme="minorHAnsi" w:hAnsiTheme="minorHAnsi" w:cstheme="minorHAnsi"/>
                <w:color w:val="000000"/>
                <w:sz w:val="22"/>
                <w:szCs w:val="22"/>
              </w:rPr>
              <w:t xml:space="preserve"> presentations highlighting your research and the direction you plan on taking your solution that will be available to expert reviewers and the whole class.</w:t>
            </w:r>
          </w:p>
        </w:tc>
        <w:tc>
          <w:tcPr>
            <w:tcW w:w="1418" w:type="dxa"/>
            <w:tcBorders>
              <w:top w:val="nil"/>
              <w:left w:val="nil"/>
              <w:bottom w:val="single" w:sz="8" w:space="0" w:color="auto"/>
              <w:right w:val="single" w:sz="8" w:space="0" w:color="auto"/>
            </w:tcBorders>
            <w:tcMar>
              <w:top w:w="10" w:type="dxa"/>
              <w:left w:w="12" w:type="dxa"/>
              <w:bottom w:w="6" w:type="dxa"/>
              <w:right w:w="19" w:type="dxa"/>
            </w:tcMar>
            <w:hideMark/>
          </w:tcPr>
          <w:p w14:paraId="53406383"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Dec. 12 at 11:59 pm</w:t>
            </w:r>
          </w:p>
        </w:tc>
        <w:tc>
          <w:tcPr>
            <w:tcW w:w="1128" w:type="dxa"/>
            <w:tcBorders>
              <w:top w:val="nil"/>
              <w:left w:val="nil"/>
              <w:bottom w:val="single" w:sz="8" w:space="0" w:color="auto"/>
              <w:right w:val="single" w:sz="8" w:space="0" w:color="auto"/>
            </w:tcBorders>
            <w:tcMar>
              <w:top w:w="10" w:type="dxa"/>
              <w:left w:w="12" w:type="dxa"/>
              <w:bottom w:w="6" w:type="dxa"/>
              <w:right w:w="19" w:type="dxa"/>
            </w:tcMar>
            <w:hideMark/>
          </w:tcPr>
          <w:p w14:paraId="683675CA"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15</w:t>
            </w:r>
          </w:p>
        </w:tc>
      </w:tr>
      <w:tr w:rsidR="006F14B3" w:rsidRPr="006F14B3" w14:paraId="09606AD5" w14:textId="77777777" w:rsidTr="006F14B3">
        <w:trPr>
          <w:trHeight w:val="795"/>
        </w:trPr>
        <w:tc>
          <w:tcPr>
            <w:tcW w:w="0" w:type="auto"/>
            <w:tcBorders>
              <w:top w:val="nil"/>
              <w:left w:val="single" w:sz="8" w:space="0" w:color="auto"/>
              <w:bottom w:val="single" w:sz="8" w:space="0" w:color="auto"/>
              <w:right w:val="single" w:sz="8" w:space="0" w:color="auto"/>
            </w:tcBorders>
            <w:tcMar>
              <w:top w:w="10" w:type="dxa"/>
              <w:left w:w="12" w:type="dxa"/>
              <w:bottom w:w="6" w:type="dxa"/>
              <w:right w:w="19" w:type="dxa"/>
            </w:tcMar>
            <w:hideMark/>
          </w:tcPr>
          <w:p w14:paraId="35B85722"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Individual Reflection</w:t>
            </w:r>
          </w:p>
        </w:tc>
        <w:tc>
          <w:tcPr>
            <w:tcW w:w="5209" w:type="dxa"/>
            <w:tcBorders>
              <w:top w:val="nil"/>
              <w:left w:val="nil"/>
              <w:bottom w:val="single" w:sz="8" w:space="0" w:color="auto"/>
              <w:right w:val="single" w:sz="8" w:space="0" w:color="auto"/>
            </w:tcBorders>
            <w:tcMar>
              <w:top w:w="10" w:type="dxa"/>
              <w:left w:w="12" w:type="dxa"/>
              <w:bottom w:w="6" w:type="dxa"/>
              <w:right w:w="19" w:type="dxa"/>
            </w:tcMar>
            <w:hideMark/>
          </w:tcPr>
          <w:p w14:paraId="7BF38F23"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Style w:val="Strong"/>
                <w:rFonts w:asciiTheme="minorHAnsi" w:hAnsiTheme="minorHAnsi" w:cstheme="minorHAnsi"/>
                <w:color w:val="000000"/>
                <w:sz w:val="22"/>
                <w:szCs w:val="22"/>
              </w:rPr>
              <w:t>Individual Assessment:</w:t>
            </w:r>
            <w:r w:rsidRPr="006F14B3">
              <w:rPr>
                <w:rFonts w:asciiTheme="minorHAnsi" w:hAnsiTheme="minorHAnsi" w:cstheme="minorHAnsi"/>
                <w:color w:val="000000"/>
                <w:sz w:val="22"/>
                <w:szCs w:val="22"/>
              </w:rPr>
              <w:t> Personal reflection on what you have learned in the process of the experiential learning experience of 403A</w:t>
            </w:r>
          </w:p>
        </w:tc>
        <w:tc>
          <w:tcPr>
            <w:tcW w:w="1418" w:type="dxa"/>
            <w:tcBorders>
              <w:top w:val="nil"/>
              <w:left w:val="nil"/>
              <w:bottom w:val="single" w:sz="8" w:space="0" w:color="auto"/>
              <w:right w:val="single" w:sz="8" w:space="0" w:color="auto"/>
            </w:tcBorders>
            <w:tcMar>
              <w:top w:w="10" w:type="dxa"/>
              <w:left w:w="12" w:type="dxa"/>
              <w:bottom w:w="6" w:type="dxa"/>
              <w:right w:w="19" w:type="dxa"/>
            </w:tcMar>
            <w:hideMark/>
          </w:tcPr>
          <w:p w14:paraId="49C71F1C"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Sun. Dec. 12 at 11:59 pm</w:t>
            </w:r>
          </w:p>
        </w:tc>
        <w:tc>
          <w:tcPr>
            <w:tcW w:w="1128" w:type="dxa"/>
            <w:tcBorders>
              <w:top w:val="nil"/>
              <w:left w:val="nil"/>
              <w:bottom w:val="single" w:sz="8" w:space="0" w:color="auto"/>
              <w:right w:val="single" w:sz="8" w:space="0" w:color="auto"/>
            </w:tcBorders>
            <w:tcMar>
              <w:top w:w="10" w:type="dxa"/>
              <w:left w:w="12" w:type="dxa"/>
              <w:bottom w:w="6" w:type="dxa"/>
              <w:right w:w="19" w:type="dxa"/>
            </w:tcMar>
            <w:hideMark/>
          </w:tcPr>
          <w:p w14:paraId="77015680" w14:textId="77777777" w:rsidR="006F14B3" w:rsidRPr="006F14B3" w:rsidRDefault="006F14B3" w:rsidP="006F14B3">
            <w:pPr>
              <w:pStyle w:val="NormalWeb"/>
              <w:spacing w:before="0" w:beforeAutospacing="0" w:after="0" w:afterAutospacing="0"/>
              <w:ind w:left="144"/>
              <w:rPr>
                <w:rFonts w:asciiTheme="minorHAnsi" w:hAnsiTheme="minorHAnsi" w:cstheme="minorHAnsi"/>
                <w:color w:val="000000"/>
                <w:sz w:val="22"/>
                <w:szCs w:val="22"/>
              </w:rPr>
            </w:pPr>
            <w:r w:rsidRPr="006F14B3">
              <w:rPr>
                <w:rFonts w:asciiTheme="minorHAnsi" w:hAnsiTheme="minorHAnsi" w:cstheme="minorHAnsi"/>
                <w:color w:val="000000"/>
                <w:sz w:val="22"/>
                <w:szCs w:val="22"/>
              </w:rPr>
              <w:t>10</w:t>
            </w:r>
          </w:p>
        </w:tc>
      </w:tr>
    </w:tbl>
    <w:p w14:paraId="52EF2A72"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p w14:paraId="3C3C32AD" w14:textId="77777777"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Course Schedule</w:t>
      </w:r>
    </w:p>
    <w:p w14:paraId="7CE298E4" w14:textId="31C0C6AC" w:rsidR="006F14B3" w:rsidRPr="006F14B3" w:rsidRDefault="006F14B3" w:rsidP="006F14B3">
      <w:pPr>
        <w:rPr>
          <w:rFonts w:eastAsia="Times New Roman" w:cstheme="minorHAnsi"/>
          <w:sz w:val="22"/>
          <w:szCs w:val="22"/>
          <w:lang w:val="en-CA"/>
        </w:rPr>
      </w:pPr>
      <w:r w:rsidRPr="006F14B3">
        <w:rPr>
          <w:rFonts w:eastAsia="Times New Roman" w:cstheme="minorHAnsi"/>
          <w:color w:val="000000"/>
          <w:sz w:val="22"/>
          <w:szCs w:val="22"/>
          <w:lang w:val="en-CA"/>
        </w:rPr>
        <w:t>Tentative course schedule. Detailed content and activities can be found in Weekly folders under Content/Table of Contents on LEARN.</w:t>
      </w:r>
    </w:p>
    <w:tbl>
      <w:tblPr>
        <w:tblW w:w="9356" w:type="dxa"/>
        <w:tblInd w:w="-10" w:type="dxa"/>
        <w:tblCellMar>
          <w:left w:w="0" w:type="dxa"/>
          <w:right w:w="0" w:type="dxa"/>
        </w:tblCellMar>
        <w:tblLook w:val="04A0" w:firstRow="1" w:lastRow="0" w:firstColumn="1" w:lastColumn="0" w:noHBand="0" w:noVBand="1"/>
      </w:tblPr>
      <w:tblGrid>
        <w:gridCol w:w="1400"/>
        <w:gridCol w:w="756"/>
        <w:gridCol w:w="7200"/>
      </w:tblGrid>
      <w:tr w:rsidR="006F14B3" w:rsidRPr="006F14B3" w14:paraId="2AE8AABD" w14:textId="77777777" w:rsidTr="006F14B3">
        <w:trPr>
          <w:trHeight w:val="255"/>
        </w:trPr>
        <w:tc>
          <w:tcPr>
            <w:tcW w:w="0" w:type="auto"/>
            <w:tcBorders>
              <w:top w:val="single" w:sz="8" w:space="0" w:color="000000"/>
              <w:left w:val="single" w:sz="8" w:space="0" w:color="000000"/>
              <w:bottom w:val="single" w:sz="8" w:space="0" w:color="000000"/>
              <w:right w:val="single" w:sz="8" w:space="0" w:color="000000"/>
            </w:tcBorders>
            <w:shd w:val="clear" w:color="auto" w:fill="BEBEBE"/>
            <w:tcMar>
              <w:top w:w="11" w:type="dxa"/>
              <w:left w:w="10" w:type="dxa"/>
              <w:bottom w:w="6" w:type="dxa"/>
              <w:right w:w="0" w:type="dxa"/>
            </w:tcMar>
            <w:hideMark/>
          </w:tcPr>
          <w:p w14:paraId="1C105D1D"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b/>
                <w:bCs/>
                <w:color w:val="000000"/>
                <w:sz w:val="22"/>
                <w:szCs w:val="22"/>
                <w:lang w:val="en-CA"/>
              </w:rPr>
              <w:t>Week</w:t>
            </w:r>
          </w:p>
        </w:tc>
        <w:tc>
          <w:tcPr>
            <w:tcW w:w="0" w:type="auto"/>
            <w:tcBorders>
              <w:top w:val="single" w:sz="8" w:space="0" w:color="auto"/>
              <w:left w:val="nil"/>
              <w:bottom w:val="single" w:sz="8" w:space="0" w:color="auto"/>
              <w:right w:val="single" w:sz="8" w:space="0" w:color="auto"/>
            </w:tcBorders>
            <w:shd w:val="clear" w:color="auto" w:fill="BEBEBE"/>
            <w:tcMar>
              <w:top w:w="11" w:type="dxa"/>
              <w:left w:w="10" w:type="dxa"/>
              <w:bottom w:w="6" w:type="dxa"/>
              <w:right w:w="0" w:type="dxa"/>
            </w:tcMar>
            <w:hideMark/>
          </w:tcPr>
          <w:p w14:paraId="3AD0E5CC" w14:textId="77777777" w:rsidR="006F14B3" w:rsidRPr="006F14B3" w:rsidRDefault="006F14B3" w:rsidP="006F14B3">
            <w:pPr>
              <w:ind w:left="14"/>
              <w:rPr>
                <w:rFonts w:eastAsia="Times New Roman" w:cstheme="minorHAnsi"/>
                <w:color w:val="000000"/>
                <w:sz w:val="22"/>
                <w:szCs w:val="22"/>
                <w:lang w:val="en-CA"/>
              </w:rPr>
            </w:pPr>
            <w:r w:rsidRPr="006F14B3">
              <w:rPr>
                <w:rFonts w:eastAsia="Times New Roman" w:cstheme="minorHAnsi"/>
                <w:b/>
                <w:bCs/>
                <w:color w:val="000000"/>
                <w:sz w:val="22"/>
                <w:szCs w:val="22"/>
                <w:lang w:val="en-CA"/>
              </w:rPr>
              <w:t>Class</w:t>
            </w:r>
          </w:p>
        </w:tc>
        <w:tc>
          <w:tcPr>
            <w:tcW w:w="7200" w:type="dxa"/>
            <w:tcBorders>
              <w:top w:val="single" w:sz="8" w:space="0" w:color="auto"/>
              <w:left w:val="nil"/>
              <w:bottom w:val="single" w:sz="8" w:space="0" w:color="auto"/>
              <w:right w:val="single" w:sz="8" w:space="0" w:color="auto"/>
            </w:tcBorders>
            <w:shd w:val="clear" w:color="auto" w:fill="BEBEBE"/>
            <w:tcMar>
              <w:top w:w="11" w:type="dxa"/>
              <w:left w:w="10" w:type="dxa"/>
              <w:bottom w:w="6" w:type="dxa"/>
              <w:right w:w="0" w:type="dxa"/>
            </w:tcMar>
            <w:hideMark/>
          </w:tcPr>
          <w:p w14:paraId="7B0C88CA"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b/>
                <w:bCs/>
                <w:color w:val="000000"/>
                <w:sz w:val="22"/>
                <w:szCs w:val="22"/>
                <w:lang w:val="en-CA"/>
              </w:rPr>
              <w:t>Content/Activity</w:t>
            </w:r>
          </w:p>
        </w:tc>
      </w:tr>
      <w:tr w:rsidR="006F14B3" w:rsidRPr="006F14B3" w14:paraId="4FA5B9F2" w14:textId="77777777" w:rsidTr="006F14B3">
        <w:trPr>
          <w:trHeight w:val="450"/>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3AEAEA27"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1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6125BDAC"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Sep. 8</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7FEA51B6"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Introduction to ENBUS 403</w:t>
            </w:r>
          </w:p>
          <w:p w14:paraId="5B4DB857"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Scoping your project and defining your problem</w:t>
            </w:r>
          </w:p>
        </w:tc>
      </w:tr>
      <w:tr w:rsidR="006F14B3" w:rsidRPr="006F14B3" w14:paraId="136DA331" w14:textId="77777777" w:rsidTr="006F14B3">
        <w:trPr>
          <w:trHeight w:val="180"/>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vAlign w:val="center"/>
            <w:hideMark/>
          </w:tcPr>
          <w:p w14:paraId="23DB58AD"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2 </w:t>
            </w:r>
          </w:p>
        </w:tc>
        <w:tc>
          <w:tcPr>
            <w:tcW w:w="0" w:type="auto"/>
            <w:tcBorders>
              <w:top w:val="nil"/>
              <w:left w:val="nil"/>
              <w:bottom w:val="single" w:sz="8" w:space="0" w:color="auto"/>
              <w:right w:val="single" w:sz="8" w:space="0" w:color="auto"/>
            </w:tcBorders>
            <w:tcMar>
              <w:top w:w="11" w:type="dxa"/>
              <w:left w:w="10" w:type="dxa"/>
              <w:bottom w:w="6" w:type="dxa"/>
              <w:right w:w="0" w:type="dxa"/>
            </w:tcMar>
            <w:vAlign w:val="center"/>
            <w:hideMark/>
          </w:tcPr>
          <w:p w14:paraId="30E59D92"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Sep. 15</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73DAB0C5"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Understanding Complex Systems</w:t>
            </w:r>
          </w:p>
          <w:p w14:paraId="27BC6164"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FF0000"/>
                <w:sz w:val="22"/>
                <w:szCs w:val="22"/>
                <w:lang w:val="en-CA"/>
              </w:rPr>
              <w:t>Schedule Advisor Meeting #1</w:t>
            </w:r>
          </w:p>
          <w:p w14:paraId="00F0FB7E"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PESTEL Analysis, Macro-trends</w:t>
            </w:r>
          </w:p>
          <w:p w14:paraId="37ECD329"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Framing a Problem Pitch</w:t>
            </w:r>
          </w:p>
        </w:tc>
      </w:tr>
      <w:tr w:rsidR="006F14B3" w:rsidRPr="006F14B3" w14:paraId="7F396F09" w14:textId="77777777" w:rsidTr="006F14B3">
        <w:trPr>
          <w:trHeight w:val="25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701A3ED4"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3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39E9356A"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Sep. 22</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42B2FAA6"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Identifying Actors and Leverage Points</w:t>
            </w:r>
          </w:p>
          <w:p w14:paraId="674695A8"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1F4E79"/>
                <w:sz w:val="22"/>
                <w:szCs w:val="22"/>
                <w:lang w:val="en-CA"/>
              </w:rPr>
              <w:t>Problem Pitch due September 26 at 11:59 pm.</w:t>
            </w:r>
          </w:p>
          <w:p w14:paraId="19E848B1"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Identifying problems, Situational analysis</w:t>
            </w:r>
          </w:p>
        </w:tc>
      </w:tr>
      <w:tr w:rsidR="006F14B3" w:rsidRPr="006F14B3" w14:paraId="6F8E6E06" w14:textId="77777777" w:rsidTr="006F14B3">
        <w:trPr>
          <w:trHeight w:val="25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5965AA13"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4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2C3A73D8"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Sep. 29</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597AF03F"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Reviewing the Literature - Target Market and Intervention Strategies</w:t>
            </w:r>
          </w:p>
          <w:p w14:paraId="5C5F855D"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1F4E79"/>
                <w:sz w:val="22"/>
                <w:szCs w:val="22"/>
                <w:lang w:val="en-CA"/>
              </w:rPr>
              <w:t>PESTEL Analysis due October 3 at 11:59 pm.</w:t>
            </w:r>
          </w:p>
          <w:p w14:paraId="578C30E0"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System Mapping</w:t>
            </w:r>
          </w:p>
          <w:p w14:paraId="383BF763"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9E0F"/>
                <w:sz w:val="22"/>
                <w:szCs w:val="22"/>
                <w:lang w:val="en-CA"/>
              </w:rPr>
              <w:t>Quantum Valley Problem Pitch applications due</w:t>
            </w:r>
          </w:p>
        </w:tc>
      </w:tr>
      <w:tr w:rsidR="006F14B3" w:rsidRPr="006F14B3" w14:paraId="1FA5F460" w14:textId="77777777" w:rsidTr="006F14B3">
        <w:trPr>
          <w:trHeight w:val="25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461FCCF2"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5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4D0647FD"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Oct. 6</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05049A38"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Mapping Relationships</w:t>
            </w:r>
          </w:p>
          <w:p w14:paraId="1C9CF9A3"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FF0000"/>
                <w:sz w:val="22"/>
                <w:szCs w:val="22"/>
                <w:lang w:val="en-CA"/>
              </w:rPr>
              <w:t>Schedule Advisor Meeting #2</w:t>
            </w:r>
          </w:p>
          <w:p w14:paraId="4D21AAE5"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Leverage and scale</w:t>
            </w:r>
          </w:p>
        </w:tc>
      </w:tr>
      <w:tr w:rsidR="006F14B3" w:rsidRPr="006F14B3" w14:paraId="27BB7C64" w14:textId="77777777" w:rsidTr="006F14B3">
        <w:trPr>
          <w:trHeight w:val="25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3C9CD0E8"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Reading Week</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67071970"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Oct. 13</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1667D0A1"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Take a break and take care of yourself!</w:t>
            </w:r>
          </w:p>
        </w:tc>
      </w:tr>
      <w:tr w:rsidR="006F14B3" w:rsidRPr="006F14B3" w14:paraId="109ECE9A" w14:textId="77777777" w:rsidTr="006F14B3">
        <w:trPr>
          <w:trHeight w:val="25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5E9FE23E"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6</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36B73D2A"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Oct. 20</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2EB24987"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Developing Sustainability Strategies</w:t>
            </w:r>
          </w:p>
          <w:p w14:paraId="08BB8EA5"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1F4E79"/>
                <w:sz w:val="22"/>
                <w:szCs w:val="22"/>
                <w:lang w:val="en-CA"/>
              </w:rPr>
              <w:t>Literature Review due October 24 at 11:59 pm.</w:t>
            </w:r>
          </w:p>
          <w:p w14:paraId="1E5C182D"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FF0000"/>
                <w:sz w:val="22"/>
                <w:szCs w:val="22"/>
                <w:lang w:val="en-CA"/>
              </w:rPr>
              <w:t>Schedule Advisor Meeting #3</w:t>
            </w:r>
          </w:p>
          <w:p w14:paraId="4E182DB8"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Brainstorming responses to problems</w:t>
            </w:r>
          </w:p>
        </w:tc>
      </w:tr>
      <w:tr w:rsidR="006F14B3" w:rsidRPr="006F14B3" w14:paraId="4D0095E2" w14:textId="77777777" w:rsidTr="006F14B3">
        <w:trPr>
          <w:trHeight w:val="25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3768ACDB"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7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45BC2F44"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Oct. 27</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5F6E1825"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Strategy Evaluation</w:t>
            </w:r>
          </w:p>
          <w:p w14:paraId="1DA1387B"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Strategy evaluation matrix</w:t>
            </w:r>
          </w:p>
        </w:tc>
      </w:tr>
      <w:tr w:rsidR="006F14B3" w:rsidRPr="006F14B3" w14:paraId="15339C17" w14:textId="77777777" w:rsidTr="006F14B3">
        <w:trPr>
          <w:trHeight w:val="25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2A82D8B8"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8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78C0C79C"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Nov. 3</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16B6916D"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Selecting a Strategy</w:t>
            </w:r>
          </w:p>
          <w:p w14:paraId="74F5CFD9"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Applying desirability, feasibility, viability analysis</w:t>
            </w:r>
          </w:p>
        </w:tc>
      </w:tr>
      <w:tr w:rsidR="006F14B3" w:rsidRPr="006F14B3" w14:paraId="03B8D24F" w14:textId="77777777" w:rsidTr="006F14B3">
        <w:trPr>
          <w:trHeight w:val="480"/>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77F7D354"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9</w:t>
            </w:r>
          </w:p>
          <w:p w14:paraId="79732776"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7A7DC0A1" w14:textId="1A2FEBE0"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Nov. 10 </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4553D7A0"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Presenting Effectively</w:t>
            </w:r>
          </w:p>
          <w:p w14:paraId="3C83E7C5"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1F4E79"/>
                <w:sz w:val="22"/>
                <w:szCs w:val="22"/>
                <w:lang w:val="en-CA"/>
              </w:rPr>
              <w:t>Strategy Evaluation Matrix due November 14 at 11:59 pm.</w:t>
            </w:r>
          </w:p>
          <w:p w14:paraId="2B5F57D2"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Understanding audience and tone</w:t>
            </w:r>
          </w:p>
        </w:tc>
      </w:tr>
      <w:tr w:rsidR="006F14B3" w:rsidRPr="006F14B3" w14:paraId="1ADCFDB8" w14:textId="77777777" w:rsidTr="006F14B3">
        <w:trPr>
          <w:trHeight w:val="465"/>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6468CAF5"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lastRenderedPageBreak/>
              <w:t>Week 10</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233F03EE"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Nov. 17</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43867CA8"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Revising Presentation</w:t>
            </w:r>
          </w:p>
          <w:p w14:paraId="1968FF8B"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1F4E79"/>
                <w:sz w:val="22"/>
                <w:szCs w:val="22"/>
                <w:lang w:val="en-CA"/>
              </w:rPr>
              <w:t>System Map and Leverage Points due November 21 at 11:59 pm.</w:t>
            </w:r>
          </w:p>
          <w:p w14:paraId="6C20280C"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FF0000"/>
                <w:sz w:val="22"/>
                <w:szCs w:val="22"/>
                <w:lang w:val="en-CA"/>
              </w:rPr>
              <w:t>Advisor Meetings (if necessary)</w:t>
            </w:r>
          </w:p>
          <w:p w14:paraId="28AD492D"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Providing peer feedback</w:t>
            </w:r>
          </w:p>
        </w:tc>
      </w:tr>
      <w:tr w:rsidR="006F14B3" w:rsidRPr="006F14B3" w14:paraId="6E157ADA" w14:textId="77777777" w:rsidTr="006F14B3">
        <w:trPr>
          <w:trHeight w:val="330"/>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2AFE426E"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11</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77472D7B"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Nov. 24</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00A8B861"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Revising Presentation</w:t>
            </w:r>
          </w:p>
          <w:p w14:paraId="63B61BE8"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FF0000"/>
                <w:sz w:val="22"/>
                <w:szCs w:val="22"/>
                <w:lang w:val="en-CA"/>
              </w:rPr>
              <w:t>Advisor Meetings (if necessary)</w:t>
            </w:r>
          </w:p>
          <w:p w14:paraId="5C5975BD"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Receiving peer feedback</w:t>
            </w:r>
          </w:p>
          <w:p w14:paraId="6F06AC86"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9E0F"/>
                <w:sz w:val="22"/>
                <w:szCs w:val="22"/>
                <w:lang w:val="en-CA"/>
              </w:rPr>
              <w:t>Quantum Valley Problem Pitch Finals</w:t>
            </w:r>
          </w:p>
        </w:tc>
      </w:tr>
      <w:tr w:rsidR="006F14B3" w:rsidRPr="006F14B3" w14:paraId="2A2BA381" w14:textId="77777777" w:rsidTr="006F14B3">
        <w:trPr>
          <w:trHeight w:val="330"/>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4916E5DF"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Week 12 </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0E7D6C6A"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Dec. 1</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7CB4CE29"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0000"/>
                <w:sz w:val="22"/>
                <w:szCs w:val="22"/>
                <w:lang w:val="en-CA"/>
              </w:rPr>
              <w:t>Revising Presentation &amp; Preview of ENBUS 403B</w:t>
            </w:r>
          </w:p>
          <w:p w14:paraId="3F55E8D1"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FF0000"/>
                <w:sz w:val="22"/>
                <w:szCs w:val="22"/>
                <w:lang w:val="en-CA"/>
              </w:rPr>
              <w:t>Advisor Meetings (if necessary)</w:t>
            </w:r>
          </w:p>
          <w:p w14:paraId="5DD15F62"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Pivoting towards solutions and business models</w:t>
            </w:r>
          </w:p>
          <w:p w14:paraId="44451B0D"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009E0F"/>
                <w:sz w:val="22"/>
                <w:szCs w:val="22"/>
                <w:lang w:val="en-CA"/>
              </w:rPr>
              <w:t>Jack Rosen applications due</w:t>
            </w:r>
          </w:p>
        </w:tc>
      </w:tr>
      <w:tr w:rsidR="006F14B3" w:rsidRPr="006F14B3" w14:paraId="3102FA12" w14:textId="77777777" w:rsidTr="006F14B3">
        <w:trPr>
          <w:trHeight w:val="330"/>
        </w:trPr>
        <w:tc>
          <w:tcPr>
            <w:tcW w:w="0" w:type="auto"/>
            <w:tcBorders>
              <w:top w:val="nil"/>
              <w:left w:val="single" w:sz="8" w:space="0" w:color="auto"/>
              <w:bottom w:val="single" w:sz="8" w:space="0" w:color="auto"/>
              <w:right w:val="single" w:sz="8" w:space="0" w:color="auto"/>
            </w:tcBorders>
            <w:tcMar>
              <w:top w:w="11" w:type="dxa"/>
              <w:left w:w="10" w:type="dxa"/>
              <w:bottom w:w="6" w:type="dxa"/>
              <w:right w:w="0" w:type="dxa"/>
            </w:tcMar>
            <w:hideMark/>
          </w:tcPr>
          <w:p w14:paraId="672C6746" w14:textId="77777777" w:rsidR="006F14B3" w:rsidRPr="006F14B3" w:rsidRDefault="006F14B3" w:rsidP="006F14B3">
            <w:pPr>
              <w:ind w:left="96"/>
              <w:rPr>
                <w:rFonts w:eastAsia="Times New Roman" w:cstheme="minorHAnsi"/>
                <w:color w:val="000000"/>
                <w:sz w:val="22"/>
                <w:szCs w:val="22"/>
                <w:lang w:val="en-CA"/>
              </w:rPr>
            </w:pPr>
            <w:r w:rsidRPr="006F14B3">
              <w:rPr>
                <w:rFonts w:eastAsia="Times New Roman" w:cstheme="minorHAnsi"/>
                <w:color w:val="000000"/>
                <w:sz w:val="22"/>
                <w:szCs w:val="22"/>
                <w:lang w:val="en-CA"/>
              </w:rPr>
              <w:t>Exam Period</w:t>
            </w:r>
          </w:p>
        </w:tc>
        <w:tc>
          <w:tcPr>
            <w:tcW w:w="0" w:type="auto"/>
            <w:tcBorders>
              <w:top w:val="nil"/>
              <w:left w:val="nil"/>
              <w:bottom w:val="single" w:sz="8" w:space="0" w:color="auto"/>
              <w:right w:val="single" w:sz="8" w:space="0" w:color="auto"/>
            </w:tcBorders>
            <w:tcMar>
              <w:top w:w="11" w:type="dxa"/>
              <w:left w:w="10" w:type="dxa"/>
              <w:bottom w:w="6" w:type="dxa"/>
              <w:right w:w="0" w:type="dxa"/>
            </w:tcMar>
            <w:hideMark/>
          </w:tcPr>
          <w:p w14:paraId="2D82D959"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Dec. 8 -</w:t>
            </w:r>
          </w:p>
          <w:p w14:paraId="0FD8FAE9" w14:textId="77777777" w:rsidR="006F14B3" w:rsidRPr="006F14B3" w:rsidRDefault="006F14B3" w:rsidP="006F14B3">
            <w:pPr>
              <w:rPr>
                <w:rFonts w:eastAsia="Times New Roman" w:cstheme="minorHAnsi"/>
                <w:color w:val="000000"/>
                <w:sz w:val="22"/>
                <w:szCs w:val="22"/>
                <w:lang w:val="en-CA"/>
              </w:rPr>
            </w:pPr>
            <w:r w:rsidRPr="006F14B3">
              <w:rPr>
                <w:rFonts w:eastAsia="Times New Roman" w:cstheme="minorHAnsi"/>
                <w:color w:val="000000"/>
                <w:sz w:val="22"/>
                <w:szCs w:val="22"/>
                <w:lang w:val="en-CA"/>
              </w:rPr>
              <w:t>Dec. 23</w:t>
            </w:r>
          </w:p>
        </w:tc>
        <w:tc>
          <w:tcPr>
            <w:tcW w:w="7200" w:type="dxa"/>
            <w:tcBorders>
              <w:top w:val="nil"/>
              <w:left w:val="nil"/>
              <w:bottom w:val="single" w:sz="8" w:space="0" w:color="auto"/>
              <w:right w:val="single" w:sz="8" w:space="0" w:color="auto"/>
            </w:tcBorders>
            <w:tcMar>
              <w:top w:w="11" w:type="dxa"/>
              <w:left w:w="10" w:type="dxa"/>
              <w:bottom w:w="6" w:type="dxa"/>
              <w:right w:w="0" w:type="dxa"/>
            </w:tcMar>
            <w:hideMark/>
          </w:tcPr>
          <w:p w14:paraId="121E6C61"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1F4E79"/>
                <w:sz w:val="22"/>
                <w:szCs w:val="22"/>
                <w:lang w:val="en-CA"/>
              </w:rPr>
              <w:t>Reflection due December 12 at 11:59 pm.</w:t>
            </w:r>
          </w:p>
          <w:p w14:paraId="34306D67"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b/>
                <w:bCs/>
                <w:color w:val="1F4E79"/>
                <w:sz w:val="22"/>
                <w:szCs w:val="22"/>
                <w:lang w:val="en-CA"/>
              </w:rPr>
              <w:t>Presentation due December 12 at 11:59 pm.</w:t>
            </w:r>
          </w:p>
          <w:p w14:paraId="40E1C9AE" w14:textId="77777777" w:rsidR="006F14B3" w:rsidRPr="006F14B3" w:rsidRDefault="006F14B3" w:rsidP="006F14B3">
            <w:pPr>
              <w:ind w:left="110"/>
              <w:rPr>
                <w:rFonts w:eastAsia="Times New Roman" w:cstheme="minorHAnsi"/>
                <w:color w:val="000000"/>
                <w:sz w:val="22"/>
                <w:szCs w:val="22"/>
                <w:lang w:val="en-CA"/>
              </w:rPr>
            </w:pPr>
            <w:r w:rsidRPr="006F14B3">
              <w:rPr>
                <w:rFonts w:eastAsia="Times New Roman" w:cstheme="minorHAnsi"/>
                <w:color w:val="000000"/>
                <w:sz w:val="22"/>
                <w:szCs w:val="22"/>
                <w:lang w:val="en-CA"/>
              </w:rPr>
              <w:t>Relax, recharge, reorient for the Winter</w:t>
            </w:r>
          </w:p>
        </w:tc>
      </w:tr>
    </w:tbl>
    <w:p w14:paraId="2C1CBA35" w14:textId="77777777" w:rsidR="006F14B3" w:rsidRPr="006F14B3" w:rsidRDefault="006F14B3" w:rsidP="006F14B3">
      <w:pPr>
        <w:pStyle w:val="Heading2"/>
        <w:snapToGrid w:val="0"/>
        <w:spacing w:before="0" w:beforeAutospacing="0" w:after="0" w:afterAutospacing="0"/>
        <w:rPr>
          <w:rFonts w:asciiTheme="minorHAnsi" w:hAnsiTheme="minorHAnsi" w:cstheme="minorHAnsi"/>
          <w:b w:val="0"/>
          <w:bCs w:val="0"/>
          <w:sz w:val="22"/>
          <w:szCs w:val="22"/>
        </w:rPr>
      </w:pPr>
    </w:p>
    <w:p w14:paraId="124AE9CB" w14:textId="77777777"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Materials and Resources</w:t>
      </w:r>
    </w:p>
    <w:p w14:paraId="20AB176B"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5EF7C040" w14:textId="3B78B456"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Textbook(s)</w:t>
      </w:r>
    </w:p>
    <w:p w14:paraId="6197373B"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There is no required textbook for this course.</w:t>
      </w:r>
    </w:p>
    <w:p w14:paraId="59CDAB77" w14:textId="77777777" w:rsidR="006F14B3" w:rsidRDefault="006F14B3" w:rsidP="006F14B3">
      <w:pPr>
        <w:pStyle w:val="Heading4"/>
        <w:spacing w:before="0" w:beforeAutospacing="0" w:after="0" w:afterAutospacing="0"/>
        <w:rPr>
          <w:rFonts w:asciiTheme="minorHAnsi" w:hAnsiTheme="minorHAnsi" w:cstheme="minorHAnsi"/>
          <w:color w:val="000000"/>
          <w:sz w:val="22"/>
          <w:szCs w:val="22"/>
        </w:rPr>
      </w:pPr>
    </w:p>
    <w:p w14:paraId="012EC66D" w14:textId="5EAE24FB" w:rsidR="006F14B3" w:rsidRPr="006F14B3" w:rsidRDefault="006F14B3" w:rsidP="006F14B3">
      <w:pPr>
        <w:pStyle w:val="Heading4"/>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Recommended Text</w:t>
      </w:r>
    </w:p>
    <w:p w14:paraId="7A7EFDF7" w14:textId="77777777" w:rsidR="006F14B3" w:rsidRPr="006F14B3" w:rsidRDefault="006F14B3" w:rsidP="006F14B3">
      <w:pPr>
        <w:rPr>
          <w:rFonts w:cstheme="minorHAnsi"/>
          <w:color w:val="000000"/>
          <w:sz w:val="22"/>
          <w:szCs w:val="22"/>
        </w:rPr>
      </w:pPr>
      <w:r w:rsidRPr="006F14B3">
        <w:rPr>
          <w:rFonts w:cstheme="minorHAnsi"/>
          <w:i/>
          <w:iCs/>
          <w:color w:val="000000"/>
          <w:sz w:val="22"/>
          <w:szCs w:val="22"/>
        </w:rPr>
        <w:t>Social Research Methods,</w:t>
      </w:r>
      <w:r w:rsidRPr="006F14B3">
        <w:rPr>
          <w:rStyle w:val="apple-converted-space"/>
          <w:rFonts w:cstheme="minorHAnsi"/>
          <w:i/>
          <w:iCs/>
          <w:color w:val="000000"/>
          <w:sz w:val="22"/>
          <w:szCs w:val="22"/>
        </w:rPr>
        <w:t> </w:t>
      </w:r>
      <w:r w:rsidRPr="006F14B3">
        <w:rPr>
          <w:rFonts w:cstheme="minorHAnsi"/>
          <w:color w:val="000000"/>
          <w:sz w:val="22"/>
          <w:szCs w:val="22"/>
        </w:rPr>
        <w:t>A. Bryman, and E. Bell, 4</w:t>
      </w:r>
      <w:r w:rsidRPr="006F14B3">
        <w:rPr>
          <w:rFonts w:cstheme="minorHAnsi"/>
          <w:color w:val="000000"/>
          <w:sz w:val="22"/>
          <w:szCs w:val="22"/>
          <w:vertAlign w:val="superscript"/>
        </w:rPr>
        <w:t>th</w:t>
      </w:r>
      <w:r w:rsidRPr="006F14B3">
        <w:rPr>
          <w:rStyle w:val="apple-converted-space"/>
          <w:rFonts w:cstheme="minorHAnsi"/>
          <w:color w:val="000000"/>
          <w:sz w:val="22"/>
          <w:szCs w:val="22"/>
        </w:rPr>
        <w:t> </w:t>
      </w:r>
      <w:r w:rsidRPr="006F14B3">
        <w:rPr>
          <w:rFonts w:cstheme="minorHAnsi"/>
          <w:color w:val="000000"/>
          <w:sz w:val="22"/>
          <w:szCs w:val="22"/>
        </w:rPr>
        <w:t>Canadian Edition, Oxford. (2019 ENBUS 306 Text Book)</w:t>
      </w:r>
    </w:p>
    <w:p w14:paraId="74E1D9AD" w14:textId="77777777" w:rsidR="006F14B3" w:rsidRPr="006F14B3" w:rsidRDefault="006F14B3" w:rsidP="006F14B3">
      <w:pPr>
        <w:jc w:val="center"/>
        <w:rPr>
          <w:rFonts w:cstheme="minorHAnsi"/>
          <w:color w:val="000000"/>
          <w:sz w:val="22"/>
          <w:szCs w:val="22"/>
        </w:rPr>
      </w:pPr>
      <w:r w:rsidRPr="006F14B3">
        <w:rPr>
          <w:rFonts w:cstheme="minorHAnsi"/>
          <w:color w:val="000000"/>
          <w:sz w:val="22"/>
          <w:szCs w:val="22"/>
        </w:rPr>
        <w:t>OR</w:t>
      </w:r>
    </w:p>
    <w:p w14:paraId="1768AB46" w14:textId="77777777" w:rsidR="006F14B3" w:rsidRPr="006F14B3" w:rsidRDefault="006F14B3" w:rsidP="006F14B3">
      <w:pPr>
        <w:rPr>
          <w:rFonts w:cstheme="minorHAnsi"/>
          <w:color w:val="000000"/>
          <w:sz w:val="22"/>
          <w:szCs w:val="22"/>
        </w:rPr>
      </w:pPr>
      <w:r w:rsidRPr="006F14B3">
        <w:rPr>
          <w:rFonts w:cstheme="minorHAnsi"/>
          <w:i/>
          <w:iCs/>
          <w:color w:val="000000"/>
          <w:sz w:val="22"/>
          <w:szCs w:val="22"/>
        </w:rPr>
        <w:t>Research Design: Qualitative, Quantitative, and Mixed Methods Approaches</w:t>
      </w:r>
      <w:r w:rsidRPr="006F14B3">
        <w:rPr>
          <w:rFonts w:cstheme="minorHAnsi"/>
          <w:color w:val="000000"/>
          <w:sz w:val="22"/>
          <w:szCs w:val="22"/>
        </w:rPr>
        <w:t>, J. Creswell and J. Creswell.  5th Edition, SAGE, California. (2018 ENBUS 306 Text Book)</w:t>
      </w:r>
    </w:p>
    <w:p w14:paraId="257F65C9" w14:textId="77777777" w:rsidR="006F14B3" w:rsidRPr="006F14B3" w:rsidRDefault="006F14B3" w:rsidP="006F14B3">
      <w:pPr>
        <w:jc w:val="center"/>
        <w:rPr>
          <w:rFonts w:cstheme="minorHAnsi"/>
          <w:color w:val="000000"/>
          <w:sz w:val="22"/>
          <w:szCs w:val="22"/>
        </w:rPr>
      </w:pPr>
      <w:r w:rsidRPr="006F14B3">
        <w:rPr>
          <w:rStyle w:val="Strong"/>
          <w:rFonts w:cstheme="minorHAnsi"/>
          <w:color w:val="000000"/>
          <w:sz w:val="22"/>
          <w:szCs w:val="22"/>
        </w:rPr>
        <w:t>AND</w:t>
      </w:r>
    </w:p>
    <w:p w14:paraId="2370A331" w14:textId="77777777" w:rsidR="006F14B3" w:rsidRPr="006F14B3" w:rsidRDefault="006F14B3" w:rsidP="006F14B3">
      <w:pPr>
        <w:rPr>
          <w:rFonts w:cstheme="minorHAnsi"/>
          <w:color w:val="000000"/>
          <w:sz w:val="22"/>
          <w:szCs w:val="22"/>
        </w:rPr>
      </w:pPr>
      <w:r w:rsidRPr="006F14B3">
        <w:rPr>
          <w:rFonts w:cstheme="minorHAnsi"/>
          <w:color w:val="000000"/>
          <w:sz w:val="22"/>
          <w:szCs w:val="22"/>
        </w:rPr>
        <w:t xml:space="preserve">Osterwalder, A., &amp; </w:t>
      </w:r>
      <w:proofErr w:type="spellStart"/>
      <w:r w:rsidRPr="006F14B3">
        <w:rPr>
          <w:rFonts w:cstheme="minorHAnsi"/>
          <w:color w:val="000000"/>
          <w:sz w:val="22"/>
          <w:szCs w:val="22"/>
        </w:rPr>
        <w:t>Pigneur</w:t>
      </w:r>
      <w:proofErr w:type="spellEnd"/>
      <w:r w:rsidRPr="006F14B3">
        <w:rPr>
          <w:rFonts w:cstheme="minorHAnsi"/>
          <w:color w:val="000000"/>
          <w:sz w:val="22"/>
          <w:szCs w:val="22"/>
        </w:rPr>
        <w:t>, Y. (2010). </w:t>
      </w:r>
      <w:r w:rsidRPr="006F14B3">
        <w:rPr>
          <w:rFonts w:cstheme="minorHAnsi"/>
          <w:i/>
          <w:iCs/>
          <w:color w:val="000000"/>
          <w:sz w:val="22"/>
          <w:szCs w:val="22"/>
        </w:rPr>
        <w:t>Business model generation: a handbook for visionaries, game changers, and challengers</w:t>
      </w:r>
      <w:r w:rsidRPr="006F14B3">
        <w:rPr>
          <w:rFonts w:cstheme="minorHAnsi"/>
          <w:color w:val="000000"/>
          <w:sz w:val="22"/>
          <w:szCs w:val="22"/>
        </w:rPr>
        <w:t>. John Wiley &amp; Sons.</w:t>
      </w:r>
    </w:p>
    <w:p w14:paraId="746D3D3D"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33315A1B" w14:textId="4237DEDB"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Resources</w:t>
      </w:r>
    </w:p>
    <w:p w14:paraId="4DDE7F72" w14:textId="77777777" w:rsidR="006F14B3" w:rsidRDefault="006F14B3" w:rsidP="006F14B3">
      <w:pPr>
        <w:pStyle w:val="Heading2"/>
        <w:spacing w:before="0" w:beforeAutospacing="0" w:after="0" w:afterAutospacing="0"/>
        <w:ind w:left="11" w:hanging="11"/>
        <w:rPr>
          <w:rFonts w:asciiTheme="minorHAnsi" w:hAnsiTheme="minorHAnsi" w:cstheme="minorHAnsi"/>
          <w:color w:val="000000"/>
          <w:sz w:val="22"/>
          <w:szCs w:val="22"/>
        </w:rPr>
      </w:pPr>
    </w:p>
    <w:p w14:paraId="075A8658" w14:textId="1DD34A85" w:rsidR="006F14B3" w:rsidRPr="006F14B3" w:rsidRDefault="006F14B3" w:rsidP="006F14B3">
      <w:pPr>
        <w:pStyle w:val="Heading2"/>
        <w:spacing w:before="0" w:beforeAutospacing="0" w:after="0" w:afterAutospacing="0"/>
        <w:ind w:left="11"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t>Advisor</w:t>
      </w:r>
    </w:p>
    <w:p w14:paraId="36E08ADA" w14:textId="77777777" w:rsidR="006F14B3" w:rsidRPr="006F14B3" w:rsidRDefault="006F14B3" w:rsidP="006F14B3">
      <w:pPr>
        <w:rPr>
          <w:rFonts w:cstheme="minorHAnsi"/>
          <w:color w:val="000000"/>
          <w:sz w:val="22"/>
          <w:szCs w:val="22"/>
        </w:rPr>
      </w:pPr>
      <w:r w:rsidRPr="006F14B3">
        <w:rPr>
          <w:rFonts w:cstheme="minorHAnsi"/>
          <w:color w:val="000000"/>
          <w:sz w:val="22"/>
          <w:szCs w:val="22"/>
        </w:rPr>
        <w:t>You will work with your advisor throughout the term on any problems, ideas, providing resources, advice (of course), etc. In addition to two required advisor meetings, it's up to your team to decide how often you want to meet. We recommend setting up regular meetings with your advisor, and canceling them 24 hours ahead if you don't need them. You should send an agenda by email 24 hours prior to the meeting, and send action items to the advisor after the meeting.</w:t>
      </w:r>
    </w:p>
    <w:p w14:paraId="5F3B9F77"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For most students the advisor will also be the course instructor. However, for specific projects other expertise may be more critical and a different advisor may be better suited to your work.</w:t>
      </w:r>
    </w:p>
    <w:p w14:paraId="0D618302" w14:textId="77777777" w:rsidR="006F14B3" w:rsidRPr="006F14B3" w:rsidRDefault="006F14B3" w:rsidP="006F14B3">
      <w:pPr>
        <w:rPr>
          <w:rFonts w:cstheme="minorHAnsi"/>
          <w:color w:val="000000"/>
          <w:sz w:val="22"/>
          <w:szCs w:val="22"/>
        </w:rPr>
      </w:pPr>
      <w:r w:rsidRPr="006F14B3">
        <w:rPr>
          <w:rFonts w:cstheme="minorHAnsi"/>
          <w:color w:val="000000"/>
          <w:sz w:val="22"/>
          <w:szCs w:val="22"/>
        </w:rPr>
        <w:t> </w:t>
      </w:r>
    </w:p>
    <w:p w14:paraId="70EB90FB" w14:textId="77777777" w:rsidR="006F14B3" w:rsidRPr="006F14B3" w:rsidRDefault="006F14B3" w:rsidP="006F14B3">
      <w:pPr>
        <w:pStyle w:val="Heading2"/>
        <w:spacing w:before="0" w:beforeAutospacing="0" w:after="0" w:afterAutospacing="0"/>
        <w:ind w:left="11"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t>Experts</w:t>
      </w:r>
    </w:p>
    <w:p w14:paraId="1825E24D" w14:textId="77777777" w:rsidR="006F14B3" w:rsidRPr="006F14B3" w:rsidRDefault="006F14B3" w:rsidP="006F14B3">
      <w:pPr>
        <w:rPr>
          <w:rFonts w:cstheme="minorHAnsi"/>
          <w:color w:val="000000"/>
          <w:sz w:val="22"/>
          <w:szCs w:val="22"/>
        </w:rPr>
      </w:pPr>
      <w:r w:rsidRPr="006F14B3">
        <w:rPr>
          <w:rFonts w:cstheme="minorHAnsi"/>
          <w:color w:val="000000"/>
          <w:sz w:val="22"/>
          <w:szCs w:val="22"/>
        </w:rPr>
        <w:t>As appropriate, your advisor may suggest you get help from subject matter experts, who could be another faculty member, or any other appropriate resource.</w:t>
      </w:r>
    </w:p>
    <w:p w14:paraId="006753DB"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hyperlink r:id="rId11" w:tgtFrame="_blank" w:history="1">
        <w:r w:rsidRPr="006F14B3">
          <w:rPr>
            <w:rStyle w:val="Hyperlink"/>
            <w:rFonts w:asciiTheme="minorHAnsi" w:hAnsiTheme="minorHAnsi" w:cstheme="minorHAnsi"/>
            <w:sz w:val="22"/>
            <w:szCs w:val="22"/>
          </w:rPr>
          <w:t>Library COVID-19: Updates on library services and operations</w:t>
        </w:r>
      </w:hyperlink>
      <w:r w:rsidRPr="006F14B3">
        <w:rPr>
          <w:rFonts w:asciiTheme="minorHAnsi" w:hAnsiTheme="minorHAnsi" w:cstheme="minorHAnsi"/>
          <w:color w:val="000000"/>
          <w:sz w:val="22"/>
          <w:szCs w:val="22"/>
        </w:rPr>
        <w:t>.</w:t>
      </w:r>
    </w:p>
    <w:p w14:paraId="1057E89B" w14:textId="77777777" w:rsidR="006F14B3" w:rsidRDefault="006F14B3" w:rsidP="006F14B3">
      <w:pPr>
        <w:pStyle w:val="Heading2"/>
        <w:spacing w:before="0" w:beforeAutospacing="0" w:after="0" w:afterAutospacing="0"/>
        <w:ind w:left="11" w:hanging="11"/>
        <w:rPr>
          <w:rFonts w:asciiTheme="minorHAnsi" w:hAnsiTheme="minorHAnsi" w:cstheme="minorHAnsi"/>
          <w:color w:val="000000"/>
          <w:sz w:val="22"/>
          <w:szCs w:val="22"/>
        </w:rPr>
      </w:pPr>
    </w:p>
    <w:p w14:paraId="1708AEA9" w14:textId="6BCC1BEB" w:rsidR="006F14B3" w:rsidRPr="006F14B3" w:rsidRDefault="006F14B3" w:rsidP="006F14B3">
      <w:pPr>
        <w:pStyle w:val="Heading2"/>
        <w:spacing w:before="0" w:beforeAutospacing="0" w:after="0" w:afterAutospacing="0"/>
        <w:ind w:left="11"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lastRenderedPageBreak/>
        <w:t>Writing and Communication Centre</w:t>
      </w:r>
    </w:p>
    <w:p w14:paraId="4321426B"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The Writing and Communication Centre (WCC) works with students as they develop their ideas, draft, and revise. Writing and communication specialists offer one-on-one support in planning assignments, synthesizing and citing research, organizing papers and reports, designing presentations and e-portfolios, and revising for clarity and coherence. </w:t>
      </w:r>
    </w:p>
    <w:p w14:paraId="6DFDCD7A"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You can make multiple appointments throughout the term, or you can drop in at the Library for quick questions or feedback. To book a 25- or 50-minute appointment and to see drop-in hours, visit </w:t>
      </w:r>
      <w:hyperlink r:id="rId12" w:history="1">
        <w:r w:rsidRPr="006F14B3">
          <w:rPr>
            <w:rStyle w:val="Hyperlink"/>
            <w:rFonts w:cstheme="minorHAnsi"/>
            <w:sz w:val="22"/>
            <w:szCs w:val="22"/>
          </w:rPr>
          <w:t>uwaterloo.ca/</w:t>
        </w:r>
        <w:proofErr w:type="spellStart"/>
        <w:r w:rsidRPr="006F14B3">
          <w:rPr>
            <w:rStyle w:val="Hyperlink"/>
            <w:rFonts w:cstheme="minorHAnsi"/>
            <w:sz w:val="22"/>
            <w:szCs w:val="22"/>
          </w:rPr>
          <w:t>wcc</w:t>
        </w:r>
        <w:proofErr w:type="spellEnd"/>
      </w:hyperlink>
      <w:r w:rsidRPr="006F14B3">
        <w:rPr>
          <w:rFonts w:cstheme="minorHAnsi"/>
          <w:color w:val="000000"/>
          <w:sz w:val="22"/>
          <w:szCs w:val="22"/>
        </w:rPr>
        <w:t>. Group appointments for team-based projects, presentations, and papers are also available.</w:t>
      </w:r>
    </w:p>
    <w:p w14:paraId="3CC0C618" w14:textId="77777777" w:rsidR="006F14B3" w:rsidRPr="006F14B3" w:rsidRDefault="006F14B3" w:rsidP="006F14B3">
      <w:pPr>
        <w:ind w:left="-5"/>
        <w:rPr>
          <w:rFonts w:cstheme="minorHAnsi"/>
          <w:color w:val="000000"/>
          <w:sz w:val="22"/>
          <w:szCs w:val="22"/>
        </w:rPr>
      </w:pPr>
      <w:r w:rsidRPr="006F14B3">
        <w:rPr>
          <w:rFonts w:cstheme="minorHAnsi"/>
          <w:b/>
          <w:bCs/>
          <w:color w:val="000000"/>
          <w:sz w:val="22"/>
          <w:szCs w:val="22"/>
        </w:rPr>
        <w:t>Please note</w:t>
      </w:r>
      <w:r w:rsidRPr="006F14B3">
        <w:rPr>
          <w:rFonts w:cstheme="minorHAnsi"/>
          <w:color w:val="000000"/>
          <w:sz w:val="22"/>
          <w:szCs w:val="22"/>
        </w:rPr>
        <w:t> that communication specialists guide you to see your work as readers would. They can teach you revising skills and strategies, but will not change or correct your work for you.</w:t>
      </w:r>
    </w:p>
    <w:p w14:paraId="2076A8E6" w14:textId="77777777" w:rsidR="006F14B3" w:rsidRDefault="006F14B3" w:rsidP="006F14B3">
      <w:pPr>
        <w:pStyle w:val="Heading2"/>
        <w:spacing w:before="0" w:beforeAutospacing="0" w:after="0" w:afterAutospacing="0"/>
        <w:rPr>
          <w:rFonts w:asciiTheme="minorHAnsi" w:hAnsiTheme="minorHAnsi" w:cstheme="minorHAnsi"/>
          <w:color w:val="165EA7"/>
          <w:sz w:val="22"/>
          <w:szCs w:val="22"/>
        </w:rPr>
      </w:pPr>
    </w:p>
    <w:p w14:paraId="4A7C5B76" w14:textId="17833AE2"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Intended Learning Outcomes and Course Assessments</w:t>
      </w:r>
    </w:p>
    <w:tbl>
      <w:tblPr>
        <w:tblW w:w="9771" w:type="dxa"/>
        <w:tblCellMar>
          <w:left w:w="0" w:type="dxa"/>
          <w:right w:w="0" w:type="dxa"/>
        </w:tblCellMar>
        <w:tblLook w:val="04A0" w:firstRow="1" w:lastRow="0" w:firstColumn="1" w:lastColumn="0" w:noHBand="0" w:noVBand="1"/>
      </w:tblPr>
      <w:tblGrid>
        <w:gridCol w:w="1613"/>
        <w:gridCol w:w="1121"/>
        <w:gridCol w:w="1116"/>
        <w:gridCol w:w="974"/>
        <w:gridCol w:w="1100"/>
        <w:gridCol w:w="937"/>
        <w:gridCol w:w="1022"/>
        <w:gridCol w:w="1156"/>
        <w:gridCol w:w="1362"/>
      </w:tblGrid>
      <w:tr w:rsidR="006F14B3" w:rsidRPr="006F14B3" w14:paraId="5FA2889A" w14:textId="77777777" w:rsidTr="006F14B3">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CDA86B"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8333"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2CF96"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Assessment Methods (AM):</w:t>
            </w:r>
          </w:p>
        </w:tc>
      </w:tr>
      <w:tr w:rsidR="006F14B3" w:rsidRPr="006F14B3" w14:paraId="7E52F009" w14:textId="77777777" w:rsidTr="006F14B3">
        <w:tc>
          <w:tcPr>
            <w:tcW w:w="0" w:type="auto"/>
            <w:vMerge/>
            <w:tcBorders>
              <w:top w:val="single" w:sz="8" w:space="0" w:color="auto"/>
              <w:left w:val="single" w:sz="8" w:space="0" w:color="auto"/>
              <w:bottom w:val="single" w:sz="8" w:space="0" w:color="auto"/>
              <w:right w:val="single" w:sz="8" w:space="0" w:color="auto"/>
            </w:tcBorders>
            <w:vAlign w:val="center"/>
            <w:hideMark/>
          </w:tcPr>
          <w:p w14:paraId="795F7759" w14:textId="77777777" w:rsidR="006F14B3" w:rsidRPr="006F14B3" w:rsidRDefault="006F14B3" w:rsidP="006F14B3">
            <w:pPr>
              <w:rPr>
                <w:rFonts w:cstheme="minorHAnsi"/>
                <w:color w:val="000000"/>
                <w:sz w:val="22"/>
                <w:szCs w:val="22"/>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14:paraId="5E7297C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My Place</w:t>
            </w:r>
          </w:p>
        </w:tc>
        <w:tc>
          <w:tcPr>
            <w:tcW w:w="0" w:type="auto"/>
            <w:gridSpan w:val="4"/>
            <w:tcBorders>
              <w:top w:val="nil"/>
              <w:left w:val="nil"/>
              <w:bottom w:val="single" w:sz="8" w:space="0" w:color="auto"/>
              <w:right w:val="single" w:sz="8" w:space="0" w:color="auto"/>
            </w:tcBorders>
            <w:tcMar>
              <w:top w:w="0" w:type="dxa"/>
              <w:left w:w="108" w:type="dxa"/>
              <w:bottom w:w="0" w:type="dxa"/>
              <w:right w:w="108" w:type="dxa"/>
            </w:tcMar>
            <w:hideMark/>
          </w:tcPr>
          <w:p w14:paraId="6D349BDB"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My Problem</w:t>
            </w:r>
          </w:p>
        </w:tc>
        <w:tc>
          <w:tcPr>
            <w:tcW w:w="26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64C0B1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My Solution</w:t>
            </w:r>
          </w:p>
        </w:tc>
      </w:tr>
      <w:tr w:rsidR="006F14B3" w:rsidRPr="006F14B3" w14:paraId="44D5B285" w14:textId="77777777" w:rsidTr="006F14B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F7252"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ILOs: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6180BF"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Fall Reflection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94C16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Pre-/post-class templates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CC7817"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Problem Pitch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27E4DE"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Literature Review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8402A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PESTEL Analysis</w:t>
            </w:r>
          </w:p>
          <w:p w14:paraId="56675B26"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209267"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System Map &amp; Leverage Points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9D4BD7"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Strategy Evaluation Matrix</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3F734974"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Presentation</w:t>
            </w:r>
          </w:p>
        </w:tc>
      </w:tr>
      <w:tr w:rsidR="006F14B3" w:rsidRPr="006F14B3" w14:paraId="57B2DB46" w14:textId="77777777" w:rsidTr="006F14B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E67D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Create a clear definition of a problem in a real-world setting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518C0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76A15F"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197A7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7C604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875CF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0728C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4569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656B128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r>
      <w:tr w:rsidR="006F14B3" w:rsidRPr="006F14B3" w14:paraId="3191367C" w14:textId="77777777" w:rsidTr="006F14B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ED8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Create an implementable business solution to a real-world problem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AF8A32"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55697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BB069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F9AAD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1B28D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F963F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7CE19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43E7E035"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r>
      <w:tr w:rsidR="006F14B3" w:rsidRPr="006F14B3" w14:paraId="01D298C5" w14:textId="77777777" w:rsidTr="006F14B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3F5B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Analyze a complex problem using critical thinking, analysis and systems thinking skills and use this to create a system map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56FA1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C571E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F0562"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6E3401"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CDD512"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73CAB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338FC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622007A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r>
      <w:tr w:rsidR="006F14B3" w:rsidRPr="006F14B3" w14:paraId="4BCAFB02" w14:textId="77777777" w:rsidTr="006F14B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B5DC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Apply a variety of oral and written communication skills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89C5E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7A369B"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8DA104"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6FF0E"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538571"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33133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753D0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79B2649E"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r>
      <w:tr w:rsidR="006F14B3" w:rsidRPr="006F14B3" w14:paraId="5FA9F558" w14:textId="77777777" w:rsidTr="006F14B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C4E13"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lastRenderedPageBreak/>
              <w:t>Self-evaluate your personal and/or teamwork capacities by developing and applying personal and team management skills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1BFA4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5D6BA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F7DB27"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9F602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39859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C7241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C124B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69AAFC9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r>
      <w:tr w:rsidR="006F14B3" w:rsidRPr="006F14B3" w14:paraId="7BBAE28E" w14:textId="77777777" w:rsidTr="006F14B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6077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Critique business solutions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C81EB1"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4E3F52"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E01086"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E68F16"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0C37DA"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C77F96"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766BB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X</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780F3D9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tc>
      </w:tr>
    </w:tbl>
    <w:p w14:paraId="6EB29E50" w14:textId="77777777" w:rsidR="006F14B3" w:rsidRDefault="006F14B3" w:rsidP="006F14B3">
      <w:pPr>
        <w:pStyle w:val="Heading2"/>
        <w:spacing w:before="0" w:beforeAutospacing="0" w:after="0" w:afterAutospacing="0"/>
        <w:rPr>
          <w:rFonts w:asciiTheme="minorHAnsi" w:hAnsiTheme="minorHAnsi" w:cstheme="minorHAnsi"/>
          <w:color w:val="165EA7"/>
          <w:sz w:val="22"/>
          <w:szCs w:val="22"/>
        </w:rPr>
      </w:pPr>
    </w:p>
    <w:p w14:paraId="4B9268FB" w14:textId="033A4D42"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Course and Department Policies</w:t>
      </w:r>
    </w:p>
    <w:p w14:paraId="501C38BA"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4AD247B7" w14:textId="55704BE3"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Course Policies</w:t>
      </w:r>
    </w:p>
    <w:p w14:paraId="0967891A" w14:textId="77777777" w:rsidR="006F14B3" w:rsidRDefault="006F14B3" w:rsidP="006F14B3">
      <w:pPr>
        <w:pStyle w:val="Heading3"/>
        <w:spacing w:before="0" w:beforeAutospacing="0" w:after="0" w:afterAutospacing="0"/>
        <w:rPr>
          <w:rFonts w:asciiTheme="minorHAnsi" w:hAnsiTheme="minorHAnsi" w:cstheme="minorHAnsi"/>
          <w:color w:val="000000"/>
          <w:sz w:val="22"/>
          <w:szCs w:val="22"/>
        </w:rPr>
      </w:pPr>
    </w:p>
    <w:p w14:paraId="00160BDB" w14:textId="65B91BAC"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000000"/>
          <w:sz w:val="22"/>
          <w:szCs w:val="22"/>
        </w:rPr>
        <w:t>Professionalism in the Course</w:t>
      </w:r>
    </w:p>
    <w:p w14:paraId="68D171E6" w14:textId="77777777" w:rsidR="006F14B3" w:rsidRPr="006F14B3" w:rsidRDefault="006F14B3" w:rsidP="006F14B3">
      <w:pPr>
        <w:pStyle w:val="NormalWeb"/>
        <w:spacing w:before="0" w:beforeAutospacing="0" w:after="0" w:afterAutospacing="0"/>
        <w:ind w:left="-5"/>
        <w:rPr>
          <w:rFonts w:asciiTheme="minorHAnsi" w:hAnsiTheme="minorHAnsi" w:cstheme="minorHAnsi"/>
          <w:color w:val="000000"/>
          <w:sz w:val="22"/>
          <w:szCs w:val="22"/>
        </w:rPr>
      </w:pPr>
      <w:r w:rsidRPr="006F14B3">
        <w:rPr>
          <w:rFonts w:asciiTheme="minorHAnsi" w:hAnsiTheme="minorHAnsi" w:cstheme="minorHAnsi"/>
          <w:color w:val="000000"/>
          <w:sz w:val="22"/>
          <w:szCs w:val="22"/>
        </w:rPr>
        <w:t>Remember that what you will be facing in this project course is very similar to what happens in the work world. In the workplace you will have to work with people who fail to carry their weight on a team project, and you will also have to be professional in your meetings, in communications, etc. with your manager and co-workers. </w:t>
      </w:r>
    </w:p>
    <w:p w14:paraId="460B7E3D" w14:textId="77777777" w:rsidR="006F14B3" w:rsidRPr="006F14B3" w:rsidRDefault="006F14B3" w:rsidP="006F14B3">
      <w:pPr>
        <w:pStyle w:val="NormalWeb"/>
        <w:spacing w:before="0" w:beforeAutospacing="0" w:after="0" w:afterAutospacing="0"/>
        <w:ind w:left="-5"/>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p w14:paraId="41F6D109" w14:textId="77777777" w:rsidR="006F14B3" w:rsidRPr="006F14B3" w:rsidRDefault="006F14B3" w:rsidP="006F14B3">
      <w:pPr>
        <w:pStyle w:val="Heading3"/>
        <w:spacing w:before="0" w:beforeAutospacing="0" w:after="0" w:afterAutospacing="0"/>
        <w:rPr>
          <w:rFonts w:asciiTheme="minorHAnsi" w:hAnsiTheme="minorHAnsi" w:cstheme="minorHAnsi"/>
          <w:b w:val="0"/>
          <w:bCs w:val="0"/>
          <w:color w:val="000000"/>
          <w:sz w:val="22"/>
          <w:szCs w:val="22"/>
        </w:rPr>
      </w:pPr>
      <w:r w:rsidRPr="006F14B3">
        <w:rPr>
          <w:rFonts w:asciiTheme="minorHAnsi" w:hAnsiTheme="minorHAnsi" w:cstheme="minorHAnsi"/>
          <w:color w:val="000000"/>
          <w:sz w:val="22"/>
          <w:szCs w:val="22"/>
        </w:rPr>
        <w:t>Team Contract - if you are working in a team</w:t>
      </w:r>
    </w:p>
    <w:p w14:paraId="34BE2F2C"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Your team should revisit your team contract at the beginning of the semester, and modify it if needed based on your previous team performance. Were there any issues in the fall? Were expectations not clear? Make sure you all are on the same page.</w:t>
      </w:r>
    </w:p>
    <w:p w14:paraId="71C6866D" w14:textId="77777777" w:rsidR="006F14B3" w:rsidRDefault="006F14B3" w:rsidP="006F14B3">
      <w:pPr>
        <w:pStyle w:val="Heading3"/>
        <w:spacing w:before="0" w:beforeAutospacing="0" w:after="0" w:afterAutospacing="0"/>
        <w:rPr>
          <w:rFonts w:asciiTheme="minorHAnsi" w:hAnsiTheme="minorHAnsi" w:cstheme="minorHAnsi"/>
          <w:color w:val="000000"/>
          <w:sz w:val="22"/>
          <w:szCs w:val="22"/>
        </w:rPr>
      </w:pPr>
    </w:p>
    <w:p w14:paraId="7F2469D8" w14:textId="64036856" w:rsidR="006F14B3" w:rsidRPr="006F14B3" w:rsidRDefault="006F14B3" w:rsidP="006F14B3">
      <w:pPr>
        <w:pStyle w:val="Heading3"/>
        <w:spacing w:before="0" w:beforeAutospacing="0" w:after="0" w:afterAutospacing="0"/>
        <w:rPr>
          <w:rFonts w:asciiTheme="minorHAnsi" w:hAnsiTheme="minorHAnsi" w:cstheme="minorHAnsi"/>
          <w:b w:val="0"/>
          <w:bCs w:val="0"/>
          <w:color w:val="000000"/>
          <w:sz w:val="22"/>
          <w:szCs w:val="22"/>
        </w:rPr>
      </w:pPr>
      <w:r w:rsidRPr="006F14B3">
        <w:rPr>
          <w:rFonts w:asciiTheme="minorHAnsi" w:hAnsiTheme="minorHAnsi" w:cstheme="minorHAnsi"/>
          <w:color w:val="000000"/>
          <w:sz w:val="22"/>
          <w:szCs w:val="22"/>
        </w:rPr>
        <w:t>Team Conflict and Individual Performance Management - if you are working in a team</w:t>
      </w:r>
    </w:p>
    <w:p w14:paraId="32FD92E2" w14:textId="77777777" w:rsidR="006F14B3" w:rsidRPr="006F14B3" w:rsidRDefault="006F14B3" w:rsidP="006F14B3">
      <w:pPr>
        <w:pStyle w:val="NormalWeb"/>
        <w:spacing w:before="0" w:beforeAutospacing="0" w:after="0" w:afterAutospacing="0"/>
        <w:ind w:left="-5"/>
        <w:rPr>
          <w:rFonts w:asciiTheme="minorHAnsi" w:hAnsiTheme="minorHAnsi" w:cstheme="minorHAnsi"/>
          <w:color w:val="000000"/>
          <w:sz w:val="22"/>
          <w:szCs w:val="22"/>
        </w:rPr>
      </w:pPr>
      <w:r w:rsidRPr="006F14B3">
        <w:rPr>
          <w:rFonts w:asciiTheme="minorHAnsi" w:hAnsiTheme="minorHAnsi" w:cstheme="minorHAnsi"/>
          <w:color w:val="000000"/>
          <w:sz w:val="22"/>
          <w:szCs w:val="22"/>
        </w:rPr>
        <w:t>As students in this course you represent yourselves, your group, the Environment and Business Program, Faculty of Environment, and University of Waterloo. </w:t>
      </w:r>
    </w:p>
    <w:p w14:paraId="44F8B50E" w14:textId="77777777" w:rsidR="006F14B3" w:rsidRPr="006F14B3" w:rsidRDefault="006F14B3" w:rsidP="006F14B3">
      <w:pPr>
        <w:pStyle w:val="NormalWeb"/>
        <w:spacing w:before="0" w:beforeAutospacing="0" w:after="0" w:afterAutospacing="0"/>
        <w:ind w:left="-5"/>
        <w:rPr>
          <w:rFonts w:asciiTheme="minorHAnsi" w:hAnsiTheme="minorHAnsi" w:cstheme="minorHAnsi"/>
          <w:color w:val="000000"/>
          <w:sz w:val="22"/>
          <w:szCs w:val="22"/>
        </w:rPr>
      </w:pPr>
      <w:r w:rsidRPr="006F14B3">
        <w:rPr>
          <w:rFonts w:asciiTheme="minorHAnsi" w:hAnsiTheme="minorHAnsi" w:cstheme="minorHAnsi"/>
          <w:b/>
          <w:bCs/>
          <w:color w:val="FF0000"/>
          <w:sz w:val="22"/>
          <w:szCs w:val="22"/>
        </w:rPr>
        <w:t>In the event of clear and ongoing poor performance, unresolvable conflict, or lack of effort by one or more members of a project team, the course instructors reserve the right to remove students from a group, reform groups,  and to scope out an appropriate project and evaluation to meet course requirements.</w:t>
      </w:r>
    </w:p>
    <w:p w14:paraId="2F91FD65" w14:textId="77777777" w:rsidR="006F14B3" w:rsidRDefault="006F14B3" w:rsidP="006F14B3">
      <w:pPr>
        <w:pStyle w:val="Heading3"/>
        <w:spacing w:before="0" w:beforeAutospacing="0" w:after="0" w:afterAutospacing="0"/>
        <w:ind w:left="-4" w:hanging="11"/>
        <w:rPr>
          <w:rFonts w:asciiTheme="minorHAnsi" w:hAnsiTheme="minorHAnsi" w:cstheme="minorHAnsi"/>
          <w:color w:val="000000"/>
          <w:sz w:val="22"/>
          <w:szCs w:val="22"/>
        </w:rPr>
      </w:pPr>
    </w:p>
    <w:p w14:paraId="1446A278" w14:textId="682005F9" w:rsidR="006F14B3" w:rsidRPr="006F14B3" w:rsidRDefault="006F14B3" w:rsidP="006F14B3">
      <w:pPr>
        <w:pStyle w:val="Heading3"/>
        <w:spacing w:before="0" w:beforeAutospacing="0" w:after="0" w:afterAutospacing="0"/>
        <w:ind w:left="-4"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t>Policy on Remarking of Assignments</w:t>
      </w:r>
    </w:p>
    <w:p w14:paraId="74D39AE6"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If you feel a mistake has been made in marking on assignments you can request a remark </w:t>
      </w:r>
      <w:r w:rsidRPr="006F14B3">
        <w:rPr>
          <w:rFonts w:cstheme="minorHAnsi"/>
          <w:b/>
          <w:bCs/>
          <w:color w:val="000000"/>
          <w:sz w:val="22"/>
          <w:szCs w:val="22"/>
        </w:rPr>
        <w:t>within 1 week of your grade being posted on LEARN.</w:t>
      </w:r>
      <w:r w:rsidRPr="006F14B3">
        <w:rPr>
          <w:rFonts w:cstheme="minorHAnsi"/>
          <w:color w:val="000000"/>
          <w:sz w:val="22"/>
          <w:szCs w:val="22"/>
        </w:rPr>
        <w:t>  </w:t>
      </w:r>
    </w:p>
    <w:p w14:paraId="74EA6A6E"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Inform the instructor of your specific request for remarking. You must specify the sections you want addressed, a rationale for why it deserves consideration, with specific reference to the rubric and assessment criteria.  General requests are not acceptable. The Professor will remark the entire submitted work for consistency with the rubric, with special attention to the specific request noted by the student. The mark may increase or decrease as a result. </w:t>
      </w:r>
    </w:p>
    <w:p w14:paraId="7F618C7B" w14:textId="77777777" w:rsidR="006F14B3" w:rsidRDefault="006F14B3" w:rsidP="006F14B3">
      <w:pPr>
        <w:pStyle w:val="Heading2"/>
        <w:spacing w:before="0" w:beforeAutospacing="0" w:after="0" w:afterAutospacing="0"/>
        <w:ind w:left="-4" w:hanging="11"/>
        <w:rPr>
          <w:rFonts w:asciiTheme="minorHAnsi" w:hAnsiTheme="minorHAnsi" w:cstheme="minorHAnsi"/>
          <w:color w:val="000000"/>
          <w:sz w:val="22"/>
          <w:szCs w:val="22"/>
        </w:rPr>
      </w:pPr>
    </w:p>
    <w:p w14:paraId="6001E7FC" w14:textId="0EB2E0AA" w:rsidR="006F14B3" w:rsidRPr="006F14B3" w:rsidRDefault="006F14B3" w:rsidP="006F14B3">
      <w:pPr>
        <w:pStyle w:val="Heading2"/>
        <w:spacing w:before="0" w:beforeAutospacing="0" w:after="0" w:afterAutospacing="0"/>
        <w:ind w:left="-4"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t>Policy on Late Submissions </w:t>
      </w:r>
    </w:p>
    <w:p w14:paraId="442D8949"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lastRenderedPageBreak/>
        <w:t>Please advise the instructor of any issues as soon as you are able to, and preferably before the assignment deadline.  </w:t>
      </w:r>
    </w:p>
    <w:p w14:paraId="21F88E16" w14:textId="77777777" w:rsidR="006F14B3" w:rsidRPr="006F14B3" w:rsidRDefault="006F14B3" w:rsidP="006F14B3">
      <w:pPr>
        <w:ind w:left="-5"/>
        <w:rPr>
          <w:rFonts w:cstheme="minorHAnsi"/>
          <w:color w:val="000000"/>
          <w:sz w:val="22"/>
          <w:szCs w:val="22"/>
        </w:rPr>
      </w:pPr>
      <w:r w:rsidRPr="006F14B3">
        <w:rPr>
          <w:rFonts w:cstheme="minorHAnsi"/>
          <w:b/>
          <w:bCs/>
          <w:color w:val="000000"/>
          <w:sz w:val="22"/>
          <w:szCs w:val="22"/>
        </w:rPr>
        <w:t>We do not allow late submissions unless you have compassionate grounds for lateness. </w:t>
      </w:r>
      <w:r w:rsidRPr="006F14B3">
        <w:rPr>
          <w:rFonts w:cstheme="minorHAnsi"/>
          <w:color w:val="000000"/>
          <w:sz w:val="22"/>
          <w:szCs w:val="22"/>
        </w:rPr>
        <w:t>Should you not be able to meet a deadline due to compassionate reasons (e.g. illness or death in the family), you </w:t>
      </w:r>
      <w:r w:rsidRPr="006F14B3">
        <w:rPr>
          <w:rFonts w:cstheme="minorHAnsi"/>
          <w:b/>
          <w:bCs/>
          <w:color w:val="000000"/>
          <w:sz w:val="22"/>
          <w:szCs w:val="22"/>
        </w:rPr>
        <w:t>may</w:t>
      </w:r>
      <w:r w:rsidRPr="006F14B3">
        <w:rPr>
          <w:rFonts w:cstheme="minorHAnsi"/>
          <w:color w:val="000000"/>
          <w:sz w:val="22"/>
          <w:szCs w:val="22"/>
        </w:rPr>
        <w:t> be asked for documentation. Technological failures and bad planning (e.g. printers not working, ran out of paper) are NOT acceptable reasons for lateness.  </w:t>
      </w:r>
    </w:p>
    <w:p w14:paraId="576FB04B"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Submissions are due by the times and dates indicated.  Submissions received after this time will be penalized 10 per cent per day, or any part thereof, including weekends (i.e. 10% of an assignment that is worth 10% of your course grade would be penalized 1% of your final grade per day). Only in exceptional cases will this penalty be waived!   </w:t>
      </w:r>
    </w:p>
    <w:p w14:paraId="72CAFFF7"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If you miss a milestone, you get 0%.</w:t>
      </w:r>
    </w:p>
    <w:p w14:paraId="1BB59A14" w14:textId="77777777" w:rsidR="006F14B3" w:rsidRDefault="006F14B3" w:rsidP="006F14B3">
      <w:pPr>
        <w:pStyle w:val="NormalWeb"/>
        <w:spacing w:before="0" w:beforeAutospacing="0" w:after="0" w:afterAutospacing="0"/>
        <w:rPr>
          <w:rFonts w:asciiTheme="minorHAnsi" w:hAnsiTheme="minorHAnsi" w:cstheme="minorHAnsi"/>
          <w:b/>
          <w:bCs/>
          <w:color w:val="000000"/>
          <w:sz w:val="22"/>
          <w:szCs w:val="22"/>
        </w:rPr>
      </w:pPr>
    </w:p>
    <w:p w14:paraId="26C10F9C" w14:textId="20E4BBBF"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b/>
          <w:bCs/>
          <w:color w:val="000000"/>
          <w:sz w:val="22"/>
          <w:szCs w:val="22"/>
        </w:rPr>
        <w:t>Intellectual Property</w:t>
      </w:r>
      <w:r w:rsidRPr="006F14B3">
        <w:rPr>
          <w:rFonts w:asciiTheme="minorHAnsi" w:hAnsiTheme="minorHAnsi" w:cstheme="minorHAnsi"/>
          <w:color w:val="000000"/>
          <w:sz w:val="22"/>
          <w:szCs w:val="22"/>
        </w:rPr>
        <w:t> </w:t>
      </w:r>
    </w:p>
    <w:p w14:paraId="5780ABB6" w14:textId="77777777" w:rsidR="006F14B3" w:rsidRPr="006F14B3" w:rsidRDefault="006F14B3" w:rsidP="006F14B3">
      <w:pPr>
        <w:pStyle w:val="NormalWeb"/>
        <w:spacing w:before="0" w:beforeAutospacing="0" w:after="0" w:afterAutospacing="0"/>
        <w:ind w:left="-5"/>
        <w:rPr>
          <w:rFonts w:asciiTheme="minorHAnsi" w:hAnsiTheme="minorHAnsi" w:cstheme="minorHAnsi"/>
          <w:color w:val="000000"/>
          <w:sz w:val="22"/>
          <w:szCs w:val="22"/>
        </w:rPr>
      </w:pPr>
      <w:r w:rsidRPr="006F14B3">
        <w:rPr>
          <w:rFonts w:asciiTheme="minorHAnsi" w:hAnsiTheme="minorHAnsi" w:cstheme="minorHAnsi"/>
          <w:color w:val="000000"/>
          <w:sz w:val="22"/>
          <w:szCs w:val="22"/>
        </w:rPr>
        <w:t>Students should be aware that this course contains the intellectual property of their instructor, TA, and/or the University of Waterloo. All materials included in the course (e.g., PowerPoint slides, course resources) are made available digitally for your convenience, and are accessible through the LEARN course page. </w:t>
      </w:r>
    </w:p>
    <w:p w14:paraId="7E484F5D" w14:textId="77777777" w:rsidR="006F14B3" w:rsidRPr="006F14B3" w:rsidRDefault="006F14B3" w:rsidP="006F14B3">
      <w:pPr>
        <w:pStyle w:val="NormalWeb"/>
        <w:spacing w:before="0" w:beforeAutospacing="0" w:after="0" w:afterAutospacing="0"/>
        <w:ind w:left="-5"/>
        <w:rPr>
          <w:rFonts w:asciiTheme="minorHAnsi" w:hAnsiTheme="minorHAnsi" w:cstheme="minorHAnsi"/>
          <w:color w:val="000000"/>
          <w:sz w:val="22"/>
          <w:szCs w:val="22"/>
        </w:rPr>
      </w:pPr>
      <w:r w:rsidRPr="006F14B3">
        <w:rPr>
          <w:rFonts w:asciiTheme="minorHAnsi" w:hAnsiTheme="minorHAnsi" w:cstheme="minorHAnsi"/>
          <w:b/>
          <w:bCs/>
          <w:i/>
          <w:iCs/>
          <w:color w:val="000000"/>
          <w:sz w:val="22"/>
          <w:szCs w:val="22"/>
        </w:rPr>
        <w:t>THIS IS NOT A RIGHT BUT A PRIVILEGE. </w:t>
      </w:r>
    </w:p>
    <w:p w14:paraId="552D287C" w14:textId="77777777" w:rsidR="006F14B3" w:rsidRDefault="006F14B3" w:rsidP="006F14B3">
      <w:pPr>
        <w:pStyle w:val="NormalWeb"/>
        <w:spacing w:before="0" w:beforeAutospacing="0" w:after="0" w:afterAutospacing="0"/>
        <w:rPr>
          <w:rFonts w:asciiTheme="minorHAnsi" w:hAnsiTheme="minorHAnsi" w:cstheme="minorHAnsi"/>
          <w:color w:val="000000"/>
          <w:sz w:val="22"/>
          <w:szCs w:val="22"/>
        </w:rPr>
      </w:pPr>
    </w:p>
    <w:p w14:paraId="3719925B" w14:textId="020356FF"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xml:space="preserve">Please note that the use of these materials is intended for students currently enrolled in ENBUS 403 only. Recording of the lectures (i.e. audio or video) is prohibited without the express written consent of the instructor. The distribution of PDF file, PowerPoint slides, or any other media, either to individuals or to third-party websites (e.g., </w:t>
      </w:r>
      <w:proofErr w:type="spellStart"/>
      <w:r w:rsidRPr="006F14B3">
        <w:rPr>
          <w:rFonts w:asciiTheme="minorHAnsi" w:hAnsiTheme="minorHAnsi" w:cstheme="minorHAnsi"/>
          <w:color w:val="000000"/>
          <w:sz w:val="22"/>
          <w:szCs w:val="22"/>
        </w:rPr>
        <w:t>CourseHero</w:t>
      </w:r>
      <w:proofErr w:type="spellEnd"/>
      <w:r w:rsidRPr="006F14B3">
        <w:rPr>
          <w:rFonts w:asciiTheme="minorHAnsi" w:hAnsiTheme="minorHAnsi" w:cstheme="minorHAnsi"/>
          <w:color w:val="000000"/>
          <w:sz w:val="22"/>
          <w:szCs w:val="22"/>
        </w:rPr>
        <w:t>) is strictly prohibited. If there is any evidence that students have distributed said materials, the instructor will remove posted, and cease posting intellectual property (e.g., PowerPoint slides) online and may pursue disciplinary action against the students in question.</w:t>
      </w:r>
    </w:p>
    <w:p w14:paraId="6B10725D"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p w14:paraId="71005AA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Intellectual property includes items such as: </w:t>
      </w:r>
    </w:p>
    <w:p w14:paraId="35A2EF6B" w14:textId="77777777" w:rsidR="006F14B3" w:rsidRPr="006F14B3" w:rsidRDefault="006F14B3" w:rsidP="006F14B3">
      <w:pPr>
        <w:numPr>
          <w:ilvl w:val="0"/>
          <w:numId w:val="28"/>
        </w:numPr>
        <w:rPr>
          <w:rFonts w:cstheme="minorHAnsi"/>
          <w:color w:val="000000"/>
          <w:sz w:val="22"/>
          <w:szCs w:val="22"/>
        </w:rPr>
      </w:pPr>
      <w:r w:rsidRPr="006F14B3">
        <w:rPr>
          <w:rFonts w:cstheme="minorHAnsi"/>
          <w:color w:val="000000"/>
          <w:sz w:val="22"/>
          <w:szCs w:val="22"/>
        </w:rPr>
        <w:t>Lecture content, spoken and written (and any audio/video recording thereof); </w:t>
      </w:r>
    </w:p>
    <w:p w14:paraId="46C7B69C" w14:textId="77777777" w:rsidR="006F14B3" w:rsidRPr="006F14B3" w:rsidRDefault="006F14B3" w:rsidP="006F14B3">
      <w:pPr>
        <w:numPr>
          <w:ilvl w:val="0"/>
          <w:numId w:val="28"/>
        </w:numPr>
        <w:rPr>
          <w:rFonts w:cstheme="minorHAnsi"/>
          <w:color w:val="000000"/>
          <w:sz w:val="22"/>
          <w:szCs w:val="22"/>
        </w:rPr>
      </w:pPr>
      <w:r w:rsidRPr="006F14B3">
        <w:rPr>
          <w:rFonts w:cstheme="minorHAnsi"/>
          <w:color w:val="000000"/>
          <w:sz w:val="22"/>
          <w:szCs w:val="22"/>
        </w:rPr>
        <w:t>Lecture handouts, presentations, and other materials prepared for the course (e.g., PowerPoint slides); </w:t>
      </w:r>
    </w:p>
    <w:p w14:paraId="76B5573C" w14:textId="77777777" w:rsidR="006F14B3" w:rsidRPr="006F14B3" w:rsidRDefault="006F14B3" w:rsidP="006F14B3">
      <w:pPr>
        <w:numPr>
          <w:ilvl w:val="0"/>
          <w:numId w:val="28"/>
        </w:numPr>
        <w:rPr>
          <w:rFonts w:cstheme="minorHAnsi"/>
          <w:color w:val="000000"/>
          <w:sz w:val="22"/>
          <w:szCs w:val="22"/>
        </w:rPr>
      </w:pPr>
      <w:r w:rsidRPr="006F14B3">
        <w:rPr>
          <w:rFonts w:cstheme="minorHAnsi"/>
          <w:color w:val="000000"/>
          <w:sz w:val="22"/>
          <w:szCs w:val="22"/>
        </w:rPr>
        <w:t>Questions or solution sets from various types of assessments (e.g., assignments, quizzes, tests, final exams); and </w:t>
      </w:r>
    </w:p>
    <w:p w14:paraId="25E08D76" w14:textId="77777777" w:rsidR="006F14B3" w:rsidRPr="006F14B3" w:rsidRDefault="006F14B3" w:rsidP="006F14B3">
      <w:pPr>
        <w:numPr>
          <w:ilvl w:val="0"/>
          <w:numId w:val="28"/>
        </w:numPr>
        <w:rPr>
          <w:rFonts w:cstheme="minorHAnsi"/>
          <w:color w:val="000000"/>
          <w:sz w:val="22"/>
          <w:szCs w:val="22"/>
        </w:rPr>
      </w:pPr>
      <w:r w:rsidRPr="006F14B3">
        <w:rPr>
          <w:rFonts w:cstheme="minorHAnsi"/>
          <w:color w:val="000000"/>
          <w:sz w:val="22"/>
          <w:szCs w:val="22"/>
        </w:rPr>
        <w:t>Work protected by copyright (e.g., any work authored by the instructor or TA or used by the instructor or TA with permission of the copyright owner). </w:t>
      </w:r>
    </w:p>
    <w:p w14:paraId="329FBAAA" w14:textId="77777777" w:rsidR="006F14B3" w:rsidRPr="006F14B3" w:rsidRDefault="006F14B3" w:rsidP="006F14B3">
      <w:pPr>
        <w:numPr>
          <w:ilvl w:val="0"/>
          <w:numId w:val="28"/>
        </w:numPr>
        <w:rPr>
          <w:rFonts w:cstheme="minorHAnsi"/>
          <w:color w:val="000000"/>
          <w:sz w:val="22"/>
          <w:szCs w:val="22"/>
        </w:rPr>
      </w:pPr>
      <w:r w:rsidRPr="006F14B3">
        <w:rPr>
          <w:rFonts w:cstheme="minorHAnsi"/>
          <w:color w:val="000000"/>
          <w:sz w:val="22"/>
          <w:szCs w:val="22"/>
        </w:rPr>
        <w:t>Course materials and the intellectual property contained therein, are used to enhance a student’s educational experience.  However, sharing this intellectual property without the intellectual property owner’s permission is a violation of intellectual property rights.  For this reason, it is necessary to ask the instructor, TA and/or the University of Waterloo for permission before uploading and sharing the intellectual property of others online (e.g., to an online repository). </w:t>
      </w:r>
    </w:p>
    <w:p w14:paraId="34C8DA95" w14:textId="77777777" w:rsidR="006F14B3" w:rsidRPr="006F14B3" w:rsidRDefault="006F14B3" w:rsidP="006F14B3">
      <w:pPr>
        <w:numPr>
          <w:ilvl w:val="0"/>
          <w:numId w:val="28"/>
        </w:numPr>
        <w:rPr>
          <w:rFonts w:cstheme="minorHAnsi"/>
          <w:color w:val="000000"/>
          <w:sz w:val="22"/>
          <w:szCs w:val="22"/>
        </w:rPr>
      </w:pPr>
      <w:r w:rsidRPr="006F14B3">
        <w:rPr>
          <w:rFonts w:cstheme="minorHAnsi"/>
          <w:color w:val="000000"/>
          <w:sz w:val="22"/>
          <w:szCs w:val="22"/>
        </w:rPr>
        <w:t>Permission from an instructor, TA or the University is also necessary before sharing the intellectual property of others from completed courses with students taking the same/similar courses in subsequent terms/years. In many cases, instructors might be happy to allow distribution of certain materials.  However, doing so without expressed permission is considered a violation of intellectual property rights. </w:t>
      </w:r>
    </w:p>
    <w:p w14:paraId="18766344" w14:textId="77777777" w:rsidR="006F14B3" w:rsidRPr="006F14B3" w:rsidRDefault="006F14B3" w:rsidP="006F14B3">
      <w:pPr>
        <w:numPr>
          <w:ilvl w:val="0"/>
          <w:numId w:val="28"/>
        </w:numPr>
        <w:rPr>
          <w:rFonts w:cstheme="minorHAnsi"/>
          <w:color w:val="000000"/>
          <w:sz w:val="22"/>
          <w:szCs w:val="22"/>
        </w:rPr>
      </w:pPr>
      <w:r w:rsidRPr="006F14B3">
        <w:rPr>
          <w:rFonts w:cstheme="minorHAnsi"/>
          <w:color w:val="000000"/>
          <w:sz w:val="22"/>
          <w:szCs w:val="22"/>
        </w:rPr>
        <w:lastRenderedPageBreak/>
        <w:t>Please alert the instructor if you become aware of intellectual property belonging to others (past or present) circulating, either through the student body or online.  The intellectual property rights owner deserves to know (and may have already given their consent). </w:t>
      </w:r>
    </w:p>
    <w:p w14:paraId="32E99D1A" w14:textId="77777777" w:rsidR="006F14B3" w:rsidRDefault="006F14B3" w:rsidP="006F14B3">
      <w:pPr>
        <w:pStyle w:val="Heading2"/>
        <w:spacing w:before="0" w:beforeAutospacing="0" w:after="0" w:afterAutospacing="0"/>
        <w:ind w:left="-4" w:hanging="11"/>
        <w:rPr>
          <w:rFonts w:asciiTheme="minorHAnsi" w:hAnsiTheme="minorHAnsi" w:cstheme="minorHAnsi"/>
          <w:color w:val="000000"/>
          <w:sz w:val="22"/>
          <w:szCs w:val="22"/>
        </w:rPr>
      </w:pPr>
    </w:p>
    <w:p w14:paraId="10CAF914" w14:textId="40771190" w:rsidR="006F14B3" w:rsidRPr="006F14B3" w:rsidRDefault="006F14B3" w:rsidP="006F14B3">
      <w:pPr>
        <w:pStyle w:val="Heading2"/>
        <w:spacing w:before="0" w:beforeAutospacing="0" w:after="0" w:afterAutospacing="0"/>
        <w:ind w:left="-4"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t>Grading Guidelines </w:t>
      </w:r>
    </w:p>
    <w:p w14:paraId="55C231C8"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The table below identifies a number of generic elements to guide grading of assignments, but to be clear we do not apply this or the assignment specific grading rubrics mechanically.  The percentage range in brackets is our expectation of how many students would fall in this range – but this does not operate as a curve – rather we would expect to see only a handful of exceptional papers and we would expect the bulk of the marks to fall in the 72 to 80 range.  One might expect that the grades on assignments will improve over the course. </w:t>
      </w:r>
    </w:p>
    <w:tbl>
      <w:tblPr>
        <w:tblW w:w="9576" w:type="dxa"/>
        <w:tblInd w:w="-107" w:type="dxa"/>
        <w:tblCellMar>
          <w:left w:w="0" w:type="dxa"/>
          <w:right w:w="0" w:type="dxa"/>
        </w:tblCellMar>
        <w:tblLook w:val="04A0" w:firstRow="1" w:lastRow="0" w:firstColumn="1" w:lastColumn="0" w:noHBand="0" w:noVBand="1"/>
      </w:tblPr>
      <w:tblGrid>
        <w:gridCol w:w="960"/>
        <w:gridCol w:w="8616"/>
      </w:tblGrid>
      <w:tr w:rsidR="006F14B3" w:rsidRPr="006F14B3" w14:paraId="15906D7C" w14:textId="77777777" w:rsidTr="006F14B3">
        <w:trPr>
          <w:trHeight w:val="410"/>
        </w:trPr>
        <w:tc>
          <w:tcPr>
            <w:tcW w:w="960" w:type="dxa"/>
            <w:tcBorders>
              <w:top w:val="single" w:sz="8" w:space="0" w:color="000000"/>
              <w:left w:val="single" w:sz="8" w:space="0" w:color="000000"/>
              <w:bottom w:val="single" w:sz="8" w:space="0" w:color="000000"/>
              <w:right w:val="single" w:sz="8" w:space="0" w:color="000000"/>
            </w:tcBorders>
            <w:tcMar>
              <w:top w:w="71" w:type="dxa"/>
              <w:left w:w="106" w:type="dxa"/>
              <w:bottom w:w="0" w:type="dxa"/>
              <w:right w:w="74" w:type="dxa"/>
            </w:tcMar>
            <w:hideMark/>
          </w:tcPr>
          <w:p w14:paraId="15FCA45E"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 Mark</w:t>
            </w:r>
          </w:p>
        </w:tc>
        <w:tc>
          <w:tcPr>
            <w:tcW w:w="8616" w:type="dxa"/>
            <w:tcBorders>
              <w:top w:val="single" w:sz="8" w:space="0" w:color="000000"/>
              <w:left w:val="nil"/>
              <w:bottom w:val="single" w:sz="8" w:space="0" w:color="000000"/>
              <w:right w:val="single" w:sz="8" w:space="0" w:color="000000"/>
            </w:tcBorders>
            <w:tcMar>
              <w:top w:w="71" w:type="dxa"/>
              <w:left w:w="106" w:type="dxa"/>
              <w:bottom w:w="0" w:type="dxa"/>
              <w:right w:w="74" w:type="dxa"/>
            </w:tcMar>
            <w:hideMark/>
          </w:tcPr>
          <w:p w14:paraId="183A7468" w14:textId="77777777" w:rsidR="006F14B3" w:rsidRPr="006F14B3" w:rsidRDefault="006F14B3" w:rsidP="006F14B3">
            <w:pPr>
              <w:rPr>
                <w:rFonts w:cstheme="minorHAnsi"/>
                <w:color w:val="000000"/>
                <w:sz w:val="22"/>
                <w:szCs w:val="22"/>
              </w:rPr>
            </w:pPr>
            <w:r w:rsidRPr="006F14B3">
              <w:rPr>
                <w:rFonts w:cstheme="minorHAnsi"/>
                <w:color w:val="000000"/>
                <w:sz w:val="22"/>
                <w:szCs w:val="22"/>
              </w:rPr>
              <w:t>Expectations</w:t>
            </w:r>
          </w:p>
        </w:tc>
      </w:tr>
      <w:tr w:rsidR="006F14B3" w:rsidRPr="006F14B3" w14:paraId="46A5DE7F" w14:textId="77777777" w:rsidTr="006F14B3">
        <w:trPr>
          <w:trHeight w:val="1330"/>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14:paraId="60C4EE42"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&gt; 90%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14:paraId="7DF54D5D" w14:textId="77777777" w:rsidR="006F14B3" w:rsidRPr="006F14B3" w:rsidRDefault="006F14B3" w:rsidP="006F14B3">
            <w:pPr>
              <w:ind w:right="13"/>
              <w:rPr>
                <w:rFonts w:cstheme="minorHAnsi"/>
                <w:color w:val="000000"/>
                <w:sz w:val="22"/>
                <w:szCs w:val="22"/>
              </w:rPr>
            </w:pPr>
            <w:r w:rsidRPr="006F14B3">
              <w:rPr>
                <w:rFonts w:cstheme="minorHAnsi"/>
                <w:color w:val="000000"/>
                <w:sz w:val="22"/>
                <w:szCs w:val="22"/>
              </w:rPr>
              <w:t>Exceptional (5% to 10 %) Few or no technical errors (typos, spelling, grammar); clarity in writing style; coherent structure and flow; demonstration of very strong understanding of underlying substantive content and client’s problem; clear and compelling connection made between material and client problem; appropriate reference to source materials; paper presents a logical point of view</w:t>
            </w:r>
          </w:p>
        </w:tc>
      </w:tr>
      <w:tr w:rsidR="006F14B3" w:rsidRPr="006F14B3" w14:paraId="47FBD8CB" w14:textId="77777777" w:rsidTr="006F14B3">
        <w:trPr>
          <w:trHeight w:val="1178"/>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14:paraId="645595C3"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80 -</w:t>
            </w:r>
          </w:p>
          <w:p w14:paraId="425F3BB2"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90%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14:paraId="5A81FE0B" w14:textId="77777777" w:rsidR="006F14B3" w:rsidRPr="006F14B3" w:rsidRDefault="006F14B3" w:rsidP="006F14B3">
            <w:pPr>
              <w:rPr>
                <w:rFonts w:cstheme="minorHAnsi"/>
                <w:color w:val="000000"/>
                <w:sz w:val="22"/>
                <w:szCs w:val="22"/>
              </w:rPr>
            </w:pPr>
            <w:r w:rsidRPr="006F14B3">
              <w:rPr>
                <w:rFonts w:cstheme="minorHAnsi"/>
                <w:color w:val="000000"/>
                <w:sz w:val="22"/>
                <w:szCs w:val="22"/>
              </w:rPr>
              <w:t>Very good (15 to 25%) Few technical errors; strong understanding of underlying content and client problem; strong connection made between material and client problem; appropriate reference to source material; perhaps a few unreferenced points or reference errors; document is well structured and consistent </w:t>
            </w:r>
          </w:p>
        </w:tc>
      </w:tr>
      <w:tr w:rsidR="006F14B3" w:rsidRPr="006F14B3" w14:paraId="4A748C14" w14:textId="77777777" w:rsidTr="006F14B3">
        <w:trPr>
          <w:trHeight w:val="864"/>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14:paraId="23B8B3B2"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72-80%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14:paraId="7FD2863B" w14:textId="77777777" w:rsidR="006F14B3" w:rsidRPr="006F14B3" w:rsidRDefault="006F14B3" w:rsidP="006F14B3">
            <w:pPr>
              <w:rPr>
                <w:rFonts w:cstheme="minorHAnsi"/>
                <w:color w:val="000000"/>
                <w:sz w:val="22"/>
                <w:szCs w:val="22"/>
              </w:rPr>
            </w:pPr>
            <w:r w:rsidRPr="006F14B3">
              <w:rPr>
                <w:rFonts w:cstheme="minorHAnsi"/>
                <w:color w:val="000000"/>
                <w:sz w:val="22"/>
                <w:szCs w:val="22"/>
              </w:rPr>
              <w:t>Good (30 to 50 %) few technical errors; demonstrates solid understanding of course material; demonstrates a reasonable understanding of client problem and connects content to problem; well referenced; document is relatively coherent and somewhat consistent</w:t>
            </w:r>
          </w:p>
        </w:tc>
      </w:tr>
      <w:tr w:rsidR="006F14B3" w:rsidRPr="006F14B3" w14:paraId="566EA7B5" w14:textId="77777777" w:rsidTr="006F14B3">
        <w:trPr>
          <w:trHeight w:val="869"/>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14:paraId="742EC4D6"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65 to </w:t>
            </w:r>
          </w:p>
          <w:p w14:paraId="41424352"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72%</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14:paraId="261D8B1D" w14:textId="77777777" w:rsidR="006F14B3" w:rsidRPr="006F14B3" w:rsidRDefault="006F14B3" w:rsidP="006F14B3">
            <w:pPr>
              <w:rPr>
                <w:rFonts w:cstheme="minorHAnsi"/>
                <w:color w:val="000000"/>
                <w:sz w:val="22"/>
                <w:szCs w:val="22"/>
              </w:rPr>
            </w:pPr>
            <w:r w:rsidRPr="006F14B3">
              <w:rPr>
                <w:rFonts w:cstheme="minorHAnsi"/>
                <w:color w:val="000000"/>
                <w:sz w:val="22"/>
                <w:szCs w:val="22"/>
              </w:rPr>
              <w:t>Adequate (10 to 20 %); some technical errors; demonstrates a basic understanding of the task and client’s problem; makes some connection between material and client problem; some structure but inconsistent  </w:t>
            </w:r>
          </w:p>
        </w:tc>
      </w:tr>
      <w:tr w:rsidR="006F14B3" w:rsidRPr="006F14B3" w14:paraId="3F043779" w14:textId="77777777" w:rsidTr="006F14B3">
        <w:trPr>
          <w:trHeight w:val="871"/>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14:paraId="6E24B23A"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50 to </w:t>
            </w:r>
          </w:p>
          <w:p w14:paraId="10D6555B"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65%</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14:paraId="09954852" w14:textId="77777777" w:rsidR="006F14B3" w:rsidRPr="006F14B3" w:rsidRDefault="006F14B3" w:rsidP="006F14B3">
            <w:pPr>
              <w:rPr>
                <w:rFonts w:cstheme="minorHAnsi"/>
                <w:color w:val="000000"/>
                <w:sz w:val="22"/>
                <w:szCs w:val="22"/>
              </w:rPr>
            </w:pPr>
            <w:r w:rsidRPr="006F14B3">
              <w:rPr>
                <w:rFonts w:cstheme="minorHAnsi"/>
                <w:color w:val="000000"/>
                <w:sz w:val="22"/>
                <w:szCs w:val="22"/>
              </w:rPr>
              <w:t>Marginal (0 to 10 %) An unacceptable number of technical errors; little apparent attempt to present a coherent application of content to client’s problem; demonstrates a weak understanding of material; inappropriate or missing references; lack of structure</w:t>
            </w:r>
          </w:p>
        </w:tc>
      </w:tr>
      <w:tr w:rsidR="006F14B3" w:rsidRPr="006F14B3" w14:paraId="56DB3733" w14:textId="77777777" w:rsidTr="006F14B3">
        <w:trPr>
          <w:trHeight w:val="410"/>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14:paraId="1FD0F3F3" w14:textId="77777777" w:rsidR="006F14B3" w:rsidRPr="006F14B3" w:rsidRDefault="006F14B3" w:rsidP="006F14B3">
            <w:pPr>
              <w:ind w:left="2"/>
              <w:rPr>
                <w:rFonts w:cstheme="minorHAnsi"/>
                <w:color w:val="000000"/>
                <w:sz w:val="22"/>
                <w:szCs w:val="22"/>
              </w:rPr>
            </w:pPr>
            <w:r w:rsidRPr="006F14B3">
              <w:rPr>
                <w:rFonts w:cstheme="minorHAnsi"/>
                <w:color w:val="000000"/>
                <w:sz w:val="22"/>
                <w:szCs w:val="22"/>
              </w:rPr>
              <w:t>&lt; 50%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14:paraId="2E2B86B2" w14:textId="77777777" w:rsidR="006F14B3" w:rsidRPr="006F14B3" w:rsidRDefault="006F14B3" w:rsidP="006F14B3">
            <w:pPr>
              <w:rPr>
                <w:rFonts w:cstheme="minorHAnsi"/>
                <w:color w:val="000000"/>
                <w:sz w:val="22"/>
                <w:szCs w:val="22"/>
              </w:rPr>
            </w:pPr>
            <w:r w:rsidRPr="006F14B3">
              <w:rPr>
                <w:rFonts w:cstheme="minorHAnsi"/>
                <w:color w:val="000000"/>
                <w:sz w:val="22"/>
                <w:szCs w:val="22"/>
              </w:rPr>
              <w:t>Inadequate   </w:t>
            </w:r>
          </w:p>
        </w:tc>
      </w:tr>
    </w:tbl>
    <w:p w14:paraId="32E185E1" w14:textId="77777777" w:rsidR="006F14B3" w:rsidRPr="006F14B3" w:rsidRDefault="006F14B3" w:rsidP="006F14B3">
      <w:pPr>
        <w:pStyle w:val="Heading2"/>
        <w:spacing w:before="0" w:beforeAutospacing="0" w:after="0" w:afterAutospacing="0"/>
        <w:ind w:left="-4"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t> </w:t>
      </w:r>
    </w:p>
    <w:p w14:paraId="10D9E73A" w14:textId="77777777" w:rsidR="006F14B3" w:rsidRPr="006F14B3" w:rsidRDefault="006F14B3" w:rsidP="006F14B3">
      <w:pPr>
        <w:pStyle w:val="Heading2"/>
        <w:spacing w:before="0" w:beforeAutospacing="0" w:after="0" w:afterAutospacing="0"/>
        <w:ind w:left="-4" w:hanging="11"/>
        <w:rPr>
          <w:rFonts w:asciiTheme="minorHAnsi" w:hAnsiTheme="minorHAnsi" w:cstheme="minorHAnsi"/>
          <w:color w:val="000000"/>
          <w:sz w:val="22"/>
          <w:szCs w:val="22"/>
        </w:rPr>
      </w:pPr>
      <w:r w:rsidRPr="006F14B3">
        <w:rPr>
          <w:rFonts w:asciiTheme="minorHAnsi" w:hAnsiTheme="minorHAnsi" w:cstheme="minorHAnsi"/>
          <w:color w:val="000000"/>
          <w:sz w:val="22"/>
          <w:szCs w:val="22"/>
        </w:rPr>
        <w:t>Research Ethics </w:t>
      </w:r>
    </w:p>
    <w:p w14:paraId="1288516C" w14:textId="77777777" w:rsidR="006F14B3" w:rsidRPr="006F14B3" w:rsidRDefault="006F14B3" w:rsidP="006F14B3">
      <w:pPr>
        <w:ind w:left="-5"/>
        <w:rPr>
          <w:rFonts w:cstheme="minorHAnsi"/>
          <w:color w:val="000000"/>
          <w:sz w:val="22"/>
          <w:szCs w:val="22"/>
        </w:rPr>
      </w:pPr>
      <w:r w:rsidRPr="006F14B3">
        <w:rPr>
          <w:rFonts w:cstheme="minorHAnsi"/>
          <w:color w:val="000000"/>
          <w:sz w:val="22"/>
          <w:szCs w:val="22"/>
        </w:rPr>
        <w:t>If any of your work on your research paper consists of research that involves humans as participants, then please contact the course instructor for guidance and see:  </w:t>
      </w:r>
      <w:hyperlink r:id="rId13" w:history="1">
        <w:r w:rsidRPr="006F14B3">
          <w:rPr>
            <w:rStyle w:val="Hyperlink"/>
            <w:rFonts w:cstheme="minorHAnsi"/>
            <w:sz w:val="22"/>
            <w:szCs w:val="22"/>
          </w:rPr>
          <w:t>https://uwaterloo.ca/research/office-research-ethics</w:t>
        </w:r>
      </w:hyperlink>
      <w:hyperlink r:id="rId14" w:history="1">
        <w:r w:rsidRPr="006F14B3">
          <w:rPr>
            <w:rStyle w:val="Hyperlink"/>
            <w:rFonts w:cstheme="minorHAnsi"/>
            <w:sz w:val="22"/>
            <w:szCs w:val="22"/>
          </w:rPr>
          <w:t> </w:t>
        </w:r>
      </w:hyperlink>
      <w:r w:rsidRPr="006F14B3">
        <w:rPr>
          <w:rFonts w:cstheme="minorHAnsi"/>
          <w:color w:val="000000"/>
          <w:sz w:val="22"/>
          <w:szCs w:val="22"/>
        </w:rPr>
        <w:t>. Note that the ‘University of Waterloo requires all research conducted by its students, staff and faculty which involves humans as participants to undergo prior ethics review and clearance through the Director, Office of Human Research and Animal Care (Office). The ethics review and clearance processes are intended to ensure that projects comply with the Office's Guidelines for Research with Human Participants (Guidelines) as well as those of provincial and federal agencies, and that the safety, rights and welfare of participants are adequately protected. The Guidelines inform researchers about ethical issues and procedures which are of concern when conducting research with humans (e.g. confidentiality, risks and benefits, informed consent process etc.).’</w:t>
      </w:r>
    </w:p>
    <w:p w14:paraId="7F0AEAA6"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12A85C4D" w14:textId="473CB57A"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lastRenderedPageBreak/>
        <w:t>University Policies</w:t>
      </w:r>
    </w:p>
    <w:p w14:paraId="5FE9B510"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Please see the document </w:t>
      </w:r>
      <w:hyperlink r:id="rId15" w:tgtFrame="_self" w:history="1">
        <w:r w:rsidRPr="006F14B3">
          <w:rPr>
            <w:rStyle w:val="Hyperlink"/>
            <w:rFonts w:asciiTheme="minorHAnsi" w:hAnsiTheme="minorHAnsi" w:cstheme="minorHAnsi"/>
            <w:sz w:val="22"/>
            <w:szCs w:val="22"/>
          </w:rPr>
          <w:t>University Policies</w:t>
        </w:r>
      </w:hyperlink>
      <w:r w:rsidRPr="006F14B3">
        <w:rPr>
          <w:rFonts w:asciiTheme="minorHAnsi" w:hAnsiTheme="minorHAnsi" w:cstheme="minorHAnsi"/>
          <w:color w:val="000000"/>
          <w:sz w:val="22"/>
          <w:szCs w:val="22"/>
        </w:rPr>
        <w:t> for important information. It is your responsibility to know and understand the policies. </w:t>
      </w:r>
    </w:p>
    <w:p w14:paraId="7B2E8A47" w14:textId="77777777" w:rsidR="006F14B3" w:rsidRDefault="006F14B3" w:rsidP="006F14B3">
      <w:pPr>
        <w:pStyle w:val="Heading2"/>
        <w:spacing w:before="0" w:beforeAutospacing="0" w:after="0" w:afterAutospacing="0"/>
        <w:rPr>
          <w:rFonts w:asciiTheme="minorHAnsi" w:hAnsiTheme="minorHAnsi" w:cstheme="minorHAnsi"/>
          <w:color w:val="165EA7"/>
          <w:sz w:val="22"/>
          <w:szCs w:val="22"/>
        </w:rPr>
      </w:pPr>
    </w:p>
    <w:p w14:paraId="23D3FE68" w14:textId="60D8E0A2" w:rsidR="006F14B3" w:rsidRPr="006F14B3" w:rsidRDefault="006F14B3" w:rsidP="006F14B3">
      <w:pPr>
        <w:pStyle w:val="Heading2"/>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Territorial Acknowledgement</w:t>
      </w:r>
    </w:p>
    <w:p w14:paraId="16D39C39"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xml:space="preserve">We acknowledge that we live and work on the traditional territory of the </w:t>
      </w:r>
      <w:proofErr w:type="spellStart"/>
      <w:r w:rsidRPr="006F14B3">
        <w:rPr>
          <w:rFonts w:asciiTheme="minorHAnsi" w:hAnsiTheme="minorHAnsi" w:cstheme="minorHAnsi"/>
          <w:color w:val="000000"/>
          <w:sz w:val="22"/>
          <w:szCs w:val="22"/>
        </w:rPr>
        <w:t>Attawandaron</w:t>
      </w:r>
      <w:proofErr w:type="spellEnd"/>
      <w:r w:rsidRPr="006F14B3">
        <w:rPr>
          <w:rFonts w:asciiTheme="minorHAnsi" w:hAnsiTheme="minorHAnsi" w:cstheme="minorHAnsi"/>
          <w:color w:val="000000"/>
          <w:sz w:val="22"/>
          <w:szCs w:val="22"/>
        </w:rPr>
        <w:t xml:space="preserve"> (Neutral), </w:t>
      </w:r>
      <w:proofErr w:type="spellStart"/>
      <w:r w:rsidRPr="006F14B3">
        <w:rPr>
          <w:rFonts w:asciiTheme="minorHAnsi" w:hAnsiTheme="minorHAnsi" w:cstheme="minorHAnsi"/>
          <w:color w:val="000000"/>
          <w:sz w:val="22"/>
          <w:szCs w:val="22"/>
        </w:rPr>
        <w:t>Anishinaabeg</w:t>
      </w:r>
      <w:proofErr w:type="spellEnd"/>
      <w:r w:rsidRPr="006F14B3">
        <w:rPr>
          <w:rFonts w:asciiTheme="minorHAnsi" w:hAnsiTheme="minorHAnsi" w:cstheme="minorHAnsi"/>
          <w:color w:val="000000"/>
          <w:sz w:val="22"/>
          <w:szCs w:val="22"/>
        </w:rPr>
        <w:t>, and Haudenosaunee peoples. The University of Waterloo is situated on the Haldimand Tract, the land promised to the Six Nations that includes ten kilometres on each side of the Grand River.</w:t>
      </w:r>
    </w:p>
    <w:p w14:paraId="7E9E36FF" w14:textId="77777777" w:rsidR="006F14B3" w:rsidRDefault="006F14B3" w:rsidP="006F14B3">
      <w:pPr>
        <w:pStyle w:val="Heading3"/>
        <w:spacing w:before="0" w:beforeAutospacing="0" w:after="0" w:afterAutospacing="0"/>
        <w:rPr>
          <w:rFonts w:asciiTheme="minorHAnsi" w:hAnsiTheme="minorHAnsi" w:cstheme="minorHAnsi"/>
          <w:color w:val="165EA7"/>
          <w:sz w:val="22"/>
          <w:szCs w:val="22"/>
        </w:rPr>
      </w:pPr>
    </w:p>
    <w:p w14:paraId="4F1CF246" w14:textId="437BC76B" w:rsidR="006F14B3" w:rsidRPr="006F14B3" w:rsidRDefault="006F14B3" w:rsidP="006F14B3">
      <w:pPr>
        <w:pStyle w:val="Heading3"/>
        <w:spacing w:before="0" w:beforeAutospacing="0" w:after="0" w:afterAutospacing="0"/>
        <w:rPr>
          <w:rFonts w:asciiTheme="minorHAnsi" w:hAnsiTheme="minorHAnsi" w:cstheme="minorHAnsi"/>
          <w:color w:val="165EA7"/>
          <w:sz w:val="22"/>
          <w:szCs w:val="22"/>
        </w:rPr>
      </w:pPr>
      <w:r w:rsidRPr="006F14B3">
        <w:rPr>
          <w:rFonts w:asciiTheme="minorHAnsi" w:hAnsiTheme="minorHAnsi" w:cstheme="minorHAnsi"/>
          <w:color w:val="165EA7"/>
          <w:sz w:val="22"/>
          <w:szCs w:val="22"/>
        </w:rPr>
        <w:t>Copyright</w:t>
      </w:r>
    </w:p>
    <w:p w14:paraId="248750C8" w14:textId="77777777" w:rsidR="006F14B3" w:rsidRPr="006F14B3" w:rsidRDefault="006F14B3" w:rsidP="006F14B3">
      <w:pPr>
        <w:pStyle w:val="NormalWeb"/>
        <w:spacing w:before="0" w:beforeAutospacing="0" w:after="0" w:afterAutospacing="0"/>
        <w:rPr>
          <w:rFonts w:asciiTheme="minorHAnsi" w:hAnsiTheme="minorHAnsi" w:cstheme="minorHAnsi"/>
          <w:color w:val="000000"/>
          <w:sz w:val="22"/>
          <w:szCs w:val="22"/>
        </w:rPr>
      </w:pPr>
      <w:r w:rsidRPr="006F14B3">
        <w:rPr>
          <w:rFonts w:asciiTheme="minorHAnsi" w:hAnsiTheme="minorHAnsi" w:cstheme="minorHAnsi"/>
          <w:color w:val="000000"/>
          <w:sz w:val="22"/>
          <w:szCs w:val="22"/>
        </w:rPr>
        <w:t>© Sean Geobey and University of Waterloo.</w:t>
      </w:r>
    </w:p>
    <w:p w14:paraId="58E4DB5C" w14:textId="30E9BED6" w:rsidR="006F14B3" w:rsidRPr="006F14B3" w:rsidRDefault="006F14B3" w:rsidP="006F14B3">
      <w:pPr>
        <w:pStyle w:val="Heading2"/>
        <w:snapToGrid w:val="0"/>
        <w:spacing w:before="0" w:beforeAutospacing="0" w:after="0" w:afterAutospacing="0"/>
        <w:rPr>
          <w:rFonts w:asciiTheme="minorHAnsi" w:hAnsiTheme="minorHAnsi" w:cstheme="minorHAnsi"/>
          <w:sz w:val="22"/>
          <w:szCs w:val="22"/>
        </w:rPr>
      </w:pPr>
    </w:p>
    <w:sectPr w:rsidR="006F14B3" w:rsidRPr="006F14B3" w:rsidSect="00663996">
      <w:footerReference w:type="even" r:id="rId16"/>
      <w:footerReference w:type="default" r:id="rId17"/>
      <w:pgSz w:w="12240" w:h="15840"/>
      <w:pgMar w:top="1440" w:right="1440" w:bottom="1440" w:left="1440" w:header="68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B2BDD" w14:textId="77777777" w:rsidR="00D91C71" w:rsidRDefault="00D91C71" w:rsidP="004707D0">
      <w:r>
        <w:separator/>
      </w:r>
    </w:p>
  </w:endnote>
  <w:endnote w:type="continuationSeparator" w:id="0">
    <w:p w14:paraId="27392A97" w14:textId="77777777" w:rsidR="00D91C71" w:rsidRDefault="00D91C71" w:rsidP="0047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444B" w14:textId="77777777" w:rsidR="00C3583D" w:rsidRDefault="00C3583D" w:rsidP="00C358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81137" w14:textId="77777777" w:rsidR="00C3583D" w:rsidRDefault="00C3583D" w:rsidP="00CF5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5228" w14:textId="77777777" w:rsidR="00C3583D" w:rsidRDefault="00C3583D" w:rsidP="00C358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70C">
      <w:rPr>
        <w:rStyle w:val="PageNumber"/>
        <w:noProof/>
      </w:rPr>
      <w:t>16</w:t>
    </w:r>
    <w:r>
      <w:rPr>
        <w:rStyle w:val="PageNumber"/>
      </w:rPr>
      <w:fldChar w:fldCharType="end"/>
    </w:r>
  </w:p>
  <w:p w14:paraId="3E7BBA99" w14:textId="77777777" w:rsidR="00C3583D" w:rsidRDefault="00C3583D" w:rsidP="00CF57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C01AF" w14:textId="77777777" w:rsidR="00D91C71" w:rsidRDefault="00D91C71" w:rsidP="004707D0">
      <w:r>
        <w:separator/>
      </w:r>
    </w:p>
  </w:footnote>
  <w:footnote w:type="continuationSeparator" w:id="0">
    <w:p w14:paraId="25839B21" w14:textId="77777777" w:rsidR="00D91C71" w:rsidRDefault="00D91C71" w:rsidP="0047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F96"/>
    <w:multiLevelType w:val="hybridMultilevel"/>
    <w:tmpl w:val="F8F4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131BF"/>
    <w:multiLevelType w:val="hybridMultilevel"/>
    <w:tmpl w:val="7100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D5464"/>
    <w:multiLevelType w:val="hybridMultilevel"/>
    <w:tmpl w:val="0090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1B14"/>
    <w:multiLevelType w:val="hybridMultilevel"/>
    <w:tmpl w:val="676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72DE"/>
    <w:multiLevelType w:val="hybridMultilevel"/>
    <w:tmpl w:val="917CD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815267"/>
    <w:multiLevelType w:val="multilevel"/>
    <w:tmpl w:val="DE2E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D4852"/>
    <w:multiLevelType w:val="hybridMultilevel"/>
    <w:tmpl w:val="7B4A319A"/>
    <w:lvl w:ilvl="0" w:tplc="EFB0D6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1E49"/>
    <w:multiLevelType w:val="hybridMultilevel"/>
    <w:tmpl w:val="FF5E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E18FA"/>
    <w:multiLevelType w:val="hybridMultilevel"/>
    <w:tmpl w:val="0842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E392F"/>
    <w:multiLevelType w:val="multilevel"/>
    <w:tmpl w:val="EEEE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D09E5"/>
    <w:multiLevelType w:val="hybridMultilevel"/>
    <w:tmpl w:val="0D9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61ED"/>
    <w:multiLevelType w:val="multilevel"/>
    <w:tmpl w:val="16F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461E9"/>
    <w:multiLevelType w:val="multilevel"/>
    <w:tmpl w:val="0C2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E6B46"/>
    <w:multiLevelType w:val="hybridMultilevel"/>
    <w:tmpl w:val="84D66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EA571E"/>
    <w:multiLevelType w:val="hybridMultilevel"/>
    <w:tmpl w:val="B180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D6A3D"/>
    <w:multiLevelType w:val="hybridMultilevel"/>
    <w:tmpl w:val="56C8B6B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7B35FE4"/>
    <w:multiLevelType w:val="multilevel"/>
    <w:tmpl w:val="E974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4011C"/>
    <w:multiLevelType w:val="hybridMultilevel"/>
    <w:tmpl w:val="FBDCB9E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2957B6"/>
    <w:multiLevelType w:val="hybridMultilevel"/>
    <w:tmpl w:val="DB500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942AB4"/>
    <w:multiLevelType w:val="multilevel"/>
    <w:tmpl w:val="114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D265F"/>
    <w:multiLevelType w:val="hybridMultilevel"/>
    <w:tmpl w:val="F39EAA00"/>
    <w:lvl w:ilvl="0" w:tplc="EFB0D67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62AD4"/>
    <w:multiLevelType w:val="hybridMultilevel"/>
    <w:tmpl w:val="428E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82A61"/>
    <w:multiLevelType w:val="hybridMultilevel"/>
    <w:tmpl w:val="F71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D65BC"/>
    <w:multiLevelType w:val="hybridMultilevel"/>
    <w:tmpl w:val="4F2A6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A47B1"/>
    <w:multiLevelType w:val="hybridMultilevel"/>
    <w:tmpl w:val="B48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51322"/>
    <w:multiLevelType w:val="hybridMultilevel"/>
    <w:tmpl w:val="FE1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663AE"/>
    <w:multiLevelType w:val="multilevel"/>
    <w:tmpl w:val="C224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174257"/>
    <w:multiLevelType w:val="hybridMultilevel"/>
    <w:tmpl w:val="675EFDEE"/>
    <w:lvl w:ilvl="0" w:tplc="EFB0D6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7120D"/>
    <w:multiLevelType w:val="multilevel"/>
    <w:tmpl w:val="4328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00E77"/>
    <w:multiLevelType w:val="multilevel"/>
    <w:tmpl w:val="2E2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B4184"/>
    <w:multiLevelType w:val="hybridMultilevel"/>
    <w:tmpl w:val="7556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306F17"/>
    <w:multiLevelType w:val="multilevel"/>
    <w:tmpl w:val="1960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7"/>
  </w:num>
  <w:num w:numId="4">
    <w:abstractNumId w:val="24"/>
  </w:num>
  <w:num w:numId="5">
    <w:abstractNumId w:val="14"/>
  </w:num>
  <w:num w:numId="6">
    <w:abstractNumId w:val="1"/>
  </w:num>
  <w:num w:numId="7">
    <w:abstractNumId w:val="20"/>
  </w:num>
  <w:num w:numId="8">
    <w:abstractNumId w:val="25"/>
  </w:num>
  <w:num w:numId="9">
    <w:abstractNumId w:val="17"/>
  </w:num>
  <w:num w:numId="10">
    <w:abstractNumId w:val="23"/>
  </w:num>
  <w:num w:numId="11">
    <w:abstractNumId w:val="4"/>
  </w:num>
  <w:num w:numId="12">
    <w:abstractNumId w:val="18"/>
  </w:num>
  <w:num w:numId="13">
    <w:abstractNumId w:val="0"/>
  </w:num>
  <w:num w:numId="14">
    <w:abstractNumId w:val="7"/>
  </w:num>
  <w:num w:numId="15">
    <w:abstractNumId w:val="8"/>
  </w:num>
  <w:num w:numId="16">
    <w:abstractNumId w:val="21"/>
  </w:num>
  <w:num w:numId="17">
    <w:abstractNumId w:val="22"/>
  </w:num>
  <w:num w:numId="18">
    <w:abstractNumId w:val="13"/>
  </w:num>
  <w:num w:numId="19">
    <w:abstractNumId w:val="2"/>
  </w:num>
  <w:num w:numId="20">
    <w:abstractNumId w:val="15"/>
  </w:num>
  <w:num w:numId="21">
    <w:abstractNumId w:val="30"/>
  </w:num>
  <w:num w:numId="22">
    <w:abstractNumId w:val="3"/>
  </w:num>
  <w:num w:numId="23">
    <w:abstractNumId w:val="16"/>
  </w:num>
  <w:num w:numId="24">
    <w:abstractNumId w:val="19"/>
  </w:num>
  <w:num w:numId="25">
    <w:abstractNumId w:val="29"/>
  </w:num>
  <w:num w:numId="26">
    <w:abstractNumId w:val="28"/>
  </w:num>
  <w:num w:numId="27">
    <w:abstractNumId w:val="26"/>
  </w:num>
  <w:num w:numId="28">
    <w:abstractNumId w:val="12"/>
  </w:num>
  <w:num w:numId="29">
    <w:abstractNumId w:val="31"/>
  </w:num>
  <w:num w:numId="30">
    <w:abstractNumId w:val="11"/>
  </w:num>
  <w:num w:numId="31">
    <w:abstractNumId w:val="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D0"/>
    <w:rsid w:val="000459FB"/>
    <w:rsid w:val="000542BA"/>
    <w:rsid w:val="000721A7"/>
    <w:rsid w:val="000C5551"/>
    <w:rsid w:val="000D6E10"/>
    <w:rsid w:val="00163355"/>
    <w:rsid w:val="001D6E1A"/>
    <w:rsid w:val="001E088A"/>
    <w:rsid w:val="001E1CCC"/>
    <w:rsid w:val="001F5A4E"/>
    <w:rsid w:val="002628AD"/>
    <w:rsid w:val="002B3007"/>
    <w:rsid w:val="00304F3D"/>
    <w:rsid w:val="0033349F"/>
    <w:rsid w:val="00352D4B"/>
    <w:rsid w:val="003543A4"/>
    <w:rsid w:val="00465734"/>
    <w:rsid w:val="004707D0"/>
    <w:rsid w:val="0047470B"/>
    <w:rsid w:val="004A02F3"/>
    <w:rsid w:val="004D3BF8"/>
    <w:rsid w:val="004F4DB5"/>
    <w:rsid w:val="005D179C"/>
    <w:rsid w:val="005D6BE2"/>
    <w:rsid w:val="00656020"/>
    <w:rsid w:val="00663996"/>
    <w:rsid w:val="006F14B3"/>
    <w:rsid w:val="006F1CF6"/>
    <w:rsid w:val="007226B7"/>
    <w:rsid w:val="00735C02"/>
    <w:rsid w:val="007647B8"/>
    <w:rsid w:val="007E1694"/>
    <w:rsid w:val="008C5A83"/>
    <w:rsid w:val="00937DF8"/>
    <w:rsid w:val="009550E5"/>
    <w:rsid w:val="00991CB6"/>
    <w:rsid w:val="009E1AA8"/>
    <w:rsid w:val="009E35B3"/>
    <w:rsid w:val="00A3323A"/>
    <w:rsid w:val="00A41B94"/>
    <w:rsid w:val="00B112D9"/>
    <w:rsid w:val="00B71955"/>
    <w:rsid w:val="00C169F9"/>
    <w:rsid w:val="00C3583D"/>
    <w:rsid w:val="00C71FFE"/>
    <w:rsid w:val="00CF57D7"/>
    <w:rsid w:val="00D1370C"/>
    <w:rsid w:val="00D35BEC"/>
    <w:rsid w:val="00D557FD"/>
    <w:rsid w:val="00D91C71"/>
    <w:rsid w:val="00DC2685"/>
    <w:rsid w:val="00EA1967"/>
    <w:rsid w:val="00EC15DE"/>
    <w:rsid w:val="00F0090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39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07D0"/>
    <w:rPr>
      <w:lang w:val="en-US"/>
    </w:rPr>
  </w:style>
  <w:style w:type="paragraph" w:styleId="Heading1">
    <w:name w:val="heading 1"/>
    <w:basedOn w:val="Normal"/>
    <w:link w:val="Heading1Char"/>
    <w:uiPriority w:val="9"/>
    <w:qFormat/>
    <w:rsid w:val="00663996"/>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paragraph" w:styleId="Heading2">
    <w:name w:val="heading 2"/>
    <w:basedOn w:val="Normal"/>
    <w:link w:val="Heading2Char"/>
    <w:uiPriority w:val="9"/>
    <w:qFormat/>
    <w:rsid w:val="00663996"/>
    <w:pPr>
      <w:spacing w:before="100" w:beforeAutospacing="1" w:after="100" w:afterAutospacing="1"/>
      <w:outlineLvl w:val="1"/>
    </w:pPr>
    <w:rPr>
      <w:rFonts w:ascii="Times New Roman" w:eastAsia="Times New Roman" w:hAnsi="Times New Roman" w:cs="Times New Roman"/>
      <w:b/>
      <w:bCs/>
      <w:sz w:val="36"/>
      <w:szCs w:val="36"/>
      <w:lang w:val="en-CA"/>
    </w:rPr>
  </w:style>
  <w:style w:type="paragraph" w:styleId="Heading3">
    <w:name w:val="heading 3"/>
    <w:basedOn w:val="Normal"/>
    <w:link w:val="Heading3Char"/>
    <w:uiPriority w:val="9"/>
    <w:qFormat/>
    <w:rsid w:val="00663996"/>
    <w:pPr>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basedOn w:val="Normal"/>
    <w:link w:val="Heading4Char"/>
    <w:uiPriority w:val="9"/>
    <w:qFormat/>
    <w:rsid w:val="00663996"/>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7D0"/>
    <w:rPr>
      <w:color w:val="0563C1" w:themeColor="hyperlink"/>
      <w:u w:val="single"/>
    </w:rPr>
  </w:style>
  <w:style w:type="paragraph" w:styleId="ListParagraph">
    <w:name w:val="List Paragraph"/>
    <w:basedOn w:val="Normal"/>
    <w:uiPriority w:val="34"/>
    <w:qFormat/>
    <w:rsid w:val="004707D0"/>
    <w:pPr>
      <w:ind w:left="720"/>
      <w:contextualSpacing/>
    </w:pPr>
  </w:style>
  <w:style w:type="table" w:styleId="TableGrid">
    <w:name w:val="Table Grid"/>
    <w:basedOn w:val="TableNormal"/>
    <w:uiPriority w:val="59"/>
    <w:rsid w:val="004707D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707D0"/>
  </w:style>
  <w:style w:type="character" w:customStyle="1" w:styleId="FootnoteTextChar">
    <w:name w:val="Footnote Text Char"/>
    <w:basedOn w:val="DefaultParagraphFont"/>
    <w:link w:val="FootnoteText"/>
    <w:uiPriority w:val="99"/>
    <w:rsid w:val="004707D0"/>
    <w:rPr>
      <w:lang w:val="en-US"/>
    </w:rPr>
  </w:style>
  <w:style w:type="character" w:styleId="FootnoteReference">
    <w:name w:val="footnote reference"/>
    <w:basedOn w:val="DefaultParagraphFont"/>
    <w:uiPriority w:val="99"/>
    <w:unhideWhenUsed/>
    <w:rsid w:val="004707D0"/>
    <w:rPr>
      <w:vertAlign w:val="superscript"/>
    </w:rPr>
  </w:style>
  <w:style w:type="paragraph" w:customStyle="1" w:styleId="Default">
    <w:name w:val="Default"/>
    <w:rsid w:val="004707D0"/>
    <w:pPr>
      <w:widowControl w:val="0"/>
      <w:autoSpaceDE w:val="0"/>
      <w:autoSpaceDN w:val="0"/>
      <w:adjustRightInd w:val="0"/>
    </w:pPr>
    <w:rPr>
      <w:rFonts w:ascii="Times New Roman" w:eastAsia="Times New Roman" w:hAnsi="Times New Roman" w:cs="Times New Roman"/>
      <w:color w:val="000000"/>
      <w:lang w:eastAsia="en-CA"/>
    </w:rPr>
  </w:style>
  <w:style w:type="paragraph" w:customStyle="1" w:styleId="CM12">
    <w:name w:val="CM12"/>
    <w:basedOn w:val="Normal"/>
    <w:next w:val="Normal"/>
    <w:uiPriority w:val="99"/>
    <w:rsid w:val="00352D4B"/>
    <w:pPr>
      <w:widowControl w:val="0"/>
      <w:autoSpaceDE w:val="0"/>
      <w:autoSpaceDN w:val="0"/>
      <w:adjustRightInd w:val="0"/>
    </w:pPr>
    <w:rPr>
      <w:rFonts w:ascii="Times New Roman" w:eastAsia="Times New Roman" w:hAnsi="Times New Roman" w:cs="Times New Roman"/>
      <w:lang w:val="en-CA" w:eastAsia="en-CA"/>
    </w:rPr>
  </w:style>
  <w:style w:type="paragraph" w:styleId="Header">
    <w:name w:val="header"/>
    <w:basedOn w:val="Normal"/>
    <w:link w:val="HeaderChar"/>
    <w:uiPriority w:val="99"/>
    <w:unhideWhenUsed/>
    <w:rsid w:val="00CF57D7"/>
    <w:pPr>
      <w:tabs>
        <w:tab w:val="center" w:pos="4680"/>
        <w:tab w:val="right" w:pos="9360"/>
      </w:tabs>
    </w:pPr>
  </w:style>
  <w:style w:type="character" w:customStyle="1" w:styleId="HeaderChar">
    <w:name w:val="Header Char"/>
    <w:basedOn w:val="DefaultParagraphFont"/>
    <w:link w:val="Header"/>
    <w:uiPriority w:val="99"/>
    <w:rsid w:val="00CF57D7"/>
    <w:rPr>
      <w:lang w:val="en-US"/>
    </w:rPr>
  </w:style>
  <w:style w:type="paragraph" w:styleId="Footer">
    <w:name w:val="footer"/>
    <w:basedOn w:val="Normal"/>
    <w:link w:val="FooterChar"/>
    <w:uiPriority w:val="99"/>
    <w:unhideWhenUsed/>
    <w:rsid w:val="00CF57D7"/>
    <w:pPr>
      <w:tabs>
        <w:tab w:val="center" w:pos="4680"/>
        <w:tab w:val="right" w:pos="9360"/>
      </w:tabs>
    </w:pPr>
  </w:style>
  <w:style w:type="character" w:customStyle="1" w:styleId="FooterChar">
    <w:name w:val="Footer Char"/>
    <w:basedOn w:val="DefaultParagraphFont"/>
    <w:link w:val="Footer"/>
    <w:uiPriority w:val="99"/>
    <w:rsid w:val="00CF57D7"/>
    <w:rPr>
      <w:lang w:val="en-US"/>
    </w:rPr>
  </w:style>
  <w:style w:type="character" w:styleId="PageNumber">
    <w:name w:val="page number"/>
    <w:basedOn w:val="DefaultParagraphFont"/>
    <w:uiPriority w:val="99"/>
    <w:semiHidden/>
    <w:unhideWhenUsed/>
    <w:rsid w:val="00CF57D7"/>
  </w:style>
  <w:style w:type="character" w:styleId="UnresolvedMention">
    <w:name w:val="Unresolved Mention"/>
    <w:basedOn w:val="DefaultParagraphFont"/>
    <w:uiPriority w:val="99"/>
    <w:rsid w:val="001E088A"/>
    <w:rPr>
      <w:color w:val="605E5C"/>
      <w:shd w:val="clear" w:color="auto" w:fill="E1DFDD"/>
    </w:rPr>
  </w:style>
  <w:style w:type="character" w:customStyle="1" w:styleId="Heading1Char">
    <w:name w:val="Heading 1 Char"/>
    <w:basedOn w:val="DefaultParagraphFont"/>
    <w:link w:val="Heading1"/>
    <w:uiPriority w:val="9"/>
    <w:rsid w:val="006639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39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39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3996"/>
    <w:rPr>
      <w:rFonts w:ascii="Times New Roman" w:eastAsia="Times New Roman" w:hAnsi="Times New Roman" w:cs="Times New Roman"/>
      <w:b/>
      <w:bCs/>
    </w:rPr>
  </w:style>
  <w:style w:type="paragraph" w:styleId="NormalWeb">
    <w:name w:val="Normal (Web)"/>
    <w:basedOn w:val="Normal"/>
    <w:uiPriority w:val="99"/>
    <w:unhideWhenUsed/>
    <w:rsid w:val="00663996"/>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663996"/>
    <w:rPr>
      <w:b/>
      <w:bCs/>
    </w:rPr>
  </w:style>
  <w:style w:type="character" w:styleId="Emphasis">
    <w:name w:val="Emphasis"/>
    <w:basedOn w:val="DefaultParagraphFont"/>
    <w:uiPriority w:val="20"/>
    <w:qFormat/>
    <w:rsid w:val="00663996"/>
    <w:rPr>
      <w:i/>
      <w:iCs/>
    </w:rPr>
  </w:style>
  <w:style w:type="character" w:customStyle="1" w:styleId="apple-converted-space">
    <w:name w:val="apple-converted-space"/>
    <w:basedOn w:val="DefaultParagraphFont"/>
    <w:rsid w:val="00663996"/>
  </w:style>
  <w:style w:type="character" w:styleId="FollowedHyperlink">
    <w:name w:val="FollowedHyperlink"/>
    <w:basedOn w:val="DefaultParagraphFont"/>
    <w:uiPriority w:val="99"/>
    <w:semiHidden/>
    <w:unhideWhenUsed/>
    <w:rsid w:val="006F1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4394">
      <w:bodyDiv w:val="1"/>
      <w:marLeft w:val="0"/>
      <w:marRight w:val="0"/>
      <w:marTop w:val="0"/>
      <w:marBottom w:val="0"/>
      <w:divBdr>
        <w:top w:val="none" w:sz="0" w:space="0" w:color="auto"/>
        <w:left w:val="none" w:sz="0" w:space="0" w:color="auto"/>
        <w:bottom w:val="none" w:sz="0" w:space="0" w:color="auto"/>
        <w:right w:val="none" w:sz="0" w:space="0" w:color="auto"/>
      </w:divBdr>
    </w:div>
    <w:div w:id="364671576">
      <w:bodyDiv w:val="1"/>
      <w:marLeft w:val="0"/>
      <w:marRight w:val="0"/>
      <w:marTop w:val="0"/>
      <w:marBottom w:val="0"/>
      <w:divBdr>
        <w:top w:val="none" w:sz="0" w:space="0" w:color="auto"/>
        <w:left w:val="none" w:sz="0" w:space="0" w:color="auto"/>
        <w:bottom w:val="none" w:sz="0" w:space="0" w:color="auto"/>
        <w:right w:val="none" w:sz="0" w:space="0" w:color="auto"/>
      </w:divBdr>
    </w:div>
    <w:div w:id="405495624">
      <w:bodyDiv w:val="1"/>
      <w:marLeft w:val="0"/>
      <w:marRight w:val="0"/>
      <w:marTop w:val="0"/>
      <w:marBottom w:val="0"/>
      <w:divBdr>
        <w:top w:val="none" w:sz="0" w:space="0" w:color="auto"/>
        <w:left w:val="none" w:sz="0" w:space="0" w:color="auto"/>
        <w:bottom w:val="none" w:sz="0" w:space="0" w:color="auto"/>
        <w:right w:val="none" w:sz="0" w:space="0" w:color="auto"/>
      </w:divBdr>
    </w:div>
    <w:div w:id="1251888273">
      <w:bodyDiv w:val="1"/>
      <w:marLeft w:val="0"/>
      <w:marRight w:val="0"/>
      <w:marTop w:val="0"/>
      <w:marBottom w:val="0"/>
      <w:divBdr>
        <w:top w:val="none" w:sz="0" w:space="0" w:color="auto"/>
        <w:left w:val="none" w:sz="0" w:space="0" w:color="auto"/>
        <w:bottom w:val="none" w:sz="0" w:space="0" w:color="auto"/>
        <w:right w:val="none" w:sz="0" w:space="0" w:color="auto"/>
      </w:divBdr>
    </w:div>
    <w:div w:id="1461193322">
      <w:bodyDiv w:val="1"/>
      <w:marLeft w:val="0"/>
      <w:marRight w:val="0"/>
      <w:marTop w:val="0"/>
      <w:marBottom w:val="0"/>
      <w:divBdr>
        <w:top w:val="none" w:sz="0" w:space="0" w:color="auto"/>
        <w:left w:val="none" w:sz="0" w:space="0" w:color="auto"/>
        <w:bottom w:val="none" w:sz="0" w:space="0" w:color="auto"/>
        <w:right w:val="none" w:sz="0" w:space="0" w:color="auto"/>
      </w:divBdr>
    </w:div>
    <w:div w:id="1520317687">
      <w:bodyDiv w:val="1"/>
      <w:marLeft w:val="0"/>
      <w:marRight w:val="0"/>
      <w:marTop w:val="0"/>
      <w:marBottom w:val="0"/>
      <w:divBdr>
        <w:top w:val="none" w:sz="0" w:space="0" w:color="auto"/>
        <w:left w:val="none" w:sz="0" w:space="0" w:color="auto"/>
        <w:bottom w:val="none" w:sz="0" w:space="0" w:color="auto"/>
        <w:right w:val="none" w:sz="0" w:space="0" w:color="auto"/>
      </w:divBdr>
    </w:div>
    <w:div w:id="1724669330">
      <w:bodyDiv w:val="1"/>
      <w:marLeft w:val="0"/>
      <w:marRight w:val="0"/>
      <w:marTop w:val="0"/>
      <w:marBottom w:val="0"/>
      <w:divBdr>
        <w:top w:val="none" w:sz="0" w:space="0" w:color="auto"/>
        <w:left w:val="none" w:sz="0" w:space="0" w:color="auto"/>
        <w:bottom w:val="none" w:sz="0" w:space="0" w:color="auto"/>
        <w:right w:val="none" w:sz="0" w:space="0" w:color="auto"/>
      </w:divBdr>
    </w:div>
    <w:div w:id="1785080912">
      <w:bodyDiv w:val="1"/>
      <w:marLeft w:val="0"/>
      <w:marRight w:val="0"/>
      <w:marTop w:val="0"/>
      <w:marBottom w:val="0"/>
      <w:divBdr>
        <w:top w:val="none" w:sz="0" w:space="0" w:color="auto"/>
        <w:left w:val="none" w:sz="0" w:space="0" w:color="auto"/>
        <w:bottom w:val="none" w:sz="0" w:space="0" w:color="auto"/>
        <w:right w:val="none" w:sz="0" w:space="0" w:color="auto"/>
      </w:divBdr>
    </w:div>
    <w:div w:id="1900555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help@uwaterloo.ca?body=Name:%20%0D%0AUser%20ID:%20%0D%0ACourse:" TargetMode="External"/><Relationship Id="rId13" Type="http://schemas.openxmlformats.org/officeDocument/2006/relationships/hyperlink" Target="https://uwaterloo.ca/research/office-research-ethi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eobey@uwaterloo.ca" TargetMode="External"/><Relationship Id="rId12" Type="http://schemas.openxmlformats.org/officeDocument/2006/relationships/hyperlink" Target="http://uwaterloo.ca/wc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aterloo.ca/library/covid-19-updates-library-services-and-operations" TargetMode="External"/><Relationship Id="rId5" Type="http://schemas.openxmlformats.org/officeDocument/2006/relationships/footnotes" Target="footnotes.xml"/><Relationship Id="rId15" Type="http://schemas.openxmlformats.org/officeDocument/2006/relationships/hyperlink" Target="https://learn.uwaterloo.ca/d2l/common/dialogs/quickLink/quickLink.d2l?ou=716369&amp;type=content&amp;rcode=uWaterloo-2568200" TargetMode="External"/><Relationship Id="rId10" Type="http://schemas.openxmlformats.org/officeDocument/2006/relationships/hyperlink" Target="https://uwaterloo.ca/extended-learning/learn-online/student-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waterloo.ca/learn-help/students" TargetMode="External"/><Relationship Id="rId14" Type="http://schemas.openxmlformats.org/officeDocument/2006/relationships/hyperlink" Target="https://uwaterloo.ca/research/office-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3160</Words>
  <Characters>19341</Characters>
  <Application>Microsoft Office Word</Application>
  <DocSecurity>0</DocSecurity>
  <Lines>690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Heather</dc:creator>
  <cp:keywords/>
  <dc:description/>
  <cp:lastModifiedBy>Anon</cp:lastModifiedBy>
  <cp:revision>7</cp:revision>
  <cp:lastPrinted>2021-08-25T14:23:00Z</cp:lastPrinted>
  <dcterms:created xsi:type="dcterms:W3CDTF">2021-08-24T19:59:00Z</dcterms:created>
  <dcterms:modified xsi:type="dcterms:W3CDTF">2021-08-25T15:16:00Z</dcterms:modified>
</cp:coreProperties>
</file>