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7BE2" w14:textId="77777777" w:rsidR="00333CD9" w:rsidRPr="00333CD9" w:rsidRDefault="00333CD9"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48"/>
          <w:szCs w:val="48"/>
          <w:lang w:val="en-GB" w:eastAsia="en-GB"/>
        </w:rPr>
      </w:pPr>
      <w:r w:rsidRPr="00333CD9">
        <w:rPr>
          <w:rFonts w:ascii="Open Sans" w:eastAsia="Times New Roman" w:hAnsi="Open Sans" w:cs="Open Sans"/>
          <w:color w:val="0E4559"/>
          <w:sz w:val="48"/>
          <w:szCs w:val="48"/>
          <w:lang w:val="en-GB" w:eastAsia="en-GB"/>
        </w:rPr>
        <w:t>Social Entrepreneurship and Scaling Social Innovation</w:t>
      </w:r>
    </w:p>
    <w:p w14:paraId="5CF134A4" w14:textId="77777777" w:rsidR="00333CD9" w:rsidRDefault="00333CD9"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36"/>
          <w:szCs w:val="36"/>
          <w:lang w:val="en-GB" w:eastAsia="en-GB"/>
        </w:rPr>
      </w:pPr>
    </w:p>
    <w:p w14:paraId="69EDE60C" w14:textId="5D9CA19F" w:rsidR="00333CD9" w:rsidRPr="00333CD9" w:rsidRDefault="00AA3075"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36"/>
          <w:szCs w:val="36"/>
          <w:lang w:val="en-GB" w:eastAsia="en-GB"/>
        </w:rPr>
      </w:pPr>
      <w:hyperlink r:id="rId5" w:tooltip="ENBUS 612 Online - Spring 2021" w:history="1">
        <w:proofErr w:type="spellStart"/>
        <w:r w:rsidR="00333CD9" w:rsidRPr="00333CD9">
          <w:rPr>
            <w:rFonts w:ascii="Open Sans" w:eastAsia="Times New Roman" w:hAnsi="Open Sans" w:cs="Open Sans"/>
            <w:color w:val="0E4559"/>
            <w:sz w:val="36"/>
            <w:szCs w:val="36"/>
            <w:lang w:val="en-GB" w:eastAsia="en-GB"/>
          </w:rPr>
          <w:t>ENBUS</w:t>
        </w:r>
        <w:proofErr w:type="spellEnd"/>
        <w:r w:rsidR="00333CD9" w:rsidRPr="00333CD9">
          <w:rPr>
            <w:rFonts w:ascii="Open Sans" w:eastAsia="Times New Roman" w:hAnsi="Open Sans" w:cs="Open Sans"/>
            <w:color w:val="0E4559"/>
            <w:sz w:val="36"/>
            <w:szCs w:val="36"/>
            <w:lang w:val="en-GB" w:eastAsia="en-GB"/>
          </w:rPr>
          <w:t xml:space="preserve"> 612 Online - Spring 2021</w:t>
        </w:r>
      </w:hyperlink>
    </w:p>
    <w:p w14:paraId="592CC1E3" w14:textId="77777777" w:rsidR="00333CD9" w:rsidRDefault="00333CD9"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48"/>
          <w:szCs w:val="48"/>
          <w:lang w:val="en-GB" w:eastAsia="en-GB"/>
        </w:rPr>
      </w:pPr>
    </w:p>
    <w:p w14:paraId="13B2E2C6" w14:textId="49799A99" w:rsidR="00333CD9" w:rsidRPr="00333CD9" w:rsidRDefault="00333CD9"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48"/>
          <w:szCs w:val="48"/>
          <w:lang w:val="en-GB" w:eastAsia="en-GB"/>
        </w:rPr>
      </w:pPr>
      <w:r w:rsidRPr="00333CD9">
        <w:rPr>
          <w:rFonts w:ascii="Open Sans" w:eastAsia="Times New Roman" w:hAnsi="Open Sans" w:cs="Open Sans"/>
          <w:color w:val="0E4559"/>
          <w:sz w:val="48"/>
          <w:szCs w:val="48"/>
          <w:lang w:val="en-GB" w:eastAsia="en-GB"/>
        </w:rPr>
        <w:t>Description</w:t>
      </w:r>
    </w:p>
    <w:p w14:paraId="50B26F11" w14:textId="77777777" w:rsidR="00333CD9" w:rsidRPr="00333CD9" w:rsidRDefault="00333CD9" w:rsidP="00333CD9">
      <w:pPr>
        <w:shd w:val="clear" w:color="auto" w:fill="FFFFFF"/>
        <w:spacing w:after="158" w:line="240" w:lineRule="auto"/>
        <w:rPr>
          <w:rFonts w:ascii="Open Sans" w:eastAsia="Times New Roman" w:hAnsi="Open Sans" w:cs="Open Sans"/>
          <w:color w:val="4B4D52"/>
          <w:sz w:val="24"/>
          <w:szCs w:val="24"/>
          <w:lang w:val="en-GB" w:eastAsia="en-GB"/>
        </w:rPr>
      </w:pPr>
      <w:r w:rsidRPr="00333CD9">
        <w:rPr>
          <w:rFonts w:ascii="Open Sans" w:eastAsia="Times New Roman" w:hAnsi="Open Sans" w:cs="Open Sans"/>
          <w:color w:val="4B4D52"/>
          <w:sz w:val="24"/>
          <w:szCs w:val="24"/>
          <w:lang w:val="en-GB" w:eastAsia="en-GB"/>
        </w:rPr>
        <w:t xml:space="preserve">This course explores different approaches that can be used to bring social innovations to scale so that they can have a broad, durable impact on a system. The role of social entrepreneurs and institutional entrepreneurs will be introduced and explored as being key to </w:t>
      </w:r>
      <w:proofErr w:type="spellStart"/>
      <w:r w:rsidRPr="00333CD9">
        <w:rPr>
          <w:rFonts w:ascii="Open Sans" w:eastAsia="Times New Roman" w:hAnsi="Open Sans" w:cs="Open Sans"/>
          <w:color w:val="4B4D52"/>
          <w:sz w:val="24"/>
          <w:szCs w:val="24"/>
          <w:lang w:val="en-GB" w:eastAsia="en-GB"/>
        </w:rPr>
        <w:t>catalyzing</w:t>
      </w:r>
      <w:proofErr w:type="spellEnd"/>
      <w:r w:rsidRPr="00333CD9">
        <w:rPr>
          <w:rFonts w:ascii="Open Sans" w:eastAsia="Times New Roman" w:hAnsi="Open Sans" w:cs="Open Sans"/>
          <w:color w:val="4B4D52"/>
          <w:sz w:val="24"/>
          <w:szCs w:val="24"/>
          <w:lang w:val="en-GB" w:eastAsia="en-GB"/>
        </w:rPr>
        <w:t xml:space="preserve"> changes in resource flows, the understanding of problems and in shifting laws and policies that govern the problem domain. New approaches to generating financing and revenue for social good, the governance and partnership structures these imply, and how they can enable or constrain systems change. Examples will be drawn from Canadian and international contexts, from the perspectives of entrepreneurs, investors/donors, policymakers and beneficiaries.</w:t>
      </w:r>
    </w:p>
    <w:p w14:paraId="685BAE4C" w14:textId="77777777" w:rsidR="00333CD9" w:rsidRPr="00333CD9" w:rsidRDefault="00333CD9" w:rsidP="00333CD9">
      <w:pPr>
        <w:shd w:val="clear" w:color="auto" w:fill="FFFFFF"/>
        <w:spacing w:after="158" w:line="240" w:lineRule="auto"/>
        <w:rPr>
          <w:rFonts w:ascii="Open Sans" w:eastAsia="Times New Roman" w:hAnsi="Open Sans" w:cs="Open Sans"/>
          <w:color w:val="4B4D52"/>
          <w:sz w:val="24"/>
          <w:szCs w:val="24"/>
          <w:lang w:val="en-GB" w:eastAsia="en-GB"/>
        </w:rPr>
      </w:pPr>
      <w:r w:rsidRPr="00333CD9">
        <w:rPr>
          <w:rFonts w:ascii="Open Sans" w:eastAsia="Times New Roman" w:hAnsi="Open Sans" w:cs="Open Sans"/>
          <w:i/>
          <w:iCs/>
          <w:color w:val="4B4D52"/>
          <w:sz w:val="24"/>
          <w:szCs w:val="24"/>
          <w:lang w:val="en-GB" w:eastAsia="en-GB"/>
        </w:rPr>
        <w:t xml:space="preserve">This online course was developed by </w:t>
      </w:r>
      <w:proofErr w:type="spellStart"/>
      <w:r w:rsidRPr="00333CD9">
        <w:rPr>
          <w:rFonts w:ascii="Open Sans" w:eastAsia="Times New Roman" w:hAnsi="Open Sans" w:cs="Open Sans"/>
          <w:i/>
          <w:iCs/>
          <w:color w:val="4B4D52"/>
          <w:sz w:val="24"/>
          <w:szCs w:val="24"/>
          <w:lang w:val="en-GB" w:eastAsia="en-GB"/>
        </w:rPr>
        <w:t>Dr.</w:t>
      </w:r>
      <w:proofErr w:type="spellEnd"/>
      <w:r w:rsidRPr="00333CD9">
        <w:rPr>
          <w:rFonts w:ascii="Open Sans" w:eastAsia="Times New Roman" w:hAnsi="Open Sans" w:cs="Open Sans"/>
          <w:i/>
          <w:iCs/>
          <w:color w:val="4B4D52"/>
          <w:sz w:val="24"/>
          <w:szCs w:val="24"/>
          <w:lang w:val="en-GB" w:eastAsia="en-GB"/>
        </w:rPr>
        <w:t xml:space="preserve"> Sean </w:t>
      </w:r>
      <w:proofErr w:type="spellStart"/>
      <w:r w:rsidRPr="00333CD9">
        <w:rPr>
          <w:rFonts w:ascii="Open Sans" w:eastAsia="Times New Roman" w:hAnsi="Open Sans" w:cs="Open Sans"/>
          <w:i/>
          <w:iCs/>
          <w:color w:val="4B4D52"/>
          <w:sz w:val="24"/>
          <w:szCs w:val="24"/>
          <w:lang w:val="en-GB" w:eastAsia="en-GB"/>
        </w:rPr>
        <w:t>Geobey</w:t>
      </w:r>
      <w:proofErr w:type="spellEnd"/>
      <w:r w:rsidRPr="00333CD9">
        <w:rPr>
          <w:rFonts w:ascii="Open Sans" w:eastAsia="Times New Roman" w:hAnsi="Open Sans" w:cs="Open Sans"/>
          <w:i/>
          <w:iCs/>
          <w:color w:val="4B4D52"/>
          <w:sz w:val="24"/>
          <w:szCs w:val="24"/>
          <w:lang w:val="en-GB" w:eastAsia="en-GB"/>
        </w:rPr>
        <w:t>, with instructional design and multimedia development support provided by the Centre for Extended Learning. Further media production was provided by Instructional Technologies and Multimedia Services.</w:t>
      </w:r>
    </w:p>
    <w:p w14:paraId="7F7F9C50" w14:textId="77777777" w:rsidR="00333CD9" w:rsidRDefault="00333CD9">
      <w:pPr>
        <w:rPr>
          <w:rFonts w:ascii="Open Sans" w:eastAsia="Times New Roman" w:hAnsi="Open Sans" w:cs="Open Sans"/>
          <w:color w:val="0E4559"/>
          <w:sz w:val="48"/>
          <w:szCs w:val="48"/>
          <w:lang w:val="en-GB" w:eastAsia="en-GB"/>
        </w:rPr>
      </w:pPr>
      <w:r>
        <w:rPr>
          <w:rFonts w:ascii="Open Sans" w:hAnsi="Open Sans" w:cs="Open Sans"/>
          <w:b/>
          <w:bCs/>
          <w:color w:val="0E4559"/>
          <w:sz w:val="48"/>
          <w:szCs w:val="48"/>
        </w:rPr>
        <w:br w:type="page"/>
      </w:r>
    </w:p>
    <w:p w14:paraId="1C7E5A71" w14:textId="2517074B" w:rsidR="00333CD9" w:rsidRDefault="00333CD9" w:rsidP="00333CD9">
      <w:pPr>
        <w:pStyle w:val="Heading2"/>
        <w:pBdr>
          <w:bottom w:val="single" w:sz="6" w:space="8" w:color="C8D235"/>
        </w:pBdr>
        <w:shd w:val="clear" w:color="auto" w:fill="FFFFFF"/>
        <w:spacing w:before="300" w:beforeAutospacing="0" w:after="150" w:afterAutospacing="0"/>
        <w:rPr>
          <w:rFonts w:ascii="Open Sans" w:hAnsi="Open Sans" w:cs="Open Sans"/>
          <w:b w:val="0"/>
          <w:bCs w:val="0"/>
          <w:color w:val="0E4559"/>
          <w:sz w:val="48"/>
          <w:szCs w:val="48"/>
        </w:rPr>
      </w:pPr>
      <w:r>
        <w:rPr>
          <w:rFonts w:ascii="Open Sans" w:hAnsi="Open Sans" w:cs="Open Sans"/>
          <w:b w:val="0"/>
          <w:bCs w:val="0"/>
          <w:color w:val="0E4559"/>
          <w:sz w:val="48"/>
          <w:szCs w:val="48"/>
        </w:rPr>
        <w:lastRenderedPageBreak/>
        <w:t>Textbook(s)</w:t>
      </w:r>
    </w:p>
    <w:p w14:paraId="36606011"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Style w:val="Strong"/>
          <w:rFonts w:ascii="Open Sans" w:hAnsi="Open Sans" w:cs="Open Sans"/>
          <w:color w:val="4B4D52"/>
        </w:rPr>
        <w:t>Required Reading</w:t>
      </w:r>
    </w:p>
    <w:p w14:paraId="2A523CCD" w14:textId="77777777" w:rsidR="00333CD9" w:rsidRDefault="00333CD9" w:rsidP="00333CD9">
      <w:pPr>
        <w:numPr>
          <w:ilvl w:val="0"/>
          <w:numId w:val="1"/>
        </w:numPr>
        <w:shd w:val="clear" w:color="auto" w:fill="FFFFFF"/>
        <w:spacing w:before="100" w:beforeAutospacing="1" w:after="100" w:afterAutospacing="1" w:line="240" w:lineRule="auto"/>
        <w:rPr>
          <w:rFonts w:ascii="Open Sans" w:hAnsi="Open Sans" w:cs="Open Sans"/>
          <w:color w:val="4B4D52"/>
        </w:rPr>
      </w:pPr>
      <w:r>
        <w:rPr>
          <w:rFonts w:ascii="Open Sans" w:hAnsi="Open Sans" w:cs="Open Sans"/>
          <w:color w:val="4B4D52"/>
        </w:rPr>
        <w:t>Osterwalder, A., &amp; Pigneur, Y. (2010). </w:t>
      </w:r>
      <w:r>
        <w:rPr>
          <w:rStyle w:val="Emphasis"/>
          <w:rFonts w:ascii="Open Sans" w:hAnsi="Open Sans" w:cs="Open Sans"/>
          <w:color w:val="4B4D52"/>
        </w:rPr>
        <w:t>Business model generation: A handbook for visionaries, game changers, and challengers.</w:t>
      </w:r>
      <w:r>
        <w:rPr>
          <w:rFonts w:ascii="Open Sans" w:hAnsi="Open Sans" w:cs="Open Sans"/>
          <w:color w:val="4B4D52"/>
        </w:rPr>
        <w:t> Hoboken, NJ: John Wiley &amp; Sons.</w:t>
      </w:r>
    </w:p>
    <w:p w14:paraId="2FF34909"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Style w:val="Strong"/>
          <w:rFonts w:ascii="Open Sans" w:hAnsi="Open Sans" w:cs="Open Sans"/>
          <w:color w:val="4B4D52"/>
        </w:rPr>
        <w:t>Optional Reading</w:t>
      </w:r>
    </w:p>
    <w:p w14:paraId="23459977" w14:textId="77777777" w:rsidR="00333CD9" w:rsidRDefault="00333CD9" w:rsidP="00333CD9">
      <w:pPr>
        <w:numPr>
          <w:ilvl w:val="0"/>
          <w:numId w:val="2"/>
        </w:numPr>
        <w:shd w:val="clear" w:color="auto" w:fill="FFFFFF"/>
        <w:spacing w:before="100" w:beforeAutospacing="1" w:after="100" w:afterAutospacing="1" w:line="240" w:lineRule="auto"/>
        <w:rPr>
          <w:rFonts w:ascii="Open Sans" w:hAnsi="Open Sans" w:cs="Open Sans"/>
          <w:color w:val="4B4D52"/>
        </w:rPr>
      </w:pPr>
      <w:r>
        <w:rPr>
          <w:rFonts w:ascii="Open Sans" w:hAnsi="Open Sans" w:cs="Open Sans"/>
          <w:color w:val="4B4D52"/>
        </w:rPr>
        <w:t>Porter-Roth, B. (2002). </w:t>
      </w:r>
      <w:r>
        <w:rPr>
          <w:rStyle w:val="Emphasis"/>
          <w:rFonts w:ascii="Open Sans" w:hAnsi="Open Sans" w:cs="Open Sans"/>
          <w:color w:val="4B4D52"/>
        </w:rPr>
        <w:t>Request for proposal: A guide to effective RFP development.</w:t>
      </w:r>
      <w:r>
        <w:rPr>
          <w:rFonts w:ascii="Open Sans" w:hAnsi="Open Sans" w:cs="Open Sans"/>
          <w:color w:val="4B4D52"/>
        </w:rPr>
        <w:t> Boston: Addison-Wesley.</w:t>
      </w:r>
    </w:p>
    <w:p w14:paraId="3AF75CC2" w14:textId="5F139C53" w:rsidR="00333CD9" w:rsidRDefault="00333CD9">
      <w:pPr>
        <w:rPr>
          <w:lang w:val="en-GB"/>
        </w:rPr>
      </w:pPr>
    </w:p>
    <w:p w14:paraId="0E60F9D1" w14:textId="395C7C5A" w:rsidR="00333CD9" w:rsidRDefault="00333CD9">
      <w:pPr>
        <w:rPr>
          <w:lang w:val="en-GB"/>
        </w:rPr>
      </w:pPr>
      <w:r>
        <w:rPr>
          <w:lang w:val="en-GB"/>
        </w:rPr>
        <w:br w:type="page"/>
      </w:r>
    </w:p>
    <w:p w14:paraId="6D726976" w14:textId="1E031409" w:rsidR="00333CD9" w:rsidRPr="00333CD9" w:rsidRDefault="00333CD9" w:rsidP="00333CD9">
      <w:pPr>
        <w:pBdr>
          <w:bottom w:val="single" w:sz="6" w:space="8" w:color="C8D235"/>
        </w:pBdr>
        <w:shd w:val="clear" w:color="auto" w:fill="FFFFFF"/>
        <w:spacing w:before="300" w:after="150" w:line="240" w:lineRule="auto"/>
        <w:outlineLvl w:val="1"/>
        <w:rPr>
          <w:rFonts w:ascii="Open Sans" w:eastAsia="Times New Roman" w:hAnsi="Open Sans" w:cs="Open Sans"/>
          <w:color w:val="0E4559"/>
          <w:sz w:val="48"/>
          <w:szCs w:val="48"/>
          <w:lang w:val="en-GB" w:eastAsia="en-GB"/>
        </w:rPr>
      </w:pPr>
      <w:r>
        <w:rPr>
          <w:rFonts w:ascii="Open Sans" w:eastAsia="Times New Roman" w:hAnsi="Open Sans" w:cs="Open Sans"/>
          <w:color w:val="0E4559"/>
          <w:sz w:val="48"/>
          <w:szCs w:val="48"/>
          <w:lang w:val="en-GB" w:eastAsia="en-GB"/>
        </w:rPr>
        <w:lastRenderedPageBreak/>
        <w:t>Schedule</w:t>
      </w:r>
    </w:p>
    <w:p w14:paraId="2C1B4FBB" w14:textId="1BE645F7" w:rsidR="00333CD9" w:rsidRDefault="00333CD9" w:rsidP="00333CD9">
      <w:pPr>
        <w:rPr>
          <w:lang w:val="en-GB"/>
        </w:rPr>
      </w:pPr>
    </w:p>
    <w:tbl>
      <w:tblPr>
        <w:tblW w:w="9640" w:type="dxa"/>
        <w:tblInd w:w="-15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Description w:val="The Course Schedule provides an overview of your course and may include a list of topics covered and activities and assignments with their respective due dates and weightings."/>
      </w:tblPr>
      <w:tblGrid>
        <w:gridCol w:w="2977"/>
        <w:gridCol w:w="3261"/>
        <w:gridCol w:w="2038"/>
        <w:gridCol w:w="1364"/>
      </w:tblGrid>
      <w:tr w:rsidR="00333CD9" w:rsidRPr="00333CD9" w14:paraId="6444FCDF"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3004B0" w14:textId="77777777" w:rsidR="00333CD9" w:rsidRPr="00333CD9" w:rsidRDefault="00333CD9" w:rsidP="00333CD9">
            <w:pPr>
              <w:spacing w:after="0" w:line="240" w:lineRule="auto"/>
              <w:jc w:val="center"/>
              <w:rPr>
                <w:rFonts w:ascii="Open Sans" w:eastAsia="Times New Roman" w:hAnsi="Open Sans" w:cs="Open Sans"/>
                <w:b/>
                <w:bCs/>
                <w:color w:val="000000"/>
                <w:sz w:val="24"/>
                <w:szCs w:val="24"/>
                <w:lang w:val="en-GB" w:eastAsia="en-GB"/>
              </w:rPr>
            </w:pPr>
            <w:r w:rsidRPr="00333CD9">
              <w:rPr>
                <w:rFonts w:ascii="Open Sans" w:eastAsia="Times New Roman" w:hAnsi="Open Sans" w:cs="Open Sans"/>
                <w:b/>
                <w:bCs/>
                <w:color w:val="000000"/>
                <w:sz w:val="24"/>
                <w:szCs w:val="24"/>
                <w:lang w:val="en-GB" w:eastAsia="en-GB"/>
              </w:rPr>
              <w:t>Week</w:t>
            </w: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E67EA9" w14:textId="77777777" w:rsidR="00333CD9" w:rsidRDefault="00333CD9" w:rsidP="00333CD9">
            <w:pPr>
              <w:spacing w:after="0" w:line="240" w:lineRule="auto"/>
              <w:jc w:val="center"/>
              <w:rPr>
                <w:rFonts w:ascii="Open Sans" w:eastAsia="Times New Roman" w:hAnsi="Open Sans" w:cs="Open Sans"/>
                <w:b/>
                <w:bCs/>
                <w:color w:val="000000"/>
                <w:sz w:val="24"/>
                <w:szCs w:val="24"/>
                <w:lang w:val="en-GB" w:eastAsia="en-GB"/>
              </w:rPr>
            </w:pPr>
            <w:r w:rsidRPr="00333CD9">
              <w:rPr>
                <w:rFonts w:ascii="Open Sans" w:eastAsia="Times New Roman" w:hAnsi="Open Sans" w:cs="Open Sans"/>
                <w:b/>
                <w:bCs/>
                <w:color w:val="000000"/>
                <w:sz w:val="24"/>
                <w:szCs w:val="24"/>
                <w:lang w:val="en-GB" w:eastAsia="en-GB"/>
              </w:rPr>
              <w:t xml:space="preserve">Activities and </w:t>
            </w:r>
          </w:p>
          <w:p w14:paraId="403097BF" w14:textId="14862282" w:rsidR="00333CD9" w:rsidRPr="00333CD9" w:rsidRDefault="00333CD9" w:rsidP="00333CD9">
            <w:pPr>
              <w:spacing w:after="0" w:line="240" w:lineRule="auto"/>
              <w:jc w:val="center"/>
              <w:rPr>
                <w:rFonts w:ascii="Open Sans" w:eastAsia="Times New Roman" w:hAnsi="Open Sans" w:cs="Open Sans"/>
                <w:b/>
                <w:bCs/>
                <w:color w:val="000000"/>
                <w:sz w:val="24"/>
                <w:szCs w:val="24"/>
                <w:lang w:val="en-GB" w:eastAsia="en-GB"/>
              </w:rPr>
            </w:pPr>
            <w:r w:rsidRPr="00333CD9">
              <w:rPr>
                <w:rFonts w:ascii="Open Sans" w:eastAsia="Times New Roman" w:hAnsi="Open Sans" w:cs="Open Sans"/>
                <w:b/>
                <w:bCs/>
                <w:color w:val="000000"/>
                <w:sz w:val="24"/>
                <w:szCs w:val="24"/>
                <w:lang w:val="en-GB" w:eastAsia="en-GB"/>
              </w:rPr>
              <w:t>Assignments</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3A62FD" w14:textId="77777777" w:rsidR="00333CD9" w:rsidRPr="00333CD9" w:rsidRDefault="00333CD9" w:rsidP="00333CD9">
            <w:pPr>
              <w:spacing w:after="0" w:line="240" w:lineRule="auto"/>
              <w:jc w:val="center"/>
              <w:rPr>
                <w:rFonts w:ascii="Open Sans" w:eastAsia="Times New Roman" w:hAnsi="Open Sans" w:cs="Open Sans"/>
                <w:b/>
                <w:bCs/>
                <w:color w:val="000000"/>
                <w:sz w:val="24"/>
                <w:szCs w:val="24"/>
                <w:lang w:val="en-GB" w:eastAsia="en-GB"/>
              </w:rPr>
            </w:pPr>
            <w:r w:rsidRPr="00333CD9">
              <w:rPr>
                <w:rFonts w:ascii="Open Sans" w:eastAsia="Times New Roman" w:hAnsi="Open Sans" w:cs="Open Sans"/>
                <w:b/>
                <w:bCs/>
                <w:color w:val="000000"/>
                <w:sz w:val="24"/>
                <w:szCs w:val="24"/>
                <w:lang w:val="en-GB" w:eastAsia="en-GB"/>
              </w:rPr>
              <w:t>End/Due Date</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F44D45" w14:textId="77777777" w:rsidR="00333CD9" w:rsidRPr="00333CD9" w:rsidRDefault="00333CD9" w:rsidP="00333CD9">
            <w:pPr>
              <w:spacing w:after="0" w:line="240" w:lineRule="auto"/>
              <w:jc w:val="center"/>
              <w:rPr>
                <w:rFonts w:ascii="Open Sans" w:eastAsia="Times New Roman" w:hAnsi="Open Sans" w:cs="Open Sans"/>
                <w:b/>
                <w:bCs/>
                <w:color w:val="000000"/>
                <w:sz w:val="24"/>
                <w:szCs w:val="24"/>
                <w:lang w:val="en-GB" w:eastAsia="en-GB"/>
              </w:rPr>
            </w:pPr>
            <w:r w:rsidRPr="00333CD9">
              <w:rPr>
                <w:rFonts w:ascii="Open Sans" w:eastAsia="Times New Roman" w:hAnsi="Open Sans" w:cs="Open Sans"/>
                <w:b/>
                <w:bCs/>
                <w:color w:val="000000"/>
                <w:sz w:val="24"/>
                <w:szCs w:val="24"/>
                <w:lang w:val="en-GB" w:eastAsia="en-GB"/>
              </w:rPr>
              <w:t>Weight</w:t>
            </w:r>
          </w:p>
        </w:tc>
      </w:tr>
      <w:tr w:rsidR="00333CD9" w:rsidRPr="00333CD9" w14:paraId="67C70E04" w14:textId="77777777" w:rsidTr="00333CD9">
        <w:tc>
          <w:tcPr>
            <w:tcW w:w="29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5E8AE"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6" w:tgtFrame="_self" w:history="1">
              <w:r w:rsidR="00333CD9" w:rsidRPr="00333CD9">
                <w:rPr>
                  <w:rFonts w:ascii="Open Sans" w:eastAsia="Times New Roman" w:hAnsi="Open Sans" w:cs="Open Sans"/>
                  <w:color w:val="0000EE"/>
                  <w:sz w:val="24"/>
                  <w:szCs w:val="24"/>
                  <w:u w:val="single"/>
                  <w:lang w:val="en-GB" w:eastAsia="en-GB"/>
                </w:rPr>
                <w:t>Week 1: Introduction to Social Entrepreneurship</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DC23BF"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7" w:tgtFrame="_self" w:history="1">
              <w:r w:rsidR="00333CD9" w:rsidRPr="00333CD9">
                <w:rPr>
                  <w:rFonts w:ascii="Open Sans" w:eastAsia="Times New Roman" w:hAnsi="Open Sans" w:cs="Open Sans"/>
                  <w:color w:val="0000EE"/>
                  <w:sz w:val="24"/>
                  <w:szCs w:val="24"/>
                  <w:u w:val="single"/>
                  <w:lang w:val="en-GB" w:eastAsia="en-GB"/>
                </w:rPr>
                <w:t>Introduce Yourself</w:t>
              </w:r>
            </w:hyperlink>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540346"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May 16,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0E4057"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Ungraded</w:t>
            </w:r>
          </w:p>
        </w:tc>
      </w:tr>
      <w:tr w:rsidR="00333CD9" w:rsidRPr="00333CD9" w14:paraId="4E9E4526"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719175"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E625D2"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See </w:t>
            </w:r>
            <w:hyperlink r:id="rId8" w:tgtFrame="_self" w:history="1">
              <w:r w:rsidRPr="00333CD9">
                <w:rPr>
                  <w:rFonts w:ascii="Open Sans" w:eastAsia="Times New Roman" w:hAnsi="Open Sans" w:cs="Open Sans"/>
                  <w:color w:val="0000EE"/>
                  <w:sz w:val="24"/>
                  <w:szCs w:val="24"/>
                  <w:u w:val="single"/>
                  <w:lang w:val="en-GB" w:eastAsia="en-GB"/>
                </w:rPr>
                <w:t>Assignment Overview</w:t>
              </w:r>
            </w:hyperlink>
            <w:r w:rsidRPr="00333CD9">
              <w:rPr>
                <w:rFonts w:ascii="Open Sans" w:eastAsia="Times New Roman" w:hAnsi="Open Sans" w:cs="Open Sans"/>
                <w:color w:val="30302F"/>
                <w:sz w:val="24"/>
                <w:szCs w:val="24"/>
                <w:lang w:val="en-GB" w:eastAsia="en-GB"/>
              </w:rPr>
              <w:t> for details on structure of graded assignments</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45CDD9"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6A82A"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 </w:t>
            </w:r>
          </w:p>
        </w:tc>
      </w:tr>
      <w:tr w:rsidR="00333CD9" w:rsidRPr="00333CD9" w14:paraId="1721F61F" w14:textId="77777777" w:rsidTr="00333CD9">
        <w:tc>
          <w:tcPr>
            <w:tcW w:w="29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CFA03E"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9" w:tgtFrame="_self" w:history="1">
              <w:r w:rsidR="00333CD9" w:rsidRPr="00333CD9">
                <w:rPr>
                  <w:rFonts w:ascii="Open Sans" w:eastAsia="Times New Roman" w:hAnsi="Open Sans" w:cs="Open Sans"/>
                  <w:color w:val="0000EE"/>
                  <w:sz w:val="24"/>
                  <w:szCs w:val="24"/>
                  <w:u w:val="single"/>
                  <w:lang w:val="en-GB" w:eastAsia="en-GB"/>
                </w:rPr>
                <w:t>Week 2: Social Innovation Design Thinking</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433168"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Check that you can log in to PEAR, see </w:t>
            </w:r>
            <w:hyperlink r:id="rId10" w:tgtFrame="_self" w:history="1">
              <w:r w:rsidRPr="00333CD9">
                <w:rPr>
                  <w:rFonts w:ascii="Open Sans" w:eastAsia="Times New Roman" w:hAnsi="Open Sans" w:cs="Open Sans"/>
                  <w:color w:val="0000EE"/>
                  <w:sz w:val="24"/>
                  <w:szCs w:val="24"/>
                  <w:u w:val="single"/>
                  <w:lang w:val="en-GB" w:eastAsia="en-GB"/>
                </w:rPr>
                <w:t>Using PEAR</w:t>
              </w:r>
            </w:hyperlink>
            <w:r w:rsidRPr="00333CD9">
              <w:rPr>
                <w:rFonts w:ascii="Open Sans" w:eastAsia="Times New Roman" w:hAnsi="Open Sans" w:cs="Open Sans"/>
                <w:color w:val="30302F"/>
                <w:sz w:val="24"/>
                <w:szCs w:val="24"/>
                <w:lang w:val="en-GB" w:eastAsia="en-GB"/>
              </w:rPr>
              <w:t> for details</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CB362D"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Check after</w:t>
            </w:r>
            <w:r w:rsidRPr="00333CD9">
              <w:rPr>
                <w:rFonts w:ascii="Open Sans" w:eastAsia="Times New Roman" w:hAnsi="Open Sans" w:cs="Open Sans"/>
                <w:color w:val="30302F"/>
                <w:sz w:val="24"/>
                <w:szCs w:val="24"/>
                <w:lang w:val="en-GB" w:eastAsia="en-GB"/>
              </w:rPr>
              <w:br/>
              <w:t>Monday, May 17, 2021 at 9:00 AM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EA3C8E"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 </w:t>
            </w:r>
          </w:p>
        </w:tc>
      </w:tr>
      <w:tr w:rsidR="00333CD9" w:rsidRPr="00333CD9" w14:paraId="0D8D2011"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EBB145"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FC6BC6"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11" w:tgtFrame="_self" w:history="1">
              <w:r w:rsidR="00333CD9" w:rsidRPr="00333CD9">
                <w:rPr>
                  <w:rFonts w:ascii="Open Sans" w:eastAsia="Times New Roman" w:hAnsi="Open Sans" w:cs="Open Sans"/>
                  <w:color w:val="0000EE"/>
                  <w:sz w:val="24"/>
                  <w:szCs w:val="24"/>
                  <w:u w:val="single"/>
                  <w:lang w:val="en-GB" w:eastAsia="en-GB"/>
                </w:rPr>
                <w:t>System Map</w:t>
              </w:r>
            </w:hyperlink>
            <w:r w:rsidR="00333CD9" w:rsidRPr="00333CD9">
              <w:rPr>
                <w:rFonts w:ascii="Open Sans" w:eastAsia="Times New Roman" w:hAnsi="Open Sans" w:cs="Open Sans"/>
                <w:color w:val="30302F"/>
                <w:sz w:val="24"/>
                <w:szCs w:val="24"/>
                <w:lang w:val="en-GB" w:eastAsia="en-GB"/>
              </w:rPr>
              <w:t>: Initial Submission</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BF5E41"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May 23,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8F967D"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34E87842"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13D9CE"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12" w:tgtFrame="_self" w:history="1">
              <w:r w:rsidR="00333CD9" w:rsidRPr="00333CD9">
                <w:rPr>
                  <w:rFonts w:ascii="Open Sans" w:eastAsia="Times New Roman" w:hAnsi="Open Sans" w:cs="Open Sans"/>
                  <w:color w:val="0000EE"/>
                  <w:sz w:val="24"/>
                  <w:szCs w:val="24"/>
                  <w:u w:val="single"/>
                  <w:lang w:val="en-GB" w:eastAsia="en-GB"/>
                </w:rPr>
                <w:t>Week 3: Social Enterprise Models</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97A56D"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13" w:tgtFrame="_self" w:history="1">
              <w:r w:rsidR="00333CD9" w:rsidRPr="00333CD9">
                <w:rPr>
                  <w:rFonts w:ascii="Open Sans" w:eastAsia="Times New Roman" w:hAnsi="Open Sans" w:cs="Open Sans"/>
                  <w:color w:val="0000EE"/>
                  <w:sz w:val="24"/>
                  <w:szCs w:val="24"/>
                  <w:u w:val="single"/>
                  <w:lang w:val="en-GB" w:eastAsia="en-GB"/>
                </w:rPr>
                <w:t>System Map</w:t>
              </w:r>
            </w:hyperlink>
            <w:r w:rsidR="00333CD9" w:rsidRPr="00333CD9">
              <w:rPr>
                <w:rFonts w:ascii="Open Sans" w:eastAsia="Times New Roman" w:hAnsi="Open Sans" w:cs="Open Sans"/>
                <w:color w:val="30302F"/>
                <w:sz w:val="24"/>
                <w:szCs w:val="24"/>
                <w:lang w:val="en-GB" w:eastAsia="en-GB"/>
              </w:rPr>
              <w:t>: Peer Review</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B22E85"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May 30,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AFA20B"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32127B24"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5A43E8"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14" w:tgtFrame="_self" w:history="1">
              <w:r w:rsidR="00333CD9" w:rsidRPr="00333CD9">
                <w:rPr>
                  <w:rFonts w:ascii="Open Sans" w:eastAsia="Times New Roman" w:hAnsi="Open Sans" w:cs="Open Sans"/>
                  <w:color w:val="0000EE"/>
                  <w:sz w:val="24"/>
                  <w:szCs w:val="24"/>
                  <w:u w:val="single"/>
                  <w:lang w:val="en-GB" w:eastAsia="en-GB"/>
                </w:rPr>
                <w:t>Week 4: Measurement Models</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EC0383"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15" w:tgtFrame="_self" w:history="1">
              <w:r w:rsidR="00333CD9" w:rsidRPr="00333CD9">
                <w:rPr>
                  <w:rFonts w:ascii="Open Sans" w:eastAsia="Times New Roman" w:hAnsi="Open Sans" w:cs="Open Sans"/>
                  <w:color w:val="0000EE"/>
                  <w:sz w:val="24"/>
                  <w:szCs w:val="24"/>
                  <w:u w:val="single"/>
                  <w:lang w:val="en-GB" w:eastAsia="en-GB"/>
                </w:rPr>
                <w:t>Briefing Note</w:t>
              </w:r>
            </w:hyperlink>
            <w:r w:rsidR="00333CD9" w:rsidRPr="00333CD9">
              <w:rPr>
                <w:rFonts w:ascii="Open Sans" w:eastAsia="Times New Roman" w:hAnsi="Open Sans" w:cs="Open Sans"/>
                <w:color w:val="30302F"/>
                <w:sz w:val="24"/>
                <w:szCs w:val="24"/>
                <w:lang w:val="en-GB" w:eastAsia="en-GB"/>
              </w:rPr>
              <w:t>: Initial Submission</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4F5F1B"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June 6,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00503A"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6C57AA74"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0AE527"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16" w:tgtFrame="_self" w:history="1">
              <w:r w:rsidR="00333CD9" w:rsidRPr="00333CD9">
                <w:rPr>
                  <w:rFonts w:ascii="Open Sans" w:eastAsia="Times New Roman" w:hAnsi="Open Sans" w:cs="Open Sans"/>
                  <w:color w:val="0000EE"/>
                  <w:sz w:val="24"/>
                  <w:szCs w:val="24"/>
                  <w:u w:val="single"/>
                  <w:lang w:val="en-GB" w:eastAsia="en-GB"/>
                </w:rPr>
                <w:t>Week 5: Social Return On Investment: Stakeholder Analysis</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05D12C"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17" w:tgtFrame="_self" w:history="1">
              <w:r w:rsidR="00333CD9" w:rsidRPr="00333CD9">
                <w:rPr>
                  <w:rFonts w:ascii="Open Sans" w:eastAsia="Times New Roman" w:hAnsi="Open Sans" w:cs="Open Sans"/>
                  <w:color w:val="0000EE"/>
                  <w:sz w:val="24"/>
                  <w:szCs w:val="24"/>
                  <w:u w:val="single"/>
                  <w:lang w:val="en-GB" w:eastAsia="en-GB"/>
                </w:rPr>
                <w:t>Briefing Note</w:t>
              </w:r>
            </w:hyperlink>
            <w:r w:rsidR="00333CD9" w:rsidRPr="00333CD9">
              <w:rPr>
                <w:rFonts w:ascii="Open Sans" w:eastAsia="Times New Roman" w:hAnsi="Open Sans" w:cs="Open Sans"/>
                <w:color w:val="30302F"/>
                <w:sz w:val="24"/>
                <w:szCs w:val="24"/>
                <w:lang w:val="en-GB" w:eastAsia="en-GB"/>
              </w:rPr>
              <w:t>: Peer Review</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36742D"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June 13,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13D178"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68E1E200"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331761"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18" w:tgtFrame="_self" w:history="1">
              <w:r w:rsidR="00333CD9" w:rsidRPr="00333CD9">
                <w:rPr>
                  <w:rFonts w:ascii="Open Sans" w:eastAsia="Times New Roman" w:hAnsi="Open Sans" w:cs="Open Sans"/>
                  <w:color w:val="0000EE"/>
                  <w:sz w:val="24"/>
                  <w:szCs w:val="24"/>
                  <w:u w:val="single"/>
                  <w:lang w:val="en-GB" w:eastAsia="en-GB"/>
                </w:rPr>
                <w:t>Week 6: Social Return On Investment: Running the Numbers</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14CC2B"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 </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E93EB3"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1731E4"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 </w:t>
            </w:r>
          </w:p>
        </w:tc>
      </w:tr>
      <w:tr w:rsidR="00333CD9" w:rsidRPr="00333CD9" w14:paraId="60B39DFE"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A8029A"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19" w:tgtFrame="_self" w:history="1">
              <w:r w:rsidR="00333CD9" w:rsidRPr="00333CD9">
                <w:rPr>
                  <w:rFonts w:ascii="Open Sans" w:eastAsia="Times New Roman" w:hAnsi="Open Sans" w:cs="Open Sans"/>
                  <w:color w:val="0000EE"/>
                  <w:sz w:val="24"/>
                  <w:szCs w:val="24"/>
                  <w:u w:val="single"/>
                  <w:lang w:val="en-GB" w:eastAsia="en-GB"/>
                </w:rPr>
                <w:t>Week 7: Social Innovation</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78974E"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0" w:tgtFrame="_self" w:history="1">
              <w:r w:rsidR="00333CD9" w:rsidRPr="00333CD9">
                <w:rPr>
                  <w:rFonts w:ascii="Open Sans" w:eastAsia="Times New Roman" w:hAnsi="Open Sans" w:cs="Open Sans"/>
                  <w:color w:val="0000EE"/>
                  <w:sz w:val="24"/>
                  <w:szCs w:val="24"/>
                  <w:u w:val="single"/>
                  <w:lang w:val="en-GB" w:eastAsia="en-GB"/>
                </w:rPr>
                <w:t>Work Plan and Budget</w:t>
              </w:r>
            </w:hyperlink>
            <w:r w:rsidR="00333CD9" w:rsidRPr="00333CD9">
              <w:rPr>
                <w:rFonts w:ascii="Open Sans" w:eastAsia="Times New Roman" w:hAnsi="Open Sans" w:cs="Open Sans"/>
                <w:color w:val="30302F"/>
                <w:sz w:val="24"/>
                <w:szCs w:val="24"/>
                <w:lang w:val="en-GB" w:eastAsia="en-GB"/>
              </w:rPr>
              <w:t>: Initial Submission</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513824" w14:textId="77777777" w:rsidR="00333CD9" w:rsidRPr="00333CD9" w:rsidRDefault="00333CD9" w:rsidP="00333CD9">
            <w:pPr>
              <w:spacing w:after="0" w:line="240" w:lineRule="auto"/>
              <w:ind w:right="216"/>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June 27,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E3AEBE"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1FEFA939"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C0F37C"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21" w:tgtFrame="_self" w:history="1">
              <w:r w:rsidR="00333CD9" w:rsidRPr="00333CD9">
                <w:rPr>
                  <w:rFonts w:ascii="Open Sans" w:eastAsia="Times New Roman" w:hAnsi="Open Sans" w:cs="Open Sans"/>
                  <w:color w:val="0000EE"/>
                  <w:sz w:val="24"/>
                  <w:szCs w:val="24"/>
                  <w:u w:val="single"/>
                  <w:lang w:val="en-GB" w:eastAsia="en-GB"/>
                </w:rPr>
                <w:t>Week 8: Legal Forms: For-profit, Non-profit, Charity</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49D090"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2" w:tgtFrame="_self" w:history="1">
              <w:r w:rsidR="00333CD9" w:rsidRPr="00333CD9">
                <w:rPr>
                  <w:rFonts w:ascii="Open Sans" w:eastAsia="Times New Roman" w:hAnsi="Open Sans" w:cs="Open Sans"/>
                  <w:color w:val="0000EE"/>
                  <w:sz w:val="24"/>
                  <w:szCs w:val="24"/>
                  <w:u w:val="single"/>
                  <w:lang w:val="en-GB" w:eastAsia="en-GB"/>
                </w:rPr>
                <w:t>Work Plan and Budget</w:t>
              </w:r>
            </w:hyperlink>
            <w:r w:rsidR="00333CD9" w:rsidRPr="00333CD9">
              <w:rPr>
                <w:rFonts w:ascii="Open Sans" w:eastAsia="Times New Roman" w:hAnsi="Open Sans" w:cs="Open Sans"/>
                <w:color w:val="30302F"/>
                <w:sz w:val="24"/>
                <w:szCs w:val="24"/>
                <w:lang w:val="en-GB" w:eastAsia="en-GB"/>
              </w:rPr>
              <w:t>: Peer Review</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D2E919"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July 4,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45342E"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5DF84036" w14:textId="77777777" w:rsidTr="00333CD9">
        <w:tc>
          <w:tcPr>
            <w:tcW w:w="29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3BA162"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23" w:tgtFrame="_self" w:history="1">
              <w:r w:rsidR="00333CD9" w:rsidRPr="00333CD9">
                <w:rPr>
                  <w:rFonts w:ascii="Open Sans" w:eastAsia="Times New Roman" w:hAnsi="Open Sans" w:cs="Open Sans"/>
                  <w:color w:val="0000EE"/>
                  <w:sz w:val="24"/>
                  <w:szCs w:val="24"/>
                  <w:u w:val="single"/>
                  <w:lang w:val="en-GB" w:eastAsia="en-GB"/>
                </w:rPr>
                <w:t>Week 9: Legal Forms: Co-operative, Social Enterprise, Union</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AB16DA"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4" w:tgtFrame="_self" w:history="1">
              <w:r w:rsidR="00333CD9" w:rsidRPr="00333CD9">
                <w:rPr>
                  <w:rFonts w:ascii="Open Sans" w:eastAsia="Times New Roman" w:hAnsi="Open Sans" w:cs="Open Sans"/>
                  <w:color w:val="0000EE"/>
                  <w:sz w:val="24"/>
                  <w:szCs w:val="24"/>
                  <w:u w:val="single"/>
                  <w:lang w:val="en-GB" w:eastAsia="en-GB"/>
                </w:rPr>
                <w:t>System Map</w:t>
              </w:r>
            </w:hyperlink>
            <w:r w:rsidR="00333CD9" w:rsidRPr="00333CD9">
              <w:rPr>
                <w:rFonts w:ascii="Open Sans" w:eastAsia="Times New Roman" w:hAnsi="Open Sans" w:cs="Open Sans"/>
                <w:color w:val="30302F"/>
                <w:sz w:val="24"/>
                <w:szCs w:val="24"/>
                <w:lang w:val="en-GB" w:eastAsia="en-GB"/>
              </w:rPr>
              <w:t>: Final Revision</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987266"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July 11,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699EA7"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5CCABF37"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C445C4"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B52420"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5" w:tgtFrame="_self" w:history="1">
              <w:r w:rsidR="00333CD9" w:rsidRPr="00333CD9">
                <w:rPr>
                  <w:rFonts w:ascii="Open Sans" w:eastAsia="Times New Roman" w:hAnsi="Open Sans" w:cs="Open Sans"/>
                  <w:color w:val="0000EE"/>
                  <w:sz w:val="24"/>
                  <w:szCs w:val="24"/>
                  <w:u w:val="single"/>
                  <w:lang w:val="en-GB" w:eastAsia="en-GB"/>
                </w:rPr>
                <w:t>Briefing Note</w:t>
              </w:r>
            </w:hyperlink>
            <w:r w:rsidR="00333CD9" w:rsidRPr="00333CD9">
              <w:rPr>
                <w:rFonts w:ascii="Open Sans" w:eastAsia="Times New Roman" w:hAnsi="Open Sans" w:cs="Open Sans"/>
                <w:color w:val="30302F"/>
                <w:sz w:val="24"/>
                <w:szCs w:val="24"/>
                <w:lang w:val="en-GB" w:eastAsia="en-GB"/>
              </w:rPr>
              <w:t>: Final Revision</w:t>
            </w:r>
          </w:p>
        </w:tc>
        <w:tc>
          <w:tcPr>
            <w:tcW w:w="2038"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37DB1B"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DD81D6"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00BC67A5"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167DF7"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B5688"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6" w:tgtFrame="_self" w:history="1">
              <w:r w:rsidR="00333CD9" w:rsidRPr="00333CD9">
                <w:rPr>
                  <w:rFonts w:ascii="Open Sans" w:eastAsia="Times New Roman" w:hAnsi="Open Sans" w:cs="Open Sans"/>
                  <w:color w:val="0000EE"/>
                  <w:sz w:val="24"/>
                  <w:szCs w:val="24"/>
                  <w:u w:val="single"/>
                  <w:lang w:val="en-GB" w:eastAsia="en-GB"/>
                </w:rPr>
                <w:t>Work Plan and Budget</w:t>
              </w:r>
            </w:hyperlink>
            <w:r w:rsidR="00333CD9" w:rsidRPr="00333CD9">
              <w:rPr>
                <w:rFonts w:ascii="Open Sans" w:eastAsia="Times New Roman" w:hAnsi="Open Sans" w:cs="Open Sans"/>
                <w:color w:val="30302F"/>
                <w:sz w:val="24"/>
                <w:szCs w:val="24"/>
                <w:lang w:val="en-GB" w:eastAsia="en-GB"/>
              </w:rPr>
              <w:t>: Final Revision</w:t>
            </w:r>
          </w:p>
        </w:tc>
        <w:tc>
          <w:tcPr>
            <w:tcW w:w="2038"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63652A"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2CDA39"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47AFD274"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E0DB7D"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512D3F"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7" w:tgtFrame="_self" w:history="1">
              <w:r w:rsidR="00333CD9" w:rsidRPr="00333CD9">
                <w:rPr>
                  <w:rFonts w:ascii="Open Sans" w:eastAsia="Times New Roman" w:hAnsi="Open Sans" w:cs="Open Sans"/>
                  <w:color w:val="0000EE"/>
                  <w:sz w:val="24"/>
                  <w:szCs w:val="24"/>
                  <w:u w:val="single"/>
                  <w:lang w:val="en-GB" w:eastAsia="en-GB"/>
                </w:rPr>
                <w:t>Pitch Deck</w:t>
              </w:r>
            </w:hyperlink>
            <w:r w:rsidR="00333CD9" w:rsidRPr="00333CD9">
              <w:rPr>
                <w:rFonts w:ascii="Open Sans" w:eastAsia="Times New Roman" w:hAnsi="Open Sans" w:cs="Open Sans"/>
                <w:color w:val="30302F"/>
                <w:sz w:val="24"/>
                <w:szCs w:val="24"/>
                <w:lang w:val="en-GB" w:eastAsia="en-GB"/>
              </w:rPr>
              <w:t>: Initial Submission</w:t>
            </w:r>
          </w:p>
        </w:tc>
        <w:tc>
          <w:tcPr>
            <w:tcW w:w="2038"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4178DE"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C6B238"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24D2A1A7"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298A40"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28" w:tgtFrame="_self" w:history="1">
              <w:r w:rsidR="00333CD9" w:rsidRPr="00333CD9">
                <w:rPr>
                  <w:rFonts w:ascii="Open Sans" w:eastAsia="Times New Roman" w:hAnsi="Open Sans" w:cs="Open Sans"/>
                  <w:color w:val="0000EE"/>
                  <w:sz w:val="24"/>
                  <w:szCs w:val="24"/>
                  <w:u w:val="single"/>
                  <w:lang w:val="en-GB" w:eastAsia="en-GB"/>
                </w:rPr>
                <w:t>Week 10: Social Finance</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A9987C"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29" w:tgtFrame="_self" w:history="1">
              <w:r w:rsidR="00333CD9" w:rsidRPr="00333CD9">
                <w:rPr>
                  <w:rFonts w:ascii="Open Sans" w:eastAsia="Times New Roman" w:hAnsi="Open Sans" w:cs="Open Sans"/>
                  <w:color w:val="0000EE"/>
                  <w:sz w:val="24"/>
                  <w:szCs w:val="24"/>
                  <w:u w:val="single"/>
                  <w:lang w:val="en-GB" w:eastAsia="en-GB"/>
                </w:rPr>
                <w:t>Pitch Deck</w:t>
              </w:r>
            </w:hyperlink>
            <w:r w:rsidR="00333CD9" w:rsidRPr="00333CD9">
              <w:rPr>
                <w:rFonts w:ascii="Open Sans" w:eastAsia="Times New Roman" w:hAnsi="Open Sans" w:cs="Open Sans"/>
                <w:color w:val="30302F"/>
                <w:sz w:val="24"/>
                <w:szCs w:val="24"/>
                <w:lang w:val="en-GB" w:eastAsia="en-GB"/>
              </w:rPr>
              <w:t>: Peer Review</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4BA1B8"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July 18,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87CD0F"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5%</w:t>
            </w:r>
          </w:p>
        </w:tc>
      </w:tr>
      <w:tr w:rsidR="00333CD9" w:rsidRPr="00333CD9" w14:paraId="428CD62E" w14:textId="77777777" w:rsidTr="00333CD9">
        <w:tc>
          <w:tcPr>
            <w:tcW w:w="297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F90466E"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30" w:tgtFrame="_self" w:history="1">
              <w:r w:rsidR="00333CD9" w:rsidRPr="00333CD9">
                <w:rPr>
                  <w:rFonts w:ascii="Open Sans" w:eastAsia="Times New Roman" w:hAnsi="Open Sans" w:cs="Open Sans"/>
                  <w:color w:val="0000EE"/>
                  <w:sz w:val="24"/>
                  <w:szCs w:val="24"/>
                  <w:u w:val="single"/>
                  <w:lang w:val="en-GB" w:eastAsia="en-GB"/>
                </w:rPr>
                <w:t>Week 11: Scaling Strategies: Scaling Out</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EABDBC"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31" w:tgtFrame="_self" w:history="1">
              <w:r w:rsidR="00333CD9" w:rsidRPr="00333CD9">
                <w:rPr>
                  <w:rFonts w:ascii="Open Sans" w:eastAsia="Times New Roman" w:hAnsi="Open Sans" w:cs="Open Sans"/>
                  <w:color w:val="0000EE"/>
                  <w:sz w:val="24"/>
                  <w:szCs w:val="24"/>
                  <w:u w:val="single"/>
                  <w:lang w:val="en-GB" w:eastAsia="en-GB"/>
                </w:rPr>
                <w:t>Pitch Deck</w:t>
              </w:r>
            </w:hyperlink>
            <w:r w:rsidR="00333CD9" w:rsidRPr="00333CD9">
              <w:rPr>
                <w:rFonts w:ascii="Open Sans" w:eastAsia="Times New Roman" w:hAnsi="Open Sans" w:cs="Open Sans"/>
                <w:color w:val="30302F"/>
                <w:sz w:val="24"/>
                <w:szCs w:val="24"/>
                <w:lang w:val="en-GB" w:eastAsia="en-GB"/>
              </w:rPr>
              <w:t>: Final Revision</w:t>
            </w:r>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47D8B9E"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July 25,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6220B1"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15%</w:t>
            </w:r>
          </w:p>
        </w:tc>
      </w:tr>
      <w:tr w:rsidR="00333CD9" w:rsidRPr="00333CD9" w14:paraId="62C52AB9" w14:textId="77777777" w:rsidTr="00333CD9">
        <w:tc>
          <w:tcPr>
            <w:tcW w:w="2977"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017F2C" w14:textId="77777777" w:rsidR="00333CD9" w:rsidRPr="00333CD9" w:rsidRDefault="00333CD9" w:rsidP="00333CD9">
            <w:pPr>
              <w:spacing w:after="0" w:line="240" w:lineRule="auto"/>
              <w:rPr>
                <w:rFonts w:ascii="Open Sans" w:eastAsia="Times New Roman" w:hAnsi="Open Sans" w:cs="Open Sans"/>
                <w:color w:val="000000"/>
                <w:sz w:val="24"/>
                <w:szCs w:val="24"/>
                <w:lang w:val="en-GB" w:eastAsia="en-GB"/>
              </w:rPr>
            </w:pPr>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789A5E"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32" w:tgtFrame="_self" w:history="1">
              <w:proofErr w:type="spellStart"/>
              <w:r w:rsidR="00333CD9" w:rsidRPr="00333CD9">
                <w:rPr>
                  <w:rFonts w:ascii="Open Sans" w:eastAsia="Times New Roman" w:hAnsi="Open Sans" w:cs="Open Sans"/>
                  <w:color w:val="0000EE"/>
                  <w:sz w:val="24"/>
                  <w:szCs w:val="24"/>
                  <w:u w:val="single"/>
                  <w:lang w:val="en-GB" w:eastAsia="en-GB"/>
                </w:rPr>
                <w:t>SROI</w:t>
              </w:r>
              <w:proofErr w:type="spellEnd"/>
              <w:r w:rsidR="00333CD9" w:rsidRPr="00333CD9">
                <w:rPr>
                  <w:rFonts w:ascii="Open Sans" w:eastAsia="Times New Roman" w:hAnsi="Open Sans" w:cs="Open Sans"/>
                  <w:color w:val="0000EE"/>
                  <w:sz w:val="24"/>
                  <w:szCs w:val="24"/>
                  <w:u w:val="single"/>
                  <w:lang w:val="en-GB" w:eastAsia="en-GB"/>
                </w:rPr>
                <w:t xml:space="preserve"> Analysis</w:t>
              </w:r>
            </w:hyperlink>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C6EAC1"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28C974"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15%</w:t>
            </w:r>
          </w:p>
        </w:tc>
      </w:tr>
      <w:tr w:rsidR="00333CD9" w:rsidRPr="00333CD9" w14:paraId="10AAB209" w14:textId="77777777" w:rsidTr="00333CD9">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04F544" w14:textId="77777777" w:rsidR="00333CD9" w:rsidRPr="00333CD9" w:rsidRDefault="00AA3075" w:rsidP="00333CD9">
            <w:pPr>
              <w:spacing w:after="0" w:line="240" w:lineRule="auto"/>
              <w:jc w:val="center"/>
              <w:rPr>
                <w:rFonts w:ascii="Open Sans" w:eastAsia="Times New Roman" w:hAnsi="Open Sans" w:cs="Open Sans"/>
                <w:color w:val="000000"/>
                <w:sz w:val="24"/>
                <w:szCs w:val="24"/>
                <w:lang w:val="en-GB" w:eastAsia="en-GB"/>
              </w:rPr>
            </w:pPr>
            <w:hyperlink r:id="rId33" w:tgtFrame="_self" w:history="1">
              <w:r w:rsidR="00333CD9" w:rsidRPr="00333CD9">
                <w:rPr>
                  <w:rFonts w:ascii="Open Sans" w:eastAsia="Times New Roman" w:hAnsi="Open Sans" w:cs="Open Sans"/>
                  <w:color w:val="0000EE"/>
                  <w:sz w:val="24"/>
                  <w:szCs w:val="24"/>
                  <w:u w:val="single"/>
                  <w:lang w:val="en-GB" w:eastAsia="en-GB"/>
                </w:rPr>
                <w:t>Week 12: Scaling Strategies: Scaling Up and Scaling Deep</w:t>
              </w:r>
            </w:hyperlink>
          </w:p>
        </w:tc>
        <w:tc>
          <w:tcPr>
            <w:tcW w:w="326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42076B" w14:textId="77777777" w:rsidR="00333CD9" w:rsidRPr="00333CD9" w:rsidRDefault="00AA3075" w:rsidP="00333CD9">
            <w:pPr>
              <w:spacing w:after="0" w:line="240" w:lineRule="auto"/>
              <w:rPr>
                <w:rFonts w:ascii="Open Sans" w:eastAsia="Times New Roman" w:hAnsi="Open Sans" w:cs="Open Sans"/>
                <w:color w:val="30302F"/>
                <w:sz w:val="24"/>
                <w:szCs w:val="24"/>
                <w:lang w:val="en-GB" w:eastAsia="en-GB"/>
              </w:rPr>
            </w:pPr>
            <w:hyperlink r:id="rId34" w:tgtFrame="_self" w:history="1">
              <w:r w:rsidR="00333CD9" w:rsidRPr="00333CD9">
                <w:rPr>
                  <w:rFonts w:ascii="Open Sans" w:eastAsia="Times New Roman" w:hAnsi="Open Sans" w:cs="Open Sans"/>
                  <w:color w:val="0000EE"/>
                  <w:sz w:val="24"/>
                  <w:szCs w:val="24"/>
                  <w:u w:val="single"/>
                  <w:lang w:val="en-GB" w:eastAsia="en-GB"/>
                </w:rPr>
                <w:t>Reflection Paper</w:t>
              </w:r>
            </w:hyperlink>
          </w:p>
        </w:tc>
        <w:tc>
          <w:tcPr>
            <w:tcW w:w="20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238C48" w14:textId="77777777" w:rsidR="00333CD9" w:rsidRPr="00333CD9" w:rsidRDefault="00333CD9" w:rsidP="00333CD9">
            <w:pPr>
              <w:spacing w:after="0" w:line="240" w:lineRule="auto"/>
              <w:rPr>
                <w:rFonts w:ascii="Open Sans" w:eastAsia="Times New Roman" w:hAnsi="Open Sans" w:cs="Open Sans"/>
                <w:color w:val="30302F"/>
                <w:sz w:val="24"/>
                <w:szCs w:val="24"/>
                <w:lang w:val="en-GB" w:eastAsia="en-GB"/>
              </w:rPr>
            </w:pPr>
            <w:r w:rsidRPr="00333CD9">
              <w:rPr>
                <w:rFonts w:ascii="Open Sans" w:eastAsia="Times New Roman" w:hAnsi="Open Sans" w:cs="Open Sans"/>
                <w:color w:val="30302F"/>
                <w:sz w:val="24"/>
                <w:szCs w:val="24"/>
                <w:lang w:val="en-GB" w:eastAsia="en-GB"/>
              </w:rPr>
              <w:t>Sunday, August 1, 2021 at 11:59 PM</w:t>
            </w:r>
          </w:p>
        </w:tc>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C97C1A" w14:textId="77777777" w:rsidR="00333CD9" w:rsidRPr="00333CD9" w:rsidRDefault="00333CD9" w:rsidP="00333CD9">
            <w:pPr>
              <w:spacing w:after="0" w:line="240" w:lineRule="auto"/>
              <w:jc w:val="center"/>
              <w:rPr>
                <w:rFonts w:ascii="Open Sans" w:eastAsia="Times New Roman" w:hAnsi="Open Sans" w:cs="Open Sans"/>
                <w:color w:val="30302F"/>
                <w:sz w:val="24"/>
                <w:szCs w:val="24"/>
                <w:lang w:val="en-GB" w:eastAsia="en-GB"/>
              </w:rPr>
            </w:pPr>
            <w:r w:rsidRPr="00333CD9">
              <w:rPr>
                <w:rFonts w:ascii="Open Sans" w:eastAsia="Times New Roman" w:hAnsi="Open Sans" w:cs="Open Sans"/>
                <w:b/>
                <w:bCs/>
                <w:color w:val="30302F"/>
                <w:sz w:val="24"/>
                <w:szCs w:val="24"/>
                <w:lang w:val="en-GB" w:eastAsia="en-GB"/>
              </w:rPr>
              <w:t>15%</w:t>
            </w:r>
          </w:p>
        </w:tc>
      </w:tr>
    </w:tbl>
    <w:p w14:paraId="41413CE2" w14:textId="77777777" w:rsidR="00333CD9" w:rsidRDefault="00333CD9">
      <w:pPr>
        <w:rPr>
          <w:lang w:val="en-GB"/>
        </w:rPr>
      </w:pPr>
    </w:p>
    <w:p w14:paraId="17D62680" w14:textId="2515AFCB" w:rsidR="00333CD9" w:rsidRDefault="00333CD9">
      <w:pPr>
        <w:rPr>
          <w:lang w:val="en-GB"/>
        </w:rPr>
      </w:pPr>
      <w:r>
        <w:rPr>
          <w:lang w:val="en-GB"/>
        </w:rPr>
        <w:br w:type="page"/>
      </w:r>
    </w:p>
    <w:p w14:paraId="558DCC5B" w14:textId="1DB91365" w:rsidR="00333CD9" w:rsidRDefault="00333CD9" w:rsidP="00333CD9">
      <w:pPr>
        <w:pStyle w:val="Heading2"/>
        <w:pBdr>
          <w:bottom w:val="single" w:sz="6" w:space="8" w:color="C8D235"/>
        </w:pBdr>
        <w:shd w:val="clear" w:color="auto" w:fill="FFFFFF"/>
        <w:spacing w:before="300" w:beforeAutospacing="0" w:after="150" w:afterAutospacing="0"/>
        <w:rPr>
          <w:rFonts w:ascii="Open Sans" w:hAnsi="Open Sans" w:cs="Open Sans"/>
          <w:b w:val="0"/>
          <w:bCs w:val="0"/>
          <w:color w:val="0E4559"/>
          <w:sz w:val="48"/>
          <w:szCs w:val="48"/>
        </w:rPr>
      </w:pPr>
      <w:r>
        <w:rPr>
          <w:rFonts w:ascii="Open Sans" w:hAnsi="Open Sans" w:cs="Open Sans"/>
          <w:b w:val="0"/>
          <w:bCs w:val="0"/>
          <w:color w:val="0E4559"/>
          <w:sz w:val="48"/>
          <w:szCs w:val="48"/>
        </w:rPr>
        <w:lastRenderedPageBreak/>
        <w:t>Assignment Overview</w:t>
      </w:r>
    </w:p>
    <w:p w14:paraId="3BE5AF14"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All assignments in this course are to be completed individually. However, despite being individual assignments, all course elements with the exception of your Reflection and your Social Return On Investment (</w:t>
      </w:r>
      <w:proofErr w:type="spellStart"/>
      <w:r>
        <w:rPr>
          <w:rFonts w:ascii="Open Sans" w:hAnsi="Open Sans" w:cs="Open Sans"/>
          <w:color w:val="4B4D52"/>
        </w:rPr>
        <w:t>SROI</w:t>
      </w:r>
      <w:proofErr w:type="spellEnd"/>
      <w:r>
        <w:rPr>
          <w:rFonts w:ascii="Open Sans" w:hAnsi="Open Sans" w:cs="Open Sans"/>
          <w:color w:val="4B4D52"/>
        </w:rPr>
        <w:t>) analysis will be shared with your classmates through a peer-review process.</w:t>
      </w:r>
    </w:p>
    <w:p w14:paraId="757A5AF1"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 xml:space="preserve">For the remainder of the course, all of your assignments, with the exception of the Reflection Paper, will relate to a problem domain. The outlining of the problem space will take place through your System Map and the Work Plan and Budget; the Pitch Deck and </w:t>
      </w:r>
      <w:proofErr w:type="spellStart"/>
      <w:r>
        <w:rPr>
          <w:rFonts w:ascii="Open Sans" w:hAnsi="Open Sans" w:cs="Open Sans"/>
          <w:color w:val="4B4D52"/>
        </w:rPr>
        <w:t>SROI</w:t>
      </w:r>
      <w:proofErr w:type="spellEnd"/>
      <w:r>
        <w:rPr>
          <w:rFonts w:ascii="Open Sans" w:hAnsi="Open Sans" w:cs="Open Sans"/>
          <w:color w:val="4B4D52"/>
        </w:rPr>
        <w:t xml:space="preserve"> Analysis will both be tied to a single intervention that you propose and work on throughout the entirety of the course.</w:t>
      </w:r>
    </w:p>
    <w:p w14:paraId="71FFD718"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The System Map, Briefing Note, Work Plan and Budget, and Pitch Deck each has a </w:t>
      </w:r>
      <w:hyperlink r:id="rId35" w:tgtFrame="_self" w:history="1">
        <w:r>
          <w:rPr>
            <w:rStyle w:val="Hyperlink"/>
            <w:rFonts w:ascii="Open Sans" w:hAnsi="Open Sans" w:cs="Open Sans"/>
            <w:color w:val="0000EE"/>
          </w:rPr>
          <w:t>Peer Review</w:t>
        </w:r>
      </w:hyperlink>
      <w:r>
        <w:rPr>
          <w:rFonts w:ascii="Open Sans" w:hAnsi="Open Sans" w:cs="Open Sans"/>
          <w:color w:val="4B4D52"/>
        </w:rPr>
        <w:t> component, and provides you with the opportunity to critically incorporate the feedback you receive into your final revision.</w:t>
      </w:r>
    </w:p>
    <w:p w14:paraId="7EEBA42F"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Your </w:t>
      </w:r>
      <w:hyperlink r:id="rId36" w:tgtFrame="_self" w:history="1">
        <w:r>
          <w:rPr>
            <w:rStyle w:val="Hyperlink"/>
            <w:rFonts w:ascii="Open Sans" w:hAnsi="Open Sans" w:cs="Open Sans"/>
            <w:color w:val="0000EE"/>
          </w:rPr>
          <w:t>System Map</w:t>
        </w:r>
      </w:hyperlink>
      <w:r>
        <w:rPr>
          <w:rFonts w:ascii="Open Sans" w:hAnsi="Open Sans" w:cs="Open Sans"/>
          <w:color w:val="4B4D52"/>
        </w:rPr>
        <w:t> assignment will ask you to outline the complex problem domain in which you will be focusing your intervention development. The purpose of this assignment is not to propose an intervention. Rather, it is to outline the scope and scale of the problem you are trying to solve and how people are currently trying to address it.</w:t>
      </w:r>
    </w:p>
    <w:p w14:paraId="310691A4"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In the </w:t>
      </w:r>
      <w:hyperlink r:id="rId37" w:tgtFrame="_self" w:history="1">
        <w:r>
          <w:rPr>
            <w:rStyle w:val="Hyperlink"/>
            <w:rFonts w:ascii="Open Sans" w:hAnsi="Open Sans" w:cs="Open Sans"/>
            <w:color w:val="0000EE"/>
          </w:rPr>
          <w:t>Briefing Note</w:t>
        </w:r>
      </w:hyperlink>
      <w:r>
        <w:rPr>
          <w:rFonts w:ascii="Open Sans" w:hAnsi="Open Sans" w:cs="Open Sans"/>
          <w:color w:val="4B4D52"/>
        </w:rPr>
        <w:t>, you will summarize a key issue from the problem domain you outlined in your System Map for an executive-level decision-maker, provide decision options for that executive to choose between, and make a recommendation for a preferred action.</w:t>
      </w:r>
    </w:p>
    <w:p w14:paraId="640E1013"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In the </w:t>
      </w:r>
      <w:hyperlink r:id="rId38" w:tgtFrame="_self" w:history="1">
        <w:r>
          <w:rPr>
            <w:rStyle w:val="Hyperlink"/>
            <w:rFonts w:ascii="Open Sans" w:hAnsi="Open Sans" w:cs="Open Sans"/>
            <w:color w:val="0000EE"/>
          </w:rPr>
          <w:t>Work Plan and Budget</w:t>
        </w:r>
      </w:hyperlink>
      <w:r>
        <w:rPr>
          <w:rFonts w:ascii="Open Sans" w:hAnsi="Open Sans" w:cs="Open Sans"/>
          <w:color w:val="4B4D52"/>
        </w:rPr>
        <w:t>, you will outline the steps you would need to bring an intervention to fruition and how you would provide the resources needed to accomplish it.</w:t>
      </w:r>
    </w:p>
    <w:p w14:paraId="0A8B9E65"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In the </w:t>
      </w:r>
      <w:hyperlink r:id="rId39" w:tgtFrame="_self" w:history="1">
        <w:r>
          <w:rPr>
            <w:rStyle w:val="Hyperlink"/>
            <w:rFonts w:ascii="Open Sans" w:hAnsi="Open Sans" w:cs="Open Sans"/>
            <w:color w:val="0000EE"/>
          </w:rPr>
          <w:t>Pitch Deck</w:t>
        </w:r>
      </w:hyperlink>
      <w:r>
        <w:rPr>
          <w:rFonts w:ascii="Open Sans" w:hAnsi="Open Sans" w:cs="Open Sans"/>
          <w:color w:val="4B4D52"/>
        </w:rPr>
        <w:t>, you will propose an intervention into the system you have outlined. Much of the Pitch Deck will include information you have developed for your System Map, Briefing Note, Work Plan and Budget but have those elements packaged for an ask to a particular audience (investor, grantor, key customer, critical resource supplier, etc.).</w:t>
      </w:r>
    </w:p>
    <w:p w14:paraId="294834FA"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In the </w:t>
      </w:r>
      <w:proofErr w:type="spellStart"/>
      <w:r>
        <w:rPr>
          <w:rFonts w:ascii="Open Sans" w:hAnsi="Open Sans" w:cs="Open Sans"/>
          <w:color w:val="4B4D52"/>
        </w:rPr>
        <w:fldChar w:fldCharType="begin"/>
      </w:r>
      <w:r>
        <w:rPr>
          <w:rFonts w:ascii="Open Sans" w:hAnsi="Open Sans" w:cs="Open Sans"/>
          <w:color w:val="4B4D52"/>
        </w:rPr>
        <w:instrText xml:space="preserve"> HYPERLINK "https://learn.uwaterloo.ca/d2l/common/dialogs/quickLink/quickLink.d2l?ou=671320&amp;type=content&amp;rcode=uWaterloo-754690" \t "_self" </w:instrText>
      </w:r>
      <w:r>
        <w:rPr>
          <w:rFonts w:ascii="Open Sans" w:hAnsi="Open Sans" w:cs="Open Sans"/>
          <w:color w:val="4B4D52"/>
        </w:rPr>
        <w:fldChar w:fldCharType="separate"/>
      </w:r>
      <w:r>
        <w:rPr>
          <w:rStyle w:val="Hyperlink"/>
          <w:rFonts w:ascii="Open Sans" w:hAnsi="Open Sans" w:cs="Open Sans"/>
          <w:color w:val="0000EE"/>
        </w:rPr>
        <w:t>SROI</w:t>
      </w:r>
      <w:proofErr w:type="spellEnd"/>
      <w:r>
        <w:rPr>
          <w:rStyle w:val="Hyperlink"/>
          <w:rFonts w:ascii="Open Sans" w:hAnsi="Open Sans" w:cs="Open Sans"/>
          <w:color w:val="0000EE"/>
        </w:rPr>
        <w:t xml:space="preserve"> Analysis</w:t>
      </w:r>
      <w:r>
        <w:rPr>
          <w:rFonts w:ascii="Open Sans" w:hAnsi="Open Sans" w:cs="Open Sans"/>
          <w:color w:val="4B4D52"/>
        </w:rPr>
        <w:fldChar w:fldCharType="end"/>
      </w:r>
      <w:r>
        <w:rPr>
          <w:rFonts w:ascii="Open Sans" w:hAnsi="Open Sans" w:cs="Open Sans"/>
          <w:color w:val="4B4D52"/>
        </w:rPr>
        <w:t>, you will perform a Social Return On Investment (</w:t>
      </w:r>
      <w:proofErr w:type="spellStart"/>
      <w:r>
        <w:rPr>
          <w:rFonts w:ascii="Open Sans" w:hAnsi="Open Sans" w:cs="Open Sans"/>
          <w:color w:val="4B4D52"/>
        </w:rPr>
        <w:t>SROI</w:t>
      </w:r>
      <w:proofErr w:type="spellEnd"/>
      <w:r>
        <w:rPr>
          <w:rFonts w:ascii="Open Sans" w:hAnsi="Open Sans" w:cs="Open Sans"/>
          <w:color w:val="4B4D52"/>
        </w:rPr>
        <w:t xml:space="preserve">) analysis of the intervention proposed in your Pitch Deck. The </w:t>
      </w:r>
      <w:proofErr w:type="spellStart"/>
      <w:r>
        <w:rPr>
          <w:rFonts w:ascii="Open Sans" w:hAnsi="Open Sans" w:cs="Open Sans"/>
          <w:color w:val="4B4D52"/>
        </w:rPr>
        <w:t>SROI</w:t>
      </w:r>
      <w:proofErr w:type="spellEnd"/>
      <w:r>
        <w:rPr>
          <w:rFonts w:ascii="Open Sans" w:hAnsi="Open Sans" w:cs="Open Sans"/>
          <w:color w:val="4B4D52"/>
        </w:rPr>
        <w:t xml:space="preserve"> will formalize both your intervention and how you anticipate it will impact the system it intends to change. </w:t>
      </w:r>
      <w:r>
        <w:rPr>
          <w:rFonts w:ascii="Open Sans" w:hAnsi="Open Sans" w:cs="Open Sans"/>
          <w:color w:val="4B4D52"/>
        </w:rPr>
        <w:lastRenderedPageBreak/>
        <w:t xml:space="preserve">During the course of this class, there will be lectures and materials that are specifically designed to help you develop the </w:t>
      </w:r>
      <w:proofErr w:type="spellStart"/>
      <w:r>
        <w:rPr>
          <w:rFonts w:ascii="Open Sans" w:hAnsi="Open Sans" w:cs="Open Sans"/>
          <w:color w:val="4B4D52"/>
        </w:rPr>
        <w:t>SROI</w:t>
      </w:r>
      <w:proofErr w:type="spellEnd"/>
      <w:r>
        <w:rPr>
          <w:rFonts w:ascii="Open Sans" w:hAnsi="Open Sans" w:cs="Open Sans"/>
          <w:color w:val="4B4D52"/>
        </w:rPr>
        <w:t xml:space="preserve"> Analysis.</w:t>
      </w:r>
    </w:p>
    <w:p w14:paraId="52251BB5" w14:textId="77777777" w:rsidR="00333CD9" w:rsidRDefault="00333CD9" w:rsidP="00333CD9">
      <w:pPr>
        <w:pStyle w:val="NormalWeb"/>
        <w:shd w:val="clear" w:color="auto" w:fill="FFFFFF"/>
        <w:spacing w:before="0" w:beforeAutospacing="0" w:after="158" w:afterAutospacing="0"/>
        <w:rPr>
          <w:rFonts w:ascii="Open Sans" w:hAnsi="Open Sans" w:cs="Open Sans"/>
          <w:color w:val="4B4D52"/>
        </w:rPr>
      </w:pPr>
      <w:r>
        <w:rPr>
          <w:rFonts w:ascii="Open Sans" w:hAnsi="Open Sans" w:cs="Open Sans"/>
          <w:color w:val="4B4D52"/>
        </w:rPr>
        <w:t>The </w:t>
      </w:r>
      <w:hyperlink r:id="rId40" w:tgtFrame="_self" w:history="1">
        <w:r>
          <w:rPr>
            <w:rStyle w:val="Hyperlink"/>
            <w:rFonts w:ascii="Open Sans" w:hAnsi="Open Sans" w:cs="Open Sans"/>
            <w:color w:val="0000EE"/>
          </w:rPr>
          <w:t>Reflection Paper</w:t>
        </w:r>
      </w:hyperlink>
      <w:r>
        <w:rPr>
          <w:rFonts w:ascii="Open Sans" w:hAnsi="Open Sans" w:cs="Open Sans"/>
          <w:color w:val="4B4D52"/>
        </w:rPr>
        <w:t> is a critical reflection on the course content, themes, materials, and skills that you will have developed over the first 12 weeks of the course. To help you prepare for this paper, questions will be posted each week asking you to reflect on that week's content.</w:t>
      </w:r>
    </w:p>
    <w:p w14:paraId="4C05D60A" w14:textId="77777777" w:rsidR="00E816A3" w:rsidRPr="00333CD9" w:rsidRDefault="00AA3075">
      <w:pPr>
        <w:rPr>
          <w:lang w:val="en-GB"/>
        </w:rPr>
      </w:pPr>
    </w:p>
    <w:sectPr w:rsidR="00E816A3" w:rsidRPr="00333C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74C2"/>
    <w:multiLevelType w:val="multilevel"/>
    <w:tmpl w:val="147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511AD"/>
    <w:multiLevelType w:val="multilevel"/>
    <w:tmpl w:val="83C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D9"/>
    <w:rsid w:val="003252A6"/>
    <w:rsid w:val="00333CD9"/>
    <w:rsid w:val="006646C6"/>
    <w:rsid w:val="00AA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8569"/>
  <w15:chartTrackingRefBased/>
  <w15:docId w15:val="{9BEB8967-0D8F-467B-ACE7-8107E0C7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33CD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CD9"/>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333C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33CD9"/>
    <w:rPr>
      <w:i/>
      <w:iCs/>
    </w:rPr>
  </w:style>
  <w:style w:type="character" w:styleId="Hyperlink">
    <w:name w:val="Hyperlink"/>
    <w:basedOn w:val="DefaultParagraphFont"/>
    <w:uiPriority w:val="99"/>
    <w:semiHidden/>
    <w:unhideWhenUsed/>
    <w:rsid w:val="00333CD9"/>
    <w:rPr>
      <w:color w:val="0000FF"/>
      <w:u w:val="single"/>
    </w:rPr>
  </w:style>
  <w:style w:type="character" w:styleId="Strong">
    <w:name w:val="Strong"/>
    <w:basedOn w:val="DefaultParagraphFont"/>
    <w:uiPriority w:val="22"/>
    <w:qFormat/>
    <w:rsid w:val="00333CD9"/>
    <w:rPr>
      <w:b/>
      <w:bCs/>
    </w:rPr>
  </w:style>
  <w:style w:type="character" w:customStyle="1" w:styleId="d2l-offscreen-description">
    <w:name w:val="d2l-offscreen-description"/>
    <w:basedOn w:val="DefaultParagraphFont"/>
    <w:rsid w:val="00333CD9"/>
  </w:style>
  <w:style w:type="character" w:customStyle="1" w:styleId="d2l-navigation-s-personal-menu-text">
    <w:name w:val="d2l-navigation-s-personal-menu-text"/>
    <w:basedOn w:val="DefaultParagraphFont"/>
    <w:rsid w:val="00333CD9"/>
  </w:style>
  <w:style w:type="character" w:customStyle="1" w:styleId="Heading1Char">
    <w:name w:val="Heading 1 Char"/>
    <w:basedOn w:val="DefaultParagraphFont"/>
    <w:link w:val="Heading1"/>
    <w:uiPriority w:val="9"/>
    <w:rsid w:val="00333CD9"/>
    <w:rPr>
      <w:rFonts w:asciiTheme="majorHAnsi" w:eastAsiaTheme="majorEastAsia" w:hAnsiTheme="majorHAnsi" w:cstheme="majorBidi"/>
      <w:color w:val="2F5496" w:themeColor="accent1" w:themeShade="BF"/>
      <w:sz w:val="32"/>
      <w:szCs w:val="32"/>
    </w:rPr>
  </w:style>
  <w:style w:type="character" w:customStyle="1" w:styleId="shadow">
    <w:name w:val="shadow"/>
    <w:basedOn w:val="DefaultParagraphFont"/>
    <w:rsid w:val="0033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3435">
      <w:bodyDiv w:val="1"/>
      <w:marLeft w:val="0"/>
      <w:marRight w:val="0"/>
      <w:marTop w:val="0"/>
      <w:marBottom w:val="0"/>
      <w:divBdr>
        <w:top w:val="none" w:sz="0" w:space="0" w:color="auto"/>
        <w:left w:val="none" w:sz="0" w:space="0" w:color="auto"/>
        <w:bottom w:val="none" w:sz="0" w:space="0" w:color="auto"/>
        <w:right w:val="none" w:sz="0" w:space="0" w:color="auto"/>
      </w:divBdr>
      <w:divsChild>
        <w:div w:id="803162876">
          <w:marLeft w:val="-105"/>
          <w:marRight w:val="-105"/>
          <w:marTop w:val="0"/>
          <w:marBottom w:val="0"/>
          <w:divBdr>
            <w:top w:val="none" w:sz="0" w:space="0" w:color="auto"/>
            <w:left w:val="none" w:sz="0" w:space="0" w:color="auto"/>
            <w:bottom w:val="none" w:sz="0" w:space="0" w:color="auto"/>
            <w:right w:val="none" w:sz="0" w:space="0" w:color="auto"/>
          </w:divBdr>
          <w:divsChild>
            <w:div w:id="1235360257">
              <w:marLeft w:val="0"/>
              <w:marRight w:val="0"/>
              <w:marTop w:val="0"/>
              <w:marBottom w:val="0"/>
              <w:divBdr>
                <w:top w:val="none" w:sz="0" w:space="0" w:color="auto"/>
                <w:left w:val="none" w:sz="0" w:space="0" w:color="auto"/>
                <w:bottom w:val="none" w:sz="0" w:space="0" w:color="auto"/>
                <w:right w:val="none" w:sz="0" w:space="0" w:color="auto"/>
              </w:divBdr>
              <w:divsChild>
                <w:div w:id="1093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6204">
          <w:marLeft w:val="0"/>
          <w:marRight w:val="0"/>
          <w:marTop w:val="0"/>
          <w:marBottom w:val="0"/>
          <w:divBdr>
            <w:top w:val="none" w:sz="0" w:space="0" w:color="auto"/>
            <w:left w:val="none" w:sz="0" w:space="0" w:color="auto"/>
            <w:bottom w:val="none" w:sz="0" w:space="0" w:color="auto"/>
            <w:right w:val="none" w:sz="0" w:space="0" w:color="auto"/>
          </w:divBdr>
          <w:divsChild>
            <w:div w:id="1432436870">
              <w:marLeft w:val="0"/>
              <w:marRight w:val="0"/>
              <w:marTop w:val="0"/>
              <w:marBottom w:val="0"/>
              <w:divBdr>
                <w:top w:val="none" w:sz="0" w:space="0" w:color="auto"/>
                <w:left w:val="none" w:sz="0" w:space="0" w:color="auto"/>
                <w:bottom w:val="none" w:sz="0" w:space="0" w:color="auto"/>
                <w:right w:val="none" w:sz="0" w:space="0" w:color="auto"/>
              </w:divBdr>
              <w:divsChild>
                <w:div w:id="20907184">
                  <w:marLeft w:val="-225"/>
                  <w:marRight w:val="-225"/>
                  <w:marTop w:val="0"/>
                  <w:marBottom w:val="0"/>
                  <w:divBdr>
                    <w:top w:val="none" w:sz="0" w:space="0" w:color="auto"/>
                    <w:left w:val="none" w:sz="0" w:space="0" w:color="auto"/>
                    <w:bottom w:val="none" w:sz="0" w:space="0" w:color="auto"/>
                    <w:right w:val="none" w:sz="0" w:space="0" w:color="auto"/>
                  </w:divBdr>
                  <w:divsChild>
                    <w:div w:id="13859109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43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332">
      <w:bodyDiv w:val="1"/>
      <w:marLeft w:val="0"/>
      <w:marRight w:val="0"/>
      <w:marTop w:val="0"/>
      <w:marBottom w:val="0"/>
      <w:divBdr>
        <w:top w:val="none" w:sz="0" w:space="0" w:color="auto"/>
        <w:left w:val="none" w:sz="0" w:space="0" w:color="auto"/>
        <w:bottom w:val="none" w:sz="0" w:space="0" w:color="auto"/>
        <w:right w:val="none" w:sz="0" w:space="0" w:color="auto"/>
      </w:divBdr>
    </w:div>
    <w:div w:id="844826454">
      <w:bodyDiv w:val="1"/>
      <w:marLeft w:val="0"/>
      <w:marRight w:val="0"/>
      <w:marTop w:val="0"/>
      <w:marBottom w:val="0"/>
      <w:divBdr>
        <w:top w:val="none" w:sz="0" w:space="0" w:color="auto"/>
        <w:left w:val="none" w:sz="0" w:space="0" w:color="auto"/>
        <w:bottom w:val="none" w:sz="0" w:space="0" w:color="auto"/>
        <w:right w:val="none" w:sz="0" w:space="0" w:color="auto"/>
      </w:divBdr>
    </w:div>
    <w:div w:id="942804367">
      <w:bodyDiv w:val="1"/>
      <w:marLeft w:val="0"/>
      <w:marRight w:val="0"/>
      <w:marTop w:val="0"/>
      <w:marBottom w:val="0"/>
      <w:divBdr>
        <w:top w:val="none" w:sz="0" w:space="0" w:color="auto"/>
        <w:left w:val="none" w:sz="0" w:space="0" w:color="auto"/>
        <w:bottom w:val="none" w:sz="0" w:space="0" w:color="auto"/>
        <w:right w:val="none" w:sz="0" w:space="0" w:color="auto"/>
      </w:divBdr>
    </w:div>
    <w:div w:id="1386489530">
      <w:bodyDiv w:val="1"/>
      <w:marLeft w:val="0"/>
      <w:marRight w:val="0"/>
      <w:marTop w:val="0"/>
      <w:marBottom w:val="0"/>
      <w:divBdr>
        <w:top w:val="none" w:sz="0" w:space="0" w:color="auto"/>
        <w:left w:val="none" w:sz="0" w:space="0" w:color="auto"/>
        <w:bottom w:val="none" w:sz="0" w:space="0" w:color="auto"/>
        <w:right w:val="none" w:sz="0" w:space="0" w:color="auto"/>
      </w:divBdr>
    </w:div>
    <w:div w:id="15888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uwaterloo.ca/d2l/common/dialogs/quickLink/quickLink.d2l?ou=671320&amp;type=content&amp;rcode=uWaterloo-749556" TargetMode="External"/><Relationship Id="rId18" Type="http://schemas.openxmlformats.org/officeDocument/2006/relationships/hyperlink" Target="https://learn.uwaterloo.ca/d2l/common/dialogs/quickLink/quickLink.d2l?ou=671320&amp;type=content&amp;rcode=uWaterloo-754795" TargetMode="External"/><Relationship Id="rId26" Type="http://schemas.openxmlformats.org/officeDocument/2006/relationships/hyperlink" Target="https://learn.uwaterloo.ca/d2l/common/dialogs/quickLink/quickLink.d2l?ou=671320&amp;type=content&amp;rcode=uWaterloo-754689" TargetMode="External"/><Relationship Id="rId39" Type="http://schemas.openxmlformats.org/officeDocument/2006/relationships/hyperlink" Target="https://learn.uwaterloo.ca/d2l/common/dialogs/quickLink/quickLink.d2l?ou=671320&amp;type=content&amp;rcode=uWaterloo-753103" TargetMode="External"/><Relationship Id="rId21" Type="http://schemas.openxmlformats.org/officeDocument/2006/relationships/hyperlink" Target="https://learn.uwaterloo.ca/d2l/common/dialogs/quickLink/quickLink.d2l?ou=671320&amp;type=content&amp;rcode=uWaterloo-754797" TargetMode="External"/><Relationship Id="rId34" Type="http://schemas.openxmlformats.org/officeDocument/2006/relationships/hyperlink" Target="https://learn.uwaterloo.ca/d2l/common/dialogs/quickLink/quickLink.d2l?ou=671320&amp;type=content&amp;rcode=uWaterloo-754691" TargetMode="External"/><Relationship Id="rId42" Type="http://schemas.openxmlformats.org/officeDocument/2006/relationships/theme" Target="theme/theme1.xml"/><Relationship Id="rId7" Type="http://schemas.openxmlformats.org/officeDocument/2006/relationships/hyperlink" Target="https://learn.uwaterloo.ca/d2l/common/dialogs/quickLink/quickLink.d2l?ou=671320&amp;type=content&amp;rcode=uWaterloo-505715" TargetMode="External"/><Relationship Id="rId2" Type="http://schemas.openxmlformats.org/officeDocument/2006/relationships/styles" Target="styles.xml"/><Relationship Id="rId16" Type="http://schemas.openxmlformats.org/officeDocument/2006/relationships/hyperlink" Target="https://learn.uwaterloo.ca/d2l/common/dialogs/quickLink/quickLink.d2l?ou=671320&amp;type=content&amp;rcode=uWaterloo-754794" TargetMode="External"/><Relationship Id="rId20" Type="http://schemas.openxmlformats.org/officeDocument/2006/relationships/hyperlink" Target="https://learn.uwaterloo.ca/d2l/common/dialogs/quickLink/quickLink.d2l?ou=671320&amp;type=content&amp;rcode=uWaterloo-754689" TargetMode="External"/><Relationship Id="rId29" Type="http://schemas.openxmlformats.org/officeDocument/2006/relationships/hyperlink" Target="https://learn.uwaterloo.ca/d2l/common/dialogs/quickLink/quickLink.d2l?ou=671320&amp;type=content&amp;rcode=uWaterloo-75310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rn.uwaterloo.ca/d2l/common/dialogs/quickLink/quickLink.d2l?ou=671320&amp;type=content&amp;rcode=uWaterloo-505721" TargetMode="External"/><Relationship Id="rId11" Type="http://schemas.openxmlformats.org/officeDocument/2006/relationships/hyperlink" Target="https://learn.uwaterloo.ca/d2l/common/dialogs/quickLink/quickLink.d2l?ou=671320&amp;type=content&amp;rcode=uWaterloo-749556" TargetMode="External"/><Relationship Id="rId24" Type="http://schemas.openxmlformats.org/officeDocument/2006/relationships/hyperlink" Target="https://learn.uwaterloo.ca/d2l/common/dialogs/quickLink/quickLink.d2l?ou=671320&amp;type=content&amp;rcode=uWaterloo-749556" TargetMode="External"/><Relationship Id="rId32" Type="http://schemas.openxmlformats.org/officeDocument/2006/relationships/hyperlink" Target="https://learn.uwaterloo.ca/d2l/common/dialogs/quickLink/quickLink.d2l?ou=671320&amp;type=content&amp;rcode=uWaterloo-754690" TargetMode="External"/><Relationship Id="rId37" Type="http://schemas.openxmlformats.org/officeDocument/2006/relationships/hyperlink" Target="https://learn.uwaterloo.ca/d2l/common/dialogs/quickLink/quickLink.d2l?ou=671320&amp;type=content&amp;rcode=uWaterloo-754688" TargetMode="External"/><Relationship Id="rId40" Type="http://schemas.openxmlformats.org/officeDocument/2006/relationships/hyperlink" Target="https://learn.uwaterloo.ca/d2l/common/dialogs/quickLink/quickLink.d2l?ou=671320&amp;type=content&amp;rcode=uWaterloo-754691" TargetMode="External"/><Relationship Id="rId5" Type="http://schemas.openxmlformats.org/officeDocument/2006/relationships/hyperlink" Target="https://learn.uwaterloo.ca/d2l/home/671320" TargetMode="External"/><Relationship Id="rId15" Type="http://schemas.openxmlformats.org/officeDocument/2006/relationships/hyperlink" Target="https://learn.uwaterloo.ca/d2l/common/dialogs/quickLink/quickLink.d2l?ou=671320&amp;type=content&amp;rcode=uWaterloo-754688" TargetMode="External"/><Relationship Id="rId23" Type="http://schemas.openxmlformats.org/officeDocument/2006/relationships/hyperlink" Target="https://learn.uwaterloo.ca/d2l/common/dialogs/quickLink/quickLink.d2l?ou=671320&amp;type=content&amp;rcode=uWaterloo-754798" TargetMode="External"/><Relationship Id="rId28" Type="http://schemas.openxmlformats.org/officeDocument/2006/relationships/hyperlink" Target="https://learn.uwaterloo.ca/d2l/common/dialogs/quickLink/quickLink.d2l?ou=671320&amp;type=content&amp;rcode=uWaterloo-754799" TargetMode="External"/><Relationship Id="rId36" Type="http://schemas.openxmlformats.org/officeDocument/2006/relationships/hyperlink" Target="https://learn.uwaterloo.ca/d2l/common/dialogs/quickLink/quickLink.d2l?ou=671320&amp;type=content&amp;rcode=uWaterloo-749556" TargetMode="External"/><Relationship Id="rId10" Type="http://schemas.openxmlformats.org/officeDocument/2006/relationships/hyperlink" Target="https://learn.uwaterloo.ca/d2l/common/dialogs/quickLink/quickLink.d2l?ou=671320&amp;type=content&amp;rcode=uWaterloo-756161" TargetMode="External"/><Relationship Id="rId19" Type="http://schemas.openxmlformats.org/officeDocument/2006/relationships/hyperlink" Target="https://learn.uwaterloo.ca/d2l/common/dialogs/quickLink/quickLink.d2l?ou=671320&amp;type=content&amp;rcode=uWaterloo-754796" TargetMode="External"/><Relationship Id="rId31" Type="http://schemas.openxmlformats.org/officeDocument/2006/relationships/hyperlink" Target="https://learn.uwaterloo.ca/d2l/common/dialogs/quickLink/quickLink.d2l?ou=671320&amp;type=content&amp;rcode=uWaterloo-753103" TargetMode="External"/><Relationship Id="rId4" Type="http://schemas.openxmlformats.org/officeDocument/2006/relationships/webSettings" Target="webSettings.xml"/><Relationship Id="rId9" Type="http://schemas.openxmlformats.org/officeDocument/2006/relationships/hyperlink" Target="https://learn.uwaterloo.ca/d2l/common/dialogs/quickLink/quickLink.d2l?ou=671320&amp;type=content&amp;rcode=uWaterloo-754791" TargetMode="External"/><Relationship Id="rId14" Type="http://schemas.openxmlformats.org/officeDocument/2006/relationships/hyperlink" Target="https://learn.uwaterloo.ca/d2l/common/dialogs/quickLink/quickLink.d2l?ou=671320&amp;type=content&amp;rcode=uWaterloo-754793" TargetMode="External"/><Relationship Id="rId22" Type="http://schemas.openxmlformats.org/officeDocument/2006/relationships/hyperlink" Target="https://learn.uwaterloo.ca/d2l/common/dialogs/quickLink/quickLink.d2l?ou=671320&amp;type=content&amp;rcode=uWaterloo-754689" TargetMode="External"/><Relationship Id="rId27" Type="http://schemas.openxmlformats.org/officeDocument/2006/relationships/hyperlink" Target="https://learn.uwaterloo.ca/d2l/common/dialogs/quickLink/quickLink.d2l?ou=671320&amp;type=content&amp;rcode=uWaterloo-753103" TargetMode="External"/><Relationship Id="rId30" Type="http://schemas.openxmlformats.org/officeDocument/2006/relationships/hyperlink" Target="https://learn.uwaterloo.ca/d2l/common/dialogs/quickLink/quickLink.d2l?ou=671320&amp;type=content&amp;rcode=uWaterloo-754800" TargetMode="External"/><Relationship Id="rId35" Type="http://schemas.openxmlformats.org/officeDocument/2006/relationships/hyperlink" Target="https://learn.uwaterloo.ca/d2l/common/dialogs/quickLink/quickLink.d2l?ou=671320&amp;type=content&amp;rcode=uWaterloo-752897" TargetMode="External"/><Relationship Id="rId8" Type="http://schemas.openxmlformats.org/officeDocument/2006/relationships/hyperlink" Target="https://learn.uwaterloo.ca/d2l/common/dialogs/quickLink/quickLink.d2l?ou=671320&amp;type=content&amp;rcode=uWaterloo-754969" TargetMode="External"/><Relationship Id="rId3" Type="http://schemas.openxmlformats.org/officeDocument/2006/relationships/settings" Target="settings.xml"/><Relationship Id="rId12" Type="http://schemas.openxmlformats.org/officeDocument/2006/relationships/hyperlink" Target="https://learn.uwaterloo.ca/d2l/common/dialogs/quickLink/quickLink.d2l?ou=671320&amp;type=content&amp;rcode=uWaterloo-754792" TargetMode="External"/><Relationship Id="rId17" Type="http://schemas.openxmlformats.org/officeDocument/2006/relationships/hyperlink" Target="https://learn.uwaterloo.ca/d2l/common/dialogs/quickLink/quickLink.d2l?ou=671320&amp;type=content&amp;rcode=uWaterloo-754688" TargetMode="External"/><Relationship Id="rId25" Type="http://schemas.openxmlformats.org/officeDocument/2006/relationships/hyperlink" Target="https://learn.uwaterloo.ca/d2l/common/dialogs/quickLink/quickLink.d2l?ou=671320&amp;type=content&amp;rcode=uWaterloo-754688" TargetMode="External"/><Relationship Id="rId33" Type="http://schemas.openxmlformats.org/officeDocument/2006/relationships/hyperlink" Target="https://learn.uwaterloo.ca/d2l/common/dialogs/quickLink/quickLink.d2l?ou=671320&amp;type=content&amp;rcode=uWaterloo-754801" TargetMode="External"/><Relationship Id="rId38" Type="http://schemas.openxmlformats.org/officeDocument/2006/relationships/hyperlink" Target="https://learn.uwaterloo.ca/d2l/common/dialogs/quickLink/quickLink.d2l?ou=671320&amp;type=content&amp;rcode=uWaterloo-754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1711</Words>
  <Characters>9294</Characters>
  <Application>Microsoft Office Word</Application>
  <DocSecurity>0</DocSecurity>
  <Lines>663</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Zachariah</dc:creator>
  <cp:keywords/>
  <dc:description/>
  <cp:lastModifiedBy>Oswald Zachariah</cp:lastModifiedBy>
  <cp:revision>2</cp:revision>
  <dcterms:created xsi:type="dcterms:W3CDTF">2021-06-17T18:48:00Z</dcterms:created>
  <dcterms:modified xsi:type="dcterms:W3CDTF">2021-06-17T19:05:00Z</dcterms:modified>
</cp:coreProperties>
</file>