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8F898" w14:textId="77777777" w:rsidR="00207150" w:rsidRPr="00E71C67" w:rsidRDefault="00207150" w:rsidP="00207150">
      <w:pPr>
        <w:pStyle w:val="Title"/>
        <w:rPr>
          <w:rFonts w:ascii="Barlow Condensed" w:hAnsi="Barlow Condensed"/>
          <w:b/>
          <w:bCs/>
        </w:rPr>
      </w:pPr>
      <w:r w:rsidRPr="00E71C67">
        <w:rPr>
          <w:rFonts w:ascii="Barlow Condensed" w:hAnsi="Barlow Condensed"/>
          <w:b/>
          <w:bCs/>
        </w:rPr>
        <w:t>FOOD GARDEN GUIDELINES</w:t>
      </w:r>
    </w:p>
    <w:p w14:paraId="13F598D7" w14:textId="2D80E3F5" w:rsidR="00207150" w:rsidRPr="00C27D09" w:rsidRDefault="00207150" w:rsidP="00207150">
      <w:pPr>
        <w:pStyle w:val="Subtitle"/>
        <w:rPr>
          <w:rFonts w:ascii="Barlow Condensed" w:hAnsi="Barlow Condensed"/>
          <w:sz w:val="32"/>
          <w:szCs w:val="32"/>
        </w:rPr>
      </w:pPr>
      <w:r w:rsidRPr="00C27D09">
        <w:rPr>
          <w:rFonts w:ascii="Barlow Condensed" w:hAnsi="Barlow Condensed"/>
          <w:sz w:val="32"/>
          <w:szCs w:val="32"/>
        </w:rPr>
        <w:t>Guide for planning, implementing, and maintaining</w:t>
      </w:r>
      <w:r w:rsidR="0011733C">
        <w:rPr>
          <w:rFonts w:ascii="Barlow Condensed" w:hAnsi="Barlow Condensed"/>
          <w:sz w:val="32"/>
          <w:szCs w:val="32"/>
        </w:rPr>
        <w:t xml:space="preserve"> </w:t>
      </w:r>
      <w:r w:rsidRPr="00C27D09">
        <w:rPr>
          <w:rFonts w:ascii="Barlow Condensed" w:hAnsi="Barlow Condensed"/>
          <w:sz w:val="32"/>
          <w:szCs w:val="32"/>
        </w:rPr>
        <w:t xml:space="preserve">food gardens  </w:t>
      </w:r>
    </w:p>
    <w:p w14:paraId="4FF53DBB" w14:textId="77777777" w:rsidR="00207150" w:rsidRPr="008175E3" w:rsidRDefault="00207150" w:rsidP="00207150">
      <w:pPr>
        <w:pStyle w:val="Heading1"/>
      </w:pPr>
      <w:bookmarkStart w:id="0" w:name="_Toc71635930"/>
      <w:r>
        <w:t xml:space="preserve"> </w:t>
      </w:r>
      <w:bookmarkStart w:id="1" w:name="_Toc156426504"/>
      <w:bookmarkEnd w:id="0"/>
      <w:r>
        <w:t>BACKGROUND</w:t>
      </w:r>
      <w:bookmarkEnd w:id="1"/>
    </w:p>
    <w:p w14:paraId="63BBD9B4" w14:textId="3EF85BF5" w:rsidR="00207150" w:rsidRPr="00AA1619" w:rsidRDefault="00207150" w:rsidP="00207150">
      <w:pPr>
        <w:rPr>
          <w:rFonts w:eastAsia="Calibri" w:cs="Calibri"/>
        </w:rPr>
      </w:pPr>
      <w:r>
        <w:t>Food gardens on campus are of increasing interest for many students and employees</w:t>
      </w:r>
      <w:r w:rsidR="00DA224F">
        <w:t xml:space="preserve">, </w:t>
      </w:r>
      <w:r>
        <w:t>serv</w:t>
      </w:r>
      <w:r w:rsidR="00DA224F">
        <w:t>ing</w:t>
      </w:r>
      <w:r>
        <w:t xml:space="preserve"> multiple benefits. Native and seasonal food crops can aid local biodiversity, and they help people connect to nature in a meaningful way, with physical and mental health benefits</w:t>
      </w:r>
      <w:r w:rsidR="00E879FC">
        <w:t>, and many learning opportunities.</w:t>
      </w:r>
    </w:p>
    <w:p w14:paraId="389BAC47" w14:textId="77777777" w:rsidR="00207150" w:rsidRDefault="00207150" w:rsidP="00207150">
      <w:pPr>
        <w:pStyle w:val="Heading1"/>
      </w:pPr>
      <w:bookmarkStart w:id="2" w:name="_Toc156426505"/>
      <w:r>
        <w:t>PURPOSE</w:t>
      </w:r>
      <w:bookmarkEnd w:id="2"/>
    </w:p>
    <w:p w14:paraId="472CEA1F" w14:textId="77777777" w:rsidR="00207150" w:rsidRDefault="00207150" w:rsidP="00207150">
      <w:pPr>
        <w:rPr>
          <w:rStyle w:val="cf01"/>
        </w:rPr>
      </w:pPr>
      <w:r>
        <w:t>The purpose of the Food Garden Guidelines is to:</w:t>
      </w:r>
    </w:p>
    <w:p w14:paraId="211E884C" w14:textId="77777777" w:rsidR="00207150" w:rsidRPr="00CC0FD8" w:rsidRDefault="00207150" w:rsidP="00207150">
      <w:pPr>
        <w:pStyle w:val="ListParagraph"/>
        <w:numPr>
          <w:ilvl w:val="0"/>
          <w:numId w:val="6"/>
        </w:numPr>
        <w:rPr>
          <w:rStyle w:val="cf01"/>
          <w:rFonts w:ascii="Georgia" w:hAnsi="Georgia" w:cstheme="minorBidi"/>
          <w:sz w:val="22"/>
          <w:szCs w:val="22"/>
        </w:rPr>
      </w:pPr>
      <w:r>
        <w:rPr>
          <w:rStyle w:val="cf01"/>
          <w:rFonts w:ascii="Georgia" w:hAnsi="Georgia"/>
          <w:sz w:val="22"/>
          <w:szCs w:val="22"/>
        </w:rPr>
        <w:t>C</w:t>
      </w:r>
      <w:r w:rsidRPr="000B2DCE">
        <w:rPr>
          <w:rStyle w:val="cf01"/>
          <w:rFonts w:ascii="Georgia" w:hAnsi="Georgia"/>
          <w:sz w:val="22"/>
          <w:szCs w:val="22"/>
        </w:rPr>
        <w:t xml:space="preserve">larify accountability and responsibilities on development and management of </w:t>
      </w:r>
      <w:r>
        <w:rPr>
          <w:rStyle w:val="cf01"/>
          <w:rFonts w:ascii="Georgia" w:hAnsi="Georgia"/>
          <w:sz w:val="22"/>
          <w:szCs w:val="22"/>
        </w:rPr>
        <w:t>food</w:t>
      </w:r>
      <w:r w:rsidRPr="000B2DCE">
        <w:rPr>
          <w:rStyle w:val="cf01"/>
          <w:rFonts w:ascii="Georgia" w:hAnsi="Georgia"/>
          <w:sz w:val="22"/>
          <w:szCs w:val="22"/>
        </w:rPr>
        <w:t xml:space="preserve"> gardens</w:t>
      </w:r>
      <w:r>
        <w:rPr>
          <w:rStyle w:val="cf01"/>
          <w:rFonts w:ascii="Georgia" w:hAnsi="Georgia"/>
          <w:sz w:val="22"/>
          <w:szCs w:val="22"/>
        </w:rPr>
        <w:t>.</w:t>
      </w:r>
    </w:p>
    <w:p w14:paraId="2B5F87B4" w14:textId="77777777" w:rsidR="00207150" w:rsidRPr="00CC0FD8" w:rsidRDefault="00207150" w:rsidP="00207150">
      <w:pPr>
        <w:pStyle w:val="ListParagraph"/>
        <w:numPr>
          <w:ilvl w:val="0"/>
          <w:numId w:val="6"/>
        </w:numPr>
        <w:rPr>
          <w:rStyle w:val="cf01"/>
          <w:rFonts w:ascii="Georgia" w:hAnsi="Georgia" w:cstheme="minorBidi"/>
          <w:sz w:val="22"/>
          <w:szCs w:val="22"/>
        </w:rPr>
      </w:pPr>
      <w:r>
        <w:rPr>
          <w:rStyle w:val="cf01"/>
          <w:rFonts w:ascii="Georgia" w:hAnsi="Georgia"/>
          <w:sz w:val="22"/>
          <w:szCs w:val="22"/>
        </w:rPr>
        <w:t>S</w:t>
      </w:r>
      <w:r w:rsidRPr="000B2DCE">
        <w:rPr>
          <w:rStyle w:val="cf01"/>
          <w:rFonts w:ascii="Georgia" w:hAnsi="Georgia"/>
          <w:sz w:val="22"/>
          <w:szCs w:val="22"/>
        </w:rPr>
        <w:t xml:space="preserve">treamline the process for individuals and groups to have access to </w:t>
      </w:r>
      <w:r>
        <w:rPr>
          <w:rStyle w:val="cf01"/>
          <w:rFonts w:ascii="Georgia" w:hAnsi="Georgia"/>
          <w:sz w:val="22"/>
          <w:szCs w:val="22"/>
        </w:rPr>
        <w:t>food gardens</w:t>
      </w:r>
      <w:r w:rsidRPr="000B2DCE">
        <w:rPr>
          <w:rStyle w:val="cf01"/>
          <w:rFonts w:ascii="Georgia" w:hAnsi="Georgia"/>
          <w:sz w:val="22"/>
          <w:szCs w:val="22"/>
        </w:rPr>
        <w:t xml:space="preserve"> on campus</w:t>
      </w:r>
      <w:r>
        <w:rPr>
          <w:rStyle w:val="cf01"/>
          <w:rFonts w:ascii="Georgia" w:hAnsi="Georgia"/>
          <w:sz w:val="22"/>
          <w:szCs w:val="22"/>
        </w:rPr>
        <w:t>.</w:t>
      </w:r>
    </w:p>
    <w:p w14:paraId="0AE5D1CC" w14:textId="77777777" w:rsidR="00207150" w:rsidRDefault="00207150" w:rsidP="00207150">
      <w:pPr>
        <w:pStyle w:val="Heading1"/>
      </w:pPr>
      <w:bookmarkStart w:id="3" w:name="_Toc156426506"/>
      <w:r>
        <w:t>ROLES AND RESPONSIBILITIES</w:t>
      </w:r>
      <w:bookmarkEnd w:id="3"/>
      <w:r>
        <w:t xml:space="preserve"> </w:t>
      </w:r>
    </w:p>
    <w:p w14:paraId="2DAE2493" w14:textId="77777777" w:rsidR="00207150" w:rsidRDefault="00207150" w:rsidP="00207150">
      <w:r>
        <w:t>All food gardens will be managed through a collaboration with Plant Operations and the Sustainability Office. Below are the responsibilities of each unit:</w:t>
      </w:r>
    </w:p>
    <w:tbl>
      <w:tblPr>
        <w:tblStyle w:val="TableGrid"/>
        <w:tblW w:w="0" w:type="auto"/>
        <w:tblInd w:w="-20" w:type="dxa"/>
        <w:tblLook w:val="04A0" w:firstRow="1" w:lastRow="0" w:firstColumn="1" w:lastColumn="0" w:noHBand="0" w:noVBand="1"/>
      </w:tblPr>
      <w:tblGrid>
        <w:gridCol w:w="3110"/>
        <w:gridCol w:w="3110"/>
        <w:gridCol w:w="3110"/>
      </w:tblGrid>
      <w:tr w:rsidR="00207150" w14:paraId="5828A33B" w14:textId="77777777" w:rsidTr="582ED8E6">
        <w:trPr>
          <w:cnfStyle w:val="100000000000" w:firstRow="1" w:lastRow="0" w:firstColumn="0" w:lastColumn="0" w:oddVBand="0" w:evenVBand="0" w:oddHBand="0" w:evenHBand="0" w:firstRowFirstColumn="0" w:firstRowLastColumn="0" w:lastRowFirstColumn="0" w:lastRowLastColumn="0"/>
        </w:trPr>
        <w:tc>
          <w:tcPr>
            <w:tcW w:w="3110" w:type="dxa"/>
          </w:tcPr>
          <w:p w14:paraId="0CBDEE5A" w14:textId="77777777" w:rsidR="00207150" w:rsidRDefault="00207150" w:rsidP="00487B97">
            <w:r>
              <w:t xml:space="preserve">Responsibility </w:t>
            </w:r>
          </w:p>
        </w:tc>
        <w:tc>
          <w:tcPr>
            <w:tcW w:w="3110" w:type="dxa"/>
          </w:tcPr>
          <w:p w14:paraId="6D6DA917" w14:textId="77777777" w:rsidR="00207150" w:rsidRDefault="00207150" w:rsidP="00487B97">
            <w:r>
              <w:t>Sustainability Office</w:t>
            </w:r>
          </w:p>
        </w:tc>
        <w:tc>
          <w:tcPr>
            <w:tcW w:w="3110" w:type="dxa"/>
          </w:tcPr>
          <w:p w14:paraId="22FCD29D" w14:textId="77777777" w:rsidR="00207150" w:rsidRDefault="00207150" w:rsidP="00487B97">
            <w:r>
              <w:t>Plant Operations</w:t>
            </w:r>
          </w:p>
        </w:tc>
      </w:tr>
      <w:tr w:rsidR="00207150" w14:paraId="1E321FF0" w14:textId="77777777" w:rsidTr="582ED8E6">
        <w:trPr>
          <w:cnfStyle w:val="000000100000" w:firstRow="0" w:lastRow="0" w:firstColumn="0" w:lastColumn="0" w:oddVBand="0" w:evenVBand="0" w:oddHBand="1" w:evenHBand="0" w:firstRowFirstColumn="0" w:firstRowLastColumn="0" w:lastRowFirstColumn="0" w:lastRowLastColumn="0"/>
        </w:trPr>
        <w:tc>
          <w:tcPr>
            <w:tcW w:w="3110" w:type="dxa"/>
          </w:tcPr>
          <w:p w14:paraId="2A0AF23D" w14:textId="77777777" w:rsidR="00207150" w:rsidRDefault="00207150" w:rsidP="00487B97">
            <w:r>
              <w:t>Implementing new food gardens</w:t>
            </w:r>
          </w:p>
        </w:tc>
        <w:tc>
          <w:tcPr>
            <w:tcW w:w="3110" w:type="dxa"/>
          </w:tcPr>
          <w:p w14:paraId="00FBE5E8" w14:textId="77777777" w:rsidR="00207150" w:rsidRDefault="00207150" w:rsidP="00487B97">
            <w:r>
              <w:t>x</w:t>
            </w:r>
          </w:p>
        </w:tc>
        <w:tc>
          <w:tcPr>
            <w:tcW w:w="3110" w:type="dxa"/>
          </w:tcPr>
          <w:p w14:paraId="5AAF9D4B" w14:textId="77777777" w:rsidR="00207150" w:rsidRDefault="00207150" w:rsidP="00487B97">
            <w:r>
              <w:t>x</w:t>
            </w:r>
          </w:p>
        </w:tc>
      </w:tr>
      <w:tr w:rsidR="00207150" w14:paraId="7B439AF1" w14:textId="77777777" w:rsidTr="582ED8E6">
        <w:trPr>
          <w:cnfStyle w:val="000000010000" w:firstRow="0" w:lastRow="0" w:firstColumn="0" w:lastColumn="0" w:oddVBand="0" w:evenVBand="0" w:oddHBand="0" w:evenHBand="1" w:firstRowFirstColumn="0" w:firstRowLastColumn="0" w:lastRowFirstColumn="0" w:lastRowLastColumn="0"/>
        </w:trPr>
        <w:tc>
          <w:tcPr>
            <w:tcW w:w="3110" w:type="dxa"/>
          </w:tcPr>
          <w:p w14:paraId="04000964" w14:textId="77777777" w:rsidR="00207150" w:rsidRDefault="00207150" w:rsidP="00487B97">
            <w:r>
              <w:t>Plot management/admin</w:t>
            </w:r>
          </w:p>
        </w:tc>
        <w:tc>
          <w:tcPr>
            <w:tcW w:w="3110" w:type="dxa"/>
          </w:tcPr>
          <w:p w14:paraId="1074F495" w14:textId="77777777" w:rsidR="00207150" w:rsidRDefault="00207150" w:rsidP="00487B97">
            <w:r>
              <w:t>x</w:t>
            </w:r>
          </w:p>
        </w:tc>
        <w:tc>
          <w:tcPr>
            <w:tcW w:w="3110" w:type="dxa"/>
          </w:tcPr>
          <w:p w14:paraId="71D7B4E5" w14:textId="77777777" w:rsidR="00207150" w:rsidRDefault="00207150" w:rsidP="00487B97"/>
        </w:tc>
      </w:tr>
      <w:tr w:rsidR="00207150" w14:paraId="28CFFA11" w14:textId="77777777" w:rsidTr="582ED8E6">
        <w:trPr>
          <w:cnfStyle w:val="000000100000" w:firstRow="0" w:lastRow="0" w:firstColumn="0" w:lastColumn="0" w:oddVBand="0" w:evenVBand="0" w:oddHBand="1" w:evenHBand="0" w:firstRowFirstColumn="0" w:firstRowLastColumn="0" w:lastRowFirstColumn="0" w:lastRowLastColumn="0"/>
        </w:trPr>
        <w:tc>
          <w:tcPr>
            <w:tcW w:w="3110" w:type="dxa"/>
          </w:tcPr>
          <w:p w14:paraId="6B9C032A" w14:textId="77777777" w:rsidR="00207150" w:rsidRDefault="00207150" w:rsidP="00487B97">
            <w:r>
              <w:t>Marketing and communication</w:t>
            </w:r>
          </w:p>
        </w:tc>
        <w:tc>
          <w:tcPr>
            <w:tcW w:w="3110" w:type="dxa"/>
          </w:tcPr>
          <w:p w14:paraId="5B324696" w14:textId="77777777" w:rsidR="00207150" w:rsidRDefault="00207150" w:rsidP="00487B97">
            <w:r>
              <w:t>x</w:t>
            </w:r>
          </w:p>
        </w:tc>
        <w:tc>
          <w:tcPr>
            <w:tcW w:w="3110" w:type="dxa"/>
          </w:tcPr>
          <w:p w14:paraId="32CACAB9" w14:textId="77777777" w:rsidR="00207150" w:rsidRDefault="00207150" w:rsidP="00487B97"/>
        </w:tc>
      </w:tr>
      <w:tr w:rsidR="00207150" w14:paraId="214B8F38" w14:textId="77777777" w:rsidTr="582ED8E6">
        <w:trPr>
          <w:cnfStyle w:val="000000010000" w:firstRow="0" w:lastRow="0" w:firstColumn="0" w:lastColumn="0" w:oddVBand="0" w:evenVBand="0" w:oddHBand="0" w:evenHBand="1" w:firstRowFirstColumn="0" w:firstRowLastColumn="0" w:lastRowFirstColumn="0" w:lastRowLastColumn="0"/>
        </w:trPr>
        <w:tc>
          <w:tcPr>
            <w:tcW w:w="3110" w:type="dxa"/>
          </w:tcPr>
          <w:p w14:paraId="4DB9365E" w14:textId="77777777" w:rsidR="00207150" w:rsidRDefault="00207150" w:rsidP="00487B97">
            <w:r>
              <w:t>Coordinating volunteers</w:t>
            </w:r>
          </w:p>
        </w:tc>
        <w:tc>
          <w:tcPr>
            <w:tcW w:w="3110" w:type="dxa"/>
          </w:tcPr>
          <w:p w14:paraId="556785F8" w14:textId="77777777" w:rsidR="00207150" w:rsidRDefault="00207150" w:rsidP="00487B97">
            <w:r>
              <w:t>x</w:t>
            </w:r>
          </w:p>
        </w:tc>
        <w:tc>
          <w:tcPr>
            <w:tcW w:w="3110" w:type="dxa"/>
          </w:tcPr>
          <w:p w14:paraId="7F8B626B" w14:textId="77777777" w:rsidR="00207150" w:rsidRDefault="00207150" w:rsidP="00487B97"/>
        </w:tc>
      </w:tr>
      <w:tr w:rsidR="00207150" w14:paraId="1BAAC5D5" w14:textId="77777777" w:rsidTr="582ED8E6">
        <w:trPr>
          <w:cnfStyle w:val="000000100000" w:firstRow="0" w:lastRow="0" w:firstColumn="0" w:lastColumn="0" w:oddVBand="0" w:evenVBand="0" w:oddHBand="1" w:evenHBand="0" w:firstRowFirstColumn="0" w:firstRowLastColumn="0" w:lastRowFirstColumn="0" w:lastRowLastColumn="0"/>
        </w:trPr>
        <w:tc>
          <w:tcPr>
            <w:tcW w:w="3110" w:type="dxa"/>
          </w:tcPr>
          <w:p w14:paraId="6AC223FE" w14:textId="77777777" w:rsidR="00207150" w:rsidRDefault="00207150" w:rsidP="00487B97">
            <w:r>
              <w:t>Building, maintaining, and repairing gardens</w:t>
            </w:r>
          </w:p>
        </w:tc>
        <w:tc>
          <w:tcPr>
            <w:tcW w:w="3110" w:type="dxa"/>
          </w:tcPr>
          <w:p w14:paraId="34EBC082" w14:textId="2F67D059" w:rsidR="00207150" w:rsidRDefault="009F7B2A" w:rsidP="00487B97">
            <w:r>
              <w:t>x</w:t>
            </w:r>
          </w:p>
        </w:tc>
        <w:tc>
          <w:tcPr>
            <w:tcW w:w="3110" w:type="dxa"/>
          </w:tcPr>
          <w:p w14:paraId="53451105" w14:textId="77777777" w:rsidR="00207150" w:rsidRDefault="00207150" w:rsidP="00487B97">
            <w:r>
              <w:t>x</w:t>
            </w:r>
          </w:p>
        </w:tc>
      </w:tr>
    </w:tbl>
    <w:p w14:paraId="01744E21" w14:textId="77777777" w:rsidR="00207150" w:rsidRDefault="00207150" w:rsidP="00207150">
      <w:pPr>
        <w:pStyle w:val="Heading1"/>
      </w:pPr>
      <w:bookmarkStart w:id="4" w:name="_Toc156426507"/>
      <w:r>
        <w:t>REQUIREMENTS</w:t>
      </w:r>
      <w:bookmarkEnd w:id="4"/>
    </w:p>
    <w:p w14:paraId="65E601FB" w14:textId="2904A515" w:rsidR="00207150" w:rsidRDefault="00207150" w:rsidP="00207150">
      <w:r>
        <w:t>For the garden to operate safely and sustainably, gardeners must adhere to the following guidelines:</w:t>
      </w:r>
    </w:p>
    <w:p w14:paraId="0CC4E043" w14:textId="46851255" w:rsidR="00207150" w:rsidRDefault="00207150" w:rsidP="00207150">
      <w:pPr>
        <w:pStyle w:val="ListParagraph"/>
        <w:numPr>
          <w:ilvl w:val="0"/>
          <w:numId w:val="1"/>
        </w:numPr>
      </w:pPr>
      <w:r>
        <w:t>Be respectful of other gardeners</w:t>
      </w:r>
      <w:r w:rsidR="00146599">
        <w:t xml:space="preserve"> and do not impede on other gardener’s plots</w:t>
      </w:r>
      <w:r>
        <w:t>.</w:t>
      </w:r>
    </w:p>
    <w:p w14:paraId="77DC2AC6" w14:textId="77777777" w:rsidR="00207150" w:rsidRDefault="00207150" w:rsidP="00207150">
      <w:pPr>
        <w:pStyle w:val="ListParagraph"/>
        <w:numPr>
          <w:ilvl w:val="0"/>
          <w:numId w:val="1"/>
        </w:numPr>
        <w:spacing w:after="0" w:line="240" w:lineRule="auto"/>
      </w:pPr>
      <w:r>
        <w:t xml:space="preserve">Do not bring </w:t>
      </w:r>
      <w:r w:rsidRPr="003360F4">
        <w:t xml:space="preserve">pets </w:t>
      </w:r>
      <w:r>
        <w:t>to</w:t>
      </w:r>
      <w:r w:rsidRPr="003360F4">
        <w:t xml:space="preserve"> the garden</w:t>
      </w:r>
      <w:r>
        <w:t>.</w:t>
      </w:r>
    </w:p>
    <w:p w14:paraId="5461F639" w14:textId="71F8540E" w:rsidR="00207150" w:rsidRDefault="00207150" w:rsidP="00207150">
      <w:pPr>
        <w:pStyle w:val="ListParagraph"/>
        <w:numPr>
          <w:ilvl w:val="0"/>
          <w:numId w:val="1"/>
        </w:numPr>
      </w:pPr>
      <w:r w:rsidRPr="003E7085">
        <w:t>Keep the garden walking path free of rocks, weeds, and plant debris</w:t>
      </w:r>
      <w:r>
        <w:t>.</w:t>
      </w:r>
    </w:p>
    <w:p w14:paraId="4D2FD221" w14:textId="77777777" w:rsidR="00207150" w:rsidRDefault="00207150" w:rsidP="00207150">
      <w:pPr>
        <w:pStyle w:val="ListParagraph"/>
        <w:numPr>
          <w:ilvl w:val="0"/>
          <w:numId w:val="1"/>
        </w:numPr>
        <w:spacing w:after="0" w:line="240" w:lineRule="auto"/>
      </w:pPr>
      <w:r>
        <w:t>Refrain from</w:t>
      </w:r>
      <w:r w:rsidRPr="003360F4">
        <w:t xml:space="preserve"> driv</w:t>
      </w:r>
      <w:r>
        <w:t>ing</w:t>
      </w:r>
      <w:r w:rsidRPr="003360F4">
        <w:t xml:space="preserve"> into the garden area</w:t>
      </w:r>
      <w:r>
        <w:t>.</w:t>
      </w:r>
    </w:p>
    <w:p w14:paraId="3E9D2BA2" w14:textId="46A819E1" w:rsidR="00207150" w:rsidRDefault="00207150" w:rsidP="00207150">
      <w:pPr>
        <w:pStyle w:val="ListParagraph"/>
        <w:numPr>
          <w:ilvl w:val="0"/>
          <w:numId w:val="1"/>
        </w:numPr>
      </w:pPr>
      <w:r>
        <w:t xml:space="preserve">Provide their own plants, seeds, </w:t>
      </w:r>
      <w:r w:rsidR="00566910">
        <w:t xml:space="preserve">and </w:t>
      </w:r>
      <w:r>
        <w:t>soil amendments</w:t>
      </w:r>
      <w:r w:rsidR="00566910">
        <w:t>.</w:t>
      </w:r>
    </w:p>
    <w:p w14:paraId="76F3007F" w14:textId="0179DD4E" w:rsidR="00166BF9" w:rsidRDefault="00207150" w:rsidP="00E930C7">
      <w:pPr>
        <w:pStyle w:val="ListParagraph"/>
        <w:numPr>
          <w:ilvl w:val="0"/>
          <w:numId w:val="2"/>
        </w:numPr>
        <w:spacing w:after="0" w:line="240" w:lineRule="auto"/>
      </w:pPr>
      <w:r>
        <w:t xml:space="preserve">Dispose of all waste </w:t>
      </w:r>
      <w:r w:rsidR="00166BF9">
        <w:t>in appropriate bins.</w:t>
      </w:r>
      <w:r w:rsidR="002C5C7A">
        <w:t xml:space="preserve"> No dumping in the forest.</w:t>
      </w:r>
    </w:p>
    <w:p w14:paraId="28672300" w14:textId="016A2DAE" w:rsidR="006471B0" w:rsidRPr="003360F4" w:rsidRDefault="006471B0" w:rsidP="00E930C7">
      <w:pPr>
        <w:pStyle w:val="ListParagraph"/>
        <w:numPr>
          <w:ilvl w:val="0"/>
          <w:numId w:val="2"/>
        </w:numPr>
        <w:spacing w:after="0" w:line="240" w:lineRule="auto"/>
      </w:pPr>
      <w:r>
        <w:t xml:space="preserve">Use only </w:t>
      </w:r>
      <w:r w:rsidR="00DC7489">
        <w:t>compostable</w:t>
      </w:r>
      <w:r>
        <w:t xml:space="preserve"> materials</w:t>
      </w:r>
      <w:r w:rsidR="00DC7489">
        <w:t xml:space="preserve"> to mulch/cover beds</w:t>
      </w:r>
      <w:r>
        <w:t xml:space="preserve"> such as</w:t>
      </w:r>
      <w:r w:rsidRPr="003360F4">
        <w:t xml:space="preserve"> leaves</w:t>
      </w:r>
      <w:r w:rsidR="00131705">
        <w:t xml:space="preserve"> and</w:t>
      </w:r>
      <w:r w:rsidR="00DC7489">
        <w:t xml:space="preserve"> straw. Landscape fabric or tarps are not</w:t>
      </w:r>
      <w:r w:rsidR="00E20633">
        <w:t xml:space="preserve"> permitted.</w:t>
      </w:r>
    </w:p>
    <w:p w14:paraId="17B66D40" w14:textId="77777777" w:rsidR="006471B0" w:rsidRDefault="006471B0" w:rsidP="006471B0">
      <w:pPr>
        <w:pStyle w:val="ListParagraph"/>
        <w:numPr>
          <w:ilvl w:val="0"/>
          <w:numId w:val="2"/>
        </w:numPr>
        <w:spacing w:after="0" w:line="240" w:lineRule="auto"/>
      </w:pPr>
      <w:r>
        <w:t>Refrain from using pesticides.</w:t>
      </w:r>
    </w:p>
    <w:p w14:paraId="4C89F735" w14:textId="76C9D4A0" w:rsidR="006471B0" w:rsidRDefault="006471B0" w:rsidP="006471B0">
      <w:pPr>
        <w:pStyle w:val="ListParagraph"/>
        <w:numPr>
          <w:ilvl w:val="0"/>
          <w:numId w:val="2"/>
        </w:numPr>
        <w:spacing w:after="0" w:line="240" w:lineRule="auto"/>
      </w:pPr>
      <w:r>
        <w:t xml:space="preserve">Invasive species and psychoactive plants are not permitted to be planted in the </w:t>
      </w:r>
      <w:r w:rsidR="007A4F68">
        <w:t>plots.</w:t>
      </w:r>
    </w:p>
    <w:p w14:paraId="62E400BC" w14:textId="6D2F8AAC" w:rsidR="00205C47" w:rsidRDefault="007A4F68" w:rsidP="006471B0">
      <w:pPr>
        <w:pStyle w:val="ListParagraph"/>
        <w:numPr>
          <w:ilvl w:val="0"/>
          <w:numId w:val="2"/>
        </w:numPr>
        <w:spacing w:after="0" w:line="240" w:lineRule="auto"/>
      </w:pPr>
      <w:r>
        <w:lastRenderedPageBreak/>
        <w:t>Avoid f</w:t>
      </w:r>
      <w:r w:rsidR="00205C47">
        <w:t>encing around the plot</w:t>
      </w:r>
      <w:r w:rsidR="00835663">
        <w:t xml:space="preserve"> </w:t>
      </w:r>
      <w:r w:rsidR="00E20633">
        <w:t>and/</w:t>
      </w:r>
      <w:r w:rsidR="00835663">
        <w:t>or around individual plants</w:t>
      </w:r>
      <w:r w:rsidR="00205C47">
        <w:t>.</w:t>
      </w:r>
    </w:p>
    <w:p w14:paraId="63DD869E" w14:textId="12AD96D7" w:rsidR="006471B0" w:rsidRPr="003360F4" w:rsidRDefault="00DC7489" w:rsidP="006471B0">
      <w:pPr>
        <w:pStyle w:val="ListParagraph"/>
        <w:numPr>
          <w:ilvl w:val="0"/>
          <w:numId w:val="2"/>
        </w:numPr>
        <w:spacing w:after="0" w:line="240" w:lineRule="auto"/>
      </w:pPr>
      <w:r>
        <w:t xml:space="preserve">For trellises or other supports, </w:t>
      </w:r>
      <w:r w:rsidR="006471B0">
        <w:t xml:space="preserve">stakes and plant cages </w:t>
      </w:r>
      <w:r w:rsidR="00842D22">
        <w:t xml:space="preserve">must stay </w:t>
      </w:r>
      <w:r w:rsidR="006471B0">
        <w:t>within the boundary of the garden plot</w:t>
      </w:r>
      <w:r w:rsidR="00E32D52">
        <w:t xml:space="preserve">. </w:t>
      </w:r>
      <w:r w:rsidR="00CC35E5">
        <w:t xml:space="preserve">Only jute twine </w:t>
      </w:r>
      <w:r w:rsidR="001D5192">
        <w:t xml:space="preserve">or re-usable ties </w:t>
      </w:r>
      <w:r w:rsidR="00CC35E5">
        <w:t>can be used for plant suppor</w:t>
      </w:r>
      <w:r w:rsidR="00E91097">
        <w:t>t.</w:t>
      </w:r>
    </w:p>
    <w:p w14:paraId="4482377C" w14:textId="77777777" w:rsidR="006471B0" w:rsidRPr="0086119D" w:rsidRDefault="006471B0" w:rsidP="006471B0">
      <w:pPr>
        <w:pStyle w:val="ListParagraph"/>
        <w:numPr>
          <w:ilvl w:val="0"/>
          <w:numId w:val="4"/>
        </w:numPr>
        <w:rPr>
          <w:rFonts w:eastAsia="Times New Roman" w:cs="Times New Roman"/>
        </w:rPr>
      </w:pPr>
      <w:r>
        <w:rPr>
          <w:rFonts w:eastAsia="Times New Roman" w:cs="Times New Roman"/>
        </w:rPr>
        <w:t>Use p</w:t>
      </w:r>
      <w:r w:rsidRPr="0086119D">
        <w:rPr>
          <w:rFonts w:eastAsia="Times New Roman" w:cs="Times New Roman"/>
        </w:rPr>
        <w:t xml:space="preserve">ersonal protective equipment </w:t>
      </w:r>
      <w:r>
        <w:rPr>
          <w:rFonts w:eastAsia="Times New Roman" w:cs="Times New Roman"/>
        </w:rPr>
        <w:t>as appropriate</w:t>
      </w:r>
      <w:r w:rsidRPr="0086119D">
        <w:rPr>
          <w:rFonts w:eastAsia="Times New Roman" w:cs="Times New Roman"/>
        </w:rPr>
        <w:t xml:space="preserve"> </w:t>
      </w:r>
      <w:r>
        <w:rPr>
          <w:rFonts w:eastAsia="Times New Roman" w:cs="Times New Roman"/>
        </w:rPr>
        <w:t>when working with different tools.</w:t>
      </w:r>
    </w:p>
    <w:p w14:paraId="3317A498" w14:textId="4A792D33" w:rsidR="009249AE" w:rsidRDefault="00CC1FCD" w:rsidP="006471B0">
      <w:pPr>
        <w:pStyle w:val="ListParagraph"/>
        <w:numPr>
          <w:ilvl w:val="0"/>
          <w:numId w:val="3"/>
        </w:numPr>
      </w:pPr>
      <w:r>
        <w:t xml:space="preserve">A storage shed is available to store communal tools such as hoses, watering cans, shovels, rakes, etc. </w:t>
      </w:r>
      <w:r w:rsidR="00C947E6">
        <w:t>These tools are to be shared amongst gardeners and be used with care.</w:t>
      </w:r>
      <w:r w:rsidR="00ED1843">
        <w:t xml:space="preserve"> If gardeners choose to use their own tools, they must </w:t>
      </w:r>
      <w:r w:rsidR="001D3026">
        <w:t>not store them at the garden</w:t>
      </w:r>
      <w:r w:rsidR="000925E7">
        <w:t>.</w:t>
      </w:r>
    </w:p>
    <w:p w14:paraId="068853E1" w14:textId="77777777" w:rsidR="006471B0" w:rsidRDefault="006471B0" w:rsidP="006471B0">
      <w:pPr>
        <w:pStyle w:val="ListParagraph"/>
        <w:numPr>
          <w:ilvl w:val="0"/>
          <w:numId w:val="3"/>
        </w:numPr>
      </w:pPr>
      <w:r>
        <w:t>Weed garden beds regularly to prevent the spread of unwanted plants.</w:t>
      </w:r>
    </w:p>
    <w:p w14:paraId="37068D92" w14:textId="77777777" w:rsidR="006471B0" w:rsidRDefault="006471B0" w:rsidP="006471B0">
      <w:pPr>
        <w:pStyle w:val="ListParagraph"/>
        <w:numPr>
          <w:ilvl w:val="0"/>
          <w:numId w:val="3"/>
        </w:numPr>
      </w:pPr>
      <w:r>
        <w:t>Weed space between and around beds regularly during the growing season.</w:t>
      </w:r>
    </w:p>
    <w:p w14:paraId="1171E1AC" w14:textId="1C1AB827" w:rsidR="006471B0" w:rsidRDefault="006471B0" w:rsidP="006471B0">
      <w:pPr>
        <w:pStyle w:val="ListParagraph"/>
        <w:numPr>
          <w:ilvl w:val="0"/>
          <w:numId w:val="3"/>
        </w:numPr>
      </w:pPr>
      <w:r>
        <w:t>Harvest produce before they are overripe</w:t>
      </w:r>
      <w:r w:rsidR="00383ACD">
        <w:t>,</w:t>
      </w:r>
      <w:r>
        <w:t xml:space="preserve"> to reduce food waste, prevent the spread of disease, and not attract wildlife.</w:t>
      </w:r>
    </w:p>
    <w:p w14:paraId="58EB4FD6" w14:textId="453D7682" w:rsidR="006471B0" w:rsidRDefault="006471B0" w:rsidP="006471B0">
      <w:pPr>
        <w:pStyle w:val="ListParagraph"/>
        <w:numPr>
          <w:ilvl w:val="0"/>
          <w:numId w:val="3"/>
        </w:numPr>
      </w:pPr>
      <w:r>
        <w:t>Fill up watering cans at the nearest hose bib</w:t>
      </w:r>
      <w:r w:rsidR="00357127">
        <w:t>/rain barrel</w:t>
      </w:r>
      <w:r>
        <w:t>.</w:t>
      </w:r>
    </w:p>
    <w:p w14:paraId="5662A21A" w14:textId="1F7DA430" w:rsidR="006471B0" w:rsidRDefault="00836346" w:rsidP="006471B0">
      <w:pPr>
        <w:pStyle w:val="ListParagraph"/>
        <w:numPr>
          <w:ilvl w:val="0"/>
          <w:numId w:val="3"/>
        </w:numPr>
      </w:pPr>
      <w:r>
        <w:t>R</w:t>
      </w:r>
      <w:r w:rsidR="006471B0">
        <w:t>emove and compost plants</w:t>
      </w:r>
      <w:r w:rsidR="00357127">
        <w:t>,</w:t>
      </w:r>
      <w:r w:rsidR="006471B0">
        <w:t xml:space="preserve"> remove stakes and cages</w:t>
      </w:r>
      <w:r>
        <w:t xml:space="preserve"> at the end of the growing season</w:t>
      </w:r>
      <w:r w:rsidR="00357127">
        <w:t xml:space="preserve">. </w:t>
      </w:r>
      <w:r w:rsidR="00F33E5C">
        <w:t xml:space="preserve">Plots are expected to be clear </w:t>
      </w:r>
      <w:r w:rsidR="006B77CD">
        <w:t>by October 31.</w:t>
      </w:r>
      <w:r w:rsidR="00742FA3">
        <w:t xml:space="preserve"> Any </w:t>
      </w:r>
      <w:r w:rsidR="00836A68">
        <w:t xml:space="preserve">equipment or materials found at the garden on November 1 will be considered abandoned and </w:t>
      </w:r>
      <w:r w:rsidR="008A2C6C">
        <w:t xml:space="preserve">will be </w:t>
      </w:r>
      <w:r w:rsidR="00836A68">
        <w:t>disposed of.</w:t>
      </w:r>
    </w:p>
    <w:p w14:paraId="7E905B5B" w14:textId="0BD2370F" w:rsidR="000B05DA" w:rsidRDefault="000B05DA" w:rsidP="000B05DA">
      <w:pPr>
        <w:pStyle w:val="ListParagraph"/>
        <w:numPr>
          <w:ilvl w:val="0"/>
          <w:numId w:val="3"/>
        </w:numPr>
      </w:pPr>
      <w:r>
        <w:t>Overwintering plants in individual plots is not permitted. There is no guarantee that returning gardeners will have access to the same plot the following year.</w:t>
      </w:r>
    </w:p>
    <w:p w14:paraId="0AA2F394" w14:textId="77777777" w:rsidR="006471B0" w:rsidRDefault="006471B0" w:rsidP="006471B0">
      <w:pPr>
        <w:pStyle w:val="ListParagraph"/>
      </w:pPr>
    </w:p>
    <w:p w14:paraId="3F7E9283" w14:textId="5D783074" w:rsidR="00207150" w:rsidRPr="00F746BB" w:rsidRDefault="00207150" w:rsidP="00207150">
      <w:pPr>
        <w:spacing w:after="0" w:line="240" w:lineRule="auto"/>
        <w:rPr>
          <w:b/>
          <w:bCs/>
        </w:rPr>
      </w:pPr>
      <w:r w:rsidRPr="00F746BB">
        <w:rPr>
          <w:b/>
          <w:bCs/>
        </w:rPr>
        <w:t xml:space="preserve">To ensure safety and enjoyable gardening, the Sustainability Office and Plant Operations have the duty of enforcing rules and making decisions for the garden. They have authority to resolve conflicts, including refusing a plot to a gardener or dismissing a current gardener. </w:t>
      </w:r>
      <w:r w:rsidR="000B7C08">
        <w:rPr>
          <w:b/>
          <w:bCs/>
        </w:rPr>
        <w:t>Dismissal will be based on a gardener no</w:t>
      </w:r>
      <w:r w:rsidR="00787D1F">
        <w:rPr>
          <w:b/>
          <w:bCs/>
        </w:rPr>
        <w:t xml:space="preserve">t following the rules after 3 consecutive, weekly reminders. </w:t>
      </w:r>
      <w:r w:rsidRPr="00F746BB">
        <w:rPr>
          <w:b/>
          <w:bCs/>
        </w:rPr>
        <w:t xml:space="preserve">Unresolved issues or disputes between gardeners will be referred to </w:t>
      </w:r>
      <w:r w:rsidR="006471B0">
        <w:rPr>
          <w:b/>
          <w:bCs/>
        </w:rPr>
        <w:t>the Sustainability Office</w:t>
      </w:r>
      <w:r w:rsidRPr="00F746BB">
        <w:rPr>
          <w:b/>
          <w:bCs/>
        </w:rPr>
        <w:t xml:space="preserve">. </w:t>
      </w:r>
    </w:p>
    <w:p w14:paraId="687786DC" w14:textId="77777777" w:rsidR="006471B0" w:rsidRDefault="006471B0" w:rsidP="00207150"/>
    <w:p w14:paraId="4E4D2897" w14:textId="77777777" w:rsidR="00207150" w:rsidRDefault="00207150" w:rsidP="00207150">
      <w:pPr>
        <w:pStyle w:val="Heading1"/>
      </w:pPr>
      <w:bookmarkStart w:id="5" w:name="_Toc156426510"/>
      <w:r>
        <w:t>PROCESS</w:t>
      </w:r>
      <w:bookmarkEnd w:id="5"/>
    </w:p>
    <w:p w14:paraId="011B1894" w14:textId="77777777" w:rsidR="00207150" w:rsidRPr="00571D86" w:rsidRDefault="00207150" w:rsidP="00207150">
      <w:r>
        <w:t>The process to rent a garden plot for a season are as follows:</w:t>
      </w:r>
    </w:p>
    <w:p w14:paraId="078A9294" w14:textId="77777777" w:rsidR="00207150" w:rsidRDefault="00207150" w:rsidP="00207150">
      <w:pPr>
        <w:pStyle w:val="ListParagraph"/>
        <w:numPr>
          <w:ilvl w:val="0"/>
          <w:numId w:val="5"/>
        </w:numPr>
      </w:pPr>
      <w:r>
        <w:t>Groups of minimum two students, staff, or faculty, as well as student groups and departments can rent garden plots from May to October of each year at no cost.</w:t>
      </w:r>
    </w:p>
    <w:p w14:paraId="6A25DCB4" w14:textId="4EEF3CA0" w:rsidR="00207150" w:rsidRDefault="00207150" w:rsidP="00207150">
      <w:pPr>
        <w:pStyle w:val="ListParagraph"/>
        <w:numPr>
          <w:ilvl w:val="0"/>
          <w:numId w:val="5"/>
        </w:numPr>
      </w:pPr>
      <w:r>
        <w:t xml:space="preserve">Registration for garden plots will open </w:t>
      </w:r>
      <w:r w:rsidR="00E56F12">
        <w:t xml:space="preserve">on </w:t>
      </w:r>
      <w:r>
        <w:t xml:space="preserve">May </w:t>
      </w:r>
      <w:r w:rsidR="0076597F">
        <w:t>5</w:t>
      </w:r>
      <w:r w:rsidR="00E56F12">
        <w:t xml:space="preserve"> at 9 a.m.</w:t>
      </w:r>
      <w:r>
        <w:t xml:space="preserve"> </w:t>
      </w:r>
      <w:r w:rsidR="00E56F12">
        <w:t xml:space="preserve">(ET) </w:t>
      </w:r>
      <w:r>
        <w:t>on a first come first served basis</w:t>
      </w:r>
      <w:r w:rsidR="0076597F">
        <w:t>, with current students, staff and faculty</w:t>
      </w:r>
      <w:r w:rsidR="003A49EC">
        <w:t xml:space="preserve"> being prioritized</w:t>
      </w:r>
      <w:r>
        <w:t xml:space="preserve">. Registrants must fill out the Food Garden application form. </w:t>
      </w:r>
    </w:p>
    <w:p w14:paraId="4990DFC9" w14:textId="77777777" w:rsidR="00207150" w:rsidRDefault="00207150" w:rsidP="00207150">
      <w:pPr>
        <w:pStyle w:val="ListParagraph"/>
        <w:numPr>
          <w:ilvl w:val="0"/>
          <w:numId w:val="5"/>
        </w:numPr>
      </w:pPr>
      <w:r>
        <w:t>A waitlist will be created if all garden plots have been occupied.</w:t>
      </w:r>
    </w:p>
    <w:p w14:paraId="61ED0F9A" w14:textId="18C29131" w:rsidR="00A26551" w:rsidRDefault="00A26551" w:rsidP="00207150">
      <w:pPr>
        <w:pStyle w:val="ListParagraph"/>
        <w:numPr>
          <w:ilvl w:val="0"/>
          <w:numId w:val="5"/>
        </w:numPr>
      </w:pPr>
      <w:r>
        <w:t xml:space="preserve">Gardeners can begin accessing their plot </w:t>
      </w:r>
      <w:r w:rsidR="008E1775">
        <w:t>on May 19.</w:t>
      </w:r>
    </w:p>
    <w:p w14:paraId="55E603E0" w14:textId="744CD646" w:rsidR="00207150" w:rsidRDefault="00207150" w:rsidP="00207150">
      <w:pPr>
        <w:pStyle w:val="ListParagraph"/>
        <w:numPr>
          <w:ilvl w:val="0"/>
          <w:numId w:val="5"/>
        </w:numPr>
      </w:pPr>
      <w:r>
        <w:t xml:space="preserve">Gardeners must be actively using their plots by June </w:t>
      </w:r>
      <w:r w:rsidR="000F7348">
        <w:t>13</w:t>
      </w:r>
      <w:r>
        <w:t>, otherwise, the plot will be forfeited and re-assigned.</w:t>
      </w:r>
    </w:p>
    <w:p w14:paraId="742F8AC1" w14:textId="3537FD35" w:rsidR="00207150" w:rsidRDefault="00207150" w:rsidP="00207150">
      <w:pPr>
        <w:pStyle w:val="ListParagraph"/>
        <w:numPr>
          <w:ilvl w:val="0"/>
          <w:numId w:val="5"/>
        </w:numPr>
      </w:pPr>
      <w:r>
        <w:t>For each plot, there must be a designated main contact who will ensure rules are being followed and relay information from the Sustainability Office to the other gardeners sharing the plot.</w:t>
      </w:r>
      <w:r w:rsidR="003F60B9">
        <w:t xml:space="preserve"> A list of all gardeners in a plot must be provided</w:t>
      </w:r>
      <w:r w:rsidR="00703EB8">
        <w:t xml:space="preserve"> as part of the application </w:t>
      </w:r>
      <w:r w:rsidR="00036113">
        <w:t>process and</w:t>
      </w:r>
      <w:r w:rsidR="003F60B9">
        <w:t xml:space="preserve"> updated as needed.</w:t>
      </w:r>
    </w:p>
    <w:p w14:paraId="5EEAFAE8" w14:textId="77777777" w:rsidR="00207150" w:rsidRDefault="00207150" w:rsidP="00207150">
      <w:pPr>
        <w:pStyle w:val="ListParagraph"/>
        <w:numPr>
          <w:ilvl w:val="0"/>
          <w:numId w:val="5"/>
        </w:numPr>
      </w:pPr>
      <w:r>
        <w:t>All gardeners are expected to review the Food Garden Guidelines.</w:t>
      </w:r>
    </w:p>
    <w:p w14:paraId="77A88C97" w14:textId="73724D85" w:rsidR="00207150" w:rsidRDefault="00207150" w:rsidP="00207150">
      <w:pPr>
        <w:pStyle w:val="ListParagraph"/>
        <w:numPr>
          <w:ilvl w:val="0"/>
          <w:numId w:val="5"/>
        </w:numPr>
      </w:pPr>
      <w:r>
        <w:t xml:space="preserve">If </w:t>
      </w:r>
      <w:r w:rsidR="00036113">
        <w:t xml:space="preserve">all </w:t>
      </w:r>
      <w:r>
        <w:t>the gardeners of a plot are no</w:t>
      </w:r>
      <w:r w:rsidR="00D06320">
        <w:t xml:space="preserve"> longer</w:t>
      </w:r>
      <w:r>
        <w:t xml:space="preserve"> available to tend to their plot at any time during the growing season, they must find</w:t>
      </w:r>
      <w:r w:rsidR="00E91DDF">
        <w:t xml:space="preserve"> others </w:t>
      </w:r>
      <w:r w:rsidR="001D1F75">
        <w:t xml:space="preserve">at Waterloo </w:t>
      </w:r>
      <w:r>
        <w:t xml:space="preserve">to tend to the bed until the </w:t>
      </w:r>
      <w:r w:rsidR="00D06320">
        <w:lastRenderedPageBreak/>
        <w:t>end of the growing season,</w:t>
      </w:r>
      <w:r>
        <w:t xml:space="preserve"> otherwise, they must clean </w:t>
      </w:r>
      <w:r w:rsidR="00A611B5">
        <w:t>out</w:t>
      </w:r>
      <w:r>
        <w:t xml:space="preserve"> their</w:t>
      </w:r>
      <w:r w:rsidR="00A611B5">
        <w:t xml:space="preserve"> plot. </w:t>
      </w:r>
      <w:r w:rsidR="008F31FA">
        <w:t>The Sustainability Office must be notified of any changes.</w:t>
      </w:r>
    </w:p>
    <w:p w14:paraId="26E81742" w14:textId="0A4DA7FF" w:rsidR="0043668F" w:rsidRPr="0043668F" w:rsidRDefault="00207150" w:rsidP="0043668F">
      <w:pPr>
        <w:pStyle w:val="ListParagraph"/>
        <w:numPr>
          <w:ilvl w:val="0"/>
          <w:numId w:val="5"/>
        </w:numPr>
      </w:pPr>
      <w:r>
        <w:t xml:space="preserve">Those who fail to clean their </w:t>
      </w:r>
      <w:r w:rsidR="00F1378A">
        <w:t>plots (including removing all plants and equipment)</w:t>
      </w:r>
      <w:r>
        <w:t xml:space="preserve"> at the end of the season will not be permitted to rent a plot in future years.</w:t>
      </w:r>
    </w:p>
    <w:sectPr w:rsidR="0043668F" w:rsidRPr="0043668F" w:rsidSect="00B505D1">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237A7" w14:textId="77777777" w:rsidR="00424133" w:rsidRDefault="00424133" w:rsidP="004504FF">
      <w:r>
        <w:separator/>
      </w:r>
    </w:p>
  </w:endnote>
  <w:endnote w:type="continuationSeparator" w:id="0">
    <w:p w14:paraId="1F9CAE35" w14:textId="77777777" w:rsidR="00424133" w:rsidRDefault="00424133" w:rsidP="004504FF">
      <w:r>
        <w:continuationSeparator/>
      </w:r>
    </w:p>
  </w:endnote>
  <w:endnote w:type="continuationNotice" w:id="1">
    <w:p w14:paraId="56F03643" w14:textId="77777777" w:rsidR="00424133" w:rsidRDefault="00424133" w:rsidP="004504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Condensed">
    <w:panose1 w:val="00000506000000000000"/>
    <w:charset w:val="00"/>
    <w:family w:val="auto"/>
    <w:pitch w:val="variable"/>
    <w:sig w:usb0="20000007" w:usb1="00000000"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Barlow Condensed Black">
    <w:panose1 w:val="00000A06000000000000"/>
    <w:charset w:val="00"/>
    <w:family w:val="auto"/>
    <w:pitch w:val="variable"/>
    <w:sig w:usb0="20000007" w:usb1="00000000" w:usb2="00000000" w:usb3="00000000" w:csb0="00000193"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09262" w14:textId="3FED4C0B" w:rsidR="00CF3E69" w:rsidRDefault="00CF3E69" w:rsidP="004504FF">
    <w:pPr>
      <w:pStyle w:val="Footer"/>
    </w:pPr>
    <w:r w:rsidRPr="00EC5070">
      <w:rPr>
        <w:rFonts w:ascii="Barlow Condensed" w:hAnsi="Barlow Condensed"/>
        <w:b/>
        <w:sz w:val="20"/>
      </w:rPr>
      <w:t xml:space="preserve">UNIVERSITY OF WATERLOO  </w:t>
    </w:r>
    <w:r w:rsidRPr="00EC5070">
      <w:rPr>
        <w:rFonts w:ascii="Barlow Condensed" w:hAnsi="Barlow Condensed"/>
        <w:sz w:val="20"/>
      </w:rPr>
      <w:t xml:space="preserve">|  </w:t>
    </w:r>
    <w:r w:rsidR="00206A49">
      <w:rPr>
        <w:rFonts w:ascii="Barlow Condensed" w:hAnsi="Barlow Condensed"/>
        <w:sz w:val="20"/>
      </w:rPr>
      <w:t xml:space="preserve">FOOD </w:t>
    </w:r>
    <w:r w:rsidR="008079B5">
      <w:rPr>
        <w:rFonts w:ascii="Barlow Condensed" w:hAnsi="Barlow Condensed"/>
        <w:sz w:val="20"/>
      </w:rPr>
      <w:t>GARDEN</w:t>
    </w:r>
    <w:r w:rsidR="00206A49">
      <w:rPr>
        <w:rFonts w:ascii="Barlow Condensed" w:hAnsi="Barlow Condensed"/>
        <w:sz w:val="20"/>
      </w:rPr>
      <w:t xml:space="preserve"> GUIDELINES</w:t>
    </w:r>
    <w:r>
      <w:tab/>
      <w:t xml:space="preserve"> </w:t>
    </w:r>
    <w:sdt>
      <w:sdtPr>
        <w:id w:val="1370424912"/>
        <w:docPartObj>
          <w:docPartGallery w:val="Page Numbers (Bottom of Page)"/>
          <w:docPartUnique/>
        </w:docPartObj>
      </w:sdtPr>
      <w:sdtEndPr>
        <w:rPr>
          <w:noProof/>
        </w:rPr>
      </w:sdtEndPr>
      <w:sdtContent>
        <w:r>
          <w:tab/>
        </w:r>
        <w:r>
          <w:fldChar w:fldCharType="begin"/>
        </w:r>
        <w:r>
          <w:instrText xml:space="preserve"> PAGE   \* MERGEFORMAT </w:instrText>
        </w:r>
        <w:r>
          <w:fldChar w:fldCharType="separate"/>
        </w:r>
        <w:r w:rsidR="004809C9">
          <w:rPr>
            <w:noProof/>
          </w:rPr>
          <w:t>21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60D7" w14:textId="62DEB57F" w:rsidR="00CF3E69" w:rsidRDefault="00CF3E69" w:rsidP="008E485B">
    <w:pPr>
      <w:pStyle w:val="Footer"/>
      <w:tabs>
        <w:tab w:val="clear" w:pos="4680"/>
      </w:tabs>
    </w:pPr>
    <w:r w:rsidRPr="0024628B">
      <w:rPr>
        <w:rFonts w:ascii="Barlow Condensed" w:hAnsi="Barlow Condensed"/>
        <w:b/>
      </w:rPr>
      <w:t xml:space="preserve">UNIVERSITY OF WATERLOO </w:t>
    </w:r>
    <w:r w:rsidRPr="0024628B">
      <w:rPr>
        <w:rFonts w:ascii="Barlow Condensed" w:hAnsi="Barlow Condensed"/>
      </w:rPr>
      <w:t xml:space="preserve"> |  </w:t>
    </w:r>
    <w:r w:rsidR="00206A49">
      <w:rPr>
        <w:rFonts w:ascii="Barlow Condensed" w:hAnsi="Barlow Condensed"/>
      </w:rPr>
      <w:t xml:space="preserve">FOOD </w:t>
    </w:r>
    <w:r w:rsidR="008079B5">
      <w:rPr>
        <w:rFonts w:ascii="Barlow Condensed" w:hAnsi="Barlow Condensed"/>
      </w:rPr>
      <w:t>GARDEN</w:t>
    </w:r>
    <w:r w:rsidR="00206A49">
      <w:rPr>
        <w:rFonts w:ascii="Barlow Condensed" w:hAnsi="Barlow Condensed"/>
      </w:rPr>
      <w:t xml:space="preserve"> GUIDELINES</w:t>
    </w:r>
  </w:p>
  <w:p w14:paraId="72516971" w14:textId="77777777" w:rsidR="00CF3E69" w:rsidRDefault="00CF3E69" w:rsidP="00450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45BB4" w14:textId="77777777" w:rsidR="00424133" w:rsidRDefault="00424133" w:rsidP="004504FF">
      <w:r>
        <w:separator/>
      </w:r>
    </w:p>
  </w:footnote>
  <w:footnote w:type="continuationSeparator" w:id="0">
    <w:p w14:paraId="5D055777" w14:textId="77777777" w:rsidR="00424133" w:rsidRDefault="00424133" w:rsidP="004504FF">
      <w:r>
        <w:continuationSeparator/>
      </w:r>
    </w:p>
  </w:footnote>
  <w:footnote w:type="continuationNotice" w:id="1">
    <w:p w14:paraId="6B91ED0C" w14:textId="77777777" w:rsidR="00424133" w:rsidRDefault="00424133" w:rsidP="004504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1A93"/>
    <w:multiLevelType w:val="hybridMultilevel"/>
    <w:tmpl w:val="51801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61037"/>
    <w:multiLevelType w:val="hybridMultilevel"/>
    <w:tmpl w:val="A7BA1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C5024"/>
    <w:multiLevelType w:val="hybridMultilevel"/>
    <w:tmpl w:val="6D668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3525A6"/>
    <w:multiLevelType w:val="hybridMultilevel"/>
    <w:tmpl w:val="F4609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B4464"/>
    <w:multiLevelType w:val="hybridMultilevel"/>
    <w:tmpl w:val="C1D8F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93783B"/>
    <w:multiLevelType w:val="hybridMultilevel"/>
    <w:tmpl w:val="C26AF814"/>
    <w:lvl w:ilvl="0" w:tplc="FFFFFFFF">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FFFFFFFF">
      <w:start w:val="5"/>
      <w:numFmt w:val="bullet"/>
      <w:lvlText w:val="-"/>
      <w:lvlJc w:val="left"/>
      <w:pPr>
        <w:ind w:left="1980" w:hanging="360"/>
      </w:pPr>
      <w:rPr>
        <w:rFonts w:ascii="Georgia" w:eastAsiaTheme="minorHAnsi" w:hAnsi="Georgia" w:cstheme="minorBidi"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C0A18AD"/>
    <w:multiLevelType w:val="hybridMultilevel"/>
    <w:tmpl w:val="AE8E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4635990">
    <w:abstractNumId w:val="0"/>
  </w:num>
  <w:num w:numId="2" w16cid:durableId="470756049">
    <w:abstractNumId w:val="1"/>
  </w:num>
  <w:num w:numId="3" w16cid:durableId="1013262156">
    <w:abstractNumId w:val="4"/>
  </w:num>
  <w:num w:numId="4" w16cid:durableId="1335496222">
    <w:abstractNumId w:val="2"/>
  </w:num>
  <w:num w:numId="5" w16cid:durableId="966282769">
    <w:abstractNumId w:val="3"/>
  </w:num>
  <w:num w:numId="6" w16cid:durableId="432215597">
    <w:abstractNumId w:val="6"/>
  </w:num>
  <w:num w:numId="7" w16cid:durableId="80369927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5B0"/>
    <w:rsid w:val="00000607"/>
    <w:rsid w:val="00000D92"/>
    <w:rsid w:val="00002584"/>
    <w:rsid w:val="000038EF"/>
    <w:rsid w:val="00004B08"/>
    <w:rsid w:val="000052A1"/>
    <w:rsid w:val="00006197"/>
    <w:rsid w:val="00006E38"/>
    <w:rsid w:val="000074DB"/>
    <w:rsid w:val="00007924"/>
    <w:rsid w:val="0001102C"/>
    <w:rsid w:val="00012416"/>
    <w:rsid w:val="000126F2"/>
    <w:rsid w:val="00014232"/>
    <w:rsid w:val="00015505"/>
    <w:rsid w:val="00015B5F"/>
    <w:rsid w:val="00016254"/>
    <w:rsid w:val="00016ACC"/>
    <w:rsid w:val="00016F4D"/>
    <w:rsid w:val="00017836"/>
    <w:rsid w:val="00020A03"/>
    <w:rsid w:val="00020E24"/>
    <w:rsid w:val="0002203C"/>
    <w:rsid w:val="0002246C"/>
    <w:rsid w:val="00023F73"/>
    <w:rsid w:val="0002432D"/>
    <w:rsid w:val="000250CF"/>
    <w:rsid w:val="000252E1"/>
    <w:rsid w:val="000254F4"/>
    <w:rsid w:val="00025D81"/>
    <w:rsid w:val="000261F4"/>
    <w:rsid w:val="0002655F"/>
    <w:rsid w:val="000267BF"/>
    <w:rsid w:val="000273B2"/>
    <w:rsid w:val="00027B78"/>
    <w:rsid w:val="0003107B"/>
    <w:rsid w:val="00032CF2"/>
    <w:rsid w:val="000335AB"/>
    <w:rsid w:val="00033DD2"/>
    <w:rsid w:val="00034B25"/>
    <w:rsid w:val="000355C3"/>
    <w:rsid w:val="00035904"/>
    <w:rsid w:val="00036113"/>
    <w:rsid w:val="000403B8"/>
    <w:rsid w:val="000439EA"/>
    <w:rsid w:val="0004452D"/>
    <w:rsid w:val="00044BC9"/>
    <w:rsid w:val="00045289"/>
    <w:rsid w:val="00045854"/>
    <w:rsid w:val="000461CD"/>
    <w:rsid w:val="00046793"/>
    <w:rsid w:val="00047413"/>
    <w:rsid w:val="00051B07"/>
    <w:rsid w:val="000520FF"/>
    <w:rsid w:val="00054522"/>
    <w:rsid w:val="00054653"/>
    <w:rsid w:val="00055D89"/>
    <w:rsid w:val="00055F3A"/>
    <w:rsid w:val="00056A34"/>
    <w:rsid w:val="000577F5"/>
    <w:rsid w:val="00057E20"/>
    <w:rsid w:val="00061B15"/>
    <w:rsid w:val="000623AC"/>
    <w:rsid w:val="0006316A"/>
    <w:rsid w:val="00063C54"/>
    <w:rsid w:val="00063CFB"/>
    <w:rsid w:val="00064D99"/>
    <w:rsid w:val="00065E7D"/>
    <w:rsid w:val="000662D6"/>
    <w:rsid w:val="000666C7"/>
    <w:rsid w:val="000677E1"/>
    <w:rsid w:val="00067B9C"/>
    <w:rsid w:val="0007028F"/>
    <w:rsid w:val="00070DAC"/>
    <w:rsid w:val="00070F74"/>
    <w:rsid w:val="000728F8"/>
    <w:rsid w:val="00072A8C"/>
    <w:rsid w:val="000744AE"/>
    <w:rsid w:val="00075DF1"/>
    <w:rsid w:val="0007694D"/>
    <w:rsid w:val="00076D93"/>
    <w:rsid w:val="000774B7"/>
    <w:rsid w:val="00077B55"/>
    <w:rsid w:val="0008223F"/>
    <w:rsid w:val="00082298"/>
    <w:rsid w:val="00083066"/>
    <w:rsid w:val="000835B1"/>
    <w:rsid w:val="00083729"/>
    <w:rsid w:val="000852A8"/>
    <w:rsid w:val="000864F4"/>
    <w:rsid w:val="00087021"/>
    <w:rsid w:val="00087233"/>
    <w:rsid w:val="00087344"/>
    <w:rsid w:val="00087561"/>
    <w:rsid w:val="00087A7D"/>
    <w:rsid w:val="0009028A"/>
    <w:rsid w:val="00090887"/>
    <w:rsid w:val="0009129B"/>
    <w:rsid w:val="00091CBD"/>
    <w:rsid w:val="000925E7"/>
    <w:rsid w:val="00094714"/>
    <w:rsid w:val="0009671A"/>
    <w:rsid w:val="00097C3D"/>
    <w:rsid w:val="00097C94"/>
    <w:rsid w:val="000A167C"/>
    <w:rsid w:val="000A3EE0"/>
    <w:rsid w:val="000A509C"/>
    <w:rsid w:val="000A5E16"/>
    <w:rsid w:val="000A6924"/>
    <w:rsid w:val="000A7405"/>
    <w:rsid w:val="000B05DA"/>
    <w:rsid w:val="000B0914"/>
    <w:rsid w:val="000B1256"/>
    <w:rsid w:val="000B1363"/>
    <w:rsid w:val="000B29DC"/>
    <w:rsid w:val="000B2DCE"/>
    <w:rsid w:val="000B355A"/>
    <w:rsid w:val="000B38DF"/>
    <w:rsid w:val="000B3906"/>
    <w:rsid w:val="000B3CBA"/>
    <w:rsid w:val="000B4BD6"/>
    <w:rsid w:val="000B4E4D"/>
    <w:rsid w:val="000B71F2"/>
    <w:rsid w:val="000B73A9"/>
    <w:rsid w:val="000B7441"/>
    <w:rsid w:val="000B7810"/>
    <w:rsid w:val="000B7C08"/>
    <w:rsid w:val="000C100A"/>
    <w:rsid w:val="000C104F"/>
    <w:rsid w:val="000C362E"/>
    <w:rsid w:val="000C39A0"/>
    <w:rsid w:val="000C4179"/>
    <w:rsid w:val="000C4209"/>
    <w:rsid w:val="000C4811"/>
    <w:rsid w:val="000C4C69"/>
    <w:rsid w:val="000C5A80"/>
    <w:rsid w:val="000C656C"/>
    <w:rsid w:val="000C714A"/>
    <w:rsid w:val="000C7DE0"/>
    <w:rsid w:val="000D1C03"/>
    <w:rsid w:val="000D2FA4"/>
    <w:rsid w:val="000D376B"/>
    <w:rsid w:val="000D4168"/>
    <w:rsid w:val="000D42C5"/>
    <w:rsid w:val="000D4437"/>
    <w:rsid w:val="000D5348"/>
    <w:rsid w:val="000D56AA"/>
    <w:rsid w:val="000D5AB9"/>
    <w:rsid w:val="000D6C8A"/>
    <w:rsid w:val="000D6EAA"/>
    <w:rsid w:val="000D7B3B"/>
    <w:rsid w:val="000E012D"/>
    <w:rsid w:val="000E0AAE"/>
    <w:rsid w:val="000E1309"/>
    <w:rsid w:val="000E1700"/>
    <w:rsid w:val="000E2E04"/>
    <w:rsid w:val="000E37A5"/>
    <w:rsid w:val="000E3D4E"/>
    <w:rsid w:val="000E5840"/>
    <w:rsid w:val="000E6047"/>
    <w:rsid w:val="000E6930"/>
    <w:rsid w:val="000E69E3"/>
    <w:rsid w:val="000F2500"/>
    <w:rsid w:val="000F3007"/>
    <w:rsid w:val="000F30A7"/>
    <w:rsid w:val="000F3844"/>
    <w:rsid w:val="000F3FF1"/>
    <w:rsid w:val="000F455F"/>
    <w:rsid w:val="000F54EC"/>
    <w:rsid w:val="000F5BA8"/>
    <w:rsid w:val="000F5D22"/>
    <w:rsid w:val="000F7348"/>
    <w:rsid w:val="000F777F"/>
    <w:rsid w:val="000F795B"/>
    <w:rsid w:val="000F7F8B"/>
    <w:rsid w:val="00100198"/>
    <w:rsid w:val="00100D41"/>
    <w:rsid w:val="00100EEF"/>
    <w:rsid w:val="001018F7"/>
    <w:rsid w:val="00102E3C"/>
    <w:rsid w:val="001052B5"/>
    <w:rsid w:val="001062B8"/>
    <w:rsid w:val="001109E0"/>
    <w:rsid w:val="00114716"/>
    <w:rsid w:val="001148E2"/>
    <w:rsid w:val="001162F2"/>
    <w:rsid w:val="0011733C"/>
    <w:rsid w:val="00117B6B"/>
    <w:rsid w:val="00117FA2"/>
    <w:rsid w:val="001202A3"/>
    <w:rsid w:val="00120496"/>
    <w:rsid w:val="00120DD2"/>
    <w:rsid w:val="00120F78"/>
    <w:rsid w:val="00122241"/>
    <w:rsid w:val="0012255E"/>
    <w:rsid w:val="00123939"/>
    <w:rsid w:val="0012429F"/>
    <w:rsid w:val="0012480D"/>
    <w:rsid w:val="001254DA"/>
    <w:rsid w:val="00125A1F"/>
    <w:rsid w:val="00126430"/>
    <w:rsid w:val="00126B7B"/>
    <w:rsid w:val="00127BC2"/>
    <w:rsid w:val="00127CF1"/>
    <w:rsid w:val="00130ED3"/>
    <w:rsid w:val="00130FE6"/>
    <w:rsid w:val="00131705"/>
    <w:rsid w:val="00132A6B"/>
    <w:rsid w:val="00133ED9"/>
    <w:rsid w:val="00134546"/>
    <w:rsid w:val="001369E9"/>
    <w:rsid w:val="00136BA5"/>
    <w:rsid w:val="00136FFB"/>
    <w:rsid w:val="00137B13"/>
    <w:rsid w:val="00140C98"/>
    <w:rsid w:val="00143215"/>
    <w:rsid w:val="001446B6"/>
    <w:rsid w:val="0014494C"/>
    <w:rsid w:val="00146055"/>
    <w:rsid w:val="0014652B"/>
    <w:rsid w:val="00146599"/>
    <w:rsid w:val="0014697D"/>
    <w:rsid w:val="00147FBE"/>
    <w:rsid w:val="0015083E"/>
    <w:rsid w:val="00151AD6"/>
    <w:rsid w:val="00151CDA"/>
    <w:rsid w:val="00153194"/>
    <w:rsid w:val="001540FB"/>
    <w:rsid w:val="001542C2"/>
    <w:rsid w:val="001547DA"/>
    <w:rsid w:val="00156199"/>
    <w:rsid w:val="001564F9"/>
    <w:rsid w:val="0015659C"/>
    <w:rsid w:val="0015754D"/>
    <w:rsid w:val="001604F0"/>
    <w:rsid w:val="001619DF"/>
    <w:rsid w:val="001620CE"/>
    <w:rsid w:val="00162B72"/>
    <w:rsid w:val="001632C0"/>
    <w:rsid w:val="001637E3"/>
    <w:rsid w:val="00165F36"/>
    <w:rsid w:val="00166BF9"/>
    <w:rsid w:val="0016761B"/>
    <w:rsid w:val="00167B03"/>
    <w:rsid w:val="00170355"/>
    <w:rsid w:val="001709ED"/>
    <w:rsid w:val="00170FD2"/>
    <w:rsid w:val="00171384"/>
    <w:rsid w:val="00171493"/>
    <w:rsid w:val="0017241A"/>
    <w:rsid w:val="0017423A"/>
    <w:rsid w:val="00174361"/>
    <w:rsid w:val="0017444E"/>
    <w:rsid w:val="0017500E"/>
    <w:rsid w:val="001770D0"/>
    <w:rsid w:val="001773D1"/>
    <w:rsid w:val="001804A5"/>
    <w:rsid w:val="00181731"/>
    <w:rsid w:val="001822D0"/>
    <w:rsid w:val="00183D9C"/>
    <w:rsid w:val="00184986"/>
    <w:rsid w:val="00187107"/>
    <w:rsid w:val="00187A0E"/>
    <w:rsid w:val="00191403"/>
    <w:rsid w:val="0019172B"/>
    <w:rsid w:val="001917A3"/>
    <w:rsid w:val="00192035"/>
    <w:rsid w:val="0019314E"/>
    <w:rsid w:val="00193B71"/>
    <w:rsid w:val="00193CA4"/>
    <w:rsid w:val="00194AA8"/>
    <w:rsid w:val="00196121"/>
    <w:rsid w:val="001976E4"/>
    <w:rsid w:val="001A041F"/>
    <w:rsid w:val="001A0C88"/>
    <w:rsid w:val="001A0E88"/>
    <w:rsid w:val="001A111C"/>
    <w:rsid w:val="001A163B"/>
    <w:rsid w:val="001A187B"/>
    <w:rsid w:val="001A287A"/>
    <w:rsid w:val="001A4995"/>
    <w:rsid w:val="001A4BCA"/>
    <w:rsid w:val="001A586D"/>
    <w:rsid w:val="001A5AC3"/>
    <w:rsid w:val="001A6222"/>
    <w:rsid w:val="001B069B"/>
    <w:rsid w:val="001B08B8"/>
    <w:rsid w:val="001B191E"/>
    <w:rsid w:val="001B23F5"/>
    <w:rsid w:val="001B357E"/>
    <w:rsid w:val="001B4959"/>
    <w:rsid w:val="001B6E28"/>
    <w:rsid w:val="001B707D"/>
    <w:rsid w:val="001B712F"/>
    <w:rsid w:val="001C033E"/>
    <w:rsid w:val="001C0D80"/>
    <w:rsid w:val="001C12D8"/>
    <w:rsid w:val="001C1848"/>
    <w:rsid w:val="001C27B0"/>
    <w:rsid w:val="001C32E2"/>
    <w:rsid w:val="001C390F"/>
    <w:rsid w:val="001C3D83"/>
    <w:rsid w:val="001C4056"/>
    <w:rsid w:val="001C45A9"/>
    <w:rsid w:val="001C6AB1"/>
    <w:rsid w:val="001C6F69"/>
    <w:rsid w:val="001C79A7"/>
    <w:rsid w:val="001D0183"/>
    <w:rsid w:val="001D1F75"/>
    <w:rsid w:val="001D21D6"/>
    <w:rsid w:val="001D2329"/>
    <w:rsid w:val="001D2768"/>
    <w:rsid w:val="001D3026"/>
    <w:rsid w:val="001D360C"/>
    <w:rsid w:val="001D4C5F"/>
    <w:rsid w:val="001D5192"/>
    <w:rsid w:val="001D54B8"/>
    <w:rsid w:val="001D56E9"/>
    <w:rsid w:val="001D59C3"/>
    <w:rsid w:val="001D6795"/>
    <w:rsid w:val="001D6D1E"/>
    <w:rsid w:val="001D6DD1"/>
    <w:rsid w:val="001E023C"/>
    <w:rsid w:val="001E0DD5"/>
    <w:rsid w:val="001E2B77"/>
    <w:rsid w:val="001E2E5F"/>
    <w:rsid w:val="001E46ED"/>
    <w:rsid w:val="001E4847"/>
    <w:rsid w:val="001E6028"/>
    <w:rsid w:val="001E6450"/>
    <w:rsid w:val="001E6E28"/>
    <w:rsid w:val="001E73A4"/>
    <w:rsid w:val="001E7C08"/>
    <w:rsid w:val="001F06E7"/>
    <w:rsid w:val="001F10C0"/>
    <w:rsid w:val="001F2ABA"/>
    <w:rsid w:val="001F31CA"/>
    <w:rsid w:val="001F39C1"/>
    <w:rsid w:val="001F4585"/>
    <w:rsid w:val="001F5694"/>
    <w:rsid w:val="001F6A2D"/>
    <w:rsid w:val="001F6C4C"/>
    <w:rsid w:val="001F76CE"/>
    <w:rsid w:val="001F7B06"/>
    <w:rsid w:val="002024C6"/>
    <w:rsid w:val="00203BC3"/>
    <w:rsid w:val="00205140"/>
    <w:rsid w:val="00205504"/>
    <w:rsid w:val="00205C47"/>
    <w:rsid w:val="002064B0"/>
    <w:rsid w:val="00206A49"/>
    <w:rsid w:val="00207088"/>
    <w:rsid w:val="00207150"/>
    <w:rsid w:val="0020781F"/>
    <w:rsid w:val="00207EAB"/>
    <w:rsid w:val="00210695"/>
    <w:rsid w:val="00211DEF"/>
    <w:rsid w:val="00212237"/>
    <w:rsid w:val="002140E6"/>
    <w:rsid w:val="002146D9"/>
    <w:rsid w:val="002149AA"/>
    <w:rsid w:val="00214C3F"/>
    <w:rsid w:val="0021537A"/>
    <w:rsid w:val="002163FE"/>
    <w:rsid w:val="002169C5"/>
    <w:rsid w:val="002202D0"/>
    <w:rsid w:val="00220CD5"/>
    <w:rsid w:val="00220EF0"/>
    <w:rsid w:val="00221892"/>
    <w:rsid w:val="0022254A"/>
    <w:rsid w:val="00223022"/>
    <w:rsid w:val="00224363"/>
    <w:rsid w:val="00226401"/>
    <w:rsid w:val="00227660"/>
    <w:rsid w:val="0023038D"/>
    <w:rsid w:val="002304F8"/>
    <w:rsid w:val="0023079C"/>
    <w:rsid w:val="00231A86"/>
    <w:rsid w:val="002321F6"/>
    <w:rsid w:val="002324A4"/>
    <w:rsid w:val="00232D14"/>
    <w:rsid w:val="002330D1"/>
    <w:rsid w:val="00234CE6"/>
    <w:rsid w:val="00234D0C"/>
    <w:rsid w:val="00236A9F"/>
    <w:rsid w:val="002371CD"/>
    <w:rsid w:val="00237DAF"/>
    <w:rsid w:val="00240070"/>
    <w:rsid w:val="00241F30"/>
    <w:rsid w:val="00242B24"/>
    <w:rsid w:val="00242DDE"/>
    <w:rsid w:val="00243EA7"/>
    <w:rsid w:val="00245267"/>
    <w:rsid w:val="00245CD5"/>
    <w:rsid w:val="0024628B"/>
    <w:rsid w:val="00246EC8"/>
    <w:rsid w:val="00247346"/>
    <w:rsid w:val="00247A51"/>
    <w:rsid w:val="0025128B"/>
    <w:rsid w:val="00251EB7"/>
    <w:rsid w:val="0025258B"/>
    <w:rsid w:val="00252840"/>
    <w:rsid w:val="00252E0A"/>
    <w:rsid w:val="00253075"/>
    <w:rsid w:val="00254255"/>
    <w:rsid w:val="0025504E"/>
    <w:rsid w:val="00255343"/>
    <w:rsid w:val="00257C08"/>
    <w:rsid w:val="00260737"/>
    <w:rsid w:val="0026140B"/>
    <w:rsid w:val="0026195F"/>
    <w:rsid w:val="00261D00"/>
    <w:rsid w:val="00262C3F"/>
    <w:rsid w:val="00263126"/>
    <w:rsid w:val="00263CF4"/>
    <w:rsid w:val="00265C23"/>
    <w:rsid w:val="002660E9"/>
    <w:rsid w:val="002663C1"/>
    <w:rsid w:val="002663E2"/>
    <w:rsid w:val="00267124"/>
    <w:rsid w:val="0027033E"/>
    <w:rsid w:val="00271332"/>
    <w:rsid w:val="002716AB"/>
    <w:rsid w:val="00271844"/>
    <w:rsid w:val="0027259D"/>
    <w:rsid w:val="00273729"/>
    <w:rsid w:val="002737B8"/>
    <w:rsid w:val="002748ED"/>
    <w:rsid w:val="00274CC9"/>
    <w:rsid w:val="002754CC"/>
    <w:rsid w:val="00275ACF"/>
    <w:rsid w:val="00276E0B"/>
    <w:rsid w:val="00281329"/>
    <w:rsid w:val="00282BE3"/>
    <w:rsid w:val="00282C49"/>
    <w:rsid w:val="00284E24"/>
    <w:rsid w:val="00287257"/>
    <w:rsid w:val="00287ADA"/>
    <w:rsid w:val="00287C58"/>
    <w:rsid w:val="00287FF8"/>
    <w:rsid w:val="00290074"/>
    <w:rsid w:val="00291161"/>
    <w:rsid w:val="00291A1E"/>
    <w:rsid w:val="0029258C"/>
    <w:rsid w:val="00292964"/>
    <w:rsid w:val="0029298D"/>
    <w:rsid w:val="00292DAA"/>
    <w:rsid w:val="002933F6"/>
    <w:rsid w:val="0029380C"/>
    <w:rsid w:val="00294234"/>
    <w:rsid w:val="00295FE0"/>
    <w:rsid w:val="002976D9"/>
    <w:rsid w:val="002A081D"/>
    <w:rsid w:val="002A165D"/>
    <w:rsid w:val="002A187D"/>
    <w:rsid w:val="002A2432"/>
    <w:rsid w:val="002A27EF"/>
    <w:rsid w:val="002A352E"/>
    <w:rsid w:val="002A35D6"/>
    <w:rsid w:val="002A4161"/>
    <w:rsid w:val="002A4AC2"/>
    <w:rsid w:val="002A4F5A"/>
    <w:rsid w:val="002A5265"/>
    <w:rsid w:val="002A5325"/>
    <w:rsid w:val="002A5C8B"/>
    <w:rsid w:val="002A5FA1"/>
    <w:rsid w:val="002B5096"/>
    <w:rsid w:val="002B55D0"/>
    <w:rsid w:val="002B5A5E"/>
    <w:rsid w:val="002B5CF3"/>
    <w:rsid w:val="002B7597"/>
    <w:rsid w:val="002C1BD6"/>
    <w:rsid w:val="002C2030"/>
    <w:rsid w:val="002C4355"/>
    <w:rsid w:val="002C47EC"/>
    <w:rsid w:val="002C4A93"/>
    <w:rsid w:val="002C5C7A"/>
    <w:rsid w:val="002C5E5B"/>
    <w:rsid w:val="002C5FCD"/>
    <w:rsid w:val="002C69F3"/>
    <w:rsid w:val="002C6DB3"/>
    <w:rsid w:val="002CB1FC"/>
    <w:rsid w:val="002D18FB"/>
    <w:rsid w:val="002D3A88"/>
    <w:rsid w:val="002D3D53"/>
    <w:rsid w:val="002D55A4"/>
    <w:rsid w:val="002D6AE0"/>
    <w:rsid w:val="002D76C2"/>
    <w:rsid w:val="002E0745"/>
    <w:rsid w:val="002E0F85"/>
    <w:rsid w:val="002E0F9B"/>
    <w:rsid w:val="002E10A2"/>
    <w:rsid w:val="002E6274"/>
    <w:rsid w:val="002F1591"/>
    <w:rsid w:val="002F1667"/>
    <w:rsid w:val="002F306D"/>
    <w:rsid w:val="002F3AAE"/>
    <w:rsid w:val="002F3EDF"/>
    <w:rsid w:val="002F5A5D"/>
    <w:rsid w:val="002F7158"/>
    <w:rsid w:val="002F726F"/>
    <w:rsid w:val="00300693"/>
    <w:rsid w:val="00300A2C"/>
    <w:rsid w:val="00300DB9"/>
    <w:rsid w:val="00301908"/>
    <w:rsid w:val="00301DFC"/>
    <w:rsid w:val="00301F6E"/>
    <w:rsid w:val="00302060"/>
    <w:rsid w:val="003053ED"/>
    <w:rsid w:val="0030577F"/>
    <w:rsid w:val="00305866"/>
    <w:rsid w:val="0030646B"/>
    <w:rsid w:val="003100C8"/>
    <w:rsid w:val="00310A21"/>
    <w:rsid w:val="00310C14"/>
    <w:rsid w:val="00311AFB"/>
    <w:rsid w:val="0031305B"/>
    <w:rsid w:val="00313C97"/>
    <w:rsid w:val="00313FFA"/>
    <w:rsid w:val="00314E1A"/>
    <w:rsid w:val="0031562B"/>
    <w:rsid w:val="00315FD4"/>
    <w:rsid w:val="003163A6"/>
    <w:rsid w:val="00321A04"/>
    <w:rsid w:val="00322FA1"/>
    <w:rsid w:val="00323F53"/>
    <w:rsid w:val="003246BC"/>
    <w:rsid w:val="003247EE"/>
    <w:rsid w:val="00324B04"/>
    <w:rsid w:val="0032672C"/>
    <w:rsid w:val="00326F58"/>
    <w:rsid w:val="003272E2"/>
    <w:rsid w:val="0033001D"/>
    <w:rsid w:val="0033160B"/>
    <w:rsid w:val="00332016"/>
    <w:rsid w:val="00333C09"/>
    <w:rsid w:val="00334637"/>
    <w:rsid w:val="00334EEF"/>
    <w:rsid w:val="0033503A"/>
    <w:rsid w:val="00335068"/>
    <w:rsid w:val="0033538A"/>
    <w:rsid w:val="00335569"/>
    <w:rsid w:val="0033586C"/>
    <w:rsid w:val="00336145"/>
    <w:rsid w:val="0033631B"/>
    <w:rsid w:val="0033687D"/>
    <w:rsid w:val="00336C36"/>
    <w:rsid w:val="003379DF"/>
    <w:rsid w:val="0034062D"/>
    <w:rsid w:val="00340E5B"/>
    <w:rsid w:val="003410CE"/>
    <w:rsid w:val="00341E14"/>
    <w:rsid w:val="0034245B"/>
    <w:rsid w:val="00343E4C"/>
    <w:rsid w:val="00343EA3"/>
    <w:rsid w:val="00344484"/>
    <w:rsid w:val="00347A74"/>
    <w:rsid w:val="003505F7"/>
    <w:rsid w:val="00350A93"/>
    <w:rsid w:val="00350DB6"/>
    <w:rsid w:val="00350F94"/>
    <w:rsid w:val="00352F45"/>
    <w:rsid w:val="00353A4A"/>
    <w:rsid w:val="003546EE"/>
    <w:rsid w:val="003555F3"/>
    <w:rsid w:val="00355B3D"/>
    <w:rsid w:val="00356B4D"/>
    <w:rsid w:val="00357127"/>
    <w:rsid w:val="003602BD"/>
    <w:rsid w:val="00362A38"/>
    <w:rsid w:val="003635DC"/>
    <w:rsid w:val="00363A04"/>
    <w:rsid w:val="0036584A"/>
    <w:rsid w:val="003678B4"/>
    <w:rsid w:val="00370065"/>
    <w:rsid w:val="00370F52"/>
    <w:rsid w:val="003725DE"/>
    <w:rsid w:val="0037408D"/>
    <w:rsid w:val="003741D0"/>
    <w:rsid w:val="00375984"/>
    <w:rsid w:val="00375B53"/>
    <w:rsid w:val="00376753"/>
    <w:rsid w:val="003769A8"/>
    <w:rsid w:val="00376D24"/>
    <w:rsid w:val="00377156"/>
    <w:rsid w:val="003802D0"/>
    <w:rsid w:val="003803F3"/>
    <w:rsid w:val="003805E9"/>
    <w:rsid w:val="00380B96"/>
    <w:rsid w:val="003811FF"/>
    <w:rsid w:val="00382304"/>
    <w:rsid w:val="00382BB9"/>
    <w:rsid w:val="003831C7"/>
    <w:rsid w:val="00383330"/>
    <w:rsid w:val="0038354D"/>
    <w:rsid w:val="00383808"/>
    <w:rsid w:val="00383ACD"/>
    <w:rsid w:val="0038410C"/>
    <w:rsid w:val="0038538B"/>
    <w:rsid w:val="00385BFF"/>
    <w:rsid w:val="00387392"/>
    <w:rsid w:val="0039070A"/>
    <w:rsid w:val="003908C3"/>
    <w:rsid w:val="003915D4"/>
    <w:rsid w:val="0039207B"/>
    <w:rsid w:val="0039281B"/>
    <w:rsid w:val="0039386E"/>
    <w:rsid w:val="0039402C"/>
    <w:rsid w:val="00396BE7"/>
    <w:rsid w:val="00396FA6"/>
    <w:rsid w:val="00397D7A"/>
    <w:rsid w:val="00397F6A"/>
    <w:rsid w:val="003A051B"/>
    <w:rsid w:val="003A22AA"/>
    <w:rsid w:val="003A2C9B"/>
    <w:rsid w:val="003A334A"/>
    <w:rsid w:val="003A49EC"/>
    <w:rsid w:val="003A5953"/>
    <w:rsid w:val="003A761B"/>
    <w:rsid w:val="003A7ACA"/>
    <w:rsid w:val="003B0EC1"/>
    <w:rsid w:val="003B1141"/>
    <w:rsid w:val="003B1B47"/>
    <w:rsid w:val="003B304C"/>
    <w:rsid w:val="003B3431"/>
    <w:rsid w:val="003B5F07"/>
    <w:rsid w:val="003B7000"/>
    <w:rsid w:val="003B7150"/>
    <w:rsid w:val="003B7258"/>
    <w:rsid w:val="003B74A9"/>
    <w:rsid w:val="003C0B9B"/>
    <w:rsid w:val="003C0D7A"/>
    <w:rsid w:val="003C1C8A"/>
    <w:rsid w:val="003C1D49"/>
    <w:rsid w:val="003C1F9B"/>
    <w:rsid w:val="003C28F3"/>
    <w:rsid w:val="003C2C3A"/>
    <w:rsid w:val="003C3677"/>
    <w:rsid w:val="003C4432"/>
    <w:rsid w:val="003C50CC"/>
    <w:rsid w:val="003C5294"/>
    <w:rsid w:val="003C5725"/>
    <w:rsid w:val="003C5860"/>
    <w:rsid w:val="003C7AC4"/>
    <w:rsid w:val="003D045A"/>
    <w:rsid w:val="003D2205"/>
    <w:rsid w:val="003D2802"/>
    <w:rsid w:val="003D298D"/>
    <w:rsid w:val="003D3597"/>
    <w:rsid w:val="003D3BFF"/>
    <w:rsid w:val="003D3D76"/>
    <w:rsid w:val="003D545A"/>
    <w:rsid w:val="003D5C80"/>
    <w:rsid w:val="003D6E7A"/>
    <w:rsid w:val="003E0217"/>
    <w:rsid w:val="003E0DFD"/>
    <w:rsid w:val="003E10AB"/>
    <w:rsid w:val="003E1EC5"/>
    <w:rsid w:val="003E2641"/>
    <w:rsid w:val="003E2FFE"/>
    <w:rsid w:val="003E32FD"/>
    <w:rsid w:val="003E4335"/>
    <w:rsid w:val="003E508E"/>
    <w:rsid w:val="003F056E"/>
    <w:rsid w:val="003F0CC5"/>
    <w:rsid w:val="003F14BA"/>
    <w:rsid w:val="003F343A"/>
    <w:rsid w:val="003F3A2D"/>
    <w:rsid w:val="003F3A96"/>
    <w:rsid w:val="003F4175"/>
    <w:rsid w:val="003F60B9"/>
    <w:rsid w:val="003F6A25"/>
    <w:rsid w:val="003F6FF3"/>
    <w:rsid w:val="003F76E6"/>
    <w:rsid w:val="004008AC"/>
    <w:rsid w:val="0040132F"/>
    <w:rsid w:val="004040FB"/>
    <w:rsid w:val="00406286"/>
    <w:rsid w:val="00406ACF"/>
    <w:rsid w:val="0040714C"/>
    <w:rsid w:val="00411147"/>
    <w:rsid w:val="004112E2"/>
    <w:rsid w:val="004116CE"/>
    <w:rsid w:val="0041281E"/>
    <w:rsid w:val="00412F32"/>
    <w:rsid w:val="0041582E"/>
    <w:rsid w:val="00420346"/>
    <w:rsid w:val="0042097A"/>
    <w:rsid w:val="0042143E"/>
    <w:rsid w:val="00421E81"/>
    <w:rsid w:val="00422BDC"/>
    <w:rsid w:val="00423554"/>
    <w:rsid w:val="00424133"/>
    <w:rsid w:val="0042521C"/>
    <w:rsid w:val="00425A5A"/>
    <w:rsid w:val="0042665A"/>
    <w:rsid w:val="0042668D"/>
    <w:rsid w:val="00431114"/>
    <w:rsid w:val="00435FB2"/>
    <w:rsid w:val="00435FD3"/>
    <w:rsid w:val="0043668F"/>
    <w:rsid w:val="004377C6"/>
    <w:rsid w:val="00440EA9"/>
    <w:rsid w:val="00440FE2"/>
    <w:rsid w:val="00441348"/>
    <w:rsid w:val="00441916"/>
    <w:rsid w:val="004419EF"/>
    <w:rsid w:val="00441DBC"/>
    <w:rsid w:val="004421EA"/>
    <w:rsid w:val="004425F2"/>
    <w:rsid w:val="00443616"/>
    <w:rsid w:val="00443C87"/>
    <w:rsid w:val="0044571D"/>
    <w:rsid w:val="00445B3C"/>
    <w:rsid w:val="00446A7C"/>
    <w:rsid w:val="00447926"/>
    <w:rsid w:val="00447FE5"/>
    <w:rsid w:val="004500A3"/>
    <w:rsid w:val="004504FF"/>
    <w:rsid w:val="00451F1E"/>
    <w:rsid w:val="00453CCC"/>
    <w:rsid w:val="004542B4"/>
    <w:rsid w:val="00456376"/>
    <w:rsid w:val="00456E2B"/>
    <w:rsid w:val="004605A0"/>
    <w:rsid w:val="00460DE6"/>
    <w:rsid w:val="004615B6"/>
    <w:rsid w:val="00465A52"/>
    <w:rsid w:val="00467A55"/>
    <w:rsid w:val="004702AA"/>
    <w:rsid w:val="00470FBE"/>
    <w:rsid w:val="004714EF"/>
    <w:rsid w:val="0047246A"/>
    <w:rsid w:val="00472CC2"/>
    <w:rsid w:val="004745E4"/>
    <w:rsid w:val="00475834"/>
    <w:rsid w:val="004761F9"/>
    <w:rsid w:val="00476537"/>
    <w:rsid w:val="00476EB8"/>
    <w:rsid w:val="00477230"/>
    <w:rsid w:val="00477D2B"/>
    <w:rsid w:val="00477D93"/>
    <w:rsid w:val="004809C9"/>
    <w:rsid w:val="00481555"/>
    <w:rsid w:val="00481599"/>
    <w:rsid w:val="004828E6"/>
    <w:rsid w:val="00482CAE"/>
    <w:rsid w:val="004836E4"/>
    <w:rsid w:val="00483DE7"/>
    <w:rsid w:val="0048450F"/>
    <w:rsid w:val="00484DA5"/>
    <w:rsid w:val="0048520C"/>
    <w:rsid w:val="00485448"/>
    <w:rsid w:val="004868FD"/>
    <w:rsid w:val="00486F44"/>
    <w:rsid w:val="00487761"/>
    <w:rsid w:val="0049062E"/>
    <w:rsid w:val="00491C7E"/>
    <w:rsid w:val="00492A65"/>
    <w:rsid w:val="004967B8"/>
    <w:rsid w:val="00496FBF"/>
    <w:rsid w:val="004A0E7E"/>
    <w:rsid w:val="004A18D1"/>
    <w:rsid w:val="004A25E7"/>
    <w:rsid w:val="004A3073"/>
    <w:rsid w:val="004A334E"/>
    <w:rsid w:val="004A4DF2"/>
    <w:rsid w:val="004A4EA4"/>
    <w:rsid w:val="004A5677"/>
    <w:rsid w:val="004A5E55"/>
    <w:rsid w:val="004A6071"/>
    <w:rsid w:val="004A6FDC"/>
    <w:rsid w:val="004B1E0B"/>
    <w:rsid w:val="004B3DE3"/>
    <w:rsid w:val="004B4091"/>
    <w:rsid w:val="004B472D"/>
    <w:rsid w:val="004B578F"/>
    <w:rsid w:val="004B57C9"/>
    <w:rsid w:val="004B5B5B"/>
    <w:rsid w:val="004B6FA7"/>
    <w:rsid w:val="004B7D2B"/>
    <w:rsid w:val="004C0962"/>
    <w:rsid w:val="004C0F5E"/>
    <w:rsid w:val="004C23CE"/>
    <w:rsid w:val="004C5236"/>
    <w:rsid w:val="004C6779"/>
    <w:rsid w:val="004C7663"/>
    <w:rsid w:val="004D1332"/>
    <w:rsid w:val="004D1DC7"/>
    <w:rsid w:val="004D21B3"/>
    <w:rsid w:val="004D2220"/>
    <w:rsid w:val="004D2813"/>
    <w:rsid w:val="004D3575"/>
    <w:rsid w:val="004D3A21"/>
    <w:rsid w:val="004D56AF"/>
    <w:rsid w:val="004D5824"/>
    <w:rsid w:val="004D71FC"/>
    <w:rsid w:val="004D7674"/>
    <w:rsid w:val="004D7A6C"/>
    <w:rsid w:val="004D7C80"/>
    <w:rsid w:val="004D7CB4"/>
    <w:rsid w:val="004E0AFB"/>
    <w:rsid w:val="004E1EBC"/>
    <w:rsid w:val="004E2063"/>
    <w:rsid w:val="004E2FE6"/>
    <w:rsid w:val="004E37D6"/>
    <w:rsid w:val="004E49EB"/>
    <w:rsid w:val="004E5C9D"/>
    <w:rsid w:val="004E74DF"/>
    <w:rsid w:val="004E7A9A"/>
    <w:rsid w:val="004E7BA1"/>
    <w:rsid w:val="004F10DE"/>
    <w:rsid w:val="004F15C2"/>
    <w:rsid w:val="004F4776"/>
    <w:rsid w:val="004F5015"/>
    <w:rsid w:val="004F57D7"/>
    <w:rsid w:val="004F5BA7"/>
    <w:rsid w:val="004F5FE1"/>
    <w:rsid w:val="004F6CCD"/>
    <w:rsid w:val="00502068"/>
    <w:rsid w:val="005023D7"/>
    <w:rsid w:val="00503376"/>
    <w:rsid w:val="005034F2"/>
    <w:rsid w:val="0050507C"/>
    <w:rsid w:val="00505900"/>
    <w:rsid w:val="0050616E"/>
    <w:rsid w:val="00506C34"/>
    <w:rsid w:val="0050705B"/>
    <w:rsid w:val="005103A7"/>
    <w:rsid w:val="005137B3"/>
    <w:rsid w:val="00515347"/>
    <w:rsid w:val="00515D4E"/>
    <w:rsid w:val="00515F73"/>
    <w:rsid w:val="00516A48"/>
    <w:rsid w:val="00516CF6"/>
    <w:rsid w:val="00517222"/>
    <w:rsid w:val="00517AD5"/>
    <w:rsid w:val="0052229E"/>
    <w:rsid w:val="005222D8"/>
    <w:rsid w:val="0052266E"/>
    <w:rsid w:val="005233BF"/>
    <w:rsid w:val="005237E2"/>
    <w:rsid w:val="005257D5"/>
    <w:rsid w:val="00526440"/>
    <w:rsid w:val="00527E59"/>
    <w:rsid w:val="005302D9"/>
    <w:rsid w:val="005307BD"/>
    <w:rsid w:val="00530C67"/>
    <w:rsid w:val="00533186"/>
    <w:rsid w:val="00533D08"/>
    <w:rsid w:val="0053456D"/>
    <w:rsid w:val="00535F03"/>
    <w:rsid w:val="005366C1"/>
    <w:rsid w:val="00536D4F"/>
    <w:rsid w:val="00536E44"/>
    <w:rsid w:val="00537ADA"/>
    <w:rsid w:val="00537AE3"/>
    <w:rsid w:val="005400AD"/>
    <w:rsid w:val="005407F9"/>
    <w:rsid w:val="0054161B"/>
    <w:rsid w:val="00541F4C"/>
    <w:rsid w:val="00543482"/>
    <w:rsid w:val="0054352B"/>
    <w:rsid w:val="00543CE2"/>
    <w:rsid w:val="0054446C"/>
    <w:rsid w:val="0054738E"/>
    <w:rsid w:val="00547CE6"/>
    <w:rsid w:val="00550D64"/>
    <w:rsid w:val="00553DF0"/>
    <w:rsid w:val="00553F8A"/>
    <w:rsid w:val="005548C4"/>
    <w:rsid w:val="005555B8"/>
    <w:rsid w:val="00556A01"/>
    <w:rsid w:val="005578E9"/>
    <w:rsid w:val="005602CE"/>
    <w:rsid w:val="00560767"/>
    <w:rsid w:val="005610B9"/>
    <w:rsid w:val="00561399"/>
    <w:rsid w:val="00561913"/>
    <w:rsid w:val="00563D74"/>
    <w:rsid w:val="00564622"/>
    <w:rsid w:val="00565044"/>
    <w:rsid w:val="00566910"/>
    <w:rsid w:val="00567105"/>
    <w:rsid w:val="005702F9"/>
    <w:rsid w:val="0057034D"/>
    <w:rsid w:val="00571B30"/>
    <w:rsid w:val="00571D86"/>
    <w:rsid w:val="005722A4"/>
    <w:rsid w:val="00572AA9"/>
    <w:rsid w:val="00572F04"/>
    <w:rsid w:val="005732D5"/>
    <w:rsid w:val="0057355D"/>
    <w:rsid w:val="0057429B"/>
    <w:rsid w:val="0057439A"/>
    <w:rsid w:val="00574E0A"/>
    <w:rsid w:val="00575973"/>
    <w:rsid w:val="00576B4A"/>
    <w:rsid w:val="005801C8"/>
    <w:rsid w:val="00580223"/>
    <w:rsid w:val="0058214D"/>
    <w:rsid w:val="00582D42"/>
    <w:rsid w:val="005838E4"/>
    <w:rsid w:val="00583C01"/>
    <w:rsid w:val="00583C54"/>
    <w:rsid w:val="00583EC1"/>
    <w:rsid w:val="00583F5E"/>
    <w:rsid w:val="00584675"/>
    <w:rsid w:val="005847F7"/>
    <w:rsid w:val="00584A57"/>
    <w:rsid w:val="0058572D"/>
    <w:rsid w:val="00585A84"/>
    <w:rsid w:val="00586D42"/>
    <w:rsid w:val="00587582"/>
    <w:rsid w:val="00587B05"/>
    <w:rsid w:val="00587E8D"/>
    <w:rsid w:val="005906BB"/>
    <w:rsid w:val="0059088F"/>
    <w:rsid w:val="00594421"/>
    <w:rsid w:val="0059564B"/>
    <w:rsid w:val="00596006"/>
    <w:rsid w:val="00596876"/>
    <w:rsid w:val="00596BE9"/>
    <w:rsid w:val="005970F7"/>
    <w:rsid w:val="005979BA"/>
    <w:rsid w:val="005A0C4B"/>
    <w:rsid w:val="005A1993"/>
    <w:rsid w:val="005A2510"/>
    <w:rsid w:val="005A2811"/>
    <w:rsid w:val="005A305F"/>
    <w:rsid w:val="005A3746"/>
    <w:rsid w:val="005A3DAA"/>
    <w:rsid w:val="005A3EFD"/>
    <w:rsid w:val="005A4685"/>
    <w:rsid w:val="005A4EF9"/>
    <w:rsid w:val="005A57E0"/>
    <w:rsid w:val="005A59D2"/>
    <w:rsid w:val="005A6743"/>
    <w:rsid w:val="005A73D6"/>
    <w:rsid w:val="005B0621"/>
    <w:rsid w:val="005B0903"/>
    <w:rsid w:val="005B0EAB"/>
    <w:rsid w:val="005B3713"/>
    <w:rsid w:val="005B3CAD"/>
    <w:rsid w:val="005B5999"/>
    <w:rsid w:val="005B6402"/>
    <w:rsid w:val="005B724B"/>
    <w:rsid w:val="005B7CDA"/>
    <w:rsid w:val="005C054A"/>
    <w:rsid w:val="005C1627"/>
    <w:rsid w:val="005C1FB6"/>
    <w:rsid w:val="005C209B"/>
    <w:rsid w:val="005C2192"/>
    <w:rsid w:val="005C2EEF"/>
    <w:rsid w:val="005C303B"/>
    <w:rsid w:val="005C411E"/>
    <w:rsid w:val="005C4E33"/>
    <w:rsid w:val="005C4F50"/>
    <w:rsid w:val="005C6CAD"/>
    <w:rsid w:val="005C6EFA"/>
    <w:rsid w:val="005C6F1B"/>
    <w:rsid w:val="005D05B3"/>
    <w:rsid w:val="005D120B"/>
    <w:rsid w:val="005D1BC8"/>
    <w:rsid w:val="005D1FBC"/>
    <w:rsid w:val="005D25BD"/>
    <w:rsid w:val="005D3F82"/>
    <w:rsid w:val="005D4536"/>
    <w:rsid w:val="005D49D2"/>
    <w:rsid w:val="005D61BD"/>
    <w:rsid w:val="005D64F0"/>
    <w:rsid w:val="005D7AEE"/>
    <w:rsid w:val="005D7D1F"/>
    <w:rsid w:val="005E0E03"/>
    <w:rsid w:val="005E113D"/>
    <w:rsid w:val="005E33C3"/>
    <w:rsid w:val="005E4B81"/>
    <w:rsid w:val="005E4E5B"/>
    <w:rsid w:val="005E583A"/>
    <w:rsid w:val="005E5D20"/>
    <w:rsid w:val="005E6568"/>
    <w:rsid w:val="005E6CB6"/>
    <w:rsid w:val="005F09AF"/>
    <w:rsid w:val="005F0D87"/>
    <w:rsid w:val="005F121D"/>
    <w:rsid w:val="005F1DF8"/>
    <w:rsid w:val="005F2008"/>
    <w:rsid w:val="005F22EC"/>
    <w:rsid w:val="005F442F"/>
    <w:rsid w:val="005F564F"/>
    <w:rsid w:val="005F5943"/>
    <w:rsid w:val="005F5E84"/>
    <w:rsid w:val="005F5F7A"/>
    <w:rsid w:val="005F6072"/>
    <w:rsid w:val="00600381"/>
    <w:rsid w:val="00601B0D"/>
    <w:rsid w:val="00605497"/>
    <w:rsid w:val="00606C25"/>
    <w:rsid w:val="00607028"/>
    <w:rsid w:val="00610970"/>
    <w:rsid w:val="00610A24"/>
    <w:rsid w:val="0061291F"/>
    <w:rsid w:val="006155D8"/>
    <w:rsid w:val="0061635F"/>
    <w:rsid w:val="00621143"/>
    <w:rsid w:val="00621171"/>
    <w:rsid w:val="006211C8"/>
    <w:rsid w:val="00621DD7"/>
    <w:rsid w:val="00621F40"/>
    <w:rsid w:val="006222AF"/>
    <w:rsid w:val="00623C4F"/>
    <w:rsid w:val="006243B5"/>
    <w:rsid w:val="006243FC"/>
    <w:rsid w:val="00624CFB"/>
    <w:rsid w:val="006258B6"/>
    <w:rsid w:val="006263AA"/>
    <w:rsid w:val="006263F2"/>
    <w:rsid w:val="00630F12"/>
    <w:rsid w:val="00631B18"/>
    <w:rsid w:val="0063403F"/>
    <w:rsid w:val="006343A0"/>
    <w:rsid w:val="00635242"/>
    <w:rsid w:val="0063540E"/>
    <w:rsid w:val="00635A0F"/>
    <w:rsid w:val="00635F5E"/>
    <w:rsid w:val="006372CF"/>
    <w:rsid w:val="00637777"/>
    <w:rsid w:val="00640637"/>
    <w:rsid w:val="00640C61"/>
    <w:rsid w:val="0064183E"/>
    <w:rsid w:val="006418AA"/>
    <w:rsid w:val="00641999"/>
    <w:rsid w:val="006420FB"/>
    <w:rsid w:val="0064219B"/>
    <w:rsid w:val="00642CEA"/>
    <w:rsid w:val="0064394A"/>
    <w:rsid w:val="00644844"/>
    <w:rsid w:val="00645466"/>
    <w:rsid w:val="00647154"/>
    <w:rsid w:val="006471B0"/>
    <w:rsid w:val="00650443"/>
    <w:rsid w:val="006506AE"/>
    <w:rsid w:val="00651D33"/>
    <w:rsid w:val="00651E47"/>
    <w:rsid w:val="00652D54"/>
    <w:rsid w:val="00652F06"/>
    <w:rsid w:val="00653BD0"/>
    <w:rsid w:val="0065539E"/>
    <w:rsid w:val="0065777D"/>
    <w:rsid w:val="006577F1"/>
    <w:rsid w:val="00657B4F"/>
    <w:rsid w:val="00657CA2"/>
    <w:rsid w:val="00660D74"/>
    <w:rsid w:val="00661858"/>
    <w:rsid w:val="00661D33"/>
    <w:rsid w:val="0066205C"/>
    <w:rsid w:val="0066287A"/>
    <w:rsid w:val="00663068"/>
    <w:rsid w:val="0066340B"/>
    <w:rsid w:val="00664332"/>
    <w:rsid w:val="0066457E"/>
    <w:rsid w:val="00664BDA"/>
    <w:rsid w:val="00665F95"/>
    <w:rsid w:val="00666650"/>
    <w:rsid w:val="00666802"/>
    <w:rsid w:val="00666F4F"/>
    <w:rsid w:val="00667A5C"/>
    <w:rsid w:val="00667B4C"/>
    <w:rsid w:val="00670394"/>
    <w:rsid w:val="006705DA"/>
    <w:rsid w:val="006708AD"/>
    <w:rsid w:val="0067103B"/>
    <w:rsid w:val="00671CB5"/>
    <w:rsid w:val="00671CB6"/>
    <w:rsid w:val="00671E0D"/>
    <w:rsid w:val="00671F7B"/>
    <w:rsid w:val="00672295"/>
    <w:rsid w:val="006732D3"/>
    <w:rsid w:val="006734DE"/>
    <w:rsid w:val="00674B1D"/>
    <w:rsid w:val="00674E08"/>
    <w:rsid w:val="00676695"/>
    <w:rsid w:val="00676B35"/>
    <w:rsid w:val="00676DBA"/>
    <w:rsid w:val="00677335"/>
    <w:rsid w:val="00677B0E"/>
    <w:rsid w:val="006828FF"/>
    <w:rsid w:val="0068375D"/>
    <w:rsid w:val="00684EE8"/>
    <w:rsid w:val="00684EF1"/>
    <w:rsid w:val="0068531C"/>
    <w:rsid w:val="00685ABC"/>
    <w:rsid w:val="00685FD5"/>
    <w:rsid w:val="006902CB"/>
    <w:rsid w:val="00692473"/>
    <w:rsid w:val="0069291D"/>
    <w:rsid w:val="0069439E"/>
    <w:rsid w:val="0069467C"/>
    <w:rsid w:val="006978F3"/>
    <w:rsid w:val="006A030C"/>
    <w:rsid w:val="006A2282"/>
    <w:rsid w:val="006A3087"/>
    <w:rsid w:val="006A344E"/>
    <w:rsid w:val="006A5774"/>
    <w:rsid w:val="006A59D5"/>
    <w:rsid w:val="006A6768"/>
    <w:rsid w:val="006B0E10"/>
    <w:rsid w:val="006B1250"/>
    <w:rsid w:val="006B1BC2"/>
    <w:rsid w:val="006B25C7"/>
    <w:rsid w:val="006B3DD5"/>
    <w:rsid w:val="006B53A5"/>
    <w:rsid w:val="006B6955"/>
    <w:rsid w:val="006B6D7C"/>
    <w:rsid w:val="006B6FD5"/>
    <w:rsid w:val="006B77CD"/>
    <w:rsid w:val="006C1671"/>
    <w:rsid w:val="006C23EE"/>
    <w:rsid w:val="006C2A1B"/>
    <w:rsid w:val="006C3014"/>
    <w:rsid w:val="006C34F3"/>
    <w:rsid w:val="006C5074"/>
    <w:rsid w:val="006C7051"/>
    <w:rsid w:val="006C7D73"/>
    <w:rsid w:val="006D00DE"/>
    <w:rsid w:val="006D0ADB"/>
    <w:rsid w:val="006D1F3D"/>
    <w:rsid w:val="006D219C"/>
    <w:rsid w:val="006D3852"/>
    <w:rsid w:val="006D63A6"/>
    <w:rsid w:val="006D650C"/>
    <w:rsid w:val="006D73B9"/>
    <w:rsid w:val="006D7B7C"/>
    <w:rsid w:val="006E149E"/>
    <w:rsid w:val="006E1D79"/>
    <w:rsid w:val="006E3118"/>
    <w:rsid w:val="006E33E7"/>
    <w:rsid w:val="006E3572"/>
    <w:rsid w:val="006E5316"/>
    <w:rsid w:val="006F1FAB"/>
    <w:rsid w:val="006F21A0"/>
    <w:rsid w:val="006F282D"/>
    <w:rsid w:val="006F2B9E"/>
    <w:rsid w:val="006F57B4"/>
    <w:rsid w:val="006F5BAD"/>
    <w:rsid w:val="006F5EAC"/>
    <w:rsid w:val="006F686F"/>
    <w:rsid w:val="006F6A69"/>
    <w:rsid w:val="006F7E7E"/>
    <w:rsid w:val="007012C4"/>
    <w:rsid w:val="00701565"/>
    <w:rsid w:val="00703BC0"/>
    <w:rsid w:val="00703EB8"/>
    <w:rsid w:val="00704D8B"/>
    <w:rsid w:val="00705025"/>
    <w:rsid w:val="00705F65"/>
    <w:rsid w:val="0070636B"/>
    <w:rsid w:val="00707807"/>
    <w:rsid w:val="00707BB5"/>
    <w:rsid w:val="007112D7"/>
    <w:rsid w:val="00711722"/>
    <w:rsid w:val="00711A8A"/>
    <w:rsid w:val="0071269C"/>
    <w:rsid w:val="00713207"/>
    <w:rsid w:val="00714AFE"/>
    <w:rsid w:val="00715095"/>
    <w:rsid w:val="00715AC8"/>
    <w:rsid w:val="00716AE0"/>
    <w:rsid w:val="00716BC9"/>
    <w:rsid w:val="0071A11E"/>
    <w:rsid w:val="007221B8"/>
    <w:rsid w:val="00722C25"/>
    <w:rsid w:val="007230C7"/>
    <w:rsid w:val="007230CB"/>
    <w:rsid w:val="00723928"/>
    <w:rsid w:val="00723D0F"/>
    <w:rsid w:val="00724C92"/>
    <w:rsid w:val="00724ED3"/>
    <w:rsid w:val="007251AD"/>
    <w:rsid w:val="00725215"/>
    <w:rsid w:val="007265AA"/>
    <w:rsid w:val="00730690"/>
    <w:rsid w:val="007306C4"/>
    <w:rsid w:val="007328E7"/>
    <w:rsid w:val="00732B02"/>
    <w:rsid w:val="00734C7C"/>
    <w:rsid w:val="00735113"/>
    <w:rsid w:val="007355BD"/>
    <w:rsid w:val="007358E1"/>
    <w:rsid w:val="00735EBA"/>
    <w:rsid w:val="00735F87"/>
    <w:rsid w:val="00736233"/>
    <w:rsid w:val="007362E3"/>
    <w:rsid w:val="00736BBB"/>
    <w:rsid w:val="00736CB9"/>
    <w:rsid w:val="007378C4"/>
    <w:rsid w:val="00737F1D"/>
    <w:rsid w:val="00742FA3"/>
    <w:rsid w:val="00744DE4"/>
    <w:rsid w:val="00745118"/>
    <w:rsid w:val="007464FF"/>
    <w:rsid w:val="00746FE5"/>
    <w:rsid w:val="00747A15"/>
    <w:rsid w:val="00747D4B"/>
    <w:rsid w:val="00751BCA"/>
    <w:rsid w:val="0075365D"/>
    <w:rsid w:val="00753BF1"/>
    <w:rsid w:val="0075480B"/>
    <w:rsid w:val="00754C9B"/>
    <w:rsid w:val="00754F29"/>
    <w:rsid w:val="00755B7D"/>
    <w:rsid w:val="00756FA9"/>
    <w:rsid w:val="00757785"/>
    <w:rsid w:val="0076037F"/>
    <w:rsid w:val="00760DA7"/>
    <w:rsid w:val="00761E9A"/>
    <w:rsid w:val="00762A0C"/>
    <w:rsid w:val="007636A1"/>
    <w:rsid w:val="007656D0"/>
    <w:rsid w:val="0076597F"/>
    <w:rsid w:val="00765EBE"/>
    <w:rsid w:val="007662A7"/>
    <w:rsid w:val="007662E8"/>
    <w:rsid w:val="00766404"/>
    <w:rsid w:val="0076651E"/>
    <w:rsid w:val="007666A8"/>
    <w:rsid w:val="00766A98"/>
    <w:rsid w:val="00766BAE"/>
    <w:rsid w:val="00770467"/>
    <w:rsid w:val="0077053A"/>
    <w:rsid w:val="0077106B"/>
    <w:rsid w:val="00776F1D"/>
    <w:rsid w:val="00780624"/>
    <w:rsid w:val="00780CBF"/>
    <w:rsid w:val="007813F1"/>
    <w:rsid w:val="007825A3"/>
    <w:rsid w:val="007828EB"/>
    <w:rsid w:val="00784254"/>
    <w:rsid w:val="00784622"/>
    <w:rsid w:val="007847F8"/>
    <w:rsid w:val="00785515"/>
    <w:rsid w:val="00785A7D"/>
    <w:rsid w:val="00785AD3"/>
    <w:rsid w:val="00786B74"/>
    <w:rsid w:val="00787D1F"/>
    <w:rsid w:val="00790B32"/>
    <w:rsid w:val="00790B4B"/>
    <w:rsid w:val="007916D5"/>
    <w:rsid w:val="00791B8D"/>
    <w:rsid w:val="00792246"/>
    <w:rsid w:val="00792796"/>
    <w:rsid w:val="007949DD"/>
    <w:rsid w:val="00794AF7"/>
    <w:rsid w:val="00795105"/>
    <w:rsid w:val="007954C1"/>
    <w:rsid w:val="00796720"/>
    <w:rsid w:val="00796749"/>
    <w:rsid w:val="007974C5"/>
    <w:rsid w:val="007A0275"/>
    <w:rsid w:val="007A06C2"/>
    <w:rsid w:val="007A367B"/>
    <w:rsid w:val="007A49DC"/>
    <w:rsid w:val="007A4D2E"/>
    <w:rsid w:val="007A4F68"/>
    <w:rsid w:val="007A638B"/>
    <w:rsid w:val="007A6549"/>
    <w:rsid w:val="007A6793"/>
    <w:rsid w:val="007A7AAF"/>
    <w:rsid w:val="007B62D7"/>
    <w:rsid w:val="007B67BD"/>
    <w:rsid w:val="007C207A"/>
    <w:rsid w:val="007C29B5"/>
    <w:rsid w:val="007C3147"/>
    <w:rsid w:val="007C4001"/>
    <w:rsid w:val="007C55B3"/>
    <w:rsid w:val="007C58B3"/>
    <w:rsid w:val="007C68EE"/>
    <w:rsid w:val="007C72A5"/>
    <w:rsid w:val="007C7410"/>
    <w:rsid w:val="007C76E3"/>
    <w:rsid w:val="007C76EE"/>
    <w:rsid w:val="007D14C3"/>
    <w:rsid w:val="007D1675"/>
    <w:rsid w:val="007D1AFC"/>
    <w:rsid w:val="007D334D"/>
    <w:rsid w:val="007D3F53"/>
    <w:rsid w:val="007D43D0"/>
    <w:rsid w:val="007D449C"/>
    <w:rsid w:val="007D5901"/>
    <w:rsid w:val="007D615F"/>
    <w:rsid w:val="007D64CC"/>
    <w:rsid w:val="007D70CA"/>
    <w:rsid w:val="007E3E23"/>
    <w:rsid w:val="007E433B"/>
    <w:rsid w:val="007E5AEB"/>
    <w:rsid w:val="007E5C4F"/>
    <w:rsid w:val="007E6723"/>
    <w:rsid w:val="007E76DC"/>
    <w:rsid w:val="007E7896"/>
    <w:rsid w:val="007E78BA"/>
    <w:rsid w:val="007E7EB4"/>
    <w:rsid w:val="007F1D6C"/>
    <w:rsid w:val="007F336E"/>
    <w:rsid w:val="007F4242"/>
    <w:rsid w:val="007F42A9"/>
    <w:rsid w:val="007F47DA"/>
    <w:rsid w:val="007F5171"/>
    <w:rsid w:val="007F5BEB"/>
    <w:rsid w:val="007F60B4"/>
    <w:rsid w:val="007F73B3"/>
    <w:rsid w:val="008006AB"/>
    <w:rsid w:val="00800C59"/>
    <w:rsid w:val="00801E7D"/>
    <w:rsid w:val="00802513"/>
    <w:rsid w:val="00802B0D"/>
    <w:rsid w:val="00802C03"/>
    <w:rsid w:val="00803070"/>
    <w:rsid w:val="00803B16"/>
    <w:rsid w:val="00806BAE"/>
    <w:rsid w:val="008079B5"/>
    <w:rsid w:val="008105B6"/>
    <w:rsid w:val="008107BC"/>
    <w:rsid w:val="008114CC"/>
    <w:rsid w:val="00811F28"/>
    <w:rsid w:val="008121FE"/>
    <w:rsid w:val="00813D7B"/>
    <w:rsid w:val="008141B3"/>
    <w:rsid w:val="008141D8"/>
    <w:rsid w:val="0081431B"/>
    <w:rsid w:val="008145DD"/>
    <w:rsid w:val="0081521B"/>
    <w:rsid w:val="00815BD6"/>
    <w:rsid w:val="00817889"/>
    <w:rsid w:val="00817970"/>
    <w:rsid w:val="00820260"/>
    <w:rsid w:val="00820C93"/>
    <w:rsid w:val="00820FB4"/>
    <w:rsid w:val="00821DAD"/>
    <w:rsid w:val="0082260E"/>
    <w:rsid w:val="00822DBA"/>
    <w:rsid w:val="00824B67"/>
    <w:rsid w:val="0082599B"/>
    <w:rsid w:val="00825F6C"/>
    <w:rsid w:val="008265DA"/>
    <w:rsid w:val="00830264"/>
    <w:rsid w:val="00830381"/>
    <w:rsid w:val="0083089C"/>
    <w:rsid w:val="00833DBB"/>
    <w:rsid w:val="00833EDC"/>
    <w:rsid w:val="00833EFE"/>
    <w:rsid w:val="00834B1F"/>
    <w:rsid w:val="00834D1A"/>
    <w:rsid w:val="00835663"/>
    <w:rsid w:val="00835C4B"/>
    <w:rsid w:val="00836346"/>
    <w:rsid w:val="00836788"/>
    <w:rsid w:val="00836A68"/>
    <w:rsid w:val="00836BDB"/>
    <w:rsid w:val="0083791B"/>
    <w:rsid w:val="00837A08"/>
    <w:rsid w:val="00837B1E"/>
    <w:rsid w:val="00840F6B"/>
    <w:rsid w:val="00841011"/>
    <w:rsid w:val="008429FD"/>
    <w:rsid w:val="00842C92"/>
    <w:rsid w:val="00842D22"/>
    <w:rsid w:val="00843DDC"/>
    <w:rsid w:val="00843EA7"/>
    <w:rsid w:val="008441CC"/>
    <w:rsid w:val="00845014"/>
    <w:rsid w:val="00846ACF"/>
    <w:rsid w:val="00846F7A"/>
    <w:rsid w:val="0084778A"/>
    <w:rsid w:val="0085093B"/>
    <w:rsid w:val="0085162B"/>
    <w:rsid w:val="00851DEA"/>
    <w:rsid w:val="0085411C"/>
    <w:rsid w:val="00854C23"/>
    <w:rsid w:val="00854EE9"/>
    <w:rsid w:val="0085592C"/>
    <w:rsid w:val="00856801"/>
    <w:rsid w:val="00857D1C"/>
    <w:rsid w:val="0086119D"/>
    <w:rsid w:val="00861FB8"/>
    <w:rsid w:val="00863ECD"/>
    <w:rsid w:val="00864037"/>
    <w:rsid w:val="008646DC"/>
    <w:rsid w:val="00864F9B"/>
    <w:rsid w:val="008652C6"/>
    <w:rsid w:val="008653F7"/>
    <w:rsid w:val="008672D2"/>
    <w:rsid w:val="00867903"/>
    <w:rsid w:val="008706D2"/>
    <w:rsid w:val="00870F48"/>
    <w:rsid w:val="00871B10"/>
    <w:rsid w:val="00871B7F"/>
    <w:rsid w:val="00871B81"/>
    <w:rsid w:val="00872032"/>
    <w:rsid w:val="00872786"/>
    <w:rsid w:val="00873779"/>
    <w:rsid w:val="00873843"/>
    <w:rsid w:val="00874919"/>
    <w:rsid w:val="0087588E"/>
    <w:rsid w:val="00877084"/>
    <w:rsid w:val="0087743F"/>
    <w:rsid w:val="00877563"/>
    <w:rsid w:val="00877CB9"/>
    <w:rsid w:val="008816B4"/>
    <w:rsid w:val="0088208A"/>
    <w:rsid w:val="00882DE4"/>
    <w:rsid w:val="008836C4"/>
    <w:rsid w:val="00883C55"/>
    <w:rsid w:val="00884C76"/>
    <w:rsid w:val="00884DB6"/>
    <w:rsid w:val="0088562A"/>
    <w:rsid w:val="008862EE"/>
    <w:rsid w:val="00886A05"/>
    <w:rsid w:val="00886A25"/>
    <w:rsid w:val="00887A0A"/>
    <w:rsid w:val="00890485"/>
    <w:rsid w:val="00891485"/>
    <w:rsid w:val="00891A55"/>
    <w:rsid w:val="0089373C"/>
    <w:rsid w:val="0089387F"/>
    <w:rsid w:val="00894534"/>
    <w:rsid w:val="00896BC5"/>
    <w:rsid w:val="008A087E"/>
    <w:rsid w:val="008A0A12"/>
    <w:rsid w:val="008A2626"/>
    <w:rsid w:val="008A2C6C"/>
    <w:rsid w:val="008A2E70"/>
    <w:rsid w:val="008A3149"/>
    <w:rsid w:val="008A37D5"/>
    <w:rsid w:val="008A3A3F"/>
    <w:rsid w:val="008A3B99"/>
    <w:rsid w:val="008A3DEA"/>
    <w:rsid w:val="008A3FF0"/>
    <w:rsid w:val="008A4008"/>
    <w:rsid w:val="008A5B60"/>
    <w:rsid w:val="008A5BBB"/>
    <w:rsid w:val="008A689B"/>
    <w:rsid w:val="008A71A7"/>
    <w:rsid w:val="008B2504"/>
    <w:rsid w:val="008B31B7"/>
    <w:rsid w:val="008B42C7"/>
    <w:rsid w:val="008B5615"/>
    <w:rsid w:val="008B6230"/>
    <w:rsid w:val="008B64A4"/>
    <w:rsid w:val="008B6FFF"/>
    <w:rsid w:val="008C0B57"/>
    <w:rsid w:val="008C0F06"/>
    <w:rsid w:val="008C139A"/>
    <w:rsid w:val="008C2348"/>
    <w:rsid w:val="008C23AD"/>
    <w:rsid w:val="008C2730"/>
    <w:rsid w:val="008C4275"/>
    <w:rsid w:val="008C4D07"/>
    <w:rsid w:val="008C4D2C"/>
    <w:rsid w:val="008C4F4A"/>
    <w:rsid w:val="008C6B6E"/>
    <w:rsid w:val="008C6BF4"/>
    <w:rsid w:val="008C7385"/>
    <w:rsid w:val="008C74C6"/>
    <w:rsid w:val="008C79EB"/>
    <w:rsid w:val="008D0393"/>
    <w:rsid w:val="008D0FE4"/>
    <w:rsid w:val="008D2739"/>
    <w:rsid w:val="008D2DB0"/>
    <w:rsid w:val="008D2E1A"/>
    <w:rsid w:val="008D398B"/>
    <w:rsid w:val="008D3E62"/>
    <w:rsid w:val="008D4A72"/>
    <w:rsid w:val="008D6581"/>
    <w:rsid w:val="008E0248"/>
    <w:rsid w:val="008E0320"/>
    <w:rsid w:val="008E1775"/>
    <w:rsid w:val="008E26B4"/>
    <w:rsid w:val="008E485B"/>
    <w:rsid w:val="008E57AE"/>
    <w:rsid w:val="008E5839"/>
    <w:rsid w:val="008E5B85"/>
    <w:rsid w:val="008E67E0"/>
    <w:rsid w:val="008F01C8"/>
    <w:rsid w:val="008F1E21"/>
    <w:rsid w:val="008F2C12"/>
    <w:rsid w:val="008F2E66"/>
    <w:rsid w:val="008F311A"/>
    <w:rsid w:val="008F31FA"/>
    <w:rsid w:val="008F38CE"/>
    <w:rsid w:val="008F4691"/>
    <w:rsid w:val="008F50BC"/>
    <w:rsid w:val="008F6B87"/>
    <w:rsid w:val="008F6FEF"/>
    <w:rsid w:val="009008F3"/>
    <w:rsid w:val="009034DE"/>
    <w:rsid w:val="009043AA"/>
    <w:rsid w:val="009049D2"/>
    <w:rsid w:val="00904F5F"/>
    <w:rsid w:val="009051AE"/>
    <w:rsid w:val="009053ED"/>
    <w:rsid w:val="00905415"/>
    <w:rsid w:val="009076B0"/>
    <w:rsid w:val="00910758"/>
    <w:rsid w:val="00910DD9"/>
    <w:rsid w:val="00911162"/>
    <w:rsid w:val="00911757"/>
    <w:rsid w:val="00911B0A"/>
    <w:rsid w:val="00912EA2"/>
    <w:rsid w:val="00913253"/>
    <w:rsid w:val="00913407"/>
    <w:rsid w:val="00913B4A"/>
    <w:rsid w:val="00914889"/>
    <w:rsid w:val="00914CDF"/>
    <w:rsid w:val="00915536"/>
    <w:rsid w:val="00915A17"/>
    <w:rsid w:val="00915CB8"/>
    <w:rsid w:val="0091645E"/>
    <w:rsid w:val="00920D5B"/>
    <w:rsid w:val="00920E0B"/>
    <w:rsid w:val="009219BF"/>
    <w:rsid w:val="00922B46"/>
    <w:rsid w:val="00922F1F"/>
    <w:rsid w:val="0092376A"/>
    <w:rsid w:val="009245AF"/>
    <w:rsid w:val="009249AE"/>
    <w:rsid w:val="00924C9C"/>
    <w:rsid w:val="00925140"/>
    <w:rsid w:val="0092608F"/>
    <w:rsid w:val="00926824"/>
    <w:rsid w:val="00926878"/>
    <w:rsid w:val="00926894"/>
    <w:rsid w:val="009327C6"/>
    <w:rsid w:val="00933E90"/>
    <w:rsid w:val="009362F1"/>
    <w:rsid w:val="009363C8"/>
    <w:rsid w:val="00936C39"/>
    <w:rsid w:val="0093710E"/>
    <w:rsid w:val="00940360"/>
    <w:rsid w:val="00942552"/>
    <w:rsid w:val="0094522C"/>
    <w:rsid w:val="00945393"/>
    <w:rsid w:val="00947EFC"/>
    <w:rsid w:val="00947F88"/>
    <w:rsid w:val="00950726"/>
    <w:rsid w:val="0095074C"/>
    <w:rsid w:val="00951BE6"/>
    <w:rsid w:val="00951D7E"/>
    <w:rsid w:val="009527C2"/>
    <w:rsid w:val="00953A06"/>
    <w:rsid w:val="0095451C"/>
    <w:rsid w:val="00954BF3"/>
    <w:rsid w:val="00955F63"/>
    <w:rsid w:val="00960CCB"/>
    <w:rsid w:val="00961CB7"/>
    <w:rsid w:val="00961E89"/>
    <w:rsid w:val="00962660"/>
    <w:rsid w:val="0096297B"/>
    <w:rsid w:val="00962D61"/>
    <w:rsid w:val="009631B5"/>
    <w:rsid w:val="0096390E"/>
    <w:rsid w:val="009640C0"/>
    <w:rsid w:val="009640E5"/>
    <w:rsid w:val="009643F0"/>
    <w:rsid w:val="00966182"/>
    <w:rsid w:val="009666B1"/>
    <w:rsid w:val="009677B2"/>
    <w:rsid w:val="00967E6B"/>
    <w:rsid w:val="00967F22"/>
    <w:rsid w:val="00970186"/>
    <w:rsid w:val="00970842"/>
    <w:rsid w:val="00972D78"/>
    <w:rsid w:val="00972D7E"/>
    <w:rsid w:val="00972F53"/>
    <w:rsid w:val="0097364B"/>
    <w:rsid w:val="009738CF"/>
    <w:rsid w:val="00974303"/>
    <w:rsid w:val="0097508D"/>
    <w:rsid w:val="00975A67"/>
    <w:rsid w:val="00976763"/>
    <w:rsid w:val="00976ECD"/>
    <w:rsid w:val="00977F42"/>
    <w:rsid w:val="00977F69"/>
    <w:rsid w:val="00980655"/>
    <w:rsid w:val="009808DF"/>
    <w:rsid w:val="0098101F"/>
    <w:rsid w:val="009813A4"/>
    <w:rsid w:val="00981AAB"/>
    <w:rsid w:val="00983112"/>
    <w:rsid w:val="00983622"/>
    <w:rsid w:val="00983A62"/>
    <w:rsid w:val="0098564E"/>
    <w:rsid w:val="00985E3B"/>
    <w:rsid w:val="00986763"/>
    <w:rsid w:val="0098695B"/>
    <w:rsid w:val="009907C2"/>
    <w:rsid w:val="00990ABE"/>
    <w:rsid w:val="00990C2D"/>
    <w:rsid w:val="009915F1"/>
    <w:rsid w:val="009943D5"/>
    <w:rsid w:val="0099547E"/>
    <w:rsid w:val="00995C89"/>
    <w:rsid w:val="009967BA"/>
    <w:rsid w:val="00997127"/>
    <w:rsid w:val="00997663"/>
    <w:rsid w:val="009A078C"/>
    <w:rsid w:val="009A22D2"/>
    <w:rsid w:val="009A333B"/>
    <w:rsid w:val="009A3D0D"/>
    <w:rsid w:val="009A3E30"/>
    <w:rsid w:val="009A4295"/>
    <w:rsid w:val="009A537E"/>
    <w:rsid w:val="009A5573"/>
    <w:rsid w:val="009A661C"/>
    <w:rsid w:val="009B0355"/>
    <w:rsid w:val="009B1347"/>
    <w:rsid w:val="009B1540"/>
    <w:rsid w:val="009B2B98"/>
    <w:rsid w:val="009B2C56"/>
    <w:rsid w:val="009B3579"/>
    <w:rsid w:val="009B357A"/>
    <w:rsid w:val="009B3E98"/>
    <w:rsid w:val="009B3F2F"/>
    <w:rsid w:val="009B5074"/>
    <w:rsid w:val="009B68DC"/>
    <w:rsid w:val="009B6B6B"/>
    <w:rsid w:val="009B71FB"/>
    <w:rsid w:val="009B7A34"/>
    <w:rsid w:val="009C0562"/>
    <w:rsid w:val="009C19BB"/>
    <w:rsid w:val="009C30DF"/>
    <w:rsid w:val="009C4540"/>
    <w:rsid w:val="009C6346"/>
    <w:rsid w:val="009C7F3B"/>
    <w:rsid w:val="009D0851"/>
    <w:rsid w:val="009D092A"/>
    <w:rsid w:val="009D100A"/>
    <w:rsid w:val="009D1284"/>
    <w:rsid w:val="009D1FFD"/>
    <w:rsid w:val="009D2BF8"/>
    <w:rsid w:val="009D2FCB"/>
    <w:rsid w:val="009D3872"/>
    <w:rsid w:val="009D60E5"/>
    <w:rsid w:val="009D6745"/>
    <w:rsid w:val="009E03BF"/>
    <w:rsid w:val="009E0A8B"/>
    <w:rsid w:val="009E2AEF"/>
    <w:rsid w:val="009E2C06"/>
    <w:rsid w:val="009E32AB"/>
    <w:rsid w:val="009E379F"/>
    <w:rsid w:val="009E4451"/>
    <w:rsid w:val="009E53CF"/>
    <w:rsid w:val="009E5E4A"/>
    <w:rsid w:val="009E73C1"/>
    <w:rsid w:val="009E7705"/>
    <w:rsid w:val="009E7999"/>
    <w:rsid w:val="009E7BAC"/>
    <w:rsid w:val="009F0A96"/>
    <w:rsid w:val="009F3048"/>
    <w:rsid w:val="009F41D5"/>
    <w:rsid w:val="009F4CA0"/>
    <w:rsid w:val="009F5F8E"/>
    <w:rsid w:val="009F699C"/>
    <w:rsid w:val="009F7B2A"/>
    <w:rsid w:val="00A01240"/>
    <w:rsid w:val="00A015D8"/>
    <w:rsid w:val="00A02A92"/>
    <w:rsid w:val="00A02D58"/>
    <w:rsid w:val="00A048B9"/>
    <w:rsid w:val="00A04B3A"/>
    <w:rsid w:val="00A04E0E"/>
    <w:rsid w:val="00A10FAE"/>
    <w:rsid w:val="00A11D16"/>
    <w:rsid w:val="00A12D12"/>
    <w:rsid w:val="00A13834"/>
    <w:rsid w:val="00A13A5B"/>
    <w:rsid w:val="00A1431D"/>
    <w:rsid w:val="00A1533F"/>
    <w:rsid w:val="00A15A25"/>
    <w:rsid w:val="00A15EDD"/>
    <w:rsid w:val="00A1721C"/>
    <w:rsid w:val="00A17FE6"/>
    <w:rsid w:val="00A20FA9"/>
    <w:rsid w:val="00A212A3"/>
    <w:rsid w:val="00A21EB7"/>
    <w:rsid w:val="00A22E44"/>
    <w:rsid w:val="00A23485"/>
    <w:rsid w:val="00A23FEA"/>
    <w:rsid w:val="00A240B1"/>
    <w:rsid w:val="00A244FA"/>
    <w:rsid w:val="00A2500C"/>
    <w:rsid w:val="00A252E6"/>
    <w:rsid w:val="00A258D1"/>
    <w:rsid w:val="00A26551"/>
    <w:rsid w:val="00A26748"/>
    <w:rsid w:val="00A27DAB"/>
    <w:rsid w:val="00A31B2A"/>
    <w:rsid w:val="00A324F5"/>
    <w:rsid w:val="00A33298"/>
    <w:rsid w:val="00A33842"/>
    <w:rsid w:val="00A34514"/>
    <w:rsid w:val="00A35F3A"/>
    <w:rsid w:val="00A36038"/>
    <w:rsid w:val="00A36942"/>
    <w:rsid w:val="00A36C33"/>
    <w:rsid w:val="00A41EB2"/>
    <w:rsid w:val="00A421DA"/>
    <w:rsid w:val="00A42938"/>
    <w:rsid w:val="00A43A96"/>
    <w:rsid w:val="00A441B6"/>
    <w:rsid w:val="00A44735"/>
    <w:rsid w:val="00A44F00"/>
    <w:rsid w:val="00A478BA"/>
    <w:rsid w:val="00A503AA"/>
    <w:rsid w:val="00A50CB9"/>
    <w:rsid w:val="00A513D8"/>
    <w:rsid w:val="00A54AD5"/>
    <w:rsid w:val="00A54CBA"/>
    <w:rsid w:val="00A5568D"/>
    <w:rsid w:val="00A55A01"/>
    <w:rsid w:val="00A5727F"/>
    <w:rsid w:val="00A573AE"/>
    <w:rsid w:val="00A57FDD"/>
    <w:rsid w:val="00A60E71"/>
    <w:rsid w:val="00A611B5"/>
    <w:rsid w:val="00A637E7"/>
    <w:rsid w:val="00A6466D"/>
    <w:rsid w:val="00A6484E"/>
    <w:rsid w:val="00A64B72"/>
    <w:rsid w:val="00A64EB4"/>
    <w:rsid w:val="00A651A4"/>
    <w:rsid w:val="00A72034"/>
    <w:rsid w:val="00A72AD0"/>
    <w:rsid w:val="00A72B73"/>
    <w:rsid w:val="00A75C15"/>
    <w:rsid w:val="00A765B4"/>
    <w:rsid w:val="00A77311"/>
    <w:rsid w:val="00A80EF3"/>
    <w:rsid w:val="00A82198"/>
    <w:rsid w:val="00A833BB"/>
    <w:rsid w:val="00A837AF"/>
    <w:rsid w:val="00A83C20"/>
    <w:rsid w:val="00A85510"/>
    <w:rsid w:val="00A85901"/>
    <w:rsid w:val="00A860AB"/>
    <w:rsid w:val="00A861EA"/>
    <w:rsid w:val="00A867C6"/>
    <w:rsid w:val="00A868C0"/>
    <w:rsid w:val="00A901F3"/>
    <w:rsid w:val="00A91644"/>
    <w:rsid w:val="00A92111"/>
    <w:rsid w:val="00A92FA1"/>
    <w:rsid w:val="00A9331D"/>
    <w:rsid w:val="00A935C1"/>
    <w:rsid w:val="00A94364"/>
    <w:rsid w:val="00A943E9"/>
    <w:rsid w:val="00A94EE6"/>
    <w:rsid w:val="00A9533D"/>
    <w:rsid w:val="00A968D9"/>
    <w:rsid w:val="00A96D60"/>
    <w:rsid w:val="00A975F5"/>
    <w:rsid w:val="00A976E3"/>
    <w:rsid w:val="00A978C7"/>
    <w:rsid w:val="00AA11E6"/>
    <w:rsid w:val="00AA1619"/>
    <w:rsid w:val="00AA1950"/>
    <w:rsid w:val="00AA1A73"/>
    <w:rsid w:val="00AA29DC"/>
    <w:rsid w:val="00AA301F"/>
    <w:rsid w:val="00AA37FA"/>
    <w:rsid w:val="00AA3AC6"/>
    <w:rsid w:val="00AA437B"/>
    <w:rsid w:val="00AA50D4"/>
    <w:rsid w:val="00AA5293"/>
    <w:rsid w:val="00AB0033"/>
    <w:rsid w:val="00AB13C9"/>
    <w:rsid w:val="00AB26D9"/>
    <w:rsid w:val="00AB31A9"/>
    <w:rsid w:val="00AB7168"/>
    <w:rsid w:val="00AB7499"/>
    <w:rsid w:val="00AB74D1"/>
    <w:rsid w:val="00AC02DF"/>
    <w:rsid w:val="00AC1667"/>
    <w:rsid w:val="00AC1FFC"/>
    <w:rsid w:val="00AC217E"/>
    <w:rsid w:val="00AC32E1"/>
    <w:rsid w:val="00AC417C"/>
    <w:rsid w:val="00AC472C"/>
    <w:rsid w:val="00AC54DF"/>
    <w:rsid w:val="00AC577F"/>
    <w:rsid w:val="00AC7049"/>
    <w:rsid w:val="00AD2213"/>
    <w:rsid w:val="00AD2687"/>
    <w:rsid w:val="00AD4DA9"/>
    <w:rsid w:val="00AD5665"/>
    <w:rsid w:val="00AD607C"/>
    <w:rsid w:val="00AE285A"/>
    <w:rsid w:val="00AE2867"/>
    <w:rsid w:val="00AE43D3"/>
    <w:rsid w:val="00AE4FA8"/>
    <w:rsid w:val="00AE530A"/>
    <w:rsid w:val="00AE599F"/>
    <w:rsid w:val="00AE670B"/>
    <w:rsid w:val="00AE6800"/>
    <w:rsid w:val="00AE7237"/>
    <w:rsid w:val="00AF2087"/>
    <w:rsid w:val="00AF2940"/>
    <w:rsid w:val="00AF4162"/>
    <w:rsid w:val="00AF4A4F"/>
    <w:rsid w:val="00AF4ADF"/>
    <w:rsid w:val="00AF61FD"/>
    <w:rsid w:val="00AF6A0D"/>
    <w:rsid w:val="00AF6FEE"/>
    <w:rsid w:val="00AF7CA2"/>
    <w:rsid w:val="00B00FD5"/>
    <w:rsid w:val="00B015B0"/>
    <w:rsid w:val="00B018A8"/>
    <w:rsid w:val="00B02AC9"/>
    <w:rsid w:val="00B05F33"/>
    <w:rsid w:val="00B0780E"/>
    <w:rsid w:val="00B1014B"/>
    <w:rsid w:val="00B10E4F"/>
    <w:rsid w:val="00B11472"/>
    <w:rsid w:val="00B11488"/>
    <w:rsid w:val="00B11CC9"/>
    <w:rsid w:val="00B11D4F"/>
    <w:rsid w:val="00B13D00"/>
    <w:rsid w:val="00B16146"/>
    <w:rsid w:val="00B1644B"/>
    <w:rsid w:val="00B17BD7"/>
    <w:rsid w:val="00B207FC"/>
    <w:rsid w:val="00B20F93"/>
    <w:rsid w:val="00B232E4"/>
    <w:rsid w:val="00B23301"/>
    <w:rsid w:val="00B2379D"/>
    <w:rsid w:val="00B24925"/>
    <w:rsid w:val="00B25529"/>
    <w:rsid w:val="00B25649"/>
    <w:rsid w:val="00B2602E"/>
    <w:rsid w:val="00B272CA"/>
    <w:rsid w:val="00B317A3"/>
    <w:rsid w:val="00B3193F"/>
    <w:rsid w:val="00B31F09"/>
    <w:rsid w:val="00B33D96"/>
    <w:rsid w:val="00B34469"/>
    <w:rsid w:val="00B3479F"/>
    <w:rsid w:val="00B35543"/>
    <w:rsid w:val="00B373FF"/>
    <w:rsid w:val="00B4071B"/>
    <w:rsid w:val="00B409BE"/>
    <w:rsid w:val="00B43F4A"/>
    <w:rsid w:val="00B45498"/>
    <w:rsid w:val="00B45510"/>
    <w:rsid w:val="00B457A9"/>
    <w:rsid w:val="00B45C4C"/>
    <w:rsid w:val="00B4608F"/>
    <w:rsid w:val="00B46397"/>
    <w:rsid w:val="00B47A58"/>
    <w:rsid w:val="00B502E0"/>
    <w:rsid w:val="00B505D1"/>
    <w:rsid w:val="00B50D48"/>
    <w:rsid w:val="00B51671"/>
    <w:rsid w:val="00B519CA"/>
    <w:rsid w:val="00B53A40"/>
    <w:rsid w:val="00B54B49"/>
    <w:rsid w:val="00B55C94"/>
    <w:rsid w:val="00B56329"/>
    <w:rsid w:val="00B568D4"/>
    <w:rsid w:val="00B56985"/>
    <w:rsid w:val="00B56F67"/>
    <w:rsid w:val="00B6010A"/>
    <w:rsid w:val="00B6055E"/>
    <w:rsid w:val="00B6173D"/>
    <w:rsid w:val="00B6199F"/>
    <w:rsid w:val="00B620B2"/>
    <w:rsid w:val="00B63EC3"/>
    <w:rsid w:val="00B64D5F"/>
    <w:rsid w:val="00B64E22"/>
    <w:rsid w:val="00B65BE2"/>
    <w:rsid w:val="00B65E42"/>
    <w:rsid w:val="00B660E4"/>
    <w:rsid w:val="00B66B48"/>
    <w:rsid w:val="00B70F72"/>
    <w:rsid w:val="00B71484"/>
    <w:rsid w:val="00B7225A"/>
    <w:rsid w:val="00B73978"/>
    <w:rsid w:val="00B74877"/>
    <w:rsid w:val="00B75700"/>
    <w:rsid w:val="00B75E5C"/>
    <w:rsid w:val="00B75E74"/>
    <w:rsid w:val="00B76452"/>
    <w:rsid w:val="00B764C4"/>
    <w:rsid w:val="00B76B08"/>
    <w:rsid w:val="00B80CC5"/>
    <w:rsid w:val="00B81419"/>
    <w:rsid w:val="00B8142E"/>
    <w:rsid w:val="00B825F4"/>
    <w:rsid w:val="00B83244"/>
    <w:rsid w:val="00B8347A"/>
    <w:rsid w:val="00B835D2"/>
    <w:rsid w:val="00B837C8"/>
    <w:rsid w:val="00B84A48"/>
    <w:rsid w:val="00B85352"/>
    <w:rsid w:val="00B858F0"/>
    <w:rsid w:val="00B87CFB"/>
    <w:rsid w:val="00B900C7"/>
    <w:rsid w:val="00B9076A"/>
    <w:rsid w:val="00B90CF3"/>
    <w:rsid w:val="00B91595"/>
    <w:rsid w:val="00B92F52"/>
    <w:rsid w:val="00B9364D"/>
    <w:rsid w:val="00B94879"/>
    <w:rsid w:val="00B94D40"/>
    <w:rsid w:val="00B94F96"/>
    <w:rsid w:val="00B966DB"/>
    <w:rsid w:val="00B96B9C"/>
    <w:rsid w:val="00B97EFD"/>
    <w:rsid w:val="00BA0C8F"/>
    <w:rsid w:val="00BA15C2"/>
    <w:rsid w:val="00BA15EB"/>
    <w:rsid w:val="00BA406C"/>
    <w:rsid w:val="00BA452C"/>
    <w:rsid w:val="00BA47DF"/>
    <w:rsid w:val="00BA5497"/>
    <w:rsid w:val="00BA60A5"/>
    <w:rsid w:val="00BA657A"/>
    <w:rsid w:val="00BA7700"/>
    <w:rsid w:val="00BA7EA0"/>
    <w:rsid w:val="00BB0F28"/>
    <w:rsid w:val="00BB0FCB"/>
    <w:rsid w:val="00BB1461"/>
    <w:rsid w:val="00BB1674"/>
    <w:rsid w:val="00BB399E"/>
    <w:rsid w:val="00BB5AE8"/>
    <w:rsid w:val="00BC0361"/>
    <w:rsid w:val="00BC09E6"/>
    <w:rsid w:val="00BC1512"/>
    <w:rsid w:val="00BC2C91"/>
    <w:rsid w:val="00BC37B2"/>
    <w:rsid w:val="00BC4F20"/>
    <w:rsid w:val="00BC5902"/>
    <w:rsid w:val="00BC5D2E"/>
    <w:rsid w:val="00BC5D59"/>
    <w:rsid w:val="00BC6204"/>
    <w:rsid w:val="00BC6690"/>
    <w:rsid w:val="00BC69CD"/>
    <w:rsid w:val="00BC760C"/>
    <w:rsid w:val="00BD0D40"/>
    <w:rsid w:val="00BD20D5"/>
    <w:rsid w:val="00BD231B"/>
    <w:rsid w:val="00BD2327"/>
    <w:rsid w:val="00BD2694"/>
    <w:rsid w:val="00BD3684"/>
    <w:rsid w:val="00BE0E57"/>
    <w:rsid w:val="00BE1562"/>
    <w:rsid w:val="00BE1C6E"/>
    <w:rsid w:val="00BE2430"/>
    <w:rsid w:val="00BE2E8B"/>
    <w:rsid w:val="00BE3FA3"/>
    <w:rsid w:val="00BE4656"/>
    <w:rsid w:val="00BE5035"/>
    <w:rsid w:val="00BE5291"/>
    <w:rsid w:val="00BE5A84"/>
    <w:rsid w:val="00BE73F4"/>
    <w:rsid w:val="00BE77FC"/>
    <w:rsid w:val="00BF13CC"/>
    <w:rsid w:val="00BF1B25"/>
    <w:rsid w:val="00BF1B29"/>
    <w:rsid w:val="00BF1D05"/>
    <w:rsid w:val="00BF29D0"/>
    <w:rsid w:val="00BF4376"/>
    <w:rsid w:val="00BF4552"/>
    <w:rsid w:val="00BF4A64"/>
    <w:rsid w:val="00BF5C9D"/>
    <w:rsid w:val="00BF6E98"/>
    <w:rsid w:val="00BF702E"/>
    <w:rsid w:val="00BF7DE1"/>
    <w:rsid w:val="00C0016A"/>
    <w:rsid w:val="00C00663"/>
    <w:rsid w:val="00C00F48"/>
    <w:rsid w:val="00C015C4"/>
    <w:rsid w:val="00C01755"/>
    <w:rsid w:val="00C033CE"/>
    <w:rsid w:val="00C0431A"/>
    <w:rsid w:val="00C048C7"/>
    <w:rsid w:val="00C04FE1"/>
    <w:rsid w:val="00C070EC"/>
    <w:rsid w:val="00C07674"/>
    <w:rsid w:val="00C07F0E"/>
    <w:rsid w:val="00C10508"/>
    <w:rsid w:val="00C11502"/>
    <w:rsid w:val="00C11911"/>
    <w:rsid w:val="00C11C44"/>
    <w:rsid w:val="00C11EED"/>
    <w:rsid w:val="00C146A3"/>
    <w:rsid w:val="00C15BC7"/>
    <w:rsid w:val="00C16C1E"/>
    <w:rsid w:val="00C1778B"/>
    <w:rsid w:val="00C17C2E"/>
    <w:rsid w:val="00C20CC8"/>
    <w:rsid w:val="00C21361"/>
    <w:rsid w:val="00C23227"/>
    <w:rsid w:val="00C23D46"/>
    <w:rsid w:val="00C242F4"/>
    <w:rsid w:val="00C26255"/>
    <w:rsid w:val="00C302CC"/>
    <w:rsid w:val="00C307AD"/>
    <w:rsid w:val="00C33197"/>
    <w:rsid w:val="00C334AD"/>
    <w:rsid w:val="00C346D9"/>
    <w:rsid w:val="00C36004"/>
    <w:rsid w:val="00C37052"/>
    <w:rsid w:val="00C374DA"/>
    <w:rsid w:val="00C4213F"/>
    <w:rsid w:val="00C423D6"/>
    <w:rsid w:val="00C42CED"/>
    <w:rsid w:val="00C432A9"/>
    <w:rsid w:val="00C44947"/>
    <w:rsid w:val="00C45908"/>
    <w:rsid w:val="00C47148"/>
    <w:rsid w:val="00C53116"/>
    <w:rsid w:val="00C5351E"/>
    <w:rsid w:val="00C53594"/>
    <w:rsid w:val="00C53CE9"/>
    <w:rsid w:val="00C54662"/>
    <w:rsid w:val="00C56B29"/>
    <w:rsid w:val="00C57D6B"/>
    <w:rsid w:val="00C60451"/>
    <w:rsid w:val="00C60B40"/>
    <w:rsid w:val="00C61D2A"/>
    <w:rsid w:val="00C6299D"/>
    <w:rsid w:val="00C63756"/>
    <w:rsid w:val="00C639F7"/>
    <w:rsid w:val="00C63EA2"/>
    <w:rsid w:val="00C65018"/>
    <w:rsid w:val="00C70223"/>
    <w:rsid w:val="00C70728"/>
    <w:rsid w:val="00C71004"/>
    <w:rsid w:val="00C7146D"/>
    <w:rsid w:val="00C727DB"/>
    <w:rsid w:val="00C72A70"/>
    <w:rsid w:val="00C72F79"/>
    <w:rsid w:val="00C75BA6"/>
    <w:rsid w:val="00C76767"/>
    <w:rsid w:val="00C7791A"/>
    <w:rsid w:val="00C800EF"/>
    <w:rsid w:val="00C8020C"/>
    <w:rsid w:val="00C803A6"/>
    <w:rsid w:val="00C8108C"/>
    <w:rsid w:val="00C81439"/>
    <w:rsid w:val="00C818FA"/>
    <w:rsid w:val="00C82A05"/>
    <w:rsid w:val="00C8389C"/>
    <w:rsid w:val="00C8679B"/>
    <w:rsid w:val="00C87749"/>
    <w:rsid w:val="00C9005B"/>
    <w:rsid w:val="00C90D5E"/>
    <w:rsid w:val="00C90EEE"/>
    <w:rsid w:val="00C929FF"/>
    <w:rsid w:val="00C92FB5"/>
    <w:rsid w:val="00C947E6"/>
    <w:rsid w:val="00C96628"/>
    <w:rsid w:val="00C97E73"/>
    <w:rsid w:val="00CA03A9"/>
    <w:rsid w:val="00CA053E"/>
    <w:rsid w:val="00CA13F7"/>
    <w:rsid w:val="00CA3DE4"/>
    <w:rsid w:val="00CA48A2"/>
    <w:rsid w:val="00CA4B38"/>
    <w:rsid w:val="00CA5D6D"/>
    <w:rsid w:val="00CA5D7D"/>
    <w:rsid w:val="00CA7A91"/>
    <w:rsid w:val="00CB0083"/>
    <w:rsid w:val="00CB267E"/>
    <w:rsid w:val="00CB2832"/>
    <w:rsid w:val="00CB3371"/>
    <w:rsid w:val="00CB438B"/>
    <w:rsid w:val="00CB4759"/>
    <w:rsid w:val="00CB5A8B"/>
    <w:rsid w:val="00CC0DC3"/>
    <w:rsid w:val="00CC0FD8"/>
    <w:rsid w:val="00CC164B"/>
    <w:rsid w:val="00CC18BE"/>
    <w:rsid w:val="00CC1FCD"/>
    <w:rsid w:val="00CC2996"/>
    <w:rsid w:val="00CC35E5"/>
    <w:rsid w:val="00CC4ABF"/>
    <w:rsid w:val="00CC4B93"/>
    <w:rsid w:val="00CC6039"/>
    <w:rsid w:val="00CC6305"/>
    <w:rsid w:val="00CC6314"/>
    <w:rsid w:val="00CC6C65"/>
    <w:rsid w:val="00CD2AAB"/>
    <w:rsid w:val="00CD35DA"/>
    <w:rsid w:val="00CD3A41"/>
    <w:rsid w:val="00CD3C06"/>
    <w:rsid w:val="00CD4AA4"/>
    <w:rsid w:val="00CD4C6F"/>
    <w:rsid w:val="00CD5197"/>
    <w:rsid w:val="00CD61A2"/>
    <w:rsid w:val="00CE10B2"/>
    <w:rsid w:val="00CE14E5"/>
    <w:rsid w:val="00CE3669"/>
    <w:rsid w:val="00CE3D7B"/>
    <w:rsid w:val="00CE416F"/>
    <w:rsid w:val="00CE4AF3"/>
    <w:rsid w:val="00CE5EED"/>
    <w:rsid w:val="00CE5F4D"/>
    <w:rsid w:val="00CE5FD7"/>
    <w:rsid w:val="00CE72FE"/>
    <w:rsid w:val="00CE7646"/>
    <w:rsid w:val="00CF054E"/>
    <w:rsid w:val="00CF05A4"/>
    <w:rsid w:val="00CF05ED"/>
    <w:rsid w:val="00CF0661"/>
    <w:rsid w:val="00CF2BE8"/>
    <w:rsid w:val="00CF2C5F"/>
    <w:rsid w:val="00CF2F07"/>
    <w:rsid w:val="00CF3C21"/>
    <w:rsid w:val="00CF3C99"/>
    <w:rsid w:val="00CF3E69"/>
    <w:rsid w:val="00CF43DB"/>
    <w:rsid w:val="00CF498C"/>
    <w:rsid w:val="00CF533A"/>
    <w:rsid w:val="00CF653F"/>
    <w:rsid w:val="00CF6947"/>
    <w:rsid w:val="00CF7394"/>
    <w:rsid w:val="00CF77F5"/>
    <w:rsid w:val="00D00D99"/>
    <w:rsid w:val="00D0259C"/>
    <w:rsid w:val="00D02C2C"/>
    <w:rsid w:val="00D056D2"/>
    <w:rsid w:val="00D05A30"/>
    <w:rsid w:val="00D05B71"/>
    <w:rsid w:val="00D05B7B"/>
    <w:rsid w:val="00D06320"/>
    <w:rsid w:val="00D06FC1"/>
    <w:rsid w:val="00D10B1F"/>
    <w:rsid w:val="00D11867"/>
    <w:rsid w:val="00D11F72"/>
    <w:rsid w:val="00D12AB6"/>
    <w:rsid w:val="00D14BD1"/>
    <w:rsid w:val="00D203B6"/>
    <w:rsid w:val="00D2159C"/>
    <w:rsid w:val="00D215E5"/>
    <w:rsid w:val="00D217D8"/>
    <w:rsid w:val="00D235F3"/>
    <w:rsid w:val="00D24428"/>
    <w:rsid w:val="00D25246"/>
    <w:rsid w:val="00D25866"/>
    <w:rsid w:val="00D271F4"/>
    <w:rsid w:val="00D27487"/>
    <w:rsid w:val="00D278A6"/>
    <w:rsid w:val="00D30913"/>
    <w:rsid w:val="00D30DA6"/>
    <w:rsid w:val="00D325C5"/>
    <w:rsid w:val="00D32CF1"/>
    <w:rsid w:val="00D32DB8"/>
    <w:rsid w:val="00D32F4A"/>
    <w:rsid w:val="00D32F78"/>
    <w:rsid w:val="00D33700"/>
    <w:rsid w:val="00D346B0"/>
    <w:rsid w:val="00D34DE9"/>
    <w:rsid w:val="00D34F72"/>
    <w:rsid w:val="00D35842"/>
    <w:rsid w:val="00D360FF"/>
    <w:rsid w:val="00D37C51"/>
    <w:rsid w:val="00D41443"/>
    <w:rsid w:val="00D4266E"/>
    <w:rsid w:val="00D43F7A"/>
    <w:rsid w:val="00D44C27"/>
    <w:rsid w:val="00D4520E"/>
    <w:rsid w:val="00D45457"/>
    <w:rsid w:val="00D4554D"/>
    <w:rsid w:val="00D45858"/>
    <w:rsid w:val="00D466D4"/>
    <w:rsid w:val="00D4793D"/>
    <w:rsid w:val="00D50ADC"/>
    <w:rsid w:val="00D50CF8"/>
    <w:rsid w:val="00D50E29"/>
    <w:rsid w:val="00D51EB3"/>
    <w:rsid w:val="00D52524"/>
    <w:rsid w:val="00D5270B"/>
    <w:rsid w:val="00D5356C"/>
    <w:rsid w:val="00D543F1"/>
    <w:rsid w:val="00D55E3D"/>
    <w:rsid w:val="00D56555"/>
    <w:rsid w:val="00D570C2"/>
    <w:rsid w:val="00D578D5"/>
    <w:rsid w:val="00D613BE"/>
    <w:rsid w:val="00D61990"/>
    <w:rsid w:val="00D625A7"/>
    <w:rsid w:val="00D63C1B"/>
    <w:rsid w:val="00D640F2"/>
    <w:rsid w:val="00D65032"/>
    <w:rsid w:val="00D65194"/>
    <w:rsid w:val="00D652B4"/>
    <w:rsid w:val="00D655A0"/>
    <w:rsid w:val="00D6562D"/>
    <w:rsid w:val="00D66D6B"/>
    <w:rsid w:val="00D66E26"/>
    <w:rsid w:val="00D67E16"/>
    <w:rsid w:val="00D72426"/>
    <w:rsid w:val="00D73BE8"/>
    <w:rsid w:val="00D758CA"/>
    <w:rsid w:val="00D75F29"/>
    <w:rsid w:val="00D75F84"/>
    <w:rsid w:val="00D75FA7"/>
    <w:rsid w:val="00D76A52"/>
    <w:rsid w:val="00D81A67"/>
    <w:rsid w:val="00D82AA1"/>
    <w:rsid w:val="00D82CEC"/>
    <w:rsid w:val="00D82DEF"/>
    <w:rsid w:val="00D82EE3"/>
    <w:rsid w:val="00D84A68"/>
    <w:rsid w:val="00D85D47"/>
    <w:rsid w:val="00D90D0A"/>
    <w:rsid w:val="00D91405"/>
    <w:rsid w:val="00D921F1"/>
    <w:rsid w:val="00D9453B"/>
    <w:rsid w:val="00D951E9"/>
    <w:rsid w:val="00D952EC"/>
    <w:rsid w:val="00D9545B"/>
    <w:rsid w:val="00D97E31"/>
    <w:rsid w:val="00DA0F6B"/>
    <w:rsid w:val="00DA183F"/>
    <w:rsid w:val="00DA1ADA"/>
    <w:rsid w:val="00DA224F"/>
    <w:rsid w:val="00DA238B"/>
    <w:rsid w:val="00DA3AC9"/>
    <w:rsid w:val="00DA3DC9"/>
    <w:rsid w:val="00DA41A4"/>
    <w:rsid w:val="00DA4490"/>
    <w:rsid w:val="00DA4FC3"/>
    <w:rsid w:val="00DA720E"/>
    <w:rsid w:val="00DA7E2B"/>
    <w:rsid w:val="00DB151D"/>
    <w:rsid w:val="00DB2C6C"/>
    <w:rsid w:val="00DB31CB"/>
    <w:rsid w:val="00DB3580"/>
    <w:rsid w:val="00DB3CF3"/>
    <w:rsid w:val="00DB3E69"/>
    <w:rsid w:val="00DB5ED6"/>
    <w:rsid w:val="00DB6F79"/>
    <w:rsid w:val="00DB7E31"/>
    <w:rsid w:val="00DC2788"/>
    <w:rsid w:val="00DC42CC"/>
    <w:rsid w:val="00DC5826"/>
    <w:rsid w:val="00DC5CEA"/>
    <w:rsid w:val="00DC5EB5"/>
    <w:rsid w:val="00DC614A"/>
    <w:rsid w:val="00DC7489"/>
    <w:rsid w:val="00DD1019"/>
    <w:rsid w:val="00DD3719"/>
    <w:rsid w:val="00DD3AFD"/>
    <w:rsid w:val="00DD469F"/>
    <w:rsid w:val="00DD491B"/>
    <w:rsid w:val="00DD4BFA"/>
    <w:rsid w:val="00DD68D3"/>
    <w:rsid w:val="00DD6FE8"/>
    <w:rsid w:val="00DE0617"/>
    <w:rsid w:val="00DE0CEC"/>
    <w:rsid w:val="00DE122B"/>
    <w:rsid w:val="00DE131A"/>
    <w:rsid w:val="00DE18BE"/>
    <w:rsid w:val="00DE1F5A"/>
    <w:rsid w:val="00DE2533"/>
    <w:rsid w:val="00DE284C"/>
    <w:rsid w:val="00DE2BA8"/>
    <w:rsid w:val="00DE435E"/>
    <w:rsid w:val="00DE5964"/>
    <w:rsid w:val="00DE5D79"/>
    <w:rsid w:val="00DE5E78"/>
    <w:rsid w:val="00DE66B7"/>
    <w:rsid w:val="00DF1C2D"/>
    <w:rsid w:val="00DF2721"/>
    <w:rsid w:val="00DF2B85"/>
    <w:rsid w:val="00DF31C7"/>
    <w:rsid w:val="00DF3C96"/>
    <w:rsid w:val="00DF4284"/>
    <w:rsid w:val="00DF5962"/>
    <w:rsid w:val="00DF6282"/>
    <w:rsid w:val="00DF6623"/>
    <w:rsid w:val="00DF66B5"/>
    <w:rsid w:val="00DF79D8"/>
    <w:rsid w:val="00DF7D33"/>
    <w:rsid w:val="00E00427"/>
    <w:rsid w:val="00E01045"/>
    <w:rsid w:val="00E0181F"/>
    <w:rsid w:val="00E02025"/>
    <w:rsid w:val="00E02224"/>
    <w:rsid w:val="00E038C3"/>
    <w:rsid w:val="00E04538"/>
    <w:rsid w:val="00E04C9F"/>
    <w:rsid w:val="00E04EFC"/>
    <w:rsid w:val="00E04F4A"/>
    <w:rsid w:val="00E054C3"/>
    <w:rsid w:val="00E05560"/>
    <w:rsid w:val="00E05DE4"/>
    <w:rsid w:val="00E06237"/>
    <w:rsid w:val="00E07ED4"/>
    <w:rsid w:val="00E105B2"/>
    <w:rsid w:val="00E10723"/>
    <w:rsid w:val="00E110F1"/>
    <w:rsid w:val="00E11C56"/>
    <w:rsid w:val="00E15C69"/>
    <w:rsid w:val="00E16192"/>
    <w:rsid w:val="00E16D95"/>
    <w:rsid w:val="00E16F5B"/>
    <w:rsid w:val="00E17C7A"/>
    <w:rsid w:val="00E200F7"/>
    <w:rsid w:val="00E2024D"/>
    <w:rsid w:val="00E20633"/>
    <w:rsid w:val="00E20CF7"/>
    <w:rsid w:val="00E21229"/>
    <w:rsid w:val="00E22BB4"/>
    <w:rsid w:val="00E24A13"/>
    <w:rsid w:val="00E251D8"/>
    <w:rsid w:val="00E2691F"/>
    <w:rsid w:val="00E270AA"/>
    <w:rsid w:val="00E2719E"/>
    <w:rsid w:val="00E273E1"/>
    <w:rsid w:val="00E2769B"/>
    <w:rsid w:val="00E30763"/>
    <w:rsid w:val="00E30B36"/>
    <w:rsid w:val="00E30E29"/>
    <w:rsid w:val="00E30FFD"/>
    <w:rsid w:val="00E311DA"/>
    <w:rsid w:val="00E3142F"/>
    <w:rsid w:val="00E31D46"/>
    <w:rsid w:val="00E32D52"/>
    <w:rsid w:val="00E32E05"/>
    <w:rsid w:val="00E32EA2"/>
    <w:rsid w:val="00E3370E"/>
    <w:rsid w:val="00E33BB8"/>
    <w:rsid w:val="00E3693B"/>
    <w:rsid w:val="00E406F8"/>
    <w:rsid w:val="00E41A6C"/>
    <w:rsid w:val="00E42696"/>
    <w:rsid w:val="00E43A2D"/>
    <w:rsid w:val="00E43B24"/>
    <w:rsid w:val="00E450ED"/>
    <w:rsid w:val="00E45CF6"/>
    <w:rsid w:val="00E4646F"/>
    <w:rsid w:val="00E466DA"/>
    <w:rsid w:val="00E46855"/>
    <w:rsid w:val="00E4698C"/>
    <w:rsid w:val="00E46AE9"/>
    <w:rsid w:val="00E500AF"/>
    <w:rsid w:val="00E5039C"/>
    <w:rsid w:val="00E5048F"/>
    <w:rsid w:val="00E515EA"/>
    <w:rsid w:val="00E52E98"/>
    <w:rsid w:val="00E533E6"/>
    <w:rsid w:val="00E53B80"/>
    <w:rsid w:val="00E5433D"/>
    <w:rsid w:val="00E54662"/>
    <w:rsid w:val="00E54ECC"/>
    <w:rsid w:val="00E55A11"/>
    <w:rsid w:val="00E55A23"/>
    <w:rsid w:val="00E56F12"/>
    <w:rsid w:val="00E57B6F"/>
    <w:rsid w:val="00E61C64"/>
    <w:rsid w:val="00E62030"/>
    <w:rsid w:val="00E62636"/>
    <w:rsid w:val="00E628E2"/>
    <w:rsid w:val="00E62924"/>
    <w:rsid w:val="00E62E34"/>
    <w:rsid w:val="00E6303E"/>
    <w:rsid w:val="00E63673"/>
    <w:rsid w:val="00E63D17"/>
    <w:rsid w:val="00E65597"/>
    <w:rsid w:val="00E65ED3"/>
    <w:rsid w:val="00E662CB"/>
    <w:rsid w:val="00E66324"/>
    <w:rsid w:val="00E66AB9"/>
    <w:rsid w:val="00E66E2F"/>
    <w:rsid w:val="00E674CF"/>
    <w:rsid w:val="00E703AF"/>
    <w:rsid w:val="00E70E7E"/>
    <w:rsid w:val="00E71CD8"/>
    <w:rsid w:val="00E73D7C"/>
    <w:rsid w:val="00E743A6"/>
    <w:rsid w:val="00E75FF3"/>
    <w:rsid w:val="00E768D8"/>
    <w:rsid w:val="00E77121"/>
    <w:rsid w:val="00E812C6"/>
    <w:rsid w:val="00E81FF8"/>
    <w:rsid w:val="00E83C22"/>
    <w:rsid w:val="00E865F9"/>
    <w:rsid w:val="00E8747F"/>
    <w:rsid w:val="00E8774A"/>
    <w:rsid w:val="00E879FC"/>
    <w:rsid w:val="00E908CF"/>
    <w:rsid w:val="00E91097"/>
    <w:rsid w:val="00E91B4B"/>
    <w:rsid w:val="00E91DDF"/>
    <w:rsid w:val="00E92682"/>
    <w:rsid w:val="00E92F87"/>
    <w:rsid w:val="00E931D2"/>
    <w:rsid w:val="00E93A79"/>
    <w:rsid w:val="00E94344"/>
    <w:rsid w:val="00E94739"/>
    <w:rsid w:val="00E95073"/>
    <w:rsid w:val="00E9511A"/>
    <w:rsid w:val="00E95409"/>
    <w:rsid w:val="00E96853"/>
    <w:rsid w:val="00E96AEF"/>
    <w:rsid w:val="00E972D9"/>
    <w:rsid w:val="00E97384"/>
    <w:rsid w:val="00EA2255"/>
    <w:rsid w:val="00EA23B8"/>
    <w:rsid w:val="00EA2EF9"/>
    <w:rsid w:val="00EA36BC"/>
    <w:rsid w:val="00EA381F"/>
    <w:rsid w:val="00EA4E43"/>
    <w:rsid w:val="00EA5E75"/>
    <w:rsid w:val="00EA6D0E"/>
    <w:rsid w:val="00EA75D1"/>
    <w:rsid w:val="00EA7709"/>
    <w:rsid w:val="00EA7B0C"/>
    <w:rsid w:val="00EB0FE3"/>
    <w:rsid w:val="00EB1E0D"/>
    <w:rsid w:val="00EB20D3"/>
    <w:rsid w:val="00EB2CE7"/>
    <w:rsid w:val="00EB364F"/>
    <w:rsid w:val="00EB3F5D"/>
    <w:rsid w:val="00EB5B43"/>
    <w:rsid w:val="00EB6491"/>
    <w:rsid w:val="00EB6952"/>
    <w:rsid w:val="00EB731C"/>
    <w:rsid w:val="00EB7954"/>
    <w:rsid w:val="00EC1462"/>
    <w:rsid w:val="00EC2AE1"/>
    <w:rsid w:val="00EC41CA"/>
    <w:rsid w:val="00EC5070"/>
    <w:rsid w:val="00EC5DAA"/>
    <w:rsid w:val="00EC5EA8"/>
    <w:rsid w:val="00EC6A76"/>
    <w:rsid w:val="00EC7818"/>
    <w:rsid w:val="00ED0864"/>
    <w:rsid w:val="00ED1843"/>
    <w:rsid w:val="00ED1CE6"/>
    <w:rsid w:val="00ED2022"/>
    <w:rsid w:val="00ED388D"/>
    <w:rsid w:val="00ED3B1E"/>
    <w:rsid w:val="00ED3B61"/>
    <w:rsid w:val="00ED4943"/>
    <w:rsid w:val="00ED4C93"/>
    <w:rsid w:val="00ED4C9E"/>
    <w:rsid w:val="00ED63CC"/>
    <w:rsid w:val="00ED6798"/>
    <w:rsid w:val="00EE01CB"/>
    <w:rsid w:val="00EE06E0"/>
    <w:rsid w:val="00EE15B6"/>
    <w:rsid w:val="00EE1B14"/>
    <w:rsid w:val="00EE1B82"/>
    <w:rsid w:val="00EE2E03"/>
    <w:rsid w:val="00EE4988"/>
    <w:rsid w:val="00EE4A11"/>
    <w:rsid w:val="00EE61E7"/>
    <w:rsid w:val="00EE6DCE"/>
    <w:rsid w:val="00EE7CB4"/>
    <w:rsid w:val="00EF18BB"/>
    <w:rsid w:val="00EF30A5"/>
    <w:rsid w:val="00EF3618"/>
    <w:rsid w:val="00EF36E0"/>
    <w:rsid w:val="00EF3B23"/>
    <w:rsid w:val="00EF495B"/>
    <w:rsid w:val="00EF55D7"/>
    <w:rsid w:val="00EF5EEB"/>
    <w:rsid w:val="00EF67E7"/>
    <w:rsid w:val="00EF6D4A"/>
    <w:rsid w:val="00EF6E01"/>
    <w:rsid w:val="00EF6E85"/>
    <w:rsid w:val="00EF6E86"/>
    <w:rsid w:val="00EF75D3"/>
    <w:rsid w:val="00EF78A8"/>
    <w:rsid w:val="00F00B92"/>
    <w:rsid w:val="00F00E78"/>
    <w:rsid w:val="00F0102F"/>
    <w:rsid w:val="00F018C5"/>
    <w:rsid w:val="00F01EB8"/>
    <w:rsid w:val="00F03112"/>
    <w:rsid w:val="00F03297"/>
    <w:rsid w:val="00F034E6"/>
    <w:rsid w:val="00F065B0"/>
    <w:rsid w:val="00F072C8"/>
    <w:rsid w:val="00F07C82"/>
    <w:rsid w:val="00F07F58"/>
    <w:rsid w:val="00F108DE"/>
    <w:rsid w:val="00F10A05"/>
    <w:rsid w:val="00F11BF4"/>
    <w:rsid w:val="00F133E8"/>
    <w:rsid w:val="00F1378A"/>
    <w:rsid w:val="00F1380C"/>
    <w:rsid w:val="00F15B83"/>
    <w:rsid w:val="00F15F1A"/>
    <w:rsid w:val="00F163E0"/>
    <w:rsid w:val="00F16FC9"/>
    <w:rsid w:val="00F172B3"/>
    <w:rsid w:val="00F174C3"/>
    <w:rsid w:val="00F17D04"/>
    <w:rsid w:val="00F203CB"/>
    <w:rsid w:val="00F20ED9"/>
    <w:rsid w:val="00F21444"/>
    <w:rsid w:val="00F21478"/>
    <w:rsid w:val="00F2232E"/>
    <w:rsid w:val="00F25F01"/>
    <w:rsid w:val="00F27632"/>
    <w:rsid w:val="00F27C45"/>
    <w:rsid w:val="00F312C3"/>
    <w:rsid w:val="00F315F1"/>
    <w:rsid w:val="00F32766"/>
    <w:rsid w:val="00F32991"/>
    <w:rsid w:val="00F3392E"/>
    <w:rsid w:val="00F33AF8"/>
    <w:rsid w:val="00F33E5C"/>
    <w:rsid w:val="00F34B8F"/>
    <w:rsid w:val="00F353D8"/>
    <w:rsid w:val="00F35A86"/>
    <w:rsid w:val="00F35C33"/>
    <w:rsid w:val="00F365FB"/>
    <w:rsid w:val="00F36AE2"/>
    <w:rsid w:val="00F400ED"/>
    <w:rsid w:val="00F40B83"/>
    <w:rsid w:val="00F40C1F"/>
    <w:rsid w:val="00F40E19"/>
    <w:rsid w:val="00F41C44"/>
    <w:rsid w:val="00F4311D"/>
    <w:rsid w:val="00F445DF"/>
    <w:rsid w:val="00F44839"/>
    <w:rsid w:val="00F44AC7"/>
    <w:rsid w:val="00F46044"/>
    <w:rsid w:val="00F472FE"/>
    <w:rsid w:val="00F47FB4"/>
    <w:rsid w:val="00F50589"/>
    <w:rsid w:val="00F50B29"/>
    <w:rsid w:val="00F50EAF"/>
    <w:rsid w:val="00F5103B"/>
    <w:rsid w:val="00F51441"/>
    <w:rsid w:val="00F52672"/>
    <w:rsid w:val="00F528E0"/>
    <w:rsid w:val="00F540BA"/>
    <w:rsid w:val="00F545F1"/>
    <w:rsid w:val="00F566CB"/>
    <w:rsid w:val="00F56B73"/>
    <w:rsid w:val="00F5744F"/>
    <w:rsid w:val="00F600D7"/>
    <w:rsid w:val="00F61113"/>
    <w:rsid w:val="00F61A6A"/>
    <w:rsid w:val="00F61B51"/>
    <w:rsid w:val="00F633B3"/>
    <w:rsid w:val="00F64ACB"/>
    <w:rsid w:val="00F6661C"/>
    <w:rsid w:val="00F67536"/>
    <w:rsid w:val="00F676BA"/>
    <w:rsid w:val="00F719B2"/>
    <w:rsid w:val="00F735ED"/>
    <w:rsid w:val="00F73884"/>
    <w:rsid w:val="00F73ADD"/>
    <w:rsid w:val="00F73FB9"/>
    <w:rsid w:val="00F741A6"/>
    <w:rsid w:val="00F7424F"/>
    <w:rsid w:val="00F7458F"/>
    <w:rsid w:val="00F74729"/>
    <w:rsid w:val="00F75501"/>
    <w:rsid w:val="00F75B70"/>
    <w:rsid w:val="00F75DA2"/>
    <w:rsid w:val="00F76D01"/>
    <w:rsid w:val="00F7761C"/>
    <w:rsid w:val="00F77E11"/>
    <w:rsid w:val="00F816AE"/>
    <w:rsid w:val="00F81A60"/>
    <w:rsid w:val="00F82806"/>
    <w:rsid w:val="00F82C48"/>
    <w:rsid w:val="00F833A5"/>
    <w:rsid w:val="00F8387B"/>
    <w:rsid w:val="00F847C8"/>
    <w:rsid w:val="00F85D7D"/>
    <w:rsid w:val="00F85FFA"/>
    <w:rsid w:val="00F8642D"/>
    <w:rsid w:val="00F875B8"/>
    <w:rsid w:val="00F87902"/>
    <w:rsid w:val="00F87D2F"/>
    <w:rsid w:val="00F87DCD"/>
    <w:rsid w:val="00F900F3"/>
    <w:rsid w:val="00F91951"/>
    <w:rsid w:val="00F91BEB"/>
    <w:rsid w:val="00F92EE9"/>
    <w:rsid w:val="00F9344B"/>
    <w:rsid w:val="00F94A47"/>
    <w:rsid w:val="00F96723"/>
    <w:rsid w:val="00F96F15"/>
    <w:rsid w:val="00FA0B9C"/>
    <w:rsid w:val="00FA1045"/>
    <w:rsid w:val="00FA15E7"/>
    <w:rsid w:val="00FA1BCD"/>
    <w:rsid w:val="00FA3B2E"/>
    <w:rsid w:val="00FA50B6"/>
    <w:rsid w:val="00FA59BC"/>
    <w:rsid w:val="00FA5FC0"/>
    <w:rsid w:val="00FA7A8F"/>
    <w:rsid w:val="00FA7B1F"/>
    <w:rsid w:val="00FA7CA5"/>
    <w:rsid w:val="00FA7D83"/>
    <w:rsid w:val="00FB066B"/>
    <w:rsid w:val="00FB0E0F"/>
    <w:rsid w:val="00FB0FC5"/>
    <w:rsid w:val="00FB1D92"/>
    <w:rsid w:val="00FB1D94"/>
    <w:rsid w:val="00FB23DF"/>
    <w:rsid w:val="00FB36EE"/>
    <w:rsid w:val="00FB423E"/>
    <w:rsid w:val="00FB5003"/>
    <w:rsid w:val="00FB5C12"/>
    <w:rsid w:val="00FB63E9"/>
    <w:rsid w:val="00FB72AA"/>
    <w:rsid w:val="00FB7EC1"/>
    <w:rsid w:val="00FC02BE"/>
    <w:rsid w:val="00FC122D"/>
    <w:rsid w:val="00FC18C0"/>
    <w:rsid w:val="00FC42A8"/>
    <w:rsid w:val="00FC500F"/>
    <w:rsid w:val="00FC50FC"/>
    <w:rsid w:val="00FC6E06"/>
    <w:rsid w:val="00FC7216"/>
    <w:rsid w:val="00FC7A35"/>
    <w:rsid w:val="00FD05B9"/>
    <w:rsid w:val="00FD0FBC"/>
    <w:rsid w:val="00FD154B"/>
    <w:rsid w:val="00FD38AA"/>
    <w:rsid w:val="00FD3B00"/>
    <w:rsid w:val="00FD492D"/>
    <w:rsid w:val="00FD5677"/>
    <w:rsid w:val="00FD59D2"/>
    <w:rsid w:val="00FD5FC6"/>
    <w:rsid w:val="00FD6B5B"/>
    <w:rsid w:val="00FD70D4"/>
    <w:rsid w:val="00FE025D"/>
    <w:rsid w:val="00FE06A1"/>
    <w:rsid w:val="00FE2249"/>
    <w:rsid w:val="00FE250D"/>
    <w:rsid w:val="00FE2A92"/>
    <w:rsid w:val="00FE2E06"/>
    <w:rsid w:val="00FE3B80"/>
    <w:rsid w:val="00FE4261"/>
    <w:rsid w:val="00FE4E2A"/>
    <w:rsid w:val="00FE50AA"/>
    <w:rsid w:val="00FE5F4A"/>
    <w:rsid w:val="00FE5F8B"/>
    <w:rsid w:val="00FE6E28"/>
    <w:rsid w:val="00FE7929"/>
    <w:rsid w:val="00FF0460"/>
    <w:rsid w:val="00FF06B6"/>
    <w:rsid w:val="00FF0849"/>
    <w:rsid w:val="00FF23DE"/>
    <w:rsid w:val="00FF301A"/>
    <w:rsid w:val="00FF48B5"/>
    <w:rsid w:val="00FF4E1D"/>
    <w:rsid w:val="00FF5699"/>
    <w:rsid w:val="00FF6028"/>
    <w:rsid w:val="00FF603F"/>
    <w:rsid w:val="00FF62AF"/>
    <w:rsid w:val="00FF64E0"/>
    <w:rsid w:val="00FF6DD3"/>
    <w:rsid w:val="00FF7FA2"/>
    <w:rsid w:val="01787E30"/>
    <w:rsid w:val="02787D51"/>
    <w:rsid w:val="029921FF"/>
    <w:rsid w:val="0386265C"/>
    <w:rsid w:val="03A20A90"/>
    <w:rsid w:val="03AB41EB"/>
    <w:rsid w:val="03DA62AF"/>
    <w:rsid w:val="05D7D4B6"/>
    <w:rsid w:val="05E3C6CB"/>
    <w:rsid w:val="0751D218"/>
    <w:rsid w:val="076AD080"/>
    <w:rsid w:val="087EB30E"/>
    <w:rsid w:val="091C6B79"/>
    <w:rsid w:val="09BA6BE5"/>
    <w:rsid w:val="0A77BD34"/>
    <w:rsid w:val="0C06373A"/>
    <w:rsid w:val="0C132369"/>
    <w:rsid w:val="0CFEC605"/>
    <w:rsid w:val="0E65AC59"/>
    <w:rsid w:val="0EA786B2"/>
    <w:rsid w:val="0F4C99B5"/>
    <w:rsid w:val="1122A75B"/>
    <w:rsid w:val="115957D0"/>
    <w:rsid w:val="119D4D1B"/>
    <w:rsid w:val="12EC3A02"/>
    <w:rsid w:val="15F93E9D"/>
    <w:rsid w:val="162FA983"/>
    <w:rsid w:val="164B2645"/>
    <w:rsid w:val="1782D1DD"/>
    <w:rsid w:val="17AE4815"/>
    <w:rsid w:val="18CC6E3C"/>
    <w:rsid w:val="18D87E14"/>
    <w:rsid w:val="19256713"/>
    <w:rsid w:val="19736D7D"/>
    <w:rsid w:val="1B020A74"/>
    <w:rsid w:val="1B3A6293"/>
    <w:rsid w:val="1B57B60A"/>
    <w:rsid w:val="1DE3913A"/>
    <w:rsid w:val="1E0BA616"/>
    <w:rsid w:val="1F1D8DBF"/>
    <w:rsid w:val="1FE03159"/>
    <w:rsid w:val="20DCF6B1"/>
    <w:rsid w:val="23A05883"/>
    <w:rsid w:val="23EDC04A"/>
    <w:rsid w:val="2413D84F"/>
    <w:rsid w:val="24C35C61"/>
    <w:rsid w:val="24C3D5A1"/>
    <w:rsid w:val="24D438E2"/>
    <w:rsid w:val="261219FD"/>
    <w:rsid w:val="2622CE6F"/>
    <w:rsid w:val="267B9B7E"/>
    <w:rsid w:val="27E98B34"/>
    <w:rsid w:val="2811DC39"/>
    <w:rsid w:val="28140748"/>
    <w:rsid w:val="28CBE07F"/>
    <w:rsid w:val="293358DB"/>
    <w:rsid w:val="29A7AA05"/>
    <w:rsid w:val="29B33C40"/>
    <w:rsid w:val="29D7046C"/>
    <w:rsid w:val="29F4E3C8"/>
    <w:rsid w:val="29FB278C"/>
    <w:rsid w:val="2A67B0E0"/>
    <w:rsid w:val="2B90B429"/>
    <w:rsid w:val="2BE7649E"/>
    <w:rsid w:val="2C4775C0"/>
    <w:rsid w:val="2D2BFB70"/>
    <w:rsid w:val="2F4D2AC6"/>
    <w:rsid w:val="3038E824"/>
    <w:rsid w:val="3072A419"/>
    <w:rsid w:val="30FA4B3B"/>
    <w:rsid w:val="3199938D"/>
    <w:rsid w:val="32B2AD1A"/>
    <w:rsid w:val="334E8C4B"/>
    <w:rsid w:val="33762CF8"/>
    <w:rsid w:val="352CECDF"/>
    <w:rsid w:val="356F1D70"/>
    <w:rsid w:val="357B146C"/>
    <w:rsid w:val="3619E57F"/>
    <w:rsid w:val="37199747"/>
    <w:rsid w:val="3828E2D4"/>
    <w:rsid w:val="398EA500"/>
    <w:rsid w:val="399DE7D7"/>
    <w:rsid w:val="3AF90909"/>
    <w:rsid w:val="3C5B3F30"/>
    <w:rsid w:val="3CDC4634"/>
    <w:rsid w:val="3D63BD3C"/>
    <w:rsid w:val="3DE687DD"/>
    <w:rsid w:val="3F0E79ED"/>
    <w:rsid w:val="3F5AFD07"/>
    <w:rsid w:val="4083C47E"/>
    <w:rsid w:val="414CF721"/>
    <w:rsid w:val="41B394BB"/>
    <w:rsid w:val="41D9580F"/>
    <w:rsid w:val="444ADCE6"/>
    <w:rsid w:val="45CCB57A"/>
    <w:rsid w:val="45F4F946"/>
    <w:rsid w:val="47E6749B"/>
    <w:rsid w:val="48EE4A1C"/>
    <w:rsid w:val="495C427E"/>
    <w:rsid w:val="4A1822BE"/>
    <w:rsid w:val="4A5A2F19"/>
    <w:rsid w:val="4AF728CE"/>
    <w:rsid w:val="4B547CD6"/>
    <w:rsid w:val="4B676FCD"/>
    <w:rsid w:val="4D8D8455"/>
    <w:rsid w:val="4DA6EA1B"/>
    <w:rsid w:val="4F68D4F5"/>
    <w:rsid w:val="4FC8B6E3"/>
    <w:rsid w:val="5031F846"/>
    <w:rsid w:val="50415B88"/>
    <w:rsid w:val="5193206A"/>
    <w:rsid w:val="521058DA"/>
    <w:rsid w:val="547F0F2D"/>
    <w:rsid w:val="55056969"/>
    <w:rsid w:val="55B3C16D"/>
    <w:rsid w:val="56339A7C"/>
    <w:rsid w:val="5728461D"/>
    <w:rsid w:val="57BFB02C"/>
    <w:rsid w:val="57E1D75B"/>
    <w:rsid w:val="582ED8E6"/>
    <w:rsid w:val="59A58AE8"/>
    <w:rsid w:val="59FDFF1E"/>
    <w:rsid w:val="5A0F0C69"/>
    <w:rsid w:val="5AE35363"/>
    <w:rsid w:val="5C290D69"/>
    <w:rsid w:val="5C49E8AE"/>
    <w:rsid w:val="5CFB9AB1"/>
    <w:rsid w:val="5D1B491E"/>
    <w:rsid w:val="5ED5EC67"/>
    <w:rsid w:val="620969DC"/>
    <w:rsid w:val="630B37B0"/>
    <w:rsid w:val="63FBFAB3"/>
    <w:rsid w:val="6419E5A2"/>
    <w:rsid w:val="64403021"/>
    <w:rsid w:val="6477E74D"/>
    <w:rsid w:val="65F627C9"/>
    <w:rsid w:val="663FF25D"/>
    <w:rsid w:val="683E8AC1"/>
    <w:rsid w:val="69F9B800"/>
    <w:rsid w:val="6A5C464A"/>
    <w:rsid w:val="6B131F9C"/>
    <w:rsid w:val="6B543722"/>
    <w:rsid w:val="6BB62436"/>
    <w:rsid w:val="6C4B4206"/>
    <w:rsid w:val="6CECE055"/>
    <w:rsid w:val="6D649642"/>
    <w:rsid w:val="6E4501AD"/>
    <w:rsid w:val="6E6AEEB0"/>
    <w:rsid w:val="6F41D73F"/>
    <w:rsid w:val="6F5CECA3"/>
    <w:rsid w:val="6FF1D233"/>
    <w:rsid w:val="706E7E92"/>
    <w:rsid w:val="70D61A3A"/>
    <w:rsid w:val="718DA294"/>
    <w:rsid w:val="72BA838A"/>
    <w:rsid w:val="72FF4A73"/>
    <w:rsid w:val="73248DCC"/>
    <w:rsid w:val="732972F5"/>
    <w:rsid w:val="74173569"/>
    <w:rsid w:val="751E84BA"/>
    <w:rsid w:val="75BFF6B5"/>
    <w:rsid w:val="764207B6"/>
    <w:rsid w:val="76811549"/>
    <w:rsid w:val="7703530A"/>
    <w:rsid w:val="7705AC74"/>
    <w:rsid w:val="774ED62B"/>
    <w:rsid w:val="78CF9128"/>
    <w:rsid w:val="78EAA68C"/>
    <w:rsid w:val="792F0BB8"/>
    <w:rsid w:val="7A11F87B"/>
    <w:rsid w:val="7DD47D85"/>
    <w:rsid w:val="7E2D85E5"/>
    <w:rsid w:val="7FA436F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78247"/>
  <w15:chartTrackingRefBased/>
  <w15:docId w15:val="{76118C1F-953F-4F60-AAF8-0EBBA767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4FF"/>
    <w:rPr>
      <w:rFonts w:ascii="Georgia" w:hAnsi="Georgia"/>
    </w:rPr>
  </w:style>
  <w:style w:type="paragraph" w:styleId="Heading1">
    <w:name w:val="heading 1"/>
    <w:basedOn w:val="Normal"/>
    <w:next w:val="Normal"/>
    <w:link w:val="Heading1Char"/>
    <w:uiPriority w:val="9"/>
    <w:qFormat/>
    <w:rsid w:val="00055F3A"/>
    <w:pPr>
      <w:keepNext/>
      <w:keepLines/>
      <w:spacing w:before="240" w:after="0"/>
      <w:outlineLvl w:val="0"/>
    </w:pPr>
    <w:rPr>
      <w:rFonts w:ascii="Barlow Condensed" w:eastAsiaTheme="majorEastAsia" w:hAnsi="Barlow Condensed" w:cstheme="majorBidi"/>
      <w:sz w:val="32"/>
      <w:szCs w:val="32"/>
      <w:shd w:val="clear" w:color="auto" w:fill="FFD966" w:themeFill="accent4" w:themeFillTint="99"/>
    </w:rPr>
  </w:style>
  <w:style w:type="paragraph" w:styleId="Heading2">
    <w:name w:val="heading 2"/>
    <w:basedOn w:val="Normal"/>
    <w:next w:val="Normal"/>
    <w:link w:val="Heading2Char"/>
    <w:uiPriority w:val="9"/>
    <w:unhideWhenUsed/>
    <w:qFormat/>
    <w:rsid w:val="00D50E29"/>
    <w:pPr>
      <w:keepNext/>
      <w:keepLines/>
      <w:numPr>
        <w:ilvl w:val="1"/>
      </w:numPr>
      <w:spacing w:before="240" w:after="0"/>
      <w:outlineLvl w:val="1"/>
    </w:pPr>
    <w:rPr>
      <w:rFonts w:ascii="Barlow Condensed" w:eastAsiaTheme="majorEastAsia" w:hAnsi="Barlow Condensed" w:cstheme="majorBidi"/>
      <w:sz w:val="28"/>
      <w:szCs w:val="24"/>
      <w:shd w:val="clear" w:color="auto" w:fill="0D0D0D" w:themeFill="text1" w:themeFillTint="F2"/>
    </w:rPr>
  </w:style>
  <w:style w:type="paragraph" w:styleId="Heading3">
    <w:name w:val="heading 3"/>
    <w:basedOn w:val="Heading2"/>
    <w:next w:val="Normal"/>
    <w:link w:val="Heading3Char"/>
    <w:uiPriority w:val="9"/>
    <w:unhideWhenUsed/>
    <w:qFormat/>
    <w:rsid w:val="00D50E29"/>
    <w:pPr>
      <w:outlineLvl w:val="2"/>
    </w:pPr>
    <w:rPr>
      <w:sz w:val="24"/>
      <w:u w:val="thick" w:color="FFD966" w:themeColor="accent4" w:themeTint="99"/>
      <w:shd w:val="clear" w:color="auto" w:fill="auto"/>
    </w:rPr>
  </w:style>
  <w:style w:type="paragraph" w:styleId="Heading4">
    <w:name w:val="heading 4"/>
    <w:basedOn w:val="Normal"/>
    <w:next w:val="Normal"/>
    <w:link w:val="Heading4Char"/>
    <w:uiPriority w:val="9"/>
    <w:unhideWhenUsed/>
    <w:qFormat/>
    <w:rsid w:val="00275ACF"/>
    <w:pPr>
      <w:spacing w:after="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GO Resource Grid"/>
    <w:basedOn w:val="TableList4"/>
    <w:uiPriority w:val="39"/>
    <w:rsid w:val="009D092A"/>
    <w:pPr>
      <w:spacing w:after="0" w:line="240" w:lineRule="auto"/>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uto"/>
    </w:tcPr>
    <w:tblStylePr w:type="firstRow">
      <w:rPr>
        <w:b/>
        <w:bCs/>
        <w:color w:val="auto"/>
      </w:rPr>
      <w:tblPr/>
      <w:tcPr>
        <w:tcBorders>
          <w:top w:val="double" w:sz="4" w:space="0" w:color="FFFFFF" w:themeColor="background1"/>
          <w:left w:val="double" w:sz="4" w:space="0" w:color="FFFFFF" w:themeColor="background1"/>
          <w:bottom w:val="double" w:sz="4" w:space="0" w:color="FFFFFF" w:themeColor="background1"/>
          <w:right w:val="double" w:sz="4" w:space="0" w:color="FFFFFF" w:themeColor="background1"/>
          <w:insideH w:val="double" w:sz="4" w:space="0" w:color="FFFFFF" w:themeColor="background1"/>
          <w:insideV w:val="double" w:sz="4" w:space="0" w:color="FFFFFF" w:themeColor="background1"/>
          <w:tl2br w:val="nil"/>
          <w:tr2bl w:val="nil"/>
        </w:tcBorders>
        <w:shd w:val="clear" w:color="auto" w:fill="AEAAAA" w:themeFill="background2" w:themeFillShade="BF"/>
      </w:tcPr>
    </w:tblStylePr>
    <w:tblStylePr w:type="band1Horz">
      <w:tblPr/>
      <w:tcPr>
        <w:shd w:val="clear" w:color="auto" w:fill="D0CECE" w:themeFill="background2" w:themeFillShade="E6"/>
      </w:tcPr>
    </w:tblStylePr>
    <w:tblStylePr w:type="band2Horz">
      <w:tblPr/>
      <w:tcPr>
        <w:shd w:val="clear" w:color="auto" w:fill="E7E6E6" w:themeFill="background2"/>
      </w:tcPr>
    </w:tblStylePr>
  </w:style>
  <w:style w:type="table" w:styleId="TableList4">
    <w:name w:val="Table List 4"/>
    <w:basedOn w:val="TableNormal"/>
    <w:uiPriority w:val="99"/>
    <w:semiHidden/>
    <w:unhideWhenUsed/>
    <w:rsid w:val="009D09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NormalWeb">
    <w:name w:val="Normal (Web)"/>
    <w:basedOn w:val="Normal"/>
    <w:uiPriority w:val="99"/>
    <w:semiHidden/>
    <w:unhideWhenUsed/>
    <w:rsid w:val="00D32CF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6F5E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EAC"/>
    <w:rPr>
      <w:rFonts w:ascii="Segoe UI" w:hAnsi="Segoe UI" w:cs="Segoe UI"/>
      <w:sz w:val="18"/>
      <w:szCs w:val="18"/>
    </w:rPr>
  </w:style>
  <w:style w:type="paragraph" w:styleId="Header">
    <w:name w:val="header"/>
    <w:basedOn w:val="Normal"/>
    <w:link w:val="HeaderChar"/>
    <w:uiPriority w:val="99"/>
    <w:unhideWhenUsed/>
    <w:rsid w:val="006F5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EAC"/>
  </w:style>
  <w:style w:type="paragraph" w:styleId="Footer">
    <w:name w:val="footer"/>
    <w:basedOn w:val="Normal"/>
    <w:link w:val="FooterChar"/>
    <w:uiPriority w:val="99"/>
    <w:unhideWhenUsed/>
    <w:rsid w:val="006F5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EAC"/>
  </w:style>
  <w:style w:type="paragraph" w:styleId="ListParagraph">
    <w:name w:val="List Paragraph"/>
    <w:basedOn w:val="Normal"/>
    <w:uiPriority w:val="34"/>
    <w:qFormat/>
    <w:rsid w:val="00B64D5F"/>
    <w:pPr>
      <w:ind w:left="720"/>
      <w:contextualSpacing/>
    </w:pPr>
  </w:style>
  <w:style w:type="paragraph" w:styleId="Caption">
    <w:name w:val="caption"/>
    <w:basedOn w:val="Normal"/>
    <w:next w:val="Normal"/>
    <w:uiPriority w:val="35"/>
    <w:unhideWhenUsed/>
    <w:qFormat/>
    <w:rsid w:val="00D24428"/>
    <w:pPr>
      <w:spacing w:after="200" w:line="240" w:lineRule="auto"/>
    </w:pPr>
    <w:rPr>
      <w:i/>
      <w:iCs/>
      <w:color w:val="44546A" w:themeColor="text2"/>
      <w:sz w:val="18"/>
      <w:szCs w:val="18"/>
      <w:lang w:val="en-US"/>
    </w:rPr>
  </w:style>
  <w:style w:type="character" w:styleId="CommentReference">
    <w:name w:val="annotation reference"/>
    <w:basedOn w:val="DefaultParagraphFont"/>
    <w:uiPriority w:val="99"/>
    <w:semiHidden/>
    <w:unhideWhenUsed/>
    <w:rsid w:val="00BA657A"/>
    <w:rPr>
      <w:sz w:val="16"/>
      <w:szCs w:val="16"/>
    </w:rPr>
  </w:style>
  <w:style w:type="paragraph" w:styleId="CommentText">
    <w:name w:val="annotation text"/>
    <w:basedOn w:val="Normal"/>
    <w:link w:val="CommentTextChar"/>
    <w:uiPriority w:val="99"/>
    <w:unhideWhenUsed/>
    <w:rsid w:val="00BA657A"/>
    <w:pPr>
      <w:spacing w:line="240" w:lineRule="auto"/>
    </w:pPr>
    <w:rPr>
      <w:sz w:val="20"/>
      <w:szCs w:val="20"/>
    </w:rPr>
  </w:style>
  <w:style w:type="character" w:customStyle="1" w:styleId="CommentTextChar">
    <w:name w:val="Comment Text Char"/>
    <w:basedOn w:val="DefaultParagraphFont"/>
    <w:link w:val="CommentText"/>
    <w:uiPriority w:val="99"/>
    <w:rsid w:val="00BA657A"/>
    <w:rPr>
      <w:sz w:val="20"/>
      <w:szCs w:val="20"/>
    </w:rPr>
  </w:style>
  <w:style w:type="paragraph" w:styleId="CommentSubject">
    <w:name w:val="annotation subject"/>
    <w:basedOn w:val="CommentText"/>
    <w:next w:val="CommentText"/>
    <w:link w:val="CommentSubjectChar"/>
    <w:uiPriority w:val="99"/>
    <w:semiHidden/>
    <w:unhideWhenUsed/>
    <w:rsid w:val="00BA657A"/>
    <w:rPr>
      <w:b/>
      <w:bCs/>
    </w:rPr>
  </w:style>
  <w:style w:type="character" w:customStyle="1" w:styleId="CommentSubjectChar">
    <w:name w:val="Comment Subject Char"/>
    <w:basedOn w:val="CommentTextChar"/>
    <w:link w:val="CommentSubject"/>
    <w:uiPriority w:val="99"/>
    <w:semiHidden/>
    <w:rsid w:val="00BA657A"/>
    <w:rPr>
      <w:b/>
      <w:bCs/>
      <w:sz w:val="20"/>
      <w:szCs w:val="20"/>
    </w:rPr>
  </w:style>
  <w:style w:type="character" w:customStyle="1" w:styleId="Heading1Char">
    <w:name w:val="Heading 1 Char"/>
    <w:basedOn w:val="DefaultParagraphFont"/>
    <w:link w:val="Heading1"/>
    <w:uiPriority w:val="9"/>
    <w:rsid w:val="00055F3A"/>
    <w:rPr>
      <w:rFonts w:ascii="Barlow Condensed" w:eastAsiaTheme="majorEastAsia" w:hAnsi="Barlow Condensed" w:cstheme="majorBidi"/>
      <w:sz w:val="32"/>
      <w:szCs w:val="32"/>
    </w:rPr>
  </w:style>
  <w:style w:type="character" w:customStyle="1" w:styleId="Heading2Char">
    <w:name w:val="Heading 2 Char"/>
    <w:basedOn w:val="DefaultParagraphFont"/>
    <w:link w:val="Heading2"/>
    <w:uiPriority w:val="9"/>
    <w:rsid w:val="00D50E29"/>
    <w:rPr>
      <w:rFonts w:ascii="Barlow Condensed" w:eastAsiaTheme="majorEastAsia" w:hAnsi="Barlow Condensed" w:cstheme="majorBidi"/>
      <w:sz w:val="28"/>
      <w:szCs w:val="24"/>
    </w:rPr>
  </w:style>
  <w:style w:type="character" w:styleId="Hyperlink">
    <w:name w:val="Hyperlink"/>
    <w:basedOn w:val="DefaultParagraphFont"/>
    <w:uiPriority w:val="99"/>
    <w:unhideWhenUsed/>
    <w:rsid w:val="00E4698C"/>
    <w:rPr>
      <w:color w:val="0563C1" w:themeColor="hyperlink"/>
      <w:u w:val="single"/>
    </w:rPr>
  </w:style>
  <w:style w:type="character" w:customStyle="1" w:styleId="UnresolvedMention1">
    <w:name w:val="Unresolved Mention1"/>
    <w:basedOn w:val="DefaultParagraphFont"/>
    <w:uiPriority w:val="99"/>
    <w:semiHidden/>
    <w:unhideWhenUsed/>
    <w:rsid w:val="00E4698C"/>
    <w:rPr>
      <w:color w:val="605E5C"/>
      <w:shd w:val="clear" w:color="auto" w:fill="E1DFDD"/>
    </w:rPr>
  </w:style>
  <w:style w:type="character" w:styleId="FollowedHyperlink">
    <w:name w:val="FollowedHyperlink"/>
    <w:basedOn w:val="DefaultParagraphFont"/>
    <w:uiPriority w:val="99"/>
    <w:semiHidden/>
    <w:unhideWhenUsed/>
    <w:rsid w:val="00A01240"/>
    <w:rPr>
      <w:color w:val="954F72" w:themeColor="followedHyperlink"/>
      <w:u w:val="single"/>
    </w:rPr>
  </w:style>
  <w:style w:type="character" w:customStyle="1" w:styleId="Heading3Char">
    <w:name w:val="Heading 3 Char"/>
    <w:basedOn w:val="DefaultParagraphFont"/>
    <w:link w:val="Heading3"/>
    <w:uiPriority w:val="9"/>
    <w:rsid w:val="00D50E29"/>
    <w:rPr>
      <w:rFonts w:ascii="Barlow Condensed" w:eastAsiaTheme="majorEastAsia" w:hAnsi="Barlow Condensed" w:cstheme="majorBidi"/>
      <w:sz w:val="24"/>
      <w:szCs w:val="24"/>
      <w:u w:val="thick" w:color="FFD966" w:themeColor="accent4" w:themeTint="99"/>
    </w:rPr>
  </w:style>
  <w:style w:type="paragraph" w:styleId="TOCHeading">
    <w:name w:val="TOC Heading"/>
    <w:basedOn w:val="Heading1"/>
    <w:next w:val="Normal"/>
    <w:uiPriority w:val="39"/>
    <w:unhideWhenUsed/>
    <w:qFormat/>
    <w:rsid w:val="009B3E98"/>
    <w:pPr>
      <w:outlineLvl w:val="9"/>
    </w:pPr>
    <w:rPr>
      <w:lang w:val="en-US"/>
    </w:rPr>
  </w:style>
  <w:style w:type="paragraph" w:styleId="TOC1">
    <w:name w:val="toc 1"/>
    <w:basedOn w:val="Normal"/>
    <w:next w:val="Normal"/>
    <w:autoRedefine/>
    <w:uiPriority w:val="39"/>
    <w:unhideWhenUsed/>
    <w:rsid w:val="00C60451"/>
    <w:pPr>
      <w:tabs>
        <w:tab w:val="right" w:leader="dot" w:pos="9350"/>
      </w:tabs>
      <w:spacing w:after="0" w:line="240" w:lineRule="auto"/>
      <w:contextualSpacing/>
    </w:pPr>
    <w:rPr>
      <w:b/>
      <w:noProof/>
    </w:rPr>
  </w:style>
  <w:style w:type="paragraph" w:styleId="TOC2">
    <w:name w:val="toc 2"/>
    <w:basedOn w:val="Normal"/>
    <w:next w:val="Normal"/>
    <w:autoRedefine/>
    <w:uiPriority w:val="39"/>
    <w:unhideWhenUsed/>
    <w:rsid w:val="009B3E98"/>
    <w:pPr>
      <w:spacing w:after="100"/>
      <w:ind w:left="220"/>
    </w:pPr>
  </w:style>
  <w:style w:type="paragraph" w:styleId="TOC3">
    <w:name w:val="toc 3"/>
    <w:basedOn w:val="Normal"/>
    <w:next w:val="Normal"/>
    <w:autoRedefine/>
    <w:uiPriority w:val="39"/>
    <w:unhideWhenUsed/>
    <w:rsid w:val="00F44839"/>
    <w:pPr>
      <w:spacing w:after="100"/>
      <w:ind w:left="440"/>
    </w:pPr>
  </w:style>
  <w:style w:type="paragraph" w:styleId="Title">
    <w:name w:val="Title"/>
    <w:basedOn w:val="Normal"/>
    <w:next w:val="Normal"/>
    <w:link w:val="TitleChar"/>
    <w:uiPriority w:val="10"/>
    <w:qFormat/>
    <w:rsid w:val="00C432A9"/>
    <w:pPr>
      <w:spacing w:after="0" w:line="240" w:lineRule="auto"/>
      <w:contextualSpacing/>
    </w:pPr>
    <w:rPr>
      <w:rFonts w:ascii="Barlow Condensed Black" w:eastAsiaTheme="majorEastAsia" w:hAnsi="Barlow Condensed Black" w:cstheme="majorBidi"/>
      <w:spacing w:val="-10"/>
      <w:kern w:val="28"/>
      <w:sz w:val="56"/>
      <w:szCs w:val="56"/>
    </w:rPr>
  </w:style>
  <w:style w:type="character" w:customStyle="1" w:styleId="TitleChar">
    <w:name w:val="Title Char"/>
    <w:basedOn w:val="DefaultParagraphFont"/>
    <w:link w:val="Title"/>
    <w:uiPriority w:val="10"/>
    <w:rsid w:val="00C432A9"/>
    <w:rPr>
      <w:rFonts w:ascii="Barlow Condensed Black" w:eastAsiaTheme="majorEastAsia" w:hAnsi="Barlow Condensed Black" w:cstheme="majorBidi"/>
      <w:spacing w:val="-10"/>
      <w:kern w:val="28"/>
      <w:sz w:val="56"/>
      <w:szCs w:val="56"/>
    </w:rPr>
  </w:style>
  <w:style w:type="paragraph" w:styleId="Subtitle">
    <w:name w:val="Subtitle"/>
    <w:basedOn w:val="Normal"/>
    <w:next w:val="Normal"/>
    <w:link w:val="SubtitleChar"/>
    <w:uiPriority w:val="11"/>
    <w:qFormat/>
    <w:rsid w:val="00055F3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55F3A"/>
    <w:rPr>
      <w:rFonts w:eastAsiaTheme="minorEastAsia"/>
      <w:color w:val="5A5A5A" w:themeColor="text1" w:themeTint="A5"/>
      <w:spacing w:val="15"/>
    </w:rPr>
  </w:style>
  <w:style w:type="table" w:styleId="GridTable1Light">
    <w:name w:val="Grid Table 1 Light"/>
    <w:basedOn w:val="TableNormal"/>
    <w:uiPriority w:val="46"/>
    <w:rsid w:val="00AB749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rsid w:val="00275ACF"/>
    <w:rPr>
      <w:rFonts w:ascii="Georgia" w:hAnsi="Georgia"/>
      <w:b/>
      <w:bCs/>
    </w:rPr>
  </w:style>
  <w:style w:type="table" w:styleId="PlainTable1">
    <w:name w:val="Plain Table 1"/>
    <w:basedOn w:val="TableNormal"/>
    <w:uiPriority w:val="41"/>
    <w:rsid w:val="007D590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062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451F1E"/>
    <w:pPr>
      <w:spacing w:after="0" w:line="240" w:lineRule="auto"/>
    </w:pPr>
    <w:rPr>
      <w:rFonts w:ascii="Georgia" w:hAnsi="Georgia"/>
    </w:rPr>
  </w:style>
  <w:style w:type="character" w:customStyle="1" w:styleId="UnresolvedMention2">
    <w:name w:val="Unresolved Mention2"/>
    <w:basedOn w:val="DefaultParagraphFont"/>
    <w:uiPriority w:val="99"/>
    <w:semiHidden/>
    <w:unhideWhenUsed/>
    <w:rsid w:val="007666A8"/>
    <w:rPr>
      <w:color w:val="605E5C"/>
      <w:shd w:val="clear" w:color="auto" w:fill="E1DFDD"/>
    </w:rPr>
  </w:style>
  <w:style w:type="paragraph" w:styleId="FootnoteText">
    <w:name w:val="footnote text"/>
    <w:basedOn w:val="Normal"/>
    <w:link w:val="FootnoteTextChar"/>
    <w:uiPriority w:val="99"/>
    <w:semiHidden/>
    <w:unhideWhenUsed/>
    <w:rsid w:val="009043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43AA"/>
    <w:rPr>
      <w:rFonts w:ascii="Georgia" w:hAnsi="Georgia"/>
      <w:sz w:val="20"/>
      <w:szCs w:val="20"/>
    </w:rPr>
  </w:style>
  <w:style w:type="character" w:styleId="FootnoteReference">
    <w:name w:val="footnote reference"/>
    <w:basedOn w:val="DefaultParagraphFont"/>
    <w:uiPriority w:val="99"/>
    <w:semiHidden/>
    <w:unhideWhenUsed/>
    <w:rsid w:val="009043AA"/>
    <w:rPr>
      <w:vertAlign w:val="superscript"/>
    </w:rPr>
  </w:style>
  <w:style w:type="paragraph" w:styleId="NoSpacing">
    <w:name w:val="No Spacing"/>
    <w:uiPriority w:val="1"/>
    <w:qFormat/>
    <w:rsid w:val="00BC6690"/>
    <w:pPr>
      <w:spacing w:after="0" w:line="240" w:lineRule="auto"/>
    </w:pPr>
    <w:rPr>
      <w:rFonts w:ascii="Georgia" w:hAnsi="Georgia"/>
    </w:rPr>
  </w:style>
  <w:style w:type="character" w:styleId="PlaceholderText">
    <w:name w:val="Placeholder Text"/>
    <w:basedOn w:val="DefaultParagraphFont"/>
    <w:uiPriority w:val="99"/>
    <w:semiHidden/>
    <w:rsid w:val="00DB5ED6"/>
    <w:rPr>
      <w:color w:val="808080"/>
    </w:rPr>
  </w:style>
  <w:style w:type="character" w:styleId="UnresolvedMention">
    <w:name w:val="Unresolved Mention"/>
    <w:basedOn w:val="DefaultParagraphFont"/>
    <w:uiPriority w:val="99"/>
    <w:semiHidden/>
    <w:unhideWhenUsed/>
    <w:rsid w:val="00D67E16"/>
    <w:rPr>
      <w:color w:val="605E5C"/>
      <w:shd w:val="clear" w:color="auto" w:fill="E1DFDD"/>
    </w:rPr>
  </w:style>
  <w:style w:type="paragraph" w:customStyle="1" w:styleId="pf0">
    <w:name w:val="pf0"/>
    <w:basedOn w:val="Normal"/>
    <w:rsid w:val="00DD68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DD68D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60019">
      <w:bodyDiv w:val="1"/>
      <w:marLeft w:val="0"/>
      <w:marRight w:val="0"/>
      <w:marTop w:val="0"/>
      <w:marBottom w:val="0"/>
      <w:divBdr>
        <w:top w:val="none" w:sz="0" w:space="0" w:color="auto"/>
        <w:left w:val="none" w:sz="0" w:space="0" w:color="auto"/>
        <w:bottom w:val="none" w:sz="0" w:space="0" w:color="auto"/>
        <w:right w:val="none" w:sz="0" w:space="0" w:color="auto"/>
      </w:divBdr>
    </w:div>
    <w:div w:id="163709122">
      <w:bodyDiv w:val="1"/>
      <w:marLeft w:val="0"/>
      <w:marRight w:val="0"/>
      <w:marTop w:val="0"/>
      <w:marBottom w:val="0"/>
      <w:divBdr>
        <w:top w:val="none" w:sz="0" w:space="0" w:color="auto"/>
        <w:left w:val="none" w:sz="0" w:space="0" w:color="auto"/>
        <w:bottom w:val="none" w:sz="0" w:space="0" w:color="auto"/>
        <w:right w:val="none" w:sz="0" w:space="0" w:color="auto"/>
      </w:divBdr>
    </w:div>
    <w:div w:id="172107202">
      <w:bodyDiv w:val="1"/>
      <w:marLeft w:val="0"/>
      <w:marRight w:val="0"/>
      <w:marTop w:val="0"/>
      <w:marBottom w:val="0"/>
      <w:divBdr>
        <w:top w:val="none" w:sz="0" w:space="0" w:color="auto"/>
        <w:left w:val="none" w:sz="0" w:space="0" w:color="auto"/>
        <w:bottom w:val="none" w:sz="0" w:space="0" w:color="auto"/>
        <w:right w:val="none" w:sz="0" w:space="0" w:color="auto"/>
      </w:divBdr>
    </w:div>
    <w:div w:id="194468696">
      <w:bodyDiv w:val="1"/>
      <w:marLeft w:val="0"/>
      <w:marRight w:val="0"/>
      <w:marTop w:val="0"/>
      <w:marBottom w:val="0"/>
      <w:divBdr>
        <w:top w:val="none" w:sz="0" w:space="0" w:color="auto"/>
        <w:left w:val="none" w:sz="0" w:space="0" w:color="auto"/>
        <w:bottom w:val="none" w:sz="0" w:space="0" w:color="auto"/>
        <w:right w:val="none" w:sz="0" w:space="0" w:color="auto"/>
      </w:divBdr>
    </w:div>
    <w:div w:id="197206305">
      <w:bodyDiv w:val="1"/>
      <w:marLeft w:val="0"/>
      <w:marRight w:val="0"/>
      <w:marTop w:val="0"/>
      <w:marBottom w:val="0"/>
      <w:divBdr>
        <w:top w:val="none" w:sz="0" w:space="0" w:color="auto"/>
        <w:left w:val="none" w:sz="0" w:space="0" w:color="auto"/>
        <w:bottom w:val="none" w:sz="0" w:space="0" w:color="auto"/>
        <w:right w:val="none" w:sz="0" w:space="0" w:color="auto"/>
      </w:divBdr>
    </w:div>
    <w:div w:id="201865595">
      <w:bodyDiv w:val="1"/>
      <w:marLeft w:val="0"/>
      <w:marRight w:val="0"/>
      <w:marTop w:val="0"/>
      <w:marBottom w:val="0"/>
      <w:divBdr>
        <w:top w:val="none" w:sz="0" w:space="0" w:color="auto"/>
        <w:left w:val="none" w:sz="0" w:space="0" w:color="auto"/>
        <w:bottom w:val="none" w:sz="0" w:space="0" w:color="auto"/>
        <w:right w:val="none" w:sz="0" w:space="0" w:color="auto"/>
      </w:divBdr>
    </w:div>
    <w:div w:id="270553745">
      <w:bodyDiv w:val="1"/>
      <w:marLeft w:val="0"/>
      <w:marRight w:val="0"/>
      <w:marTop w:val="0"/>
      <w:marBottom w:val="0"/>
      <w:divBdr>
        <w:top w:val="none" w:sz="0" w:space="0" w:color="auto"/>
        <w:left w:val="none" w:sz="0" w:space="0" w:color="auto"/>
        <w:bottom w:val="none" w:sz="0" w:space="0" w:color="auto"/>
        <w:right w:val="none" w:sz="0" w:space="0" w:color="auto"/>
      </w:divBdr>
    </w:div>
    <w:div w:id="334654652">
      <w:bodyDiv w:val="1"/>
      <w:marLeft w:val="0"/>
      <w:marRight w:val="0"/>
      <w:marTop w:val="0"/>
      <w:marBottom w:val="0"/>
      <w:divBdr>
        <w:top w:val="none" w:sz="0" w:space="0" w:color="auto"/>
        <w:left w:val="none" w:sz="0" w:space="0" w:color="auto"/>
        <w:bottom w:val="none" w:sz="0" w:space="0" w:color="auto"/>
        <w:right w:val="none" w:sz="0" w:space="0" w:color="auto"/>
      </w:divBdr>
    </w:div>
    <w:div w:id="367027612">
      <w:bodyDiv w:val="1"/>
      <w:marLeft w:val="0"/>
      <w:marRight w:val="0"/>
      <w:marTop w:val="0"/>
      <w:marBottom w:val="0"/>
      <w:divBdr>
        <w:top w:val="none" w:sz="0" w:space="0" w:color="auto"/>
        <w:left w:val="none" w:sz="0" w:space="0" w:color="auto"/>
        <w:bottom w:val="none" w:sz="0" w:space="0" w:color="auto"/>
        <w:right w:val="none" w:sz="0" w:space="0" w:color="auto"/>
      </w:divBdr>
    </w:div>
    <w:div w:id="377751758">
      <w:bodyDiv w:val="1"/>
      <w:marLeft w:val="0"/>
      <w:marRight w:val="0"/>
      <w:marTop w:val="0"/>
      <w:marBottom w:val="0"/>
      <w:divBdr>
        <w:top w:val="none" w:sz="0" w:space="0" w:color="auto"/>
        <w:left w:val="none" w:sz="0" w:space="0" w:color="auto"/>
        <w:bottom w:val="none" w:sz="0" w:space="0" w:color="auto"/>
        <w:right w:val="none" w:sz="0" w:space="0" w:color="auto"/>
      </w:divBdr>
    </w:div>
    <w:div w:id="387077399">
      <w:bodyDiv w:val="1"/>
      <w:marLeft w:val="0"/>
      <w:marRight w:val="0"/>
      <w:marTop w:val="0"/>
      <w:marBottom w:val="0"/>
      <w:divBdr>
        <w:top w:val="none" w:sz="0" w:space="0" w:color="auto"/>
        <w:left w:val="none" w:sz="0" w:space="0" w:color="auto"/>
        <w:bottom w:val="none" w:sz="0" w:space="0" w:color="auto"/>
        <w:right w:val="none" w:sz="0" w:space="0" w:color="auto"/>
      </w:divBdr>
    </w:div>
    <w:div w:id="397478655">
      <w:bodyDiv w:val="1"/>
      <w:marLeft w:val="0"/>
      <w:marRight w:val="0"/>
      <w:marTop w:val="0"/>
      <w:marBottom w:val="0"/>
      <w:divBdr>
        <w:top w:val="none" w:sz="0" w:space="0" w:color="auto"/>
        <w:left w:val="none" w:sz="0" w:space="0" w:color="auto"/>
        <w:bottom w:val="none" w:sz="0" w:space="0" w:color="auto"/>
        <w:right w:val="none" w:sz="0" w:space="0" w:color="auto"/>
      </w:divBdr>
    </w:div>
    <w:div w:id="495075836">
      <w:bodyDiv w:val="1"/>
      <w:marLeft w:val="0"/>
      <w:marRight w:val="0"/>
      <w:marTop w:val="0"/>
      <w:marBottom w:val="0"/>
      <w:divBdr>
        <w:top w:val="none" w:sz="0" w:space="0" w:color="auto"/>
        <w:left w:val="none" w:sz="0" w:space="0" w:color="auto"/>
        <w:bottom w:val="none" w:sz="0" w:space="0" w:color="auto"/>
        <w:right w:val="none" w:sz="0" w:space="0" w:color="auto"/>
      </w:divBdr>
    </w:div>
    <w:div w:id="522016832">
      <w:bodyDiv w:val="1"/>
      <w:marLeft w:val="0"/>
      <w:marRight w:val="0"/>
      <w:marTop w:val="0"/>
      <w:marBottom w:val="0"/>
      <w:divBdr>
        <w:top w:val="none" w:sz="0" w:space="0" w:color="auto"/>
        <w:left w:val="none" w:sz="0" w:space="0" w:color="auto"/>
        <w:bottom w:val="none" w:sz="0" w:space="0" w:color="auto"/>
        <w:right w:val="none" w:sz="0" w:space="0" w:color="auto"/>
      </w:divBdr>
    </w:div>
    <w:div w:id="557015425">
      <w:bodyDiv w:val="1"/>
      <w:marLeft w:val="0"/>
      <w:marRight w:val="0"/>
      <w:marTop w:val="0"/>
      <w:marBottom w:val="0"/>
      <w:divBdr>
        <w:top w:val="none" w:sz="0" w:space="0" w:color="auto"/>
        <w:left w:val="none" w:sz="0" w:space="0" w:color="auto"/>
        <w:bottom w:val="none" w:sz="0" w:space="0" w:color="auto"/>
        <w:right w:val="none" w:sz="0" w:space="0" w:color="auto"/>
      </w:divBdr>
    </w:div>
    <w:div w:id="560097170">
      <w:bodyDiv w:val="1"/>
      <w:marLeft w:val="0"/>
      <w:marRight w:val="0"/>
      <w:marTop w:val="0"/>
      <w:marBottom w:val="0"/>
      <w:divBdr>
        <w:top w:val="none" w:sz="0" w:space="0" w:color="auto"/>
        <w:left w:val="none" w:sz="0" w:space="0" w:color="auto"/>
        <w:bottom w:val="none" w:sz="0" w:space="0" w:color="auto"/>
        <w:right w:val="none" w:sz="0" w:space="0" w:color="auto"/>
      </w:divBdr>
    </w:div>
    <w:div w:id="575627566">
      <w:bodyDiv w:val="1"/>
      <w:marLeft w:val="0"/>
      <w:marRight w:val="0"/>
      <w:marTop w:val="0"/>
      <w:marBottom w:val="0"/>
      <w:divBdr>
        <w:top w:val="none" w:sz="0" w:space="0" w:color="auto"/>
        <w:left w:val="none" w:sz="0" w:space="0" w:color="auto"/>
        <w:bottom w:val="none" w:sz="0" w:space="0" w:color="auto"/>
        <w:right w:val="none" w:sz="0" w:space="0" w:color="auto"/>
      </w:divBdr>
    </w:div>
    <w:div w:id="593325208">
      <w:bodyDiv w:val="1"/>
      <w:marLeft w:val="0"/>
      <w:marRight w:val="0"/>
      <w:marTop w:val="0"/>
      <w:marBottom w:val="0"/>
      <w:divBdr>
        <w:top w:val="none" w:sz="0" w:space="0" w:color="auto"/>
        <w:left w:val="none" w:sz="0" w:space="0" w:color="auto"/>
        <w:bottom w:val="none" w:sz="0" w:space="0" w:color="auto"/>
        <w:right w:val="none" w:sz="0" w:space="0" w:color="auto"/>
      </w:divBdr>
    </w:div>
    <w:div w:id="625889307">
      <w:bodyDiv w:val="1"/>
      <w:marLeft w:val="0"/>
      <w:marRight w:val="0"/>
      <w:marTop w:val="0"/>
      <w:marBottom w:val="0"/>
      <w:divBdr>
        <w:top w:val="none" w:sz="0" w:space="0" w:color="auto"/>
        <w:left w:val="none" w:sz="0" w:space="0" w:color="auto"/>
        <w:bottom w:val="none" w:sz="0" w:space="0" w:color="auto"/>
        <w:right w:val="none" w:sz="0" w:space="0" w:color="auto"/>
      </w:divBdr>
    </w:div>
    <w:div w:id="666205537">
      <w:bodyDiv w:val="1"/>
      <w:marLeft w:val="0"/>
      <w:marRight w:val="0"/>
      <w:marTop w:val="0"/>
      <w:marBottom w:val="0"/>
      <w:divBdr>
        <w:top w:val="none" w:sz="0" w:space="0" w:color="auto"/>
        <w:left w:val="none" w:sz="0" w:space="0" w:color="auto"/>
        <w:bottom w:val="none" w:sz="0" w:space="0" w:color="auto"/>
        <w:right w:val="none" w:sz="0" w:space="0" w:color="auto"/>
      </w:divBdr>
    </w:div>
    <w:div w:id="673190126">
      <w:bodyDiv w:val="1"/>
      <w:marLeft w:val="0"/>
      <w:marRight w:val="0"/>
      <w:marTop w:val="0"/>
      <w:marBottom w:val="0"/>
      <w:divBdr>
        <w:top w:val="none" w:sz="0" w:space="0" w:color="auto"/>
        <w:left w:val="none" w:sz="0" w:space="0" w:color="auto"/>
        <w:bottom w:val="none" w:sz="0" w:space="0" w:color="auto"/>
        <w:right w:val="none" w:sz="0" w:space="0" w:color="auto"/>
      </w:divBdr>
    </w:div>
    <w:div w:id="733351600">
      <w:bodyDiv w:val="1"/>
      <w:marLeft w:val="0"/>
      <w:marRight w:val="0"/>
      <w:marTop w:val="0"/>
      <w:marBottom w:val="0"/>
      <w:divBdr>
        <w:top w:val="none" w:sz="0" w:space="0" w:color="auto"/>
        <w:left w:val="none" w:sz="0" w:space="0" w:color="auto"/>
        <w:bottom w:val="none" w:sz="0" w:space="0" w:color="auto"/>
        <w:right w:val="none" w:sz="0" w:space="0" w:color="auto"/>
      </w:divBdr>
    </w:div>
    <w:div w:id="736705767">
      <w:bodyDiv w:val="1"/>
      <w:marLeft w:val="0"/>
      <w:marRight w:val="0"/>
      <w:marTop w:val="0"/>
      <w:marBottom w:val="0"/>
      <w:divBdr>
        <w:top w:val="none" w:sz="0" w:space="0" w:color="auto"/>
        <w:left w:val="none" w:sz="0" w:space="0" w:color="auto"/>
        <w:bottom w:val="none" w:sz="0" w:space="0" w:color="auto"/>
        <w:right w:val="none" w:sz="0" w:space="0" w:color="auto"/>
      </w:divBdr>
    </w:div>
    <w:div w:id="831683299">
      <w:bodyDiv w:val="1"/>
      <w:marLeft w:val="0"/>
      <w:marRight w:val="0"/>
      <w:marTop w:val="0"/>
      <w:marBottom w:val="0"/>
      <w:divBdr>
        <w:top w:val="none" w:sz="0" w:space="0" w:color="auto"/>
        <w:left w:val="none" w:sz="0" w:space="0" w:color="auto"/>
        <w:bottom w:val="none" w:sz="0" w:space="0" w:color="auto"/>
        <w:right w:val="none" w:sz="0" w:space="0" w:color="auto"/>
      </w:divBdr>
    </w:div>
    <w:div w:id="945698527">
      <w:bodyDiv w:val="1"/>
      <w:marLeft w:val="0"/>
      <w:marRight w:val="0"/>
      <w:marTop w:val="0"/>
      <w:marBottom w:val="0"/>
      <w:divBdr>
        <w:top w:val="none" w:sz="0" w:space="0" w:color="auto"/>
        <w:left w:val="none" w:sz="0" w:space="0" w:color="auto"/>
        <w:bottom w:val="none" w:sz="0" w:space="0" w:color="auto"/>
        <w:right w:val="none" w:sz="0" w:space="0" w:color="auto"/>
      </w:divBdr>
    </w:div>
    <w:div w:id="966619607">
      <w:bodyDiv w:val="1"/>
      <w:marLeft w:val="0"/>
      <w:marRight w:val="0"/>
      <w:marTop w:val="0"/>
      <w:marBottom w:val="0"/>
      <w:divBdr>
        <w:top w:val="none" w:sz="0" w:space="0" w:color="auto"/>
        <w:left w:val="none" w:sz="0" w:space="0" w:color="auto"/>
        <w:bottom w:val="none" w:sz="0" w:space="0" w:color="auto"/>
        <w:right w:val="none" w:sz="0" w:space="0" w:color="auto"/>
      </w:divBdr>
    </w:div>
    <w:div w:id="969213771">
      <w:bodyDiv w:val="1"/>
      <w:marLeft w:val="0"/>
      <w:marRight w:val="0"/>
      <w:marTop w:val="0"/>
      <w:marBottom w:val="0"/>
      <w:divBdr>
        <w:top w:val="none" w:sz="0" w:space="0" w:color="auto"/>
        <w:left w:val="none" w:sz="0" w:space="0" w:color="auto"/>
        <w:bottom w:val="none" w:sz="0" w:space="0" w:color="auto"/>
        <w:right w:val="none" w:sz="0" w:space="0" w:color="auto"/>
      </w:divBdr>
    </w:div>
    <w:div w:id="1136727717">
      <w:bodyDiv w:val="1"/>
      <w:marLeft w:val="0"/>
      <w:marRight w:val="0"/>
      <w:marTop w:val="0"/>
      <w:marBottom w:val="0"/>
      <w:divBdr>
        <w:top w:val="none" w:sz="0" w:space="0" w:color="auto"/>
        <w:left w:val="none" w:sz="0" w:space="0" w:color="auto"/>
        <w:bottom w:val="none" w:sz="0" w:space="0" w:color="auto"/>
        <w:right w:val="none" w:sz="0" w:space="0" w:color="auto"/>
      </w:divBdr>
    </w:div>
    <w:div w:id="1147742048">
      <w:bodyDiv w:val="1"/>
      <w:marLeft w:val="0"/>
      <w:marRight w:val="0"/>
      <w:marTop w:val="0"/>
      <w:marBottom w:val="0"/>
      <w:divBdr>
        <w:top w:val="none" w:sz="0" w:space="0" w:color="auto"/>
        <w:left w:val="none" w:sz="0" w:space="0" w:color="auto"/>
        <w:bottom w:val="none" w:sz="0" w:space="0" w:color="auto"/>
        <w:right w:val="none" w:sz="0" w:space="0" w:color="auto"/>
      </w:divBdr>
    </w:div>
    <w:div w:id="1166551414">
      <w:bodyDiv w:val="1"/>
      <w:marLeft w:val="0"/>
      <w:marRight w:val="0"/>
      <w:marTop w:val="0"/>
      <w:marBottom w:val="0"/>
      <w:divBdr>
        <w:top w:val="none" w:sz="0" w:space="0" w:color="auto"/>
        <w:left w:val="none" w:sz="0" w:space="0" w:color="auto"/>
        <w:bottom w:val="none" w:sz="0" w:space="0" w:color="auto"/>
        <w:right w:val="none" w:sz="0" w:space="0" w:color="auto"/>
      </w:divBdr>
    </w:div>
    <w:div w:id="1232078008">
      <w:bodyDiv w:val="1"/>
      <w:marLeft w:val="0"/>
      <w:marRight w:val="0"/>
      <w:marTop w:val="0"/>
      <w:marBottom w:val="0"/>
      <w:divBdr>
        <w:top w:val="none" w:sz="0" w:space="0" w:color="auto"/>
        <w:left w:val="none" w:sz="0" w:space="0" w:color="auto"/>
        <w:bottom w:val="none" w:sz="0" w:space="0" w:color="auto"/>
        <w:right w:val="none" w:sz="0" w:space="0" w:color="auto"/>
      </w:divBdr>
    </w:div>
    <w:div w:id="1234387155">
      <w:bodyDiv w:val="1"/>
      <w:marLeft w:val="0"/>
      <w:marRight w:val="0"/>
      <w:marTop w:val="0"/>
      <w:marBottom w:val="0"/>
      <w:divBdr>
        <w:top w:val="none" w:sz="0" w:space="0" w:color="auto"/>
        <w:left w:val="none" w:sz="0" w:space="0" w:color="auto"/>
        <w:bottom w:val="none" w:sz="0" w:space="0" w:color="auto"/>
        <w:right w:val="none" w:sz="0" w:space="0" w:color="auto"/>
      </w:divBdr>
    </w:div>
    <w:div w:id="1315373150">
      <w:bodyDiv w:val="1"/>
      <w:marLeft w:val="0"/>
      <w:marRight w:val="0"/>
      <w:marTop w:val="0"/>
      <w:marBottom w:val="0"/>
      <w:divBdr>
        <w:top w:val="none" w:sz="0" w:space="0" w:color="auto"/>
        <w:left w:val="none" w:sz="0" w:space="0" w:color="auto"/>
        <w:bottom w:val="none" w:sz="0" w:space="0" w:color="auto"/>
        <w:right w:val="none" w:sz="0" w:space="0" w:color="auto"/>
      </w:divBdr>
    </w:div>
    <w:div w:id="1348827642">
      <w:bodyDiv w:val="1"/>
      <w:marLeft w:val="0"/>
      <w:marRight w:val="0"/>
      <w:marTop w:val="0"/>
      <w:marBottom w:val="0"/>
      <w:divBdr>
        <w:top w:val="none" w:sz="0" w:space="0" w:color="auto"/>
        <w:left w:val="none" w:sz="0" w:space="0" w:color="auto"/>
        <w:bottom w:val="none" w:sz="0" w:space="0" w:color="auto"/>
        <w:right w:val="none" w:sz="0" w:space="0" w:color="auto"/>
      </w:divBdr>
    </w:div>
    <w:div w:id="1354767015">
      <w:bodyDiv w:val="1"/>
      <w:marLeft w:val="0"/>
      <w:marRight w:val="0"/>
      <w:marTop w:val="0"/>
      <w:marBottom w:val="0"/>
      <w:divBdr>
        <w:top w:val="none" w:sz="0" w:space="0" w:color="auto"/>
        <w:left w:val="none" w:sz="0" w:space="0" w:color="auto"/>
        <w:bottom w:val="none" w:sz="0" w:space="0" w:color="auto"/>
        <w:right w:val="none" w:sz="0" w:space="0" w:color="auto"/>
      </w:divBdr>
    </w:div>
    <w:div w:id="1423452099">
      <w:bodyDiv w:val="1"/>
      <w:marLeft w:val="0"/>
      <w:marRight w:val="0"/>
      <w:marTop w:val="0"/>
      <w:marBottom w:val="0"/>
      <w:divBdr>
        <w:top w:val="none" w:sz="0" w:space="0" w:color="auto"/>
        <w:left w:val="none" w:sz="0" w:space="0" w:color="auto"/>
        <w:bottom w:val="none" w:sz="0" w:space="0" w:color="auto"/>
        <w:right w:val="none" w:sz="0" w:space="0" w:color="auto"/>
      </w:divBdr>
    </w:div>
    <w:div w:id="1455907536">
      <w:bodyDiv w:val="1"/>
      <w:marLeft w:val="0"/>
      <w:marRight w:val="0"/>
      <w:marTop w:val="0"/>
      <w:marBottom w:val="0"/>
      <w:divBdr>
        <w:top w:val="none" w:sz="0" w:space="0" w:color="auto"/>
        <w:left w:val="none" w:sz="0" w:space="0" w:color="auto"/>
        <w:bottom w:val="none" w:sz="0" w:space="0" w:color="auto"/>
        <w:right w:val="none" w:sz="0" w:space="0" w:color="auto"/>
      </w:divBdr>
    </w:div>
    <w:div w:id="1479298105">
      <w:bodyDiv w:val="1"/>
      <w:marLeft w:val="0"/>
      <w:marRight w:val="0"/>
      <w:marTop w:val="0"/>
      <w:marBottom w:val="0"/>
      <w:divBdr>
        <w:top w:val="none" w:sz="0" w:space="0" w:color="auto"/>
        <w:left w:val="none" w:sz="0" w:space="0" w:color="auto"/>
        <w:bottom w:val="none" w:sz="0" w:space="0" w:color="auto"/>
        <w:right w:val="none" w:sz="0" w:space="0" w:color="auto"/>
      </w:divBdr>
    </w:div>
    <w:div w:id="1627081676">
      <w:bodyDiv w:val="1"/>
      <w:marLeft w:val="0"/>
      <w:marRight w:val="0"/>
      <w:marTop w:val="0"/>
      <w:marBottom w:val="0"/>
      <w:divBdr>
        <w:top w:val="none" w:sz="0" w:space="0" w:color="auto"/>
        <w:left w:val="none" w:sz="0" w:space="0" w:color="auto"/>
        <w:bottom w:val="none" w:sz="0" w:space="0" w:color="auto"/>
        <w:right w:val="none" w:sz="0" w:space="0" w:color="auto"/>
      </w:divBdr>
    </w:div>
    <w:div w:id="1649288894">
      <w:bodyDiv w:val="1"/>
      <w:marLeft w:val="0"/>
      <w:marRight w:val="0"/>
      <w:marTop w:val="0"/>
      <w:marBottom w:val="0"/>
      <w:divBdr>
        <w:top w:val="none" w:sz="0" w:space="0" w:color="auto"/>
        <w:left w:val="none" w:sz="0" w:space="0" w:color="auto"/>
        <w:bottom w:val="none" w:sz="0" w:space="0" w:color="auto"/>
        <w:right w:val="none" w:sz="0" w:space="0" w:color="auto"/>
      </w:divBdr>
    </w:div>
    <w:div w:id="1659530092">
      <w:bodyDiv w:val="1"/>
      <w:marLeft w:val="0"/>
      <w:marRight w:val="0"/>
      <w:marTop w:val="0"/>
      <w:marBottom w:val="0"/>
      <w:divBdr>
        <w:top w:val="none" w:sz="0" w:space="0" w:color="auto"/>
        <w:left w:val="none" w:sz="0" w:space="0" w:color="auto"/>
        <w:bottom w:val="none" w:sz="0" w:space="0" w:color="auto"/>
        <w:right w:val="none" w:sz="0" w:space="0" w:color="auto"/>
      </w:divBdr>
    </w:div>
    <w:div w:id="1681079120">
      <w:bodyDiv w:val="1"/>
      <w:marLeft w:val="0"/>
      <w:marRight w:val="0"/>
      <w:marTop w:val="0"/>
      <w:marBottom w:val="0"/>
      <w:divBdr>
        <w:top w:val="none" w:sz="0" w:space="0" w:color="auto"/>
        <w:left w:val="none" w:sz="0" w:space="0" w:color="auto"/>
        <w:bottom w:val="none" w:sz="0" w:space="0" w:color="auto"/>
        <w:right w:val="none" w:sz="0" w:space="0" w:color="auto"/>
      </w:divBdr>
    </w:div>
    <w:div w:id="1692872232">
      <w:bodyDiv w:val="1"/>
      <w:marLeft w:val="0"/>
      <w:marRight w:val="0"/>
      <w:marTop w:val="0"/>
      <w:marBottom w:val="0"/>
      <w:divBdr>
        <w:top w:val="none" w:sz="0" w:space="0" w:color="auto"/>
        <w:left w:val="none" w:sz="0" w:space="0" w:color="auto"/>
        <w:bottom w:val="none" w:sz="0" w:space="0" w:color="auto"/>
        <w:right w:val="none" w:sz="0" w:space="0" w:color="auto"/>
      </w:divBdr>
    </w:div>
    <w:div w:id="1752659527">
      <w:bodyDiv w:val="1"/>
      <w:marLeft w:val="0"/>
      <w:marRight w:val="0"/>
      <w:marTop w:val="0"/>
      <w:marBottom w:val="0"/>
      <w:divBdr>
        <w:top w:val="none" w:sz="0" w:space="0" w:color="auto"/>
        <w:left w:val="none" w:sz="0" w:space="0" w:color="auto"/>
        <w:bottom w:val="none" w:sz="0" w:space="0" w:color="auto"/>
        <w:right w:val="none" w:sz="0" w:space="0" w:color="auto"/>
      </w:divBdr>
    </w:div>
    <w:div w:id="1776440876">
      <w:bodyDiv w:val="1"/>
      <w:marLeft w:val="0"/>
      <w:marRight w:val="0"/>
      <w:marTop w:val="0"/>
      <w:marBottom w:val="0"/>
      <w:divBdr>
        <w:top w:val="none" w:sz="0" w:space="0" w:color="auto"/>
        <w:left w:val="none" w:sz="0" w:space="0" w:color="auto"/>
        <w:bottom w:val="none" w:sz="0" w:space="0" w:color="auto"/>
        <w:right w:val="none" w:sz="0" w:space="0" w:color="auto"/>
      </w:divBdr>
    </w:div>
    <w:div w:id="1842118643">
      <w:bodyDiv w:val="1"/>
      <w:marLeft w:val="0"/>
      <w:marRight w:val="0"/>
      <w:marTop w:val="0"/>
      <w:marBottom w:val="0"/>
      <w:divBdr>
        <w:top w:val="none" w:sz="0" w:space="0" w:color="auto"/>
        <w:left w:val="none" w:sz="0" w:space="0" w:color="auto"/>
        <w:bottom w:val="none" w:sz="0" w:space="0" w:color="auto"/>
        <w:right w:val="none" w:sz="0" w:space="0" w:color="auto"/>
      </w:divBdr>
    </w:div>
    <w:div w:id="1921400761">
      <w:bodyDiv w:val="1"/>
      <w:marLeft w:val="0"/>
      <w:marRight w:val="0"/>
      <w:marTop w:val="0"/>
      <w:marBottom w:val="0"/>
      <w:divBdr>
        <w:top w:val="none" w:sz="0" w:space="0" w:color="auto"/>
        <w:left w:val="none" w:sz="0" w:space="0" w:color="auto"/>
        <w:bottom w:val="none" w:sz="0" w:space="0" w:color="auto"/>
        <w:right w:val="none" w:sz="0" w:space="0" w:color="auto"/>
      </w:divBdr>
    </w:div>
    <w:div w:id="1996488972">
      <w:bodyDiv w:val="1"/>
      <w:marLeft w:val="0"/>
      <w:marRight w:val="0"/>
      <w:marTop w:val="0"/>
      <w:marBottom w:val="0"/>
      <w:divBdr>
        <w:top w:val="none" w:sz="0" w:space="0" w:color="auto"/>
        <w:left w:val="none" w:sz="0" w:space="0" w:color="auto"/>
        <w:bottom w:val="none" w:sz="0" w:space="0" w:color="auto"/>
        <w:right w:val="none" w:sz="0" w:space="0" w:color="auto"/>
      </w:divBdr>
    </w:div>
    <w:div w:id="1997955788">
      <w:bodyDiv w:val="1"/>
      <w:marLeft w:val="0"/>
      <w:marRight w:val="0"/>
      <w:marTop w:val="0"/>
      <w:marBottom w:val="0"/>
      <w:divBdr>
        <w:top w:val="none" w:sz="0" w:space="0" w:color="auto"/>
        <w:left w:val="none" w:sz="0" w:space="0" w:color="auto"/>
        <w:bottom w:val="none" w:sz="0" w:space="0" w:color="auto"/>
        <w:right w:val="none" w:sz="0" w:space="0" w:color="auto"/>
      </w:divBdr>
    </w:div>
    <w:div w:id="2092965395">
      <w:bodyDiv w:val="1"/>
      <w:marLeft w:val="0"/>
      <w:marRight w:val="0"/>
      <w:marTop w:val="0"/>
      <w:marBottom w:val="0"/>
      <w:divBdr>
        <w:top w:val="none" w:sz="0" w:space="0" w:color="auto"/>
        <w:left w:val="none" w:sz="0" w:space="0" w:color="auto"/>
        <w:bottom w:val="none" w:sz="0" w:space="0" w:color="auto"/>
        <w:right w:val="none" w:sz="0" w:space="0" w:color="auto"/>
      </w:divBdr>
    </w:div>
    <w:div w:id="209323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202682-5ecf-4159-8b5c-d75ea3f26cfc" xsi:nil="true"/>
    <lcf76f155ced4ddcb4097134ff3c332f xmlns="55ab4dbc-702a-4784-8574-a5337733371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42D8EF41FFB84F8CA162EBCED07892" ma:contentTypeVersion="14" ma:contentTypeDescription="Create a new document." ma:contentTypeScope="" ma:versionID="3de284af018f321ee39f9508d135f155">
  <xsd:schema xmlns:xsd="http://www.w3.org/2001/XMLSchema" xmlns:xs="http://www.w3.org/2001/XMLSchema" xmlns:p="http://schemas.microsoft.com/office/2006/metadata/properties" xmlns:ns2="55ab4dbc-702a-4784-8574-a5337733371e" xmlns:ns3="1f202682-5ecf-4159-8b5c-d75ea3f26cfc" targetNamespace="http://schemas.microsoft.com/office/2006/metadata/properties" ma:root="true" ma:fieldsID="013b89b93892e9f8b2648358bdf8a8a6" ns2:_="" ns3:_="">
    <xsd:import namespace="55ab4dbc-702a-4784-8574-a5337733371e"/>
    <xsd:import namespace="1f202682-5ecf-4159-8b5c-d75ea3f26cf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b4dbc-702a-4784-8574-a53377333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202682-5ecf-4159-8b5c-d75ea3f26cf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01bee8a-664a-4d59-9c00-93c1bf28e153}" ma:internalName="TaxCatchAll" ma:showField="CatchAllData" ma:web="1f202682-5ecf-4159-8b5c-d75ea3f26c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109837-C103-42B0-AC61-A7049FF640A1}">
  <ds:schemaRefs>
    <ds:schemaRef ds:uri="http://schemas.microsoft.com/office/2006/metadata/properties"/>
    <ds:schemaRef ds:uri="http://schemas.microsoft.com/office/infopath/2007/PartnerControls"/>
    <ds:schemaRef ds:uri="1f202682-5ecf-4159-8b5c-d75ea3f26cfc"/>
    <ds:schemaRef ds:uri="55ab4dbc-702a-4784-8574-a5337733371e"/>
  </ds:schemaRefs>
</ds:datastoreItem>
</file>

<file path=customXml/itemProps2.xml><?xml version="1.0" encoding="utf-8"?>
<ds:datastoreItem xmlns:ds="http://schemas.openxmlformats.org/officeDocument/2006/customXml" ds:itemID="{8B9EC830-22F0-4B6A-8FC3-4020F9362CD6}">
  <ds:schemaRefs>
    <ds:schemaRef ds:uri="http://schemas.microsoft.com/sharepoint/v3/contenttype/forms"/>
  </ds:schemaRefs>
</ds:datastoreItem>
</file>

<file path=customXml/itemProps3.xml><?xml version="1.0" encoding="utf-8"?>
<ds:datastoreItem xmlns:ds="http://schemas.openxmlformats.org/officeDocument/2006/customXml" ds:itemID="{B3ABC7EB-4310-4E69-9B9E-5B3ABCBBD4A0}">
  <ds:schemaRefs>
    <ds:schemaRef ds:uri="http://schemas.openxmlformats.org/officeDocument/2006/bibliography"/>
  </ds:schemaRefs>
</ds:datastoreItem>
</file>

<file path=customXml/itemProps4.xml><?xml version="1.0" encoding="utf-8"?>
<ds:datastoreItem xmlns:ds="http://schemas.openxmlformats.org/officeDocument/2006/customXml" ds:itemID="{CE49F739-AA10-43AE-B9ED-A8FC65A86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b4dbc-702a-4784-8574-a5337733371e"/>
    <ds:schemaRef ds:uri="1f202682-5ecf-4159-8b5c-d75ea3f26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3</Pages>
  <Words>752</Words>
  <Characters>4293</Characters>
  <Application>Microsoft Office Word</Application>
  <DocSecurity>0</DocSecurity>
  <Lines>35</Lines>
  <Paragraphs>10</Paragraphs>
  <ScaleCrop>false</ScaleCrop>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Ford</dc:creator>
  <cp:keywords/>
  <dc:description/>
  <cp:lastModifiedBy>Patricia Huynh</cp:lastModifiedBy>
  <cp:revision>624</cp:revision>
  <cp:lastPrinted>2023-01-31T03:29:00Z</cp:lastPrinted>
  <dcterms:created xsi:type="dcterms:W3CDTF">2023-10-24T13:22:00Z</dcterms:created>
  <dcterms:modified xsi:type="dcterms:W3CDTF">2025-04-28T17:23:00Z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0x0101009A42D8EF41FFB84F8CA162EBCED07892</vt:lpwstr>
  </property>
  <property fmtid="{D5CDD505-2E9C-101B-9397-08002B2CF9AE}" pid="3" name="MediaServiceImageTags">
    <vt:lpwstr/>
  </property>
</Properties>
</file>