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6E0E106" w:rsidR="0094536D" w:rsidRDefault="0A89D414" w:rsidP="1E5FE122">
      <w:pPr>
        <w:pStyle w:val="Title"/>
        <w:rPr>
          <w:rFonts w:hint="eastAsia"/>
        </w:rPr>
      </w:pPr>
      <w:r>
        <w:t xml:space="preserve">CSTV AI &amp; Ethics Coop Research </w:t>
      </w:r>
      <w:r w:rsidR="3B159717">
        <w:t>Grant</w:t>
      </w:r>
    </w:p>
    <w:p w14:paraId="5DF468E5" w14:textId="196EC022" w:rsidR="0A89D414" w:rsidRDefault="0A89D414" w:rsidP="1E5FE122">
      <w:pPr>
        <w:pStyle w:val="Heading1"/>
        <w:rPr>
          <w:rFonts w:hint="eastAsia"/>
        </w:rPr>
      </w:pPr>
      <w:r>
        <w:t>Introduction</w:t>
      </w:r>
    </w:p>
    <w:p w14:paraId="4AE8FC0E" w14:textId="6DA67AAB" w:rsidR="1FAF7ABF" w:rsidRDefault="1FAF7ABF" w:rsidP="1E5FE122">
      <w:pPr>
        <w:rPr>
          <w:rFonts w:hint="eastAsia"/>
        </w:rPr>
      </w:pPr>
      <w:r>
        <w:t xml:space="preserve">The CSTV AI &amp; Ethics Research </w:t>
      </w:r>
      <w:r w:rsidR="447EF5A3">
        <w:t xml:space="preserve">Grant is designed for faculty members in the Department of Systems Design Engineering to hire a UW coop </w:t>
      </w:r>
      <w:r w:rsidR="4300DD4F">
        <w:t xml:space="preserve">student </w:t>
      </w:r>
      <w:r w:rsidR="447EF5A3">
        <w:t xml:space="preserve">to conduct research relating broadly to Artificial Intelligence and Ethics. </w:t>
      </w:r>
    </w:p>
    <w:p w14:paraId="47355E8E" w14:textId="4EE07F08" w:rsidR="1FAF7ABF" w:rsidRDefault="1FAF7ABF" w:rsidP="1E5FE122">
      <w:pPr>
        <w:pStyle w:val="Heading1"/>
        <w:rPr>
          <w:rFonts w:hint="eastAsia"/>
        </w:rPr>
      </w:pPr>
      <w:r>
        <w:t>Funding priorities</w:t>
      </w:r>
    </w:p>
    <w:p w14:paraId="63B7BA2C" w14:textId="5A4EDBC9" w:rsidR="312443F2" w:rsidRDefault="312443F2" w:rsidP="1E5FE122">
      <w:pPr>
        <w:rPr>
          <w:rFonts w:hint="eastAsia"/>
        </w:rPr>
      </w:pPr>
      <w:r>
        <w:t>The priority for the grant is intentional, operational</w:t>
      </w:r>
      <w:r w:rsidR="68A75675">
        <w:t xml:space="preserve"> advances</w:t>
      </w:r>
      <w:r w:rsidR="249C7D12">
        <w:t xml:space="preserve"> in AI &amp; Ethics</w:t>
      </w:r>
      <w:r w:rsidR="1EECEFEE">
        <w:t>, understood b</w:t>
      </w:r>
      <w:r w:rsidR="444C17FC">
        <w:t>r</w:t>
      </w:r>
      <w:r w:rsidR="1EECEFEE">
        <w:t xml:space="preserve">oadly to include various technologies </w:t>
      </w:r>
      <w:r w:rsidR="19ED9931">
        <w:t xml:space="preserve">and approaches, </w:t>
      </w:r>
      <w:r w:rsidR="43369608">
        <w:t>including</w:t>
      </w:r>
      <w:r w:rsidR="6A647617">
        <w:t xml:space="preserve"> but not limited to:</w:t>
      </w:r>
      <w:r w:rsidR="43369608">
        <w:t xml:space="preserve"> </w:t>
      </w:r>
      <w:r w:rsidR="6290935F">
        <w:t>Explainable AI</w:t>
      </w:r>
      <w:r w:rsidR="38977218">
        <w:t xml:space="preserve"> (XAI)</w:t>
      </w:r>
      <w:r w:rsidR="20E6B841">
        <w:t>;</w:t>
      </w:r>
      <w:r w:rsidR="6290935F">
        <w:t xml:space="preserve"> Fairness</w:t>
      </w:r>
      <w:r w:rsidR="65CBCACC">
        <w:t xml:space="preserve">, </w:t>
      </w:r>
      <w:r w:rsidR="6290935F">
        <w:t xml:space="preserve">Accountability &amp; </w:t>
      </w:r>
      <w:r w:rsidR="21357891">
        <w:t>Transparency</w:t>
      </w:r>
      <w:r w:rsidR="04D79A22">
        <w:t xml:space="preserve"> (FAT)</w:t>
      </w:r>
      <w:r w:rsidR="1122F51F">
        <w:t>;</w:t>
      </w:r>
      <w:r w:rsidR="6290935F">
        <w:t xml:space="preserve"> Privacy</w:t>
      </w:r>
      <w:r w:rsidR="0E3191B6">
        <w:t>;</w:t>
      </w:r>
      <w:r w:rsidR="6290935F">
        <w:t xml:space="preserve"> </w:t>
      </w:r>
      <w:r w:rsidR="4F178B4D">
        <w:t xml:space="preserve">Trust; </w:t>
      </w:r>
      <w:r w:rsidR="1570B00D">
        <w:t xml:space="preserve">Ethics </w:t>
      </w:r>
      <w:r w:rsidR="6290935F">
        <w:t>Au</w:t>
      </w:r>
      <w:r w:rsidR="5CAE2F1D">
        <w:t>diting</w:t>
      </w:r>
      <w:r w:rsidR="2B3350E9">
        <w:t>;</w:t>
      </w:r>
      <w:r w:rsidR="5CAE2F1D">
        <w:t xml:space="preserve"> Value Alignment</w:t>
      </w:r>
      <w:r w:rsidR="1E2240A5">
        <w:t>;</w:t>
      </w:r>
      <w:r w:rsidR="5CAE2F1D">
        <w:t xml:space="preserve"> Responsible AI</w:t>
      </w:r>
      <w:r w:rsidR="7014C257">
        <w:t>;</w:t>
      </w:r>
      <w:r w:rsidR="5CAE2F1D">
        <w:t xml:space="preserve"> </w:t>
      </w:r>
      <w:r w:rsidR="3A5C5EC8">
        <w:t>Regulation</w:t>
      </w:r>
      <w:r w:rsidR="20813DD8">
        <w:t xml:space="preserve">; and </w:t>
      </w:r>
      <w:r w:rsidR="3A5C5EC8">
        <w:t>Decolonization</w:t>
      </w:r>
      <w:r w:rsidR="249C7D12">
        <w:t>. That is, we</w:t>
      </w:r>
      <w:r w:rsidR="3B9D27BF">
        <w:t xml:space="preserve"> ar</w:t>
      </w:r>
      <w:r w:rsidR="249C7D12">
        <w:t xml:space="preserve">e looking for projects that move past </w:t>
      </w:r>
      <w:r w:rsidR="4293D4DC">
        <w:t>identify</w:t>
      </w:r>
      <w:r w:rsidR="7436A475">
        <w:t xml:space="preserve">ing </w:t>
      </w:r>
      <w:r w:rsidR="4293D4DC">
        <w:t>or label</w:t>
      </w:r>
      <w:r w:rsidR="36B8208B">
        <w:t xml:space="preserve">ing </w:t>
      </w:r>
      <w:r w:rsidR="4DA6B2CC">
        <w:t xml:space="preserve">unethical </w:t>
      </w:r>
      <w:r w:rsidR="785CFE44">
        <w:t>uses</w:t>
      </w:r>
      <w:r w:rsidR="4293D4DC">
        <w:t xml:space="preserve"> </w:t>
      </w:r>
      <w:r w:rsidR="785CFE44">
        <w:t xml:space="preserve">of </w:t>
      </w:r>
      <w:r w:rsidR="4293D4DC">
        <w:t>AI</w:t>
      </w:r>
      <w:r w:rsidR="09F9D180">
        <w:t xml:space="preserve">, </w:t>
      </w:r>
      <w:r w:rsidR="7EC394A8">
        <w:t xml:space="preserve">as well as those </w:t>
      </w:r>
      <w:r w:rsidR="5A65A67A">
        <w:t>that would merely “do good” with AI</w:t>
      </w:r>
      <w:r w:rsidR="4293D4DC">
        <w:t>.</w:t>
      </w:r>
      <w:r w:rsidR="07DC59D5">
        <w:t xml:space="preserve"> Instead, we</w:t>
      </w:r>
      <w:r w:rsidR="50CEEB9D">
        <w:t xml:space="preserve"> a</w:t>
      </w:r>
      <w:r w:rsidR="07DC59D5">
        <w:t xml:space="preserve">re looking for projects </w:t>
      </w:r>
      <w:r w:rsidR="42D4E514">
        <w:t xml:space="preserve">that will lead to </w:t>
      </w:r>
      <w:r w:rsidR="07DC59D5">
        <w:t xml:space="preserve">concrete </w:t>
      </w:r>
      <w:r w:rsidR="556C20D8">
        <w:t xml:space="preserve">improvements in </w:t>
      </w:r>
      <w:r w:rsidR="4250B2F2">
        <w:t>appropriate and responsible AI</w:t>
      </w:r>
      <w:r w:rsidR="1C36BA51">
        <w:t>-rel</w:t>
      </w:r>
      <w:r w:rsidR="1C92A17D">
        <w:t>ated</w:t>
      </w:r>
      <w:r w:rsidR="0323388E">
        <w:t xml:space="preserve"> </w:t>
      </w:r>
      <w:r w:rsidR="4250B2F2">
        <w:t>design</w:t>
      </w:r>
      <w:r w:rsidR="465ADB0B">
        <w:t xml:space="preserve"> and innovation</w:t>
      </w:r>
      <w:r w:rsidR="6ECA393B">
        <w:t xml:space="preserve"> in areas of public importance.</w:t>
      </w:r>
      <w:r w:rsidR="6413B5C1">
        <w:t xml:space="preserve"> Applications should </w:t>
      </w:r>
      <w:r w:rsidR="0EB8CDC3">
        <w:t xml:space="preserve">also </w:t>
      </w:r>
      <w:r w:rsidR="6413B5C1">
        <w:t xml:space="preserve">emphasize improving student </w:t>
      </w:r>
      <w:r w:rsidR="7287AB26">
        <w:t xml:space="preserve">opportunities for </w:t>
      </w:r>
      <w:r w:rsidR="6413B5C1">
        <w:t>interdisciplinary research</w:t>
      </w:r>
      <w:r w:rsidR="4D807324">
        <w:t xml:space="preserve"> </w:t>
      </w:r>
      <w:r w:rsidR="3DF9BD20">
        <w:t xml:space="preserve">activities </w:t>
      </w:r>
      <w:r w:rsidR="62E7A0F5">
        <w:t xml:space="preserve">across </w:t>
      </w:r>
      <w:r w:rsidR="1AA04CAD">
        <w:t xml:space="preserve">various </w:t>
      </w:r>
      <w:r w:rsidR="4D807324">
        <w:t>academic and communit</w:t>
      </w:r>
      <w:r w:rsidR="3FA2D0C5">
        <w:t>y interests.</w:t>
      </w:r>
      <w:r w:rsidR="59322D2A">
        <w:t xml:space="preserve"> </w:t>
      </w:r>
    </w:p>
    <w:p w14:paraId="7EEE900D" w14:textId="709DD93F" w:rsidR="347E0975" w:rsidRDefault="347E0975" w:rsidP="1E5FE122">
      <w:pPr>
        <w:rPr>
          <w:rFonts w:hint="eastAsia"/>
        </w:rPr>
      </w:pPr>
      <w:r>
        <w:t>P</w:t>
      </w:r>
      <w:r w:rsidR="76380BED">
        <w:t xml:space="preserve">riority will also be given to awarding </w:t>
      </w:r>
      <w:r w:rsidR="64F9A563">
        <w:t xml:space="preserve">a set of </w:t>
      </w:r>
      <w:r w:rsidR="76380BED">
        <w:t>grants that cover a balance of traditional, pedagogical, and non-traditional research approaches</w:t>
      </w:r>
      <w:r w:rsidR="5BF114EA">
        <w:t xml:space="preserve">. </w:t>
      </w:r>
      <w:r w:rsidR="1130F16D">
        <w:t xml:space="preserve">Up to </w:t>
      </w:r>
      <w:r w:rsidR="327FD81F">
        <w:t xml:space="preserve">six </w:t>
      </w:r>
      <w:r w:rsidR="1130F16D">
        <w:t>grants will be awarded</w:t>
      </w:r>
      <w:r w:rsidR="34890EB8">
        <w:t>,</w:t>
      </w:r>
      <w:r w:rsidR="1130F16D">
        <w:t xml:space="preserve"> to be used in </w:t>
      </w:r>
      <w:r w:rsidR="4F27A7A4">
        <w:t xml:space="preserve">Fall </w:t>
      </w:r>
      <w:r w:rsidR="1130F16D">
        <w:t>2024</w:t>
      </w:r>
      <w:r w:rsidR="6FE7703C">
        <w:t xml:space="preserve"> </w:t>
      </w:r>
      <w:r w:rsidR="5144280D" w:rsidRPr="2F4D515B">
        <w:rPr>
          <w:u w:val="single"/>
        </w:rPr>
        <w:t>or</w:t>
      </w:r>
      <w:r w:rsidR="6FE7703C">
        <w:t xml:space="preserve"> Winter </w:t>
      </w:r>
      <w:r w:rsidR="1130F16D">
        <w:t>2025.</w:t>
      </w:r>
    </w:p>
    <w:p w14:paraId="09B7E66F" w14:textId="5069AB7B" w:rsidR="7C4BB7BA" w:rsidRDefault="7C4BB7BA" w:rsidP="1E5FE122">
      <w:pPr>
        <w:pStyle w:val="Heading1"/>
        <w:rPr>
          <w:rFonts w:hint="eastAsia"/>
        </w:rPr>
      </w:pPr>
      <w:r>
        <w:t>Application Timeline</w:t>
      </w:r>
    </w:p>
    <w:p w14:paraId="72AE105E" w14:textId="08802478" w:rsidR="7C4BB7BA" w:rsidRDefault="513924E0" w:rsidP="1E5FE122">
      <w:pPr>
        <w:rPr>
          <w:rFonts w:hint="eastAsia"/>
        </w:rPr>
      </w:pPr>
      <w:r>
        <w:t>Applications are due April 15. Results will be announced by May 15</w:t>
      </w:r>
      <w:r w:rsidR="342BCFD1">
        <w:t>, at the latest</w:t>
      </w:r>
      <w:r w:rsidR="77B7D50C">
        <w:t>.</w:t>
      </w:r>
      <w:r w:rsidR="4407759E">
        <w:t xml:space="preserve"> Successful applicant faculty members are expected to </w:t>
      </w:r>
      <w:r w:rsidR="6F3DCF5E">
        <w:t xml:space="preserve">be available to </w:t>
      </w:r>
      <w:r w:rsidR="4407759E">
        <w:t xml:space="preserve">meet </w:t>
      </w:r>
      <w:r w:rsidR="0E6E45CE">
        <w:t xml:space="preserve">with </w:t>
      </w:r>
      <w:r w:rsidR="4407759E">
        <w:t>David Cornfield</w:t>
      </w:r>
      <w:r w:rsidR="6341868D">
        <w:t>, the donor funding the grant, during a scheduled visit in J</w:t>
      </w:r>
      <w:r w:rsidR="0CB7FDB1">
        <w:t>une</w:t>
      </w:r>
      <w:r w:rsidR="00A835C6">
        <w:t>.</w:t>
      </w:r>
      <w:r w:rsidR="789A7D1D">
        <w:t xml:space="preserve"> </w:t>
      </w:r>
    </w:p>
    <w:p w14:paraId="04A04599" w14:textId="27EBCAE9" w:rsidR="613B4DD1" w:rsidRDefault="613B4DD1" w:rsidP="1E5FE122">
      <w:pPr>
        <w:pStyle w:val="Heading1"/>
        <w:rPr>
          <w:rFonts w:hint="eastAsia"/>
        </w:rPr>
      </w:pPr>
      <w:r w:rsidRPr="1E5FE122">
        <w:t>Eligibility</w:t>
      </w:r>
    </w:p>
    <w:p w14:paraId="5115248F" w14:textId="79AB3964" w:rsidR="613B4DD1" w:rsidRDefault="613B4DD1" w:rsidP="1E5FE122">
      <w:pPr>
        <w:rPr>
          <w:rFonts w:hint="eastAsia"/>
        </w:rPr>
      </w:pPr>
      <w:r>
        <w:t>Any f</w:t>
      </w:r>
      <w:r w:rsidR="059623A8">
        <w:t xml:space="preserve">ull-time </w:t>
      </w:r>
      <w:r>
        <w:t>faculty member in the Department of Systems Design Engineering</w:t>
      </w:r>
      <w:r w:rsidR="75D92443">
        <w:t>,</w:t>
      </w:r>
      <w:r>
        <w:t xml:space="preserve"> including</w:t>
      </w:r>
      <w:r w:rsidR="67155732">
        <w:t xml:space="preserve"> </w:t>
      </w:r>
      <w:r w:rsidR="5489C161">
        <w:t>tenure stream or research professors or lecturer</w:t>
      </w:r>
      <w:r w:rsidR="0B397A60">
        <w:t>s</w:t>
      </w:r>
      <w:r w:rsidR="7535293A">
        <w:t>,</w:t>
      </w:r>
      <w:r w:rsidR="5489C161">
        <w:t xml:space="preserve"> </w:t>
      </w:r>
      <w:r w:rsidR="7B2A37FB">
        <w:t>is</w:t>
      </w:r>
      <w:r w:rsidR="5489C161">
        <w:t xml:space="preserve"> el</w:t>
      </w:r>
      <w:r w:rsidR="019600D6">
        <w:t>igible to submit up to two proposals</w:t>
      </w:r>
      <w:r w:rsidR="14D721D4">
        <w:t>.</w:t>
      </w:r>
      <w:r w:rsidR="11E236A6">
        <w:t xml:space="preserve"> </w:t>
      </w:r>
      <w:r w:rsidR="6136CFF5">
        <w:t xml:space="preserve">Adjuncts are not eligible. </w:t>
      </w:r>
    </w:p>
    <w:p w14:paraId="24ECB599" w14:textId="6D8074F2" w:rsidR="08C56AA5" w:rsidRDefault="11E236A6" w:rsidP="395FC9C5">
      <w:pPr>
        <w:rPr>
          <w:rFonts w:hint="eastAsia"/>
        </w:rPr>
      </w:pPr>
      <w:r>
        <w:t xml:space="preserve">Joint applications with non-Systems </w:t>
      </w:r>
      <w:r w:rsidR="4A208573">
        <w:t>Design faculty are eligible</w:t>
      </w:r>
      <w:r w:rsidR="0FAE5425">
        <w:t xml:space="preserve">. </w:t>
      </w:r>
    </w:p>
    <w:p w14:paraId="6B8DD94B" w14:textId="0B7ECB75" w:rsidR="08C56AA5" w:rsidRDefault="08C56AA5" w:rsidP="1E5FE122">
      <w:pPr>
        <w:rPr>
          <w:rFonts w:hint="eastAsia"/>
        </w:rPr>
      </w:pPr>
      <w:r>
        <w:lastRenderedPageBreak/>
        <w:t xml:space="preserve">The </w:t>
      </w:r>
      <w:r w:rsidR="411F3C25">
        <w:t>g</w:t>
      </w:r>
      <w:r>
        <w:t>rant can be used to hire any UW student from any faculty</w:t>
      </w:r>
      <w:r w:rsidR="753BF86A">
        <w:t>.</w:t>
      </w:r>
    </w:p>
    <w:p w14:paraId="2581AA9E" w14:textId="3824B304" w:rsidR="76740161" w:rsidRDefault="76740161" w:rsidP="1E5FE122">
      <w:pPr>
        <w:pStyle w:val="Heading1"/>
        <w:rPr>
          <w:rFonts w:hint="eastAsia"/>
        </w:rPr>
      </w:pPr>
      <w:r w:rsidRPr="1E5FE122">
        <w:t xml:space="preserve">Eligible </w:t>
      </w:r>
      <w:r w:rsidR="62D76EDA" w:rsidRPr="1E5FE122">
        <w:t>Amount</w:t>
      </w:r>
    </w:p>
    <w:p w14:paraId="2FEFBDBC" w14:textId="6168BDF6" w:rsidR="2F4D515B" w:rsidRDefault="69E6D823" w:rsidP="2BEA8256">
      <w:pPr>
        <w:rPr>
          <w:rFonts w:hint="eastAsia"/>
        </w:rPr>
      </w:pPr>
      <w:r>
        <w:t>Each grant recipient c</w:t>
      </w:r>
      <w:r w:rsidR="510C67DA">
        <w:t xml:space="preserve">an hire </w:t>
      </w:r>
      <w:r w:rsidR="2B16F7DF">
        <w:t xml:space="preserve">one coop student at standard UW coop rates, commensurate with </w:t>
      </w:r>
      <w:r w:rsidR="07A7E36A">
        <w:t xml:space="preserve">home </w:t>
      </w:r>
      <w:r w:rsidR="2B16F7DF">
        <w:t>faculty and experience (se</w:t>
      </w:r>
      <w:r w:rsidR="2AD34822">
        <w:t>e</w:t>
      </w:r>
      <w:r w:rsidR="0FC4685C">
        <w:t xml:space="preserve"> </w:t>
      </w:r>
      <w:hyperlink r:id="rId8" w:anchor="canadianworkterms">
        <w:r w:rsidR="47FE67EE" w:rsidRPr="375CA104">
          <w:rPr>
            <w:rStyle w:val="Hyperlink"/>
          </w:rPr>
          <w:t>coop earnings</w:t>
        </w:r>
      </w:hyperlink>
      <w:r w:rsidR="2B16F7DF">
        <w:t>).</w:t>
      </w:r>
      <w:r w:rsidR="0978C2BD">
        <w:t xml:space="preserve"> </w:t>
      </w:r>
    </w:p>
    <w:p w14:paraId="3065173E" w14:textId="59EBE6F2" w:rsidR="2F4D515B" w:rsidRDefault="6846773D" w:rsidP="2BEA8256">
      <w:pPr>
        <w:pStyle w:val="Heading1"/>
        <w:rPr>
          <w:rFonts w:hint="eastAsia"/>
        </w:rPr>
      </w:pPr>
      <w:r>
        <w:t xml:space="preserve">Hiring </w:t>
      </w:r>
      <w:r w:rsidR="062F95EE">
        <w:t>Process</w:t>
      </w:r>
    </w:p>
    <w:p w14:paraId="0D1F3EA6" w14:textId="2AFE778D" w:rsidR="2F4D515B" w:rsidRDefault="26EF0063" w:rsidP="2BEA8256">
      <w:pPr>
        <w:rPr>
          <w:rFonts w:hint="eastAsia"/>
        </w:rPr>
      </w:pPr>
      <w:r>
        <w:t xml:space="preserve">Grant recipients will be responsible for engaging with Co-operative Education and WaterlooWorks to </w:t>
      </w:r>
      <w:r w:rsidR="6313430B">
        <w:t xml:space="preserve">advertise the position, interview applicants, and </w:t>
      </w:r>
      <w:r w:rsidR="6774BD04">
        <w:t>select the successful candidate</w:t>
      </w:r>
      <w:r w:rsidR="6313430B">
        <w:t>.</w:t>
      </w:r>
      <w:r w:rsidR="228DAA3C">
        <w:t xml:space="preserve"> They should then complete the </w:t>
      </w:r>
      <w:hyperlink r:id="rId9">
        <w:r w:rsidR="228DAA3C" w:rsidRPr="375CA104">
          <w:rPr>
            <w:rStyle w:val="Hyperlink"/>
          </w:rPr>
          <w:t>departmental short-term and casual appointment request form</w:t>
        </w:r>
      </w:hyperlink>
      <w:r w:rsidR="6313430B">
        <w:t xml:space="preserve"> </w:t>
      </w:r>
      <w:r w:rsidR="5801761C">
        <w:t xml:space="preserve">to initiate the hiring process by </w:t>
      </w:r>
      <w:r w:rsidR="49FD09F2">
        <w:t>departmental</w:t>
      </w:r>
      <w:r w:rsidR="5801761C">
        <w:t xml:space="preserve"> administration. All salary amounts are subject to review and approval by the Department Chair and/or Administrative Officer. </w:t>
      </w:r>
    </w:p>
    <w:p w14:paraId="3DBCC3CB" w14:textId="57615107" w:rsidR="3C477D31" w:rsidRDefault="3C477D31" w:rsidP="1E5FE122">
      <w:pPr>
        <w:pStyle w:val="Heading1"/>
        <w:rPr>
          <w:rFonts w:hint="eastAsia"/>
        </w:rPr>
      </w:pPr>
      <w:r w:rsidRPr="1E5FE122">
        <w:t>Proposal Requirements</w:t>
      </w:r>
    </w:p>
    <w:p w14:paraId="0ABC1CC1" w14:textId="71D12C5B" w:rsidR="6C449CCC" w:rsidRDefault="6C449CCC" w:rsidP="1E5FE122">
      <w:pPr>
        <w:rPr>
          <w:rFonts w:hint="eastAsia"/>
        </w:rPr>
      </w:pPr>
      <w:r>
        <w:t xml:space="preserve">Each submission should be a maximum of two </w:t>
      </w:r>
      <w:r w:rsidR="25F4D23A">
        <w:t>pages</w:t>
      </w:r>
      <w:r w:rsidR="2A5AC8CE">
        <w:t xml:space="preserve"> (approximately </w:t>
      </w:r>
      <w:r w:rsidR="25F4D23A">
        <w:t>600-800 words</w:t>
      </w:r>
      <w:r w:rsidR="6B831982">
        <w:t>) and contain the following sections:</w:t>
      </w:r>
    </w:p>
    <w:p w14:paraId="64D1923C" w14:textId="2D451995" w:rsidR="695DCE01" w:rsidRDefault="695DCE01" w:rsidP="1E5FE122">
      <w:pPr>
        <w:pStyle w:val="ListParagraph"/>
        <w:numPr>
          <w:ilvl w:val="0"/>
          <w:numId w:val="14"/>
        </w:numPr>
        <w:rPr>
          <w:rFonts w:hint="eastAsia"/>
        </w:rPr>
      </w:pPr>
      <w:r w:rsidRPr="1E5FE122">
        <w:rPr>
          <w:rStyle w:val="Strong"/>
        </w:rPr>
        <w:t xml:space="preserve">Introduction and </w:t>
      </w:r>
      <w:r w:rsidR="5B5FD1A4" w:rsidRPr="1E5FE122">
        <w:rPr>
          <w:rStyle w:val="Strong"/>
        </w:rPr>
        <w:t>m</w:t>
      </w:r>
      <w:r w:rsidR="25F4D23A" w:rsidRPr="1E5FE122">
        <w:rPr>
          <w:rStyle w:val="Strong"/>
        </w:rPr>
        <w:t>otivation</w:t>
      </w:r>
      <w:r w:rsidR="1654560F" w:rsidRPr="1E5FE122">
        <w:t xml:space="preserve">: </w:t>
      </w:r>
      <w:r w:rsidR="0E31B538" w:rsidRPr="1E5FE122">
        <w:t>Briefly d</w:t>
      </w:r>
      <w:r w:rsidR="1654560F" w:rsidRPr="1E5FE122">
        <w:t xml:space="preserve">escribe in general terms the overall </w:t>
      </w:r>
      <w:r w:rsidR="0E85ACAD" w:rsidRPr="1E5FE122">
        <w:t>project</w:t>
      </w:r>
      <w:r w:rsidR="26BA07BC" w:rsidRPr="1E5FE122">
        <w:t xml:space="preserve"> and its </w:t>
      </w:r>
      <w:r w:rsidR="25D349B7" w:rsidRPr="1E5FE122">
        <w:t>goals</w:t>
      </w:r>
      <w:r w:rsidR="21FA85B4" w:rsidRPr="1E5FE122">
        <w:t xml:space="preserve">, </w:t>
      </w:r>
      <w:proofErr w:type="gramStart"/>
      <w:r w:rsidR="21FA85B4" w:rsidRPr="1E5FE122">
        <w:t>activities</w:t>
      </w:r>
      <w:proofErr w:type="gramEnd"/>
      <w:r w:rsidR="21FA85B4" w:rsidRPr="1E5FE122">
        <w:t xml:space="preserve"> and anticipated outcomes.</w:t>
      </w:r>
    </w:p>
    <w:p w14:paraId="7C95AF9D" w14:textId="7252AC63" w:rsidR="21FA85B4" w:rsidRDefault="21FA85B4" w:rsidP="1E5FE122">
      <w:pPr>
        <w:pStyle w:val="ListParagraph"/>
        <w:numPr>
          <w:ilvl w:val="0"/>
          <w:numId w:val="14"/>
        </w:numPr>
        <w:rPr>
          <w:rFonts w:hint="eastAsia"/>
        </w:rPr>
      </w:pPr>
      <w:r w:rsidRPr="1E5FE122">
        <w:rPr>
          <w:b/>
          <w:bCs/>
        </w:rPr>
        <w:t>Research Plan</w:t>
      </w:r>
      <w:r w:rsidRPr="1E5FE122">
        <w:t xml:space="preserve">: Describe </w:t>
      </w:r>
      <w:r w:rsidR="1D30E57B" w:rsidRPr="1E5FE122">
        <w:t xml:space="preserve">the </w:t>
      </w:r>
      <w:r w:rsidR="2B2EE1D8" w:rsidRPr="1E5FE122">
        <w:t xml:space="preserve">research </w:t>
      </w:r>
      <w:r w:rsidRPr="1E5FE122">
        <w:t>methods, tasks,</w:t>
      </w:r>
      <w:r w:rsidR="18913091" w:rsidRPr="1E5FE122">
        <w:t xml:space="preserve"> and related activities </w:t>
      </w:r>
      <w:r w:rsidR="5BA5863B" w:rsidRPr="1E5FE122">
        <w:t>of the project, with a</w:t>
      </w:r>
      <w:r w:rsidR="4F8CD006" w:rsidRPr="1E5FE122">
        <w:t xml:space="preserve"> reasonable timeline of how they </w:t>
      </w:r>
      <w:r w:rsidR="5BA5863B" w:rsidRPr="1E5FE122">
        <w:t>can be completed in a four-month coop work term by an undergraduate</w:t>
      </w:r>
      <w:r w:rsidR="0B15B06E" w:rsidRPr="1E5FE122">
        <w:t xml:space="preserve"> working independently or as part of a larger team. Include relevant </w:t>
      </w:r>
      <w:r w:rsidR="6CBC5842" w:rsidRPr="1E5FE122">
        <w:t xml:space="preserve">equity, diversity, and inclusion (EDI) considerations </w:t>
      </w:r>
      <w:r w:rsidR="101B725D" w:rsidRPr="1E5FE122">
        <w:t>and how they will be incorporat</w:t>
      </w:r>
      <w:r w:rsidR="07A43B8A" w:rsidRPr="1E5FE122">
        <w:t>ed into the project.</w:t>
      </w:r>
    </w:p>
    <w:p w14:paraId="7DF1384A" w14:textId="3F314F31" w:rsidR="07A43B8A" w:rsidRDefault="2D9552D8" w:rsidP="1E5FE122">
      <w:pPr>
        <w:pStyle w:val="ListParagraph"/>
        <w:numPr>
          <w:ilvl w:val="0"/>
          <w:numId w:val="14"/>
        </w:numPr>
        <w:rPr>
          <w:rFonts w:hint="eastAsia"/>
        </w:rPr>
      </w:pPr>
      <w:r w:rsidRPr="375CA104">
        <w:rPr>
          <w:b/>
          <w:bCs/>
        </w:rPr>
        <w:t>Expertise:</w:t>
      </w:r>
      <w:r>
        <w:t xml:space="preserve"> Describe </w:t>
      </w:r>
      <w:r w:rsidR="37B76ED3">
        <w:t>supervisor's</w:t>
      </w:r>
      <w:r>
        <w:t xml:space="preserve"> </w:t>
      </w:r>
      <w:r w:rsidR="38416FBA">
        <w:t xml:space="preserve">background or </w:t>
      </w:r>
      <w:r>
        <w:t>a</w:t>
      </w:r>
      <w:r w:rsidR="5AAABD28">
        <w:t>rea of expertise</w:t>
      </w:r>
      <w:r w:rsidR="4D70A72C">
        <w:t xml:space="preserve"> and relevance to the project</w:t>
      </w:r>
      <w:r w:rsidR="23D8636B">
        <w:t>.</w:t>
      </w:r>
    </w:p>
    <w:p w14:paraId="227AC8D0" w14:textId="1E0BBB46" w:rsidR="46700405" w:rsidRDefault="4D70A72C" w:rsidP="1E5FE122">
      <w:pPr>
        <w:pStyle w:val="ListParagraph"/>
        <w:numPr>
          <w:ilvl w:val="0"/>
          <w:numId w:val="14"/>
        </w:numPr>
        <w:rPr>
          <w:rFonts w:hint="eastAsia"/>
        </w:rPr>
      </w:pPr>
      <w:r w:rsidRPr="375CA104">
        <w:rPr>
          <w:b/>
          <w:bCs/>
        </w:rPr>
        <w:t>Training:</w:t>
      </w:r>
      <w:r>
        <w:t xml:space="preserve"> Describe </w:t>
      </w:r>
      <w:r w:rsidR="3D386BD8">
        <w:t>research</w:t>
      </w:r>
      <w:r w:rsidR="36CE65EC">
        <w:t xml:space="preserve">, </w:t>
      </w:r>
      <w:r w:rsidR="3D386BD8">
        <w:t xml:space="preserve">related </w:t>
      </w:r>
      <w:r>
        <w:t>training</w:t>
      </w:r>
      <w:r w:rsidR="7B5E2F7A">
        <w:t>,</w:t>
      </w:r>
      <w:r>
        <w:t xml:space="preserve"> </w:t>
      </w:r>
      <w:r w:rsidR="45E6E57E">
        <w:t xml:space="preserve">and enrichment </w:t>
      </w:r>
      <w:r>
        <w:t>that will be provided</w:t>
      </w:r>
      <w:r w:rsidR="154C69DB">
        <w:t xml:space="preserve"> to the coop student</w:t>
      </w:r>
      <w:r w:rsidR="3D608C7F">
        <w:t>.</w:t>
      </w:r>
    </w:p>
    <w:p w14:paraId="1BFECB7A" w14:textId="65E2D91F" w:rsidR="46E5FD0D" w:rsidRDefault="4AB2CB01" w:rsidP="1E5FE122">
      <w:pPr>
        <w:pStyle w:val="ListParagraph"/>
        <w:numPr>
          <w:ilvl w:val="0"/>
          <w:numId w:val="14"/>
        </w:numPr>
        <w:rPr>
          <w:rFonts w:hint="eastAsia"/>
        </w:rPr>
      </w:pPr>
      <w:r w:rsidRPr="2F4D515B">
        <w:rPr>
          <w:b/>
          <w:bCs/>
        </w:rPr>
        <w:t>Deliverables</w:t>
      </w:r>
      <w:r w:rsidR="47E730F3">
        <w:t>: Describe probable outcomes and metrics for success</w:t>
      </w:r>
      <w:r w:rsidR="4E74ADA3">
        <w:t>.</w:t>
      </w:r>
    </w:p>
    <w:p w14:paraId="7069B6A0" w14:textId="3A8CD5F0" w:rsidR="1E5FE122" w:rsidRDefault="1E5FE122" w:rsidP="1E5FE122">
      <w:pPr>
        <w:rPr>
          <w:rFonts w:hint="eastAsia"/>
          <w:highlight w:val="yellow"/>
        </w:rPr>
      </w:pPr>
    </w:p>
    <w:p w14:paraId="3B1DE3FC" w14:textId="063822F3" w:rsidR="4161E139" w:rsidRDefault="4161E139" w:rsidP="1E5FE122">
      <w:pPr>
        <w:pStyle w:val="Heading1"/>
        <w:rPr>
          <w:rFonts w:hint="eastAsia"/>
        </w:rPr>
      </w:pPr>
      <w:r w:rsidRPr="1E5FE122">
        <w:t xml:space="preserve">Evaluation </w:t>
      </w:r>
      <w:r w:rsidR="3E788E6C" w:rsidRPr="1E5FE122">
        <w:t xml:space="preserve">&amp; </w:t>
      </w:r>
      <w:r w:rsidRPr="1E5FE122">
        <w:t>Criteria</w:t>
      </w:r>
    </w:p>
    <w:p w14:paraId="3D216574" w14:textId="4DF5F312" w:rsidR="210568C4" w:rsidRDefault="210568C4" w:rsidP="1E5FE122">
      <w:pPr>
        <w:rPr>
          <w:rFonts w:ascii="Aptos" w:eastAsia="Aptos" w:hAnsi="Aptos" w:cs="Aptos"/>
        </w:rPr>
      </w:pPr>
      <w:r w:rsidRPr="1E5FE122">
        <w:rPr>
          <w:rFonts w:ascii="Aptos" w:eastAsia="Aptos" w:hAnsi="Aptos" w:cs="Aptos"/>
        </w:rPr>
        <w:t>Applications will be evaluated according to the following criteria:</w:t>
      </w:r>
    </w:p>
    <w:p w14:paraId="2080891B" w14:textId="01437BB9" w:rsidR="471858A9" w:rsidRDefault="471858A9" w:rsidP="1E5FE122">
      <w:pPr>
        <w:pStyle w:val="ListParagraph"/>
        <w:numPr>
          <w:ilvl w:val="0"/>
          <w:numId w:val="13"/>
        </w:numPr>
        <w:rPr>
          <w:rFonts w:ascii="Aptos" w:eastAsia="Aptos" w:hAnsi="Aptos" w:cs="Aptos"/>
        </w:rPr>
      </w:pPr>
      <w:r w:rsidRPr="1E5FE122">
        <w:rPr>
          <w:rFonts w:ascii="Aptos" w:eastAsia="Aptos" w:hAnsi="Aptos" w:cs="Aptos"/>
        </w:rPr>
        <w:lastRenderedPageBreak/>
        <w:t>C</w:t>
      </w:r>
      <w:r w:rsidR="1D634117" w:rsidRPr="1E5FE122">
        <w:rPr>
          <w:rFonts w:ascii="Aptos" w:eastAsia="Aptos" w:hAnsi="Aptos" w:cs="Aptos"/>
        </w:rPr>
        <w:t>lear research question</w:t>
      </w:r>
      <w:r w:rsidR="0307083E" w:rsidRPr="1E5FE122">
        <w:rPr>
          <w:rFonts w:ascii="Aptos" w:eastAsia="Aptos" w:hAnsi="Aptos" w:cs="Aptos"/>
        </w:rPr>
        <w:t xml:space="preserve"> and plan</w:t>
      </w:r>
      <w:r w:rsidR="1D634117" w:rsidRPr="1E5FE122">
        <w:rPr>
          <w:rFonts w:ascii="Aptos" w:eastAsia="Aptos" w:hAnsi="Aptos" w:cs="Aptos"/>
        </w:rPr>
        <w:t xml:space="preserve">, </w:t>
      </w:r>
      <w:proofErr w:type="gramStart"/>
      <w:r w:rsidR="1D634117" w:rsidRPr="1E5FE122">
        <w:rPr>
          <w:rFonts w:ascii="Aptos" w:eastAsia="Aptos" w:hAnsi="Aptos" w:cs="Aptos"/>
        </w:rPr>
        <w:t>viability</w:t>
      </w:r>
      <w:proofErr w:type="gramEnd"/>
      <w:r w:rsidR="1D634117" w:rsidRPr="1E5FE122">
        <w:rPr>
          <w:rFonts w:ascii="Aptos" w:eastAsia="Aptos" w:hAnsi="Aptos" w:cs="Aptos"/>
        </w:rPr>
        <w:t xml:space="preserve"> and appropriateness</w:t>
      </w:r>
    </w:p>
    <w:p w14:paraId="2087923E" w14:textId="495FF933" w:rsidR="1D634117" w:rsidRDefault="1D634117" w:rsidP="1E5FE122">
      <w:pPr>
        <w:pStyle w:val="ListParagraph"/>
        <w:numPr>
          <w:ilvl w:val="0"/>
          <w:numId w:val="13"/>
        </w:numPr>
        <w:rPr>
          <w:rFonts w:ascii="Aptos" w:eastAsia="Aptos" w:hAnsi="Aptos" w:cs="Aptos"/>
        </w:rPr>
      </w:pPr>
      <w:r w:rsidRPr="1E5FE122">
        <w:rPr>
          <w:rFonts w:ascii="Aptos" w:eastAsia="Aptos" w:hAnsi="Aptos" w:cs="Aptos"/>
        </w:rPr>
        <w:t xml:space="preserve">Innovative methods, </w:t>
      </w:r>
      <w:proofErr w:type="gramStart"/>
      <w:r w:rsidRPr="1E5FE122">
        <w:rPr>
          <w:rFonts w:ascii="Aptos" w:eastAsia="Aptos" w:hAnsi="Aptos" w:cs="Aptos"/>
        </w:rPr>
        <w:t>data</w:t>
      </w:r>
      <w:proofErr w:type="gramEnd"/>
      <w:r w:rsidRPr="1E5FE122">
        <w:rPr>
          <w:rFonts w:ascii="Aptos" w:eastAsia="Aptos" w:hAnsi="Aptos" w:cs="Aptos"/>
        </w:rPr>
        <w:t xml:space="preserve"> or approaches</w:t>
      </w:r>
    </w:p>
    <w:p w14:paraId="79302B1E" w14:textId="7A1EE0A1" w:rsidR="62597AD6" w:rsidRDefault="62597AD6" w:rsidP="395FC9C5">
      <w:pPr>
        <w:pStyle w:val="ListParagraph"/>
        <w:numPr>
          <w:ilvl w:val="0"/>
          <w:numId w:val="13"/>
        </w:numPr>
        <w:rPr>
          <w:rFonts w:ascii="Aptos" w:eastAsia="Aptos" w:hAnsi="Aptos" w:cs="Aptos"/>
        </w:rPr>
      </w:pPr>
      <w:r w:rsidRPr="395FC9C5">
        <w:rPr>
          <w:rFonts w:ascii="Aptos" w:eastAsia="Aptos" w:hAnsi="Aptos" w:cs="Aptos"/>
        </w:rPr>
        <w:t>Student</w:t>
      </w:r>
      <w:r w:rsidR="57700557" w:rsidRPr="395FC9C5">
        <w:rPr>
          <w:rFonts w:ascii="Aptos" w:eastAsia="Aptos" w:hAnsi="Aptos" w:cs="Aptos"/>
        </w:rPr>
        <w:t xml:space="preserve"> training and</w:t>
      </w:r>
      <w:r w:rsidRPr="395FC9C5">
        <w:rPr>
          <w:rFonts w:ascii="Aptos" w:eastAsia="Aptos" w:hAnsi="Aptos" w:cs="Aptos"/>
        </w:rPr>
        <w:t xml:space="preserve"> </w:t>
      </w:r>
      <w:r w:rsidR="391A5C4C" w:rsidRPr="395FC9C5">
        <w:rPr>
          <w:rFonts w:ascii="Aptos" w:eastAsia="Aptos" w:hAnsi="Aptos" w:cs="Aptos"/>
        </w:rPr>
        <w:t>outcomes</w:t>
      </w:r>
    </w:p>
    <w:p w14:paraId="01FD195A" w14:textId="50915108" w:rsidR="3FEFBB5A" w:rsidRDefault="3FEFBB5A" w:rsidP="1E5FE122">
      <w:pPr>
        <w:rPr>
          <w:rFonts w:ascii="Aptos" w:eastAsia="Aptos" w:hAnsi="Aptos" w:cs="Aptos"/>
        </w:rPr>
      </w:pPr>
      <w:r w:rsidRPr="1E5FE122">
        <w:rPr>
          <w:rFonts w:ascii="Aptos" w:eastAsia="Aptos" w:hAnsi="Aptos" w:cs="Aptos"/>
        </w:rPr>
        <w:t>The review committee will be chaired by Scott Campbell, Director of the Centre for Society, Technology &amp; Values.</w:t>
      </w:r>
    </w:p>
    <w:p w14:paraId="0354FF92" w14:textId="3E1A2E91" w:rsidR="1D634117" w:rsidRDefault="1D634117" w:rsidP="1E5FE122">
      <w:pPr>
        <w:pStyle w:val="Heading1"/>
        <w:rPr>
          <w:rFonts w:hint="eastAsia"/>
        </w:rPr>
      </w:pPr>
      <w:r>
        <w:t xml:space="preserve">Outcome and </w:t>
      </w:r>
      <w:r w:rsidR="4161E139">
        <w:t>Reporting Requirements</w:t>
      </w:r>
    </w:p>
    <w:p w14:paraId="6950684D" w14:textId="64FF356D" w:rsidR="7C6FAC7B" w:rsidRDefault="77ACD0CA" w:rsidP="2F4D515B">
      <w:pPr>
        <w:rPr>
          <w:rFonts w:ascii="Aptos" w:eastAsia="Aptos" w:hAnsi="Aptos" w:cs="Aptos"/>
        </w:rPr>
      </w:pPr>
      <w:r w:rsidRPr="375CA104">
        <w:rPr>
          <w:rFonts w:ascii="Aptos" w:eastAsia="Aptos" w:hAnsi="Aptos" w:cs="Aptos"/>
        </w:rPr>
        <w:t xml:space="preserve">The coop student is expected to </w:t>
      </w:r>
      <w:r w:rsidR="12C366BA" w:rsidRPr="375CA104">
        <w:rPr>
          <w:rFonts w:ascii="Aptos" w:eastAsia="Aptos" w:hAnsi="Aptos" w:cs="Aptos"/>
        </w:rPr>
        <w:t xml:space="preserve">work with the Ojala Communications Professional-in-Residence to </w:t>
      </w:r>
      <w:r w:rsidRPr="375CA104">
        <w:rPr>
          <w:rFonts w:ascii="Aptos" w:eastAsia="Aptos" w:hAnsi="Aptos" w:cs="Aptos"/>
        </w:rPr>
        <w:t>produce a short report (1500-2000 words) or recorded video or presentation (15-20 minutes) summarizing their research, methods, and results</w:t>
      </w:r>
      <w:r w:rsidR="10EA8114" w:rsidRPr="375CA104">
        <w:rPr>
          <w:rFonts w:ascii="Aptos" w:eastAsia="Aptos" w:hAnsi="Aptos" w:cs="Aptos"/>
        </w:rPr>
        <w:t xml:space="preserve">. </w:t>
      </w:r>
      <w:r w:rsidR="0B04ECA4" w:rsidRPr="375CA104">
        <w:rPr>
          <w:rFonts w:ascii="Aptos" w:eastAsia="Aptos" w:hAnsi="Aptos" w:cs="Aptos"/>
        </w:rPr>
        <w:t xml:space="preserve">This </w:t>
      </w:r>
      <w:r w:rsidR="4AE9BBD8" w:rsidRPr="375CA104">
        <w:rPr>
          <w:rFonts w:ascii="Aptos" w:eastAsia="Aptos" w:hAnsi="Aptos" w:cs="Aptos"/>
        </w:rPr>
        <w:t xml:space="preserve">report may </w:t>
      </w:r>
      <w:r w:rsidR="10EA8114" w:rsidRPr="375CA104">
        <w:rPr>
          <w:rFonts w:ascii="Aptos" w:eastAsia="Aptos" w:hAnsi="Aptos" w:cs="Aptos"/>
        </w:rPr>
        <w:t xml:space="preserve">be featured on the department homepage and social media. </w:t>
      </w:r>
    </w:p>
    <w:p w14:paraId="0BEEA097" w14:textId="5A677C1C" w:rsidR="67AA7AAB" w:rsidRDefault="1F7DD801" w:rsidP="2F4D515B">
      <w:pPr>
        <w:pStyle w:val="Heading1"/>
        <w:rPr>
          <w:rFonts w:hint="eastAsia"/>
        </w:rPr>
      </w:pPr>
      <w:r>
        <w:t>Submission Instructions</w:t>
      </w:r>
    </w:p>
    <w:p w14:paraId="3109BF36" w14:textId="030F2902" w:rsidR="67AA7AAB" w:rsidRDefault="1F7DD801" w:rsidP="395FC9C5">
      <w:pPr>
        <w:rPr>
          <w:rFonts w:hint="eastAsia"/>
        </w:rPr>
      </w:pPr>
      <w:r>
        <w:t>Please submit proposals to Natasha Poley (</w:t>
      </w:r>
      <w:hyperlink r:id="rId10">
        <w:r w:rsidRPr="2F4D515B">
          <w:rPr>
            <w:rStyle w:val="Hyperlink"/>
          </w:rPr>
          <w:t>npoley@uwaterloo.ca</w:t>
        </w:r>
      </w:hyperlink>
      <w:r>
        <w:t xml:space="preserve">) as a single PDF and include CSTV AI &amp; Ethics Coop Research Grant in the subject. </w:t>
      </w:r>
    </w:p>
    <w:p w14:paraId="45F45410" w14:textId="4C1130C9" w:rsidR="67AA7AAB" w:rsidRDefault="1F7DD801" w:rsidP="395FC9C5">
      <w:pPr>
        <w:rPr>
          <w:rFonts w:hint="eastAsia"/>
        </w:rPr>
      </w:pPr>
      <w:r>
        <w:t>Additional questions about grant eligibility or application process can be sent to: Scott Campbell (</w:t>
      </w:r>
      <w:hyperlink r:id="rId11">
        <w:r w:rsidRPr="2F4D515B">
          <w:rPr>
            <w:rStyle w:val="Hyperlink"/>
          </w:rPr>
          <w:t>scott.campbell@uwaterloo.ca</w:t>
        </w:r>
      </w:hyperlink>
      <w:r>
        <w:t xml:space="preserve">). </w:t>
      </w:r>
    </w:p>
    <w:sectPr w:rsidR="67AA7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DFE3"/>
    <w:multiLevelType w:val="hybridMultilevel"/>
    <w:tmpl w:val="FFFFFFFF"/>
    <w:lvl w:ilvl="0" w:tplc="439E6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8D9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24C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08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FA4E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686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42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A75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EC8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CF7DD"/>
    <w:multiLevelType w:val="hybridMultilevel"/>
    <w:tmpl w:val="FFFFFFFF"/>
    <w:lvl w:ilvl="0" w:tplc="A6C20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40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620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E7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40F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C09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AF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5EE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18E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905B5"/>
    <w:multiLevelType w:val="hybridMultilevel"/>
    <w:tmpl w:val="FFFFFFFF"/>
    <w:lvl w:ilvl="0" w:tplc="75BA0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8238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F6D4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8E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A9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9C74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B0E1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49B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20D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63448"/>
    <w:multiLevelType w:val="hybridMultilevel"/>
    <w:tmpl w:val="FFFFFFFF"/>
    <w:lvl w:ilvl="0" w:tplc="B714F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360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D00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23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C20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81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66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12B4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983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F6F6D"/>
    <w:multiLevelType w:val="hybridMultilevel"/>
    <w:tmpl w:val="FFFFFFFF"/>
    <w:lvl w:ilvl="0" w:tplc="7A34B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F6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3EE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BC7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E47A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42E9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34DC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11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8BC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172F3"/>
    <w:multiLevelType w:val="hybridMultilevel"/>
    <w:tmpl w:val="FFFFFFFF"/>
    <w:lvl w:ilvl="0" w:tplc="DD2A5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A21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C87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529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B6A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A42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98F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42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E89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1CFAA"/>
    <w:multiLevelType w:val="hybridMultilevel"/>
    <w:tmpl w:val="FFFFFFFF"/>
    <w:lvl w:ilvl="0" w:tplc="EBB2B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80AF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16D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4B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A27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2624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9C1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A2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349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8A23"/>
    <w:multiLevelType w:val="hybridMultilevel"/>
    <w:tmpl w:val="FFFFFFFF"/>
    <w:lvl w:ilvl="0" w:tplc="8F342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02A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B4A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5C0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68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3CC4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E4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D4D3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EE85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72444"/>
    <w:multiLevelType w:val="hybridMultilevel"/>
    <w:tmpl w:val="FFFFFFFF"/>
    <w:lvl w:ilvl="0" w:tplc="C7823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E2DF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C84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84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2850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1EE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E5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AFF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CCA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04A7F"/>
    <w:multiLevelType w:val="hybridMultilevel"/>
    <w:tmpl w:val="FFFFFFFF"/>
    <w:lvl w:ilvl="0" w:tplc="4CCCC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46A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C88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E27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685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845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40C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E001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D2B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27FBD"/>
    <w:multiLevelType w:val="hybridMultilevel"/>
    <w:tmpl w:val="FFFFFFFF"/>
    <w:lvl w:ilvl="0" w:tplc="8048B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CE0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B08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1C2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03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781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F83C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2869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888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38E54"/>
    <w:multiLevelType w:val="hybridMultilevel"/>
    <w:tmpl w:val="FFFFFFFF"/>
    <w:lvl w:ilvl="0" w:tplc="B65EA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9ED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D2C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6AD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03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467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144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C081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303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14D90"/>
    <w:multiLevelType w:val="hybridMultilevel"/>
    <w:tmpl w:val="FFFFFFFF"/>
    <w:lvl w:ilvl="0" w:tplc="FA10E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3E9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D61E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5C6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CC6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347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1494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F22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C057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74170"/>
    <w:multiLevelType w:val="hybridMultilevel"/>
    <w:tmpl w:val="FFFFFFFF"/>
    <w:lvl w:ilvl="0" w:tplc="05946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9CAC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E661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67F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EC1E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864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42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D467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CA2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4CCD39"/>
    <w:rsid w:val="0006C66B"/>
    <w:rsid w:val="005C5302"/>
    <w:rsid w:val="009121A5"/>
    <w:rsid w:val="00934E76"/>
    <w:rsid w:val="0094536D"/>
    <w:rsid w:val="00A835C6"/>
    <w:rsid w:val="00BB68AC"/>
    <w:rsid w:val="00C4D76D"/>
    <w:rsid w:val="00CA0EA1"/>
    <w:rsid w:val="00CF3E7B"/>
    <w:rsid w:val="00F42A21"/>
    <w:rsid w:val="00FD621F"/>
    <w:rsid w:val="019600D6"/>
    <w:rsid w:val="026B0EDC"/>
    <w:rsid w:val="0305C9F1"/>
    <w:rsid w:val="0307083E"/>
    <w:rsid w:val="031F753F"/>
    <w:rsid w:val="0323388E"/>
    <w:rsid w:val="03F48AA9"/>
    <w:rsid w:val="04C8FF1C"/>
    <w:rsid w:val="04CF74B3"/>
    <w:rsid w:val="04D79A22"/>
    <w:rsid w:val="04F37F41"/>
    <w:rsid w:val="050198AF"/>
    <w:rsid w:val="054744D3"/>
    <w:rsid w:val="056883BC"/>
    <w:rsid w:val="059623A8"/>
    <w:rsid w:val="05E17429"/>
    <w:rsid w:val="062F95EE"/>
    <w:rsid w:val="0708BCF2"/>
    <w:rsid w:val="076C57CE"/>
    <w:rsid w:val="077778C6"/>
    <w:rsid w:val="07A43B8A"/>
    <w:rsid w:val="07A7E36A"/>
    <w:rsid w:val="07CB3F7B"/>
    <w:rsid w:val="07DC59D5"/>
    <w:rsid w:val="07FFF238"/>
    <w:rsid w:val="08C56AA5"/>
    <w:rsid w:val="08CFE952"/>
    <w:rsid w:val="08DB501B"/>
    <w:rsid w:val="0978C2BD"/>
    <w:rsid w:val="09F9D180"/>
    <w:rsid w:val="0A7CF48A"/>
    <w:rsid w:val="0A89D414"/>
    <w:rsid w:val="0A9BE18C"/>
    <w:rsid w:val="0B04ECA4"/>
    <w:rsid w:val="0B15B06E"/>
    <w:rsid w:val="0B3733BF"/>
    <w:rsid w:val="0B397A60"/>
    <w:rsid w:val="0B9B6957"/>
    <w:rsid w:val="0BAAE935"/>
    <w:rsid w:val="0BDCB3F5"/>
    <w:rsid w:val="0BE41B9B"/>
    <w:rsid w:val="0CB7FDB1"/>
    <w:rsid w:val="0D0AAB48"/>
    <w:rsid w:val="0D990DC5"/>
    <w:rsid w:val="0DBA6EE4"/>
    <w:rsid w:val="0DCB6AA4"/>
    <w:rsid w:val="0DDB9952"/>
    <w:rsid w:val="0E3191B6"/>
    <w:rsid w:val="0E31B538"/>
    <w:rsid w:val="0E6E45CE"/>
    <w:rsid w:val="0E6ED481"/>
    <w:rsid w:val="0E85ACAD"/>
    <w:rsid w:val="0EB8CDC3"/>
    <w:rsid w:val="0F6AA517"/>
    <w:rsid w:val="0F7769B3"/>
    <w:rsid w:val="0FAE5425"/>
    <w:rsid w:val="0FB7114F"/>
    <w:rsid w:val="0FC4685C"/>
    <w:rsid w:val="101B725D"/>
    <w:rsid w:val="104CCD39"/>
    <w:rsid w:val="10EA8114"/>
    <w:rsid w:val="11133A14"/>
    <w:rsid w:val="1122F51F"/>
    <w:rsid w:val="1130F16D"/>
    <w:rsid w:val="11329AC5"/>
    <w:rsid w:val="11A010C4"/>
    <w:rsid w:val="11BFFCDB"/>
    <w:rsid w:val="11DB18A5"/>
    <w:rsid w:val="11E236A6"/>
    <w:rsid w:val="122DFC40"/>
    <w:rsid w:val="126C7EE8"/>
    <w:rsid w:val="12C366BA"/>
    <w:rsid w:val="1362A105"/>
    <w:rsid w:val="14D721D4"/>
    <w:rsid w:val="14DE7540"/>
    <w:rsid w:val="154C69DB"/>
    <w:rsid w:val="1570B00D"/>
    <w:rsid w:val="15AE6C5A"/>
    <w:rsid w:val="16387884"/>
    <w:rsid w:val="1654560F"/>
    <w:rsid w:val="16823327"/>
    <w:rsid w:val="17F6D5DD"/>
    <w:rsid w:val="18044E63"/>
    <w:rsid w:val="180C793D"/>
    <w:rsid w:val="181761A9"/>
    <w:rsid w:val="182F3E5F"/>
    <w:rsid w:val="18632B87"/>
    <w:rsid w:val="18692DF0"/>
    <w:rsid w:val="18913091"/>
    <w:rsid w:val="18C29EA3"/>
    <w:rsid w:val="18D84B88"/>
    <w:rsid w:val="19053DE7"/>
    <w:rsid w:val="19D2F3C4"/>
    <w:rsid w:val="19ED9931"/>
    <w:rsid w:val="19FEFBE8"/>
    <w:rsid w:val="1A471E67"/>
    <w:rsid w:val="1AA04CAD"/>
    <w:rsid w:val="1AA10E48"/>
    <w:rsid w:val="1B5C7813"/>
    <w:rsid w:val="1C36BA51"/>
    <w:rsid w:val="1C5AA214"/>
    <w:rsid w:val="1C92A17D"/>
    <w:rsid w:val="1CC410C1"/>
    <w:rsid w:val="1CD4D9FB"/>
    <w:rsid w:val="1D30E57B"/>
    <w:rsid w:val="1D634117"/>
    <w:rsid w:val="1D63BFCD"/>
    <w:rsid w:val="1DE0F673"/>
    <w:rsid w:val="1E2240A5"/>
    <w:rsid w:val="1E5FE122"/>
    <w:rsid w:val="1E9418D5"/>
    <w:rsid w:val="1EECEFEE"/>
    <w:rsid w:val="1EF11B69"/>
    <w:rsid w:val="1F5C0AA1"/>
    <w:rsid w:val="1F7DD801"/>
    <w:rsid w:val="1FAF7ABF"/>
    <w:rsid w:val="20813DD8"/>
    <w:rsid w:val="20E6B841"/>
    <w:rsid w:val="210568C4"/>
    <w:rsid w:val="212F87C5"/>
    <w:rsid w:val="21357891"/>
    <w:rsid w:val="2135F83B"/>
    <w:rsid w:val="2154CC22"/>
    <w:rsid w:val="2189CC21"/>
    <w:rsid w:val="21BE6FC9"/>
    <w:rsid w:val="21C48693"/>
    <w:rsid w:val="21FA85B4"/>
    <w:rsid w:val="2244C17E"/>
    <w:rsid w:val="226980E9"/>
    <w:rsid w:val="228DAA3C"/>
    <w:rsid w:val="2360B62F"/>
    <w:rsid w:val="236789F8"/>
    <w:rsid w:val="236FF52E"/>
    <w:rsid w:val="23910A64"/>
    <w:rsid w:val="23D8636B"/>
    <w:rsid w:val="23E2D88D"/>
    <w:rsid w:val="246D98FD"/>
    <w:rsid w:val="249C7D12"/>
    <w:rsid w:val="24D92D60"/>
    <w:rsid w:val="24FC8690"/>
    <w:rsid w:val="25238CA1"/>
    <w:rsid w:val="25516794"/>
    <w:rsid w:val="25D349B7"/>
    <w:rsid w:val="25E85BFD"/>
    <w:rsid w:val="25F4D23A"/>
    <w:rsid w:val="26405894"/>
    <w:rsid w:val="269856F1"/>
    <w:rsid w:val="26B06591"/>
    <w:rsid w:val="26B6474C"/>
    <w:rsid w:val="26BA07BC"/>
    <w:rsid w:val="26BF5D02"/>
    <w:rsid w:val="26EF0063"/>
    <w:rsid w:val="2825062D"/>
    <w:rsid w:val="28342752"/>
    <w:rsid w:val="283AFB1B"/>
    <w:rsid w:val="284C35F2"/>
    <w:rsid w:val="28B96F9E"/>
    <w:rsid w:val="29083179"/>
    <w:rsid w:val="292A1459"/>
    <w:rsid w:val="29678E79"/>
    <w:rsid w:val="2972F80C"/>
    <w:rsid w:val="29F6FDC4"/>
    <w:rsid w:val="2A5AC8CE"/>
    <w:rsid w:val="2A99AE5D"/>
    <w:rsid w:val="2AD34822"/>
    <w:rsid w:val="2B16F7DF"/>
    <w:rsid w:val="2B2EE1D8"/>
    <w:rsid w:val="2B3350E9"/>
    <w:rsid w:val="2B360507"/>
    <w:rsid w:val="2B4F26D0"/>
    <w:rsid w:val="2B64DA49"/>
    <w:rsid w:val="2B8BC909"/>
    <w:rsid w:val="2BEA8256"/>
    <w:rsid w:val="2C40B132"/>
    <w:rsid w:val="2CD1D568"/>
    <w:rsid w:val="2CEAF731"/>
    <w:rsid w:val="2D041F8E"/>
    <w:rsid w:val="2D0E6C3E"/>
    <w:rsid w:val="2D9552D8"/>
    <w:rsid w:val="2DE51775"/>
    <w:rsid w:val="2EBB7776"/>
    <w:rsid w:val="2F0E36E6"/>
    <w:rsid w:val="2F4D515B"/>
    <w:rsid w:val="2F7EB112"/>
    <w:rsid w:val="30384B6C"/>
    <w:rsid w:val="305D2992"/>
    <w:rsid w:val="305F355D"/>
    <w:rsid w:val="30863963"/>
    <w:rsid w:val="312443F2"/>
    <w:rsid w:val="31D0627C"/>
    <w:rsid w:val="327FD81F"/>
    <w:rsid w:val="32985A83"/>
    <w:rsid w:val="342BCFD1"/>
    <w:rsid w:val="344FA646"/>
    <w:rsid w:val="34522235"/>
    <w:rsid w:val="347E0975"/>
    <w:rsid w:val="348539D7"/>
    <w:rsid w:val="34890EB8"/>
    <w:rsid w:val="34DCE74D"/>
    <w:rsid w:val="351CCC8C"/>
    <w:rsid w:val="3612D27E"/>
    <w:rsid w:val="3678B7AE"/>
    <w:rsid w:val="36B8208B"/>
    <w:rsid w:val="36CE65EC"/>
    <w:rsid w:val="37245E49"/>
    <w:rsid w:val="375CA104"/>
    <w:rsid w:val="37B76ED3"/>
    <w:rsid w:val="383FE40E"/>
    <w:rsid w:val="38416FBA"/>
    <w:rsid w:val="38511EE5"/>
    <w:rsid w:val="38849FC3"/>
    <w:rsid w:val="38914B48"/>
    <w:rsid w:val="38977218"/>
    <w:rsid w:val="38AB587C"/>
    <w:rsid w:val="38DB0B44"/>
    <w:rsid w:val="391A5C4C"/>
    <w:rsid w:val="3924E5B2"/>
    <w:rsid w:val="395FC9C5"/>
    <w:rsid w:val="3979C6B6"/>
    <w:rsid w:val="3A40E4FA"/>
    <w:rsid w:val="3A5C5EC8"/>
    <w:rsid w:val="3B159717"/>
    <w:rsid w:val="3B248C70"/>
    <w:rsid w:val="3B2A69A0"/>
    <w:rsid w:val="3B9D27BF"/>
    <w:rsid w:val="3BE8D085"/>
    <w:rsid w:val="3C380293"/>
    <w:rsid w:val="3C3FEBC4"/>
    <w:rsid w:val="3C42E9FC"/>
    <w:rsid w:val="3C477D31"/>
    <w:rsid w:val="3D249008"/>
    <w:rsid w:val="3D386BD8"/>
    <w:rsid w:val="3D608C7F"/>
    <w:rsid w:val="3D832B2C"/>
    <w:rsid w:val="3DF9BD20"/>
    <w:rsid w:val="3E788E6C"/>
    <w:rsid w:val="3F187ED4"/>
    <w:rsid w:val="3F6F18A1"/>
    <w:rsid w:val="3FA2D0C5"/>
    <w:rsid w:val="3FB7672D"/>
    <w:rsid w:val="3FEFBB5A"/>
    <w:rsid w:val="4057FDB6"/>
    <w:rsid w:val="405C30CA"/>
    <w:rsid w:val="409C5D2D"/>
    <w:rsid w:val="411F3C25"/>
    <w:rsid w:val="4161E139"/>
    <w:rsid w:val="41BB6A55"/>
    <w:rsid w:val="41F3CE17"/>
    <w:rsid w:val="42112988"/>
    <w:rsid w:val="4250B2F2"/>
    <w:rsid w:val="4293D4DC"/>
    <w:rsid w:val="42C84F11"/>
    <w:rsid w:val="42D4E514"/>
    <w:rsid w:val="42E3D698"/>
    <w:rsid w:val="4300DD4F"/>
    <w:rsid w:val="4320A8FC"/>
    <w:rsid w:val="43369608"/>
    <w:rsid w:val="4343F607"/>
    <w:rsid w:val="43573AB6"/>
    <w:rsid w:val="438DFD7E"/>
    <w:rsid w:val="44010B38"/>
    <w:rsid w:val="4407759E"/>
    <w:rsid w:val="444C17FC"/>
    <w:rsid w:val="44679859"/>
    <w:rsid w:val="447EF5A3"/>
    <w:rsid w:val="448E9E6A"/>
    <w:rsid w:val="44C0744D"/>
    <w:rsid w:val="4548CA4A"/>
    <w:rsid w:val="459CDB99"/>
    <w:rsid w:val="45E6E57E"/>
    <w:rsid w:val="4624761B"/>
    <w:rsid w:val="465ADB0B"/>
    <w:rsid w:val="46700405"/>
    <w:rsid w:val="46E5FD0D"/>
    <w:rsid w:val="471858A9"/>
    <w:rsid w:val="4738ABFA"/>
    <w:rsid w:val="47E730F3"/>
    <w:rsid w:val="47FE67EE"/>
    <w:rsid w:val="4805EC6E"/>
    <w:rsid w:val="482AABD9"/>
    <w:rsid w:val="49386B29"/>
    <w:rsid w:val="49621886"/>
    <w:rsid w:val="49881F01"/>
    <w:rsid w:val="49AE7FBC"/>
    <w:rsid w:val="49B5BEE0"/>
    <w:rsid w:val="49CE632C"/>
    <w:rsid w:val="49FD09F2"/>
    <w:rsid w:val="4A208573"/>
    <w:rsid w:val="4AB2CB01"/>
    <w:rsid w:val="4AE9BBD8"/>
    <w:rsid w:val="4AEEE87D"/>
    <w:rsid w:val="4B0282F0"/>
    <w:rsid w:val="4B353EC7"/>
    <w:rsid w:val="4B3D8D30"/>
    <w:rsid w:val="4B4A501D"/>
    <w:rsid w:val="4B88FCCD"/>
    <w:rsid w:val="4C7CC1D8"/>
    <w:rsid w:val="4C9461B8"/>
    <w:rsid w:val="4D3082E6"/>
    <w:rsid w:val="4D70A72C"/>
    <w:rsid w:val="4D807324"/>
    <w:rsid w:val="4DA6B2CC"/>
    <w:rsid w:val="4DD3337F"/>
    <w:rsid w:val="4E2FC53F"/>
    <w:rsid w:val="4E74ADA3"/>
    <w:rsid w:val="4EA146C8"/>
    <w:rsid w:val="4EA1DAE3"/>
    <w:rsid w:val="4EADEF1A"/>
    <w:rsid w:val="4ED46963"/>
    <w:rsid w:val="4F178B4D"/>
    <w:rsid w:val="4F27A7A4"/>
    <w:rsid w:val="4F8CD006"/>
    <w:rsid w:val="50B8AADE"/>
    <w:rsid w:val="50CEEB9D"/>
    <w:rsid w:val="510C67DA"/>
    <w:rsid w:val="513924E0"/>
    <w:rsid w:val="5144280D"/>
    <w:rsid w:val="51D1A660"/>
    <w:rsid w:val="52173741"/>
    <w:rsid w:val="528ABE26"/>
    <w:rsid w:val="52A6A4A2"/>
    <w:rsid w:val="52E8BF8B"/>
    <w:rsid w:val="533D5174"/>
    <w:rsid w:val="53BC8658"/>
    <w:rsid w:val="53F39F10"/>
    <w:rsid w:val="544FE69C"/>
    <w:rsid w:val="5489C161"/>
    <w:rsid w:val="54B368F2"/>
    <w:rsid w:val="553FDC02"/>
    <w:rsid w:val="556C20D8"/>
    <w:rsid w:val="55C673FA"/>
    <w:rsid w:val="56275A37"/>
    <w:rsid w:val="56354C7F"/>
    <w:rsid w:val="563F6A65"/>
    <w:rsid w:val="56476453"/>
    <w:rsid w:val="56765B0E"/>
    <w:rsid w:val="57700557"/>
    <w:rsid w:val="577A15C5"/>
    <w:rsid w:val="5787875E"/>
    <w:rsid w:val="5801761C"/>
    <w:rsid w:val="58449F08"/>
    <w:rsid w:val="5925070E"/>
    <w:rsid w:val="59322D2A"/>
    <w:rsid w:val="5971296C"/>
    <w:rsid w:val="59958E17"/>
    <w:rsid w:val="5A27061B"/>
    <w:rsid w:val="5A65A67A"/>
    <w:rsid w:val="5AAABD28"/>
    <w:rsid w:val="5AD64682"/>
    <w:rsid w:val="5B1AD576"/>
    <w:rsid w:val="5B1F8ACF"/>
    <w:rsid w:val="5B3F86F5"/>
    <w:rsid w:val="5B5FD1A4"/>
    <w:rsid w:val="5BA5863B"/>
    <w:rsid w:val="5BAE43FB"/>
    <w:rsid w:val="5BD7E47F"/>
    <w:rsid w:val="5BE8A59E"/>
    <w:rsid w:val="5BF114EA"/>
    <w:rsid w:val="5C305F14"/>
    <w:rsid w:val="5C4BC3B4"/>
    <w:rsid w:val="5C741A4A"/>
    <w:rsid w:val="5CAE2F1D"/>
    <w:rsid w:val="5CCE3C72"/>
    <w:rsid w:val="5DAD1F5D"/>
    <w:rsid w:val="5DE0AC6B"/>
    <w:rsid w:val="5E0FF13F"/>
    <w:rsid w:val="5E2B7232"/>
    <w:rsid w:val="5E335FB8"/>
    <w:rsid w:val="5E527638"/>
    <w:rsid w:val="5E933F42"/>
    <w:rsid w:val="5F072685"/>
    <w:rsid w:val="5FE64CAB"/>
    <w:rsid w:val="602A14AA"/>
    <w:rsid w:val="612E69A4"/>
    <w:rsid w:val="6136CFF5"/>
    <w:rsid w:val="613B4DD1"/>
    <w:rsid w:val="624122C2"/>
    <w:rsid w:val="6257E722"/>
    <w:rsid w:val="62597AD6"/>
    <w:rsid w:val="6271E7D7"/>
    <w:rsid w:val="6290935F"/>
    <w:rsid w:val="62D76EDA"/>
    <w:rsid w:val="62E5DFF2"/>
    <w:rsid w:val="62E7A0F5"/>
    <w:rsid w:val="6306D0DB"/>
    <w:rsid w:val="6313430B"/>
    <w:rsid w:val="63198A97"/>
    <w:rsid w:val="6341868D"/>
    <w:rsid w:val="63658EF7"/>
    <w:rsid w:val="637E015E"/>
    <w:rsid w:val="63C16F4B"/>
    <w:rsid w:val="63E16B71"/>
    <w:rsid w:val="6413B5C1"/>
    <w:rsid w:val="64608653"/>
    <w:rsid w:val="64677C76"/>
    <w:rsid w:val="64916665"/>
    <w:rsid w:val="64A2A13C"/>
    <w:rsid w:val="64F9A563"/>
    <w:rsid w:val="655A2295"/>
    <w:rsid w:val="656E7A83"/>
    <w:rsid w:val="65AD80C1"/>
    <w:rsid w:val="65CB490D"/>
    <w:rsid w:val="65CBCACC"/>
    <w:rsid w:val="6601DAC7"/>
    <w:rsid w:val="668DA439"/>
    <w:rsid w:val="66C3DAF2"/>
    <w:rsid w:val="66F9100D"/>
    <w:rsid w:val="67155732"/>
    <w:rsid w:val="674FED08"/>
    <w:rsid w:val="6774BD04"/>
    <w:rsid w:val="67AA7AAB"/>
    <w:rsid w:val="68014604"/>
    <w:rsid w:val="680B19BA"/>
    <w:rsid w:val="68383E23"/>
    <w:rsid w:val="6846773D"/>
    <w:rsid w:val="68A75675"/>
    <w:rsid w:val="695DCE01"/>
    <w:rsid w:val="69E6D823"/>
    <w:rsid w:val="6A647617"/>
    <w:rsid w:val="6A80F1E4"/>
    <w:rsid w:val="6A9EBA30"/>
    <w:rsid w:val="6ABDFB4D"/>
    <w:rsid w:val="6B2CDA17"/>
    <w:rsid w:val="6B831982"/>
    <w:rsid w:val="6BCC8130"/>
    <w:rsid w:val="6BE54A52"/>
    <w:rsid w:val="6BEC7D56"/>
    <w:rsid w:val="6C449CCC"/>
    <w:rsid w:val="6CADB321"/>
    <w:rsid w:val="6CB09E25"/>
    <w:rsid w:val="6CBC5842"/>
    <w:rsid w:val="6CC792E4"/>
    <w:rsid w:val="6CD4B727"/>
    <w:rsid w:val="6D3E4548"/>
    <w:rsid w:val="6DD65AF2"/>
    <w:rsid w:val="6EB74DB5"/>
    <w:rsid w:val="6ECA393B"/>
    <w:rsid w:val="6F03C2B7"/>
    <w:rsid w:val="6F3B3287"/>
    <w:rsid w:val="6F3DCF5E"/>
    <w:rsid w:val="6F5924C8"/>
    <w:rsid w:val="6FE553E3"/>
    <w:rsid w:val="6FE7703C"/>
    <w:rsid w:val="7014C257"/>
    <w:rsid w:val="706CB909"/>
    <w:rsid w:val="709F9318"/>
    <w:rsid w:val="709FF253"/>
    <w:rsid w:val="70B22CE5"/>
    <w:rsid w:val="7211B66B"/>
    <w:rsid w:val="7242967D"/>
    <w:rsid w:val="725BBEDA"/>
    <w:rsid w:val="7287AB26"/>
    <w:rsid w:val="72E05DCF"/>
    <w:rsid w:val="73DC851A"/>
    <w:rsid w:val="7436A475"/>
    <w:rsid w:val="74614E7D"/>
    <w:rsid w:val="74EEDFBD"/>
    <w:rsid w:val="752DBF50"/>
    <w:rsid w:val="7535293A"/>
    <w:rsid w:val="753BF86A"/>
    <w:rsid w:val="75D92443"/>
    <w:rsid w:val="76380BED"/>
    <w:rsid w:val="76740161"/>
    <w:rsid w:val="770BBAF0"/>
    <w:rsid w:val="77285C34"/>
    <w:rsid w:val="77ACD0CA"/>
    <w:rsid w:val="77B0B91F"/>
    <w:rsid w:val="77B7D50C"/>
    <w:rsid w:val="77E961D2"/>
    <w:rsid w:val="77F41660"/>
    <w:rsid w:val="785CFE44"/>
    <w:rsid w:val="788E6988"/>
    <w:rsid w:val="789A7D1D"/>
    <w:rsid w:val="79F96FD5"/>
    <w:rsid w:val="7A436246"/>
    <w:rsid w:val="7A4EC21F"/>
    <w:rsid w:val="7A5A0BB5"/>
    <w:rsid w:val="7B2A37FB"/>
    <w:rsid w:val="7B5E2F7A"/>
    <w:rsid w:val="7B954036"/>
    <w:rsid w:val="7BE978C3"/>
    <w:rsid w:val="7BF16649"/>
    <w:rsid w:val="7BFBCD57"/>
    <w:rsid w:val="7C4BB7BA"/>
    <w:rsid w:val="7C6FAC7B"/>
    <w:rsid w:val="7CF9511B"/>
    <w:rsid w:val="7DA1BFEA"/>
    <w:rsid w:val="7E40C371"/>
    <w:rsid w:val="7EC394A8"/>
    <w:rsid w:val="7EF8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CCD39"/>
  <w15:chartTrackingRefBased/>
  <w15:docId w15:val="{1552A00F-F8C8-4E5F-BC77-2B0AE36F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aterloo.ca/co-operative-education/about-co-op/co-op-earning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ott.campbell@uwaterloo.ca" TargetMode="External"/><Relationship Id="rId5" Type="http://schemas.openxmlformats.org/officeDocument/2006/relationships/styles" Target="styles.xml"/><Relationship Id="rId10" Type="http://schemas.openxmlformats.org/officeDocument/2006/relationships/hyperlink" Target="mailto:npoley@uwaterloo.c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waterloo.ca/systems-design-engineering/form/syde-short-term-casual-hire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cd1738-4fe5-4f34-ae75-b9fac64d0fe6">
      <Terms xmlns="http://schemas.microsoft.com/office/infopath/2007/PartnerControls"/>
    </lcf76f155ced4ddcb4097134ff3c332f>
    <TaxCatchAll xmlns="8e2afae2-9b86-4b5a-b5a2-61ecff3161b1" xsi:nil="true"/>
    <SharedWithUsers xmlns="8e2afae2-9b86-4b5a-b5a2-61ecff3161b1">
      <UserInfo>
        <DisplayName>Natasha Poley</DisplayName>
        <AccountId>34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A1003E637C74BA9ECE9E72700B986" ma:contentTypeVersion="14" ma:contentTypeDescription="Create a new document." ma:contentTypeScope="" ma:versionID="6c4fa5c7512fee4b0f0681ef1a80d09f">
  <xsd:schema xmlns:xsd="http://www.w3.org/2001/XMLSchema" xmlns:xs="http://www.w3.org/2001/XMLSchema" xmlns:p="http://schemas.microsoft.com/office/2006/metadata/properties" xmlns:ns2="e3cd1738-4fe5-4f34-ae75-b9fac64d0fe6" xmlns:ns3="8e2afae2-9b86-4b5a-b5a2-61ecff3161b1" targetNamespace="http://schemas.microsoft.com/office/2006/metadata/properties" ma:root="true" ma:fieldsID="479194e27a9a6f1ff8aa01e1372f1b28" ns2:_="" ns3:_="">
    <xsd:import namespace="e3cd1738-4fe5-4f34-ae75-b9fac64d0fe6"/>
    <xsd:import namespace="8e2afae2-9b86-4b5a-b5a2-61ecff3161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d1738-4fe5-4f34-ae75-b9fac64d0f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bf906fe-3e8e-4b22-a6fd-bde302b921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fae2-9b86-4b5a-b5a2-61ecff3161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a5fe5ae-3653-45c0-a26d-1219a65b9fc2}" ma:internalName="TaxCatchAll" ma:showField="CatchAllData" ma:web="8e2afae2-9b86-4b5a-b5a2-61ecff3161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13E85-10BF-4A16-A161-157BEF5359EF}">
  <ds:schemaRefs>
    <ds:schemaRef ds:uri="http://schemas.microsoft.com/office/2006/metadata/properties"/>
    <ds:schemaRef ds:uri="http://www.w3.org/2000/xmlns/"/>
    <ds:schemaRef ds:uri="e3cd1738-4fe5-4f34-ae75-b9fac64d0fe6"/>
    <ds:schemaRef ds:uri="http://schemas.microsoft.com/office/infopath/2007/PartnerControls"/>
    <ds:schemaRef ds:uri="8e2afae2-9b86-4b5a-b5a2-61ecff3161b1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F77CEB44-8CDF-4C3E-8A84-D4695BB7A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EC396-A5CA-4464-B2ED-37DE2636701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3cd1738-4fe5-4f34-ae75-b9fac64d0fe6"/>
    <ds:schemaRef ds:uri="8e2afae2-9b86-4b5a-b5a2-61ecff3161b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Campbell</dc:creator>
  <cp:keywords/>
  <dc:description/>
  <cp:lastModifiedBy>Scott Campbell</cp:lastModifiedBy>
  <cp:revision>2</cp:revision>
  <dcterms:created xsi:type="dcterms:W3CDTF">2024-02-29T19:37:00Z</dcterms:created>
  <dcterms:modified xsi:type="dcterms:W3CDTF">2024-02-29T19:37:00Z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0x010100FBFA1003E637C74BA9ECE9E72700B986</vt:lpwstr>
  </property>
  <property fmtid="{D5CDD505-2E9C-101B-9397-08002B2CF9AE}" pid="3" name="MediaServiceImageTags">
    <vt:lpwstr/>
  </property>
</Properties>
</file>