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val="en-CA" w:eastAsia="en-CA"/>
                  </w:rPr>
                  <w:drawing>
                    <wp:inline distT="0" distB="0" distL="0" distR="0" wp14:anchorId="145396A2" wp14:editId="65C67A46">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67DF1" w:rsidRDefault="005B68F0" w:rsidP="005B68F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Communications Plan</w:t>
                    </w:r>
                  </w:p>
                </w:sdtContent>
              </w:sdt>
            </w:tc>
          </w:tr>
          <w:tr w:rsidR="00A67DF1">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2C56F2"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w:t>
                    </w:r>
                    <w:r w:rsidR="005B68F0">
                      <w:rPr>
                        <w:rFonts w:asciiTheme="majorHAnsi" w:eastAsiaTheme="majorEastAsia" w:hAnsiTheme="majorHAnsi" w:cstheme="majorBidi"/>
                        <w:sz w:val="36"/>
                        <w:szCs w:val="36"/>
                      </w:rPr>
                      <w:t>/Program</w:t>
                    </w:r>
                    <w:r>
                      <w:rPr>
                        <w:rFonts w:asciiTheme="majorHAnsi" w:eastAsiaTheme="majorEastAsia" w:hAnsiTheme="majorHAnsi" w:cstheme="majorBidi"/>
                        <w:sz w:val="36"/>
                        <w:szCs w:val="36"/>
                      </w:rPr>
                      <w:t xml:space="preserve"> Name]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rsidTr="00A67DF1">
            <w:trPr>
              <w:trHeight w:val="954"/>
            </w:trPr>
            <w:tc>
              <w:tcPr>
                <w:tcW w:w="7672" w:type="dxa"/>
                <w:tcMar>
                  <w:top w:w="216" w:type="dxa"/>
                  <w:left w:w="115" w:type="dxa"/>
                  <w:bottom w:w="216" w:type="dxa"/>
                  <w:right w:w="115" w:type="dxa"/>
                </w:tcMar>
              </w:tcPr>
              <w:p w:rsidR="00A67DF1" w:rsidRDefault="00A67DF1">
                <w:pPr>
                  <w:pStyle w:val="NoSpacing"/>
                  <w:rPr>
                    <w:color w:val="4F81BD" w:themeColor="accent1"/>
                  </w:rPr>
                </w:pPr>
              </w:p>
              <w:p w:rsidR="00A67DF1" w:rsidRDefault="00A67DF1">
                <w:pPr>
                  <w:pStyle w:val="NoSpacing"/>
                  <w:rPr>
                    <w:color w:val="4F81BD" w:themeColor="accent1"/>
                  </w:rPr>
                </w:pPr>
              </w:p>
            </w:tc>
          </w:tr>
        </w:tbl>
        <w:p w:rsidR="00A67DF1" w:rsidRDefault="00A67DF1"/>
        <w:p w:rsidR="00A67DF1" w:rsidRDefault="00A67DF1">
          <w:r>
            <w:br w:type="page"/>
          </w:r>
        </w:p>
      </w:sdtContent>
    </w:sdt>
    <w:p w:rsidR="00A54553" w:rsidRPr="004D1A0F" w:rsidRDefault="00A54553" w:rsidP="00A54553">
      <w:pPr>
        <w:rPr>
          <w:b/>
          <w:i/>
          <w:sz w:val="18"/>
          <w:szCs w:val="18"/>
          <w:u w:val="single"/>
        </w:rPr>
      </w:pPr>
      <w:r w:rsidRPr="004D1A0F">
        <w:rPr>
          <w:b/>
          <w:i/>
          <w:sz w:val="18"/>
          <w:szCs w:val="18"/>
          <w:u w:val="single"/>
        </w:rPr>
        <w:lastRenderedPageBreak/>
        <w:t xml:space="preserve">Purpose of </w:t>
      </w:r>
      <w:r w:rsidR="004D1A0F" w:rsidRPr="004D1A0F">
        <w:rPr>
          <w:b/>
          <w:i/>
          <w:sz w:val="18"/>
          <w:szCs w:val="18"/>
          <w:u w:val="single"/>
        </w:rPr>
        <w:t>Communication Plan</w:t>
      </w:r>
    </w:p>
    <w:p w:rsidR="00400E41" w:rsidRDefault="004D1A0F" w:rsidP="00A54553">
      <w:pPr>
        <w:rPr>
          <w:i/>
          <w:sz w:val="18"/>
          <w:szCs w:val="18"/>
        </w:rPr>
      </w:pPr>
      <w:r w:rsidRPr="004D1A0F">
        <w:rPr>
          <w:i/>
          <w:sz w:val="18"/>
          <w:szCs w:val="18"/>
        </w:rPr>
        <w:t xml:space="preserve">The </w:t>
      </w:r>
      <w:r>
        <w:rPr>
          <w:i/>
          <w:sz w:val="18"/>
          <w:szCs w:val="18"/>
        </w:rPr>
        <w:t>communication plan sets the standards for how and when communication takes place for the project/program.  Based upon understood stakeholder expectations (interest and impact), the communications plan identifies communication objectives for the project/program, key messages for important questions, how participants will communicate, and the timing of communications.  An effective communication plan introduces consistency to communications</w:t>
      </w:r>
      <w:r w:rsidR="00034C93">
        <w:rPr>
          <w:i/>
          <w:sz w:val="18"/>
          <w:szCs w:val="18"/>
        </w:rPr>
        <w:t xml:space="preserve"> and messages</w:t>
      </w:r>
      <w:r>
        <w:rPr>
          <w:i/>
          <w:sz w:val="18"/>
          <w:szCs w:val="18"/>
        </w:rPr>
        <w:t>, assists towards managing stakeholders during executi</w:t>
      </w:r>
      <w:r w:rsidR="004F66A2">
        <w:rPr>
          <w:i/>
          <w:sz w:val="18"/>
          <w:szCs w:val="18"/>
        </w:rPr>
        <w:t xml:space="preserve">on, </w:t>
      </w:r>
      <w:r w:rsidR="00BD4FFC">
        <w:rPr>
          <w:i/>
          <w:sz w:val="18"/>
          <w:szCs w:val="18"/>
        </w:rPr>
        <w:t xml:space="preserve">facilitates team development, </w:t>
      </w:r>
      <w:r w:rsidR="005D74A8">
        <w:rPr>
          <w:i/>
          <w:sz w:val="18"/>
          <w:szCs w:val="18"/>
        </w:rPr>
        <w:t xml:space="preserve">increases project/program performance, </w:t>
      </w:r>
      <w:r>
        <w:rPr>
          <w:i/>
          <w:sz w:val="18"/>
          <w:szCs w:val="18"/>
        </w:rPr>
        <w:t>mitigates risks for a project/program</w:t>
      </w:r>
      <w:r w:rsidR="004F66A2">
        <w:rPr>
          <w:i/>
          <w:sz w:val="18"/>
          <w:szCs w:val="18"/>
        </w:rPr>
        <w:t>, and is one of the most important enabling tools towards project/program success</w:t>
      </w:r>
      <w:r>
        <w:rPr>
          <w:i/>
          <w:sz w:val="18"/>
          <w:szCs w:val="18"/>
        </w:rPr>
        <w:t>.</w:t>
      </w:r>
      <w:r w:rsidR="00375CAB">
        <w:rPr>
          <w:i/>
          <w:sz w:val="18"/>
          <w:szCs w:val="18"/>
        </w:rPr>
        <w:t xml:space="preserve">  The communication plan must give the different audiences what they want.</w:t>
      </w:r>
    </w:p>
    <w:p w:rsidR="00ED0D25" w:rsidRPr="004D1A0F" w:rsidRDefault="00ED0D25" w:rsidP="00A54553">
      <w:pPr>
        <w:rPr>
          <w:i/>
          <w:sz w:val="18"/>
          <w:szCs w:val="18"/>
        </w:rPr>
      </w:pPr>
      <w:r>
        <w:rPr>
          <w:i/>
          <w:sz w:val="18"/>
          <w:szCs w:val="18"/>
        </w:rPr>
        <w:t>A communications plan is a living document that is created while the project/program is in planning.  It will be</w:t>
      </w:r>
      <w:r w:rsidR="00354D22">
        <w:rPr>
          <w:i/>
          <w:sz w:val="18"/>
          <w:szCs w:val="18"/>
        </w:rPr>
        <w:t xml:space="preserve"> monitored (</w:t>
      </w:r>
      <w:r>
        <w:rPr>
          <w:i/>
          <w:sz w:val="18"/>
          <w:szCs w:val="18"/>
        </w:rPr>
        <w:t xml:space="preserve">along with </w:t>
      </w:r>
      <w:r w:rsidR="00354D22">
        <w:rPr>
          <w:i/>
          <w:sz w:val="18"/>
          <w:szCs w:val="18"/>
        </w:rPr>
        <w:t>the stakeholder register)</w:t>
      </w:r>
      <w:r>
        <w:rPr>
          <w:i/>
          <w:sz w:val="18"/>
          <w:szCs w:val="18"/>
        </w:rPr>
        <w:t xml:space="preserve"> and executed during project/program </w:t>
      </w:r>
      <w:r w:rsidR="006347EB">
        <w:rPr>
          <w:i/>
          <w:sz w:val="18"/>
          <w:szCs w:val="18"/>
        </w:rPr>
        <w:t xml:space="preserve">planning, </w:t>
      </w:r>
      <w:r>
        <w:rPr>
          <w:i/>
          <w:sz w:val="18"/>
          <w:szCs w:val="18"/>
        </w:rPr>
        <w:t>execution</w:t>
      </w:r>
      <w:r w:rsidR="006347EB">
        <w:rPr>
          <w:i/>
          <w:sz w:val="18"/>
          <w:szCs w:val="18"/>
        </w:rPr>
        <w:t>,</w:t>
      </w:r>
      <w:r>
        <w:rPr>
          <w:i/>
          <w:sz w:val="18"/>
          <w:szCs w:val="18"/>
        </w:rPr>
        <w:t xml:space="preserve"> and closure. </w:t>
      </w:r>
    </w:p>
    <w:p w:rsidR="00A54553" w:rsidRDefault="000A6A84" w:rsidP="00A54553">
      <w:pPr>
        <w:rPr>
          <w:b/>
          <w:i/>
          <w:sz w:val="18"/>
          <w:szCs w:val="18"/>
          <w:u w:val="single"/>
        </w:rPr>
      </w:pPr>
      <w:r w:rsidRPr="000A6A84">
        <w:rPr>
          <w:b/>
          <w:i/>
          <w:sz w:val="18"/>
          <w:szCs w:val="18"/>
          <w:u w:val="single"/>
        </w:rPr>
        <w:t>Communications Plan</w:t>
      </w:r>
      <w:r w:rsidR="00A54553" w:rsidRPr="000A6A84">
        <w:rPr>
          <w:b/>
          <w:i/>
          <w:sz w:val="18"/>
          <w:szCs w:val="18"/>
          <w:u w:val="single"/>
        </w:rPr>
        <w:t xml:space="preserve"> Participants and Approvers</w:t>
      </w:r>
    </w:p>
    <w:p w:rsidR="004B03E9" w:rsidRPr="000A6A84" w:rsidRDefault="004B03E9" w:rsidP="00A54553">
      <w:pPr>
        <w:rPr>
          <w:b/>
          <w:i/>
          <w:sz w:val="18"/>
          <w:szCs w:val="18"/>
          <w:u w:val="single"/>
        </w:rPr>
      </w:pPr>
      <w:r>
        <w:rPr>
          <w:i/>
          <w:sz w:val="18"/>
          <w:szCs w:val="18"/>
        </w:rPr>
        <w:t>One of the most important sources of input is the stakeholder register, since it identifies stakeholder interests and impacts pertaining to the project/program.  This should drive the content and timing of communication to stakeholders.  I</w:t>
      </w:r>
      <w:r w:rsidR="00974ACB">
        <w:rPr>
          <w:i/>
          <w:sz w:val="18"/>
          <w:szCs w:val="18"/>
        </w:rPr>
        <w:t>nput into the communication plan</w:t>
      </w:r>
      <w:r>
        <w:rPr>
          <w:i/>
          <w:sz w:val="18"/>
          <w:szCs w:val="18"/>
        </w:rPr>
        <w:t xml:space="preserve"> may also come from other</w:t>
      </w:r>
      <w:r w:rsidR="001E61B1">
        <w:rPr>
          <w:i/>
          <w:sz w:val="18"/>
          <w:szCs w:val="18"/>
        </w:rPr>
        <w:t xml:space="preserve"> project documentation, </w:t>
      </w:r>
      <w:r>
        <w:rPr>
          <w:i/>
          <w:sz w:val="18"/>
          <w:szCs w:val="18"/>
        </w:rPr>
        <w:t xml:space="preserve">feedback from the </w:t>
      </w:r>
      <w:hyperlink r:id="rId14" w:history="1">
        <w:r w:rsidRPr="00DC0CB2">
          <w:rPr>
            <w:rStyle w:val="Hyperlink"/>
            <w:i/>
            <w:sz w:val="18"/>
            <w:szCs w:val="18"/>
          </w:rPr>
          <w:t>sponsor</w:t>
        </w:r>
      </w:hyperlink>
      <w:r>
        <w:rPr>
          <w:i/>
          <w:sz w:val="18"/>
          <w:szCs w:val="18"/>
        </w:rPr>
        <w:t xml:space="preserve"> and/or </w:t>
      </w:r>
      <w:hyperlink r:id="rId15" w:history="1">
        <w:r w:rsidRPr="00DC0CB2">
          <w:rPr>
            <w:rStyle w:val="Hyperlink"/>
            <w:i/>
            <w:sz w:val="18"/>
            <w:szCs w:val="18"/>
          </w:rPr>
          <w:t>project owner</w:t>
        </w:r>
      </w:hyperlink>
      <w:r w:rsidR="001E61B1">
        <w:rPr>
          <w:i/>
          <w:sz w:val="18"/>
          <w:szCs w:val="18"/>
        </w:rPr>
        <w:t>, or conversations with specific stakeholders about their communications needs and preferences</w:t>
      </w:r>
      <w:r>
        <w:rPr>
          <w:i/>
          <w:sz w:val="18"/>
          <w:szCs w:val="18"/>
        </w:rPr>
        <w:t xml:space="preserve">.  </w:t>
      </w:r>
    </w:p>
    <w:p w:rsidR="00A54553" w:rsidRPr="004B03E9" w:rsidRDefault="00FD7E95" w:rsidP="00A54553">
      <w:pPr>
        <w:rPr>
          <w:i/>
          <w:sz w:val="18"/>
          <w:szCs w:val="18"/>
        </w:rPr>
      </w:pPr>
      <w:r w:rsidRPr="004B03E9">
        <w:rPr>
          <w:i/>
          <w:sz w:val="18"/>
          <w:szCs w:val="18"/>
        </w:rPr>
        <w:t xml:space="preserve">The author is </w:t>
      </w:r>
      <w:r w:rsidR="005F5112" w:rsidRPr="004B03E9">
        <w:rPr>
          <w:i/>
          <w:sz w:val="18"/>
          <w:szCs w:val="18"/>
        </w:rPr>
        <w:t xml:space="preserve">the </w:t>
      </w:r>
      <w:hyperlink r:id="rId16" w:history="1">
        <w:r w:rsidR="005F5112" w:rsidRPr="004B03E9">
          <w:rPr>
            <w:rStyle w:val="Hyperlink"/>
            <w:i/>
            <w:sz w:val="18"/>
            <w:szCs w:val="18"/>
          </w:rPr>
          <w:t>Project Manager</w:t>
        </w:r>
      </w:hyperlink>
      <w:r w:rsidR="004B03E9">
        <w:rPr>
          <w:i/>
          <w:sz w:val="18"/>
          <w:szCs w:val="18"/>
        </w:rPr>
        <w:t xml:space="preserve"> or </w:t>
      </w:r>
      <w:hyperlink r:id="rId17" w:history="1">
        <w:r w:rsidR="004B03E9" w:rsidRPr="00EF6DD0">
          <w:rPr>
            <w:rStyle w:val="Hyperlink"/>
            <w:i/>
            <w:sz w:val="18"/>
            <w:szCs w:val="18"/>
          </w:rPr>
          <w:t>Program Manager</w:t>
        </w:r>
      </w:hyperlink>
      <w:bookmarkStart w:id="0" w:name="_GoBack"/>
      <w:bookmarkEnd w:id="0"/>
      <w:r w:rsidR="004B03E9">
        <w:rPr>
          <w:i/>
          <w:sz w:val="18"/>
          <w:szCs w:val="18"/>
        </w:rPr>
        <w:t>.</w:t>
      </w:r>
      <w:r w:rsidR="00CF21FB" w:rsidRPr="004B03E9">
        <w:rPr>
          <w:i/>
          <w:sz w:val="18"/>
          <w:szCs w:val="18"/>
        </w:rPr>
        <w:t xml:space="preserve"> </w:t>
      </w:r>
      <w:r w:rsidR="004B03E9">
        <w:rPr>
          <w:i/>
          <w:sz w:val="18"/>
          <w:szCs w:val="18"/>
        </w:rPr>
        <w:t xml:space="preserve">  There should be agreement with the sponsor and project owner.</w:t>
      </w:r>
    </w:p>
    <w:p w:rsidR="00A54553" w:rsidRPr="004B03E9" w:rsidRDefault="00A54553" w:rsidP="004207F6">
      <w:pPr>
        <w:tabs>
          <w:tab w:val="left" w:pos="7155"/>
        </w:tabs>
        <w:rPr>
          <w:b/>
          <w:i/>
          <w:sz w:val="18"/>
          <w:szCs w:val="18"/>
          <w:u w:val="single"/>
        </w:rPr>
      </w:pPr>
      <w:r w:rsidRPr="004B03E9">
        <w:rPr>
          <w:b/>
          <w:i/>
          <w:sz w:val="18"/>
          <w:szCs w:val="18"/>
          <w:u w:val="single"/>
        </w:rPr>
        <w:t>Instructions</w:t>
      </w:r>
    </w:p>
    <w:p w:rsidR="006C27D2" w:rsidRPr="00E104AE" w:rsidRDefault="006C27D2" w:rsidP="00A54553">
      <w:pPr>
        <w:pStyle w:val="ListParagraph"/>
        <w:numPr>
          <w:ilvl w:val="0"/>
          <w:numId w:val="1"/>
        </w:numPr>
        <w:rPr>
          <w:sz w:val="18"/>
          <w:szCs w:val="18"/>
        </w:rPr>
      </w:pPr>
      <w:r w:rsidRPr="00E104AE">
        <w:rPr>
          <w:i/>
          <w:sz w:val="18"/>
          <w:szCs w:val="18"/>
        </w:rPr>
        <w:t>Review</w:t>
      </w:r>
      <w:r w:rsidR="00A143A7" w:rsidRPr="00E104AE">
        <w:rPr>
          <w:i/>
          <w:sz w:val="18"/>
          <w:szCs w:val="18"/>
        </w:rPr>
        <w:t xml:space="preserve"> project i</w:t>
      </w:r>
      <w:r w:rsidRPr="00E104AE">
        <w:rPr>
          <w:i/>
          <w:sz w:val="18"/>
          <w:szCs w:val="18"/>
        </w:rPr>
        <w:t xml:space="preserve">nformation by reading </w:t>
      </w:r>
      <w:r w:rsidR="00A143A7" w:rsidRPr="00E104AE">
        <w:rPr>
          <w:i/>
          <w:sz w:val="18"/>
          <w:szCs w:val="18"/>
        </w:rPr>
        <w:t>documentation (</w:t>
      </w:r>
      <w:r w:rsidR="00E104AE" w:rsidRPr="00E104AE">
        <w:rPr>
          <w:i/>
          <w:sz w:val="18"/>
          <w:szCs w:val="18"/>
        </w:rPr>
        <w:t>stakeholder register, charter, project management plan</w:t>
      </w:r>
      <w:r w:rsidRPr="00E104AE">
        <w:rPr>
          <w:i/>
          <w:sz w:val="18"/>
          <w:szCs w:val="18"/>
        </w:rPr>
        <w:t>)</w:t>
      </w:r>
      <w:r w:rsidR="001E61B1">
        <w:rPr>
          <w:i/>
          <w:sz w:val="18"/>
          <w:szCs w:val="18"/>
        </w:rPr>
        <w:t>, and discuss with the sponsor, project owner, and stakeholders</w:t>
      </w:r>
      <w:r w:rsidRPr="00E104AE">
        <w:rPr>
          <w:i/>
          <w:sz w:val="18"/>
          <w:szCs w:val="18"/>
        </w:rPr>
        <w:t xml:space="preserve">. </w:t>
      </w:r>
    </w:p>
    <w:p w:rsidR="00A54553" w:rsidRPr="001E61B1" w:rsidRDefault="006C27D2" w:rsidP="00A54553">
      <w:pPr>
        <w:pStyle w:val="ListParagraph"/>
        <w:numPr>
          <w:ilvl w:val="0"/>
          <w:numId w:val="1"/>
        </w:numPr>
        <w:rPr>
          <w:sz w:val="18"/>
          <w:szCs w:val="18"/>
        </w:rPr>
      </w:pPr>
      <w:r w:rsidRPr="001E61B1">
        <w:rPr>
          <w:i/>
          <w:sz w:val="18"/>
          <w:szCs w:val="18"/>
        </w:rPr>
        <w:t>C</w:t>
      </w:r>
      <w:r w:rsidR="00A54553" w:rsidRPr="001E61B1">
        <w:rPr>
          <w:i/>
          <w:sz w:val="18"/>
          <w:szCs w:val="18"/>
        </w:rPr>
        <w:t xml:space="preserve">reate the </w:t>
      </w:r>
      <w:r w:rsidR="001E61B1" w:rsidRPr="001E61B1">
        <w:rPr>
          <w:i/>
          <w:sz w:val="18"/>
          <w:szCs w:val="18"/>
        </w:rPr>
        <w:t>communication plan</w:t>
      </w:r>
      <w:r w:rsidRPr="001E61B1">
        <w:rPr>
          <w:i/>
          <w:sz w:val="18"/>
          <w:szCs w:val="18"/>
        </w:rPr>
        <w:t xml:space="preserve">.  </w:t>
      </w:r>
      <w:r w:rsidR="001962C7">
        <w:rPr>
          <w:i/>
          <w:sz w:val="18"/>
          <w:szCs w:val="18"/>
        </w:rPr>
        <w:t xml:space="preserve">Examples of information that needs to be communicated on a regular basis may include risk, budget, schedule, status, key results, issues, and messages for buy in.  </w:t>
      </w:r>
      <w:r w:rsidR="00A54553" w:rsidRPr="001E61B1">
        <w:rPr>
          <w:i/>
          <w:sz w:val="18"/>
          <w:szCs w:val="18"/>
        </w:rPr>
        <w:t>The green italic text contains instructions for filling out the template and can be removed for the final version of the document.</w:t>
      </w:r>
    </w:p>
    <w:p w:rsidR="00A143A7" w:rsidRPr="001E61B1" w:rsidRDefault="006C27D2" w:rsidP="00A54553">
      <w:pPr>
        <w:pStyle w:val="ListParagraph"/>
        <w:numPr>
          <w:ilvl w:val="0"/>
          <w:numId w:val="1"/>
        </w:numPr>
        <w:rPr>
          <w:sz w:val="18"/>
          <w:szCs w:val="18"/>
        </w:rPr>
      </w:pPr>
      <w:r w:rsidRPr="001E61B1">
        <w:rPr>
          <w:i/>
          <w:sz w:val="18"/>
          <w:szCs w:val="18"/>
        </w:rPr>
        <w:t xml:space="preserve">Review </w:t>
      </w:r>
      <w:r w:rsidR="00A143A7" w:rsidRPr="001E61B1">
        <w:rPr>
          <w:i/>
          <w:sz w:val="18"/>
          <w:szCs w:val="18"/>
        </w:rPr>
        <w:t>with applicable stakeholders</w:t>
      </w:r>
      <w:r w:rsidR="001E61B1" w:rsidRPr="001E61B1">
        <w:rPr>
          <w:i/>
          <w:sz w:val="18"/>
          <w:szCs w:val="18"/>
        </w:rPr>
        <w:t xml:space="preserve">, </w:t>
      </w:r>
      <w:r w:rsidR="007B6EC6">
        <w:rPr>
          <w:i/>
          <w:sz w:val="18"/>
          <w:szCs w:val="18"/>
        </w:rPr>
        <w:t xml:space="preserve">project team, </w:t>
      </w:r>
      <w:r w:rsidRPr="001E61B1">
        <w:rPr>
          <w:i/>
          <w:sz w:val="18"/>
          <w:szCs w:val="18"/>
        </w:rPr>
        <w:t>sponsor</w:t>
      </w:r>
      <w:r w:rsidR="001E61B1" w:rsidRPr="001E61B1">
        <w:rPr>
          <w:i/>
          <w:sz w:val="18"/>
          <w:szCs w:val="18"/>
        </w:rPr>
        <w:t>, and project owner</w:t>
      </w:r>
      <w:r w:rsidRPr="001E61B1">
        <w:rPr>
          <w:i/>
          <w:sz w:val="18"/>
          <w:szCs w:val="18"/>
        </w:rPr>
        <w:t xml:space="preserve"> </w:t>
      </w:r>
      <w:r w:rsidR="008277C7" w:rsidRPr="001E61B1">
        <w:rPr>
          <w:i/>
          <w:sz w:val="18"/>
          <w:szCs w:val="18"/>
        </w:rPr>
        <w:t>for</w:t>
      </w:r>
      <w:r w:rsidR="001E61B1" w:rsidRPr="001E61B1">
        <w:rPr>
          <w:i/>
          <w:sz w:val="18"/>
          <w:szCs w:val="18"/>
        </w:rPr>
        <w:t xml:space="preserve"> accuracy and completeness</w:t>
      </w:r>
      <w:r w:rsidR="00A143A7" w:rsidRPr="001E61B1">
        <w:rPr>
          <w:i/>
          <w:sz w:val="18"/>
          <w:szCs w:val="18"/>
        </w:rPr>
        <w:t>.</w:t>
      </w:r>
    </w:p>
    <w:p w:rsidR="00A54553" w:rsidRPr="001E61B1" w:rsidRDefault="00A54553" w:rsidP="00A54553">
      <w:pPr>
        <w:rPr>
          <w:b/>
          <w:i/>
          <w:sz w:val="18"/>
          <w:szCs w:val="18"/>
          <w:u w:val="single"/>
        </w:rPr>
      </w:pPr>
      <w:r w:rsidRPr="001E61B1">
        <w:rPr>
          <w:b/>
          <w:i/>
          <w:sz w:val="18"/>
          <w:szCs w:val="18"/>
          <w:u w:val="single"/>
        </w:rPr>
        <w:t>Next Steps</w:t>
      </w:r>
    </w:p>
    <w:p w:rsidR="001E61B1" w:rsidRPr="001E61B1" w:rsidRDefault="001E61B1" w:rsidP="001E61B1">
      <w:pPr>
        <w:rPr>
          <w:sz w:val="18"/>
          <w:szCs w:val="18"/>
        </w:rPr>
      </w:pPr>
      <w:bookmarkStart w:id="1" w:name="_Toc404866978"/>
      <w:r w:rsidRPr="001E61B1">
        <w:rPr>
          <w:i/>
          <w:sz w:val="18"/>
          <w:szCs w:val="18"/>
        </w:rPr>
        <w:t xml:space="preserve">Execute the communication plan, and </w:t>
      </w:r>
      <w:r>
        <w:rPr>
          <w:i/>
          <w:sz w:val="18"/>
          <w:szCs w:val="18"/>
        </w:rPr>
        <w:t>modify as required until project/program is closed</w:t>
      </w:r>
      <w:r w:rsidRPr="001E61B1">
        <w:rPr>
          <w:i/>
          <w:sz w:val="18"/>
          <w:szCs w:val="18"/>
        </w:rPr>
        <w:t>.</w:t>
      </w:r>
    </w:p>
    <w:p w:rsidR="001E61B1" w:rsidRDefault="001E61B1" w:rsidP="001E61B1">
      <w:pPr>
        <w:rPr>
          <w:b/>
          <w:bCs/>
        </w:rPr>
      </w:pPr>
      <w:r>
        <w:rPr>
          <w:b/>
          <w:bCs/>
        </w:rPr>
        <w:t xml:space="preserve"> </w:t>
      </w:r>
    </w:p>
    <w:p w:rsidR="00850D0A" w:rsidRPr="00850D0A" w:rsidRDefault="001E61B1">
      <w:pPr>
        <w:rPr>
          <w:b/>
          <w:bCs/>
        </w:rPr>
      </w:pPr>
      <w:r>
        <w:rPr>
          <w:b/>
          <w:bCs/>
        </w:rPr>
        <w:br w:type="page"/>
      </w:r>
    </w:p>
    <w:sdt>
      <w:sdtPr>
        <w:rPr>
          <w:rFonts w:asciiTheme="minorHAnsi" w:eastAsiaTheme="minorHAnsi" w:hAnsiTheme="minorHAnsi" w:cstheme="minorBidi"/>
          <w:b w:val="0"/>
          <w:bCs w:val="0"/>
          <w:color w:val="auto"/>
          <w:sz w:val="22"/>
          <w:szCs w:val="22"/>
        </w:rPr>
        <w:id w:val="2086958835"/>
        <w:docPartObj>
          <w:docPartGallery w:val="Table of Contents"/>
          <w:docPartUnique/>
        </w:docPartObj>
      </w:sdtPr>
      <w:sdtEndPr>
        <w:rPr>
          <w:noProof/>
        </w:rPr>
      </w:sdtEndPr>
      <w:sdtContent>
        <w:p w:rsidR="00850D0A" w:rsidRDefault="00850D0A">
          <w:pPr>
            <w:pStyle w:val="TOCHeading"/>
          </w:pPr>
          <w:r>
            <w:t>Table of Contents</w:t>
          </w:r>
        </w:p>
        <w:p w:rsidR="00BF5627" w:rsidRDefault="00850D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8847797" w:history="1">
            <w:r w:rsidR="00BF5627" w:rsidRPr="00870D49">
              <w:rPr>
                <w:rStyle w:val="Hyperlink"/>
                <w:noProof/>
              </w:rPr>
              <w:t>Communication Objectives</w:t>
            </w:r>
            <w:r w:rsidR="00BF5627">
              <w:rPr>
                <w:noProof/>
                <w:webHidden/>
              </w:rPr>
              <w:tab/>
            </w:r>
            <w:r w:rsidR="00BF5627">
              <w:rPr>
                <w:noProof/>
                <w:webHidden/>
              </w:rPr>
              <w:fldChar w:fldCharType="begin"/>
            </w:r>
            <w:r w:rsidR="00BF5627">
              <w:rPr>
                <w:noProof/>
                <w:webHidden/>
              </w:rPr>
              <w:instrText xml:space="preserve"> PAGEREF _Toc418847797 \h </w:instrText>
            </w:r>
            <w:r w:rsidR="00BF5627">
              <w:rPr>
                <w:noProof/>
                <w:webHidden/>
              </w:rPr>
            </w:r>
            <w:r w:rsidR="00BF5627">
              <w:rPr>
                <w:noProof/>
                <w:webHidden/>
              </w:rPr>
              <w:fldChar w:fldCharType="separate"/>
            </w:r>
            <w:r w:rsidR="00BF5627">
              <w:rPr>
                <w:noProof/>
                <w:webHidden/>
              </w:rPr>
              <w:t>3</w:t>
            </w:r>
            <w:r w:rsidR="00BF5627">
              <w:rPr>
                <w:noProof/>
                <w:webHidden/>
              </w:rPr>
              <w:fldChar w:fldCharType="end"/>
            </w:r>
          </w:hyperlink>
        </w:p>
        <w:p w:rsidR="00BF5627" w:rsidRDefault="00EF6DD0">
          <w:pPr>
            <w:pStyle w:val="TOC1"/>
            <w:tabs>
              <w:tab w:val="right" w:leader="dot" w:pos="9350"/>
            </w:tabs>
            <w:rPr>
              <w:rFonts w:eastAsiaTheme="minorEastAsia"/>
              <w:noProof/>
            </w:rPr>
          </w:pPr>
          <w:hyperlink w:anchor="_Toc418847798" w:history="1">
            <w:r w:rsidR="00BF5627" w:rsidRPr="00870D49">
              <w:rPr>
                <w:rStyle w:val="Hyperlink"/>
                <w:noProof/>
              </w:rPr>
              <w:t>Audiences</w:t>
            </w:r>
            <w:r w:rsidR="00BF5627">
              <w:rPr>
                <w:noProof/>
                <w:webHidden/>
              </w:rPr>
              <w:tab/>
            </w:r>
            <w:r w:rsidR="00BF5627">
              <w:rPr>
                <w:noProof/>
                <w:webHidden/>
              </w:rPr>
              <w:fldChar w:fldCharType="begin"/>
            </w:r>
            <w:r w:rsidR="00BF5627">
              <w:rPr>
                <w:noProof/>
                <w:webHidden/>
              </w:rPr>
              <w:instrText xml:space="preserve"> PAGEREF _Toc418847798 \h </w:instrText>
            </w:r>
            <w:r w:rsidR="00BF5627">
              <w:rPr>
                <w:noProof/>
                <w:webHidden/>
              </w:rPr>
            </w:r>
            <w:r w:rsidR="00BF5627">
              <w:rPr>
                <w:noProof/>
                <w:webHidden/>
              </w:rPr>
              <w:fldChar w:fldCharType="separate"/>
            </w:r>
            <w:r w:rsidR="00BF5627">
              <w:rPr>
                <w:noProof/>
                <w:webHidden/>
              </w:rPr>
              <w:t>3</w:t>
            </w:r>
            <w:r w:rsidR="00BF5627">
              <w:rPr>
                <w:noProof/>
                <w:webHidden/>
              </w:rPr>
              <w:fldChar w:fldCharType="end"/>
            </w:r>
          </w:hyperlink>
        </w:p>
        <w:p w:rsidR="00BF5627" w:rsidRDefault="00EF6DD0">
          <w:pPr>
            <w:pStyle w:val="TOC1"/>
            <w:tabs>
              <w:tab w:val="right" w:leader="dot" w:pos="9350"/>
            </w:tabs>
            <w:rPr>
              <w:rFonts w:eastAsiaTheme="minorEastAsia"/>
              <w:noProof/>
            </w:rPr>
          </w:pPr>
          <w:hyperlink w:anchor="_Toc418847799" w:history="1">
            <w:r w:rsidR="00BF5627" w:rsidRPr="00870D49">
              <w:rPr>
                <w:rStyle w:val="Hyperlink"/>
                <w:noProof/>
              </w:rPr>
              <w:t>Key Messages</w:t>
            </w:r>
            <w:r w:rsidR="00BF5627">
              <w:rPr>
                <w:noProof/>
                <w:webHidden/>
              </w:rPr>
              <w:tab/>
            </w:r>
            <w:r w:rsidR="00BF5627">
              <w:rPr>
                <w:noProof/>
                <w:webHidden/>
              </w:rPr>
              <w:fldChar w:fldCharType="begin"/>
            </w:r>
            <w:r w:rsidR="00BF5627">
              <w:rPr>
                <w:noProof/>
                <w:webHidden/>
              </w:rPr>
              <w:instrText xml:space="preserve"> PAGEREF _Toc418847799 \h </w:instrText>
            </w:r>
            <w:r w:rsidR="00BF5627">
              <w:rPr>
                <w:noProof/>
                <w:webHidden/>
              </w:rPr>
            </w:r>
            <w:r w:rsidR="00BF5627">
              <w:rPr>
                <w:noProof/>
                <w:webHidden/>
              </w:rPr>
              <w:fldChar w:fldCharType="separate"/>
            </w:r>
            <w:r w:rsidR="00BF5627">
              <w:rPr>
                <w:noProof/>
                <w:webHidden/>
              </w:rPr>
              <w:t>3</w:t>
            </w:r>
            <w:r w:rsidR="00BF5627">
              <w:rPr>
                <w:noProof/>
                <w:webHidden/>
              </w:rPr>
              <w:fldChar w:fldCharType="end"/>
            </w:r>
          </w:hyperlink>
        </w:p>
        <w:p w:rsidR="00BF5627" w:rsidRDefault="00EF6DD0">
          <w:pPr>
            <w:pStyle w:val="TOC1"/>
            <w:tabs>
              <w:tab w:val="right" w:leader="dot" w:pos="9350"/>
            </w:tabs>
            <w:rPr>
              <w:rFonts w:eastAsiaTheme="minorEastAsia"/>
              <w:noProof/>
            </w:rPr>
          </w:pPr>
          <w:hyperlink w:anchor="_Toc418847800" w:history="1">
            <w:r w:rsidR="00BF5627" w:rsidRPr="00870D49">
              <w:rPr>
                <w:rStyle w:val="Hyperlink"/>
                <w:noProof/>
              </w:rPr>
              <w:t>Communication Issues, Constraints, and Assumptions</w:t>
            </w:r>
            <w:r w:rsidR="00BF5627">
              <w:rPr>
                <w:noProof/>
                <w:webHidden/>
              </w:rPr>
              <w:tab/>
            </w:r>
            <w:r w:rsidR="00BF5627">
              <w:rPr>
                <w:noProof/>
                <w:webHidden/>
              </w:rPr>
              <w:fldChar w:fldCharType="begin"/>
            </w:r>
            <w:r w:rsidR="00BF5627">
              <w:rPr>
                <w:noProof/>
                <w:webHidden/>
              </w:rPr>
              <w:instrText xml:space="preserve"> PAGEREF _Toc418847800 \h </w:instrText>
            </w:r>
            <w:r w:rsidR="00BF5627">
              <w:rPr>
                <w:noProof/>
                <w:webHidden/>
              </w:rPr>
            </w:r>
            <w:r w:rsidR="00BF5627">
              <w:rPr>
                <w:noProof/>
                <w:webHidden/>
              </w:rPr>
              <w:fldChar w:fldCharType="separate"/>
            </w:r>
            <w:r w:rsidR="00BF5627">
              <w:rPr>
                <w:noProof/>
                <w:webHidden/>
              </w:rPr>
              <w:t>3</w:t>
            </w:r>
            <w:r w:rsidR="00BF5627">
              <w:rPr>
                <w:noProof/>
                <w:webHidden/>
              </w:rPr>
              <w:fldChar w:fldCharType="end"/>
            </w:r>
          </w:hyperlink>
        </w:p>
        <w:p w:rsidR="00BF5627" w:rsidRDefault="00EF6DD0">
          <w:pPr>
            <w:pStyle w:val="TOC1"/>
            <w:tabs>
              <w:tab w:val="right" w:leader="dot" w:pos="9350"/>
            </w:tabs>
            <w:rPr>
              <w:rFonts w:eastAsiaTheme="minorEastAsia"/>
              <w:noProof/>
            </w:rPr>
          </w:pPr>
          <w:hyperlink w:anchor="_Toc418847801" w:history="1">
            <w:r w:rsidR="00BF5627" w:rsidRPr="00870D49">
              <w:rPr>
                <w:rStyle w:val="Hyperlink"/>
                <w:noProof/>
              </w:rPr>
              <w:t>Communication Approach</w:t>
            </w:r>
            <w:r w:rsidR="00BF5627">
              <w:rPr>
                <w:noProof/>
                <w:webHidden/>
              </w:rPr>
              <w:tab/>
            </w:r>
            <w:r w:rsidR="00BF5627">
              <w:rPr>
                <w:noProof/>
                <w:webHidden/>
              </w:rPr>
              <w:fldChar w:fldCharType="begin"/>
            </w:r>
            <w:r w:rsidR="00BF5627">
              <w:rPr>
                <w:noProof/>
                <w:webHidden/>
              </w:rPr>
              <w:instrText xml:space="preserve"> PAGEREF _Toc418847801 \h </w:instrText>
            </w:r>
            <w:r w:rsidR="00BF5627">
              <w:rPr>
                <w:noProof/>
                <w:webHidden/>
              </w:rPr>
            </w:r>
            <w:r w:rsidR="00BF5627">
              <w:rPr>
                <w:noProof/>
                <w:webHidden/>
              </w:rPr>
              <w:fldChar w:fldCharType="separate"/>
            </w:r>
            <w:r w:rsidR="00BF5627">
              <w:rPr>
                <w:noProof/>
                <w:webHidden/>
              </w:rPr>
              <w:t>3</w:t>
            </w:r>
            <w:r w:rsidR="00BF5627">
              <w:rPr>
                <w:noProof/>
                <w:webHidden/>
              </w:rPr>
              <w:fldChar w:fldCharType="end"/>
            </w:r>
          </w:hyperlink>
        </w:p>
        <w:p w:rsidR="00BF5627" w:rsidRDefault="00EF6DD0">
          <w:pPr>
            <w:pStyle w:val="TOC1"/>
            <w:tabs>
              <w:tab w:val="right" w:leader="dot" w:pos="9350"/>
            </w:tabs>
            <w:rPr>
              <w:rFonts w:eastAsiaTheme="minorEastAsia"/>
              <w:noProof/>
            </w:rPr>
          </w:pPr>
          <w:hyperlink w:anchor="_Toc418847802" w:history="1">
            <w:r w:rsidR="00BF5627" w:rsidRPr="00870D49">
              <w:rPr>
                <w:rStyle w:val="Hyperlink"/>
                <w:noProof/>
              </w:rPr>
              <w:t>Revision History</w:t>
            </w:r>
            <w:r w:rsidR="00BF5627">
              <w:rPr>
                <w:noProof/>
                <w:webHidden/>
              </w:rPr>
              <w:tab/>
            </w:r>
            <w:r w:rsidR="00BF5627">
              <w:rPr>
                <w:noProof/>
                <w:webHidden/>
              </w:rPr>
              <w:fldChar w:fldCharType="begin"/>
            </w:r>
            <w:r w:rsidR="00BF5627">
              <w:rPr>
                <w:noProof/>
                <w:webHidden/>
              </w:rPr>
              <w:instrText xml:space="preserve"> PAGEREF _Toc418847802 \h </w:instrText>
            </w:r>
            <w:r w:rsidR="00BF5627">
              <w:rPr>
                <w:noProof/>
                <w:webHidden/>
              </w:rPr>
            </w:r>
            <w:r w:rsidR="00BF5627">
              <w:rPr>
                <w:noProof/>
                <w:webHidden/>
              </w:rPr>
              <w:fldChar w:fldCharType="separate"/>
            </w:r>
            <w:r w:rsidR="00BF5627">
              <w:rPr>
                <w:noProof/>
                <w:webHidden/>
              </w:rPr>
              <w:t>4</w:t>
            </w:r>
            <w:r w:rsidR="00BF5627">
              <w:rPr>
                <w:noProof/>
                <w:webHidden/>
              </w:rPr>
              <w:fldChar w:fldCharType="end"/>
            </w:r>
          </w:hyperlink>
        </w:p>
        <w:p w:rsidR="00850D0A" w:rsidRDefault="00850D0A">
          <w:r>
            <w:rPr>
              <w:b/>
              <w:bCs/>
              <w:noProof/>
            </w:rPr>
            <w:fldChar w:fldCharType="end"/>
          </w:r>
        </w:p>
      </w:sdtContent>
    </w:sdt>
    <w:p w:rsidR="00BD4258" w:rsidRPr="00850D0A" w:rsidRDefault="00BD4258">
      <w:pPr>
        <w:rPr>
          <w:b/>
          <w:bCs/>
        </w:rPr>
      </w:pPr>
      <w:r>
        <w:br w:type="page"/>
      </w:r>
    </w:p>
    <w:p w:rsidR="00400E41" w:rsidRDefault="005B68F0" w:rsidP="00400E41">
      <w:pPr>
        <w:pStyle w:val="Heading1"/>
      </w:pPr>
      <w:bookmarkStart w:id="2" w:name="_Toc418840676"/>
      <w:bookmarkStart w:id="3" w:name="_Toc418847797"/>
      <w:r>
        <w:lastRenderedPageBreak/>
        <w:t>Communication Objectives</w:t>
      </w:r>
      <w:bookmarkEnd w:id="2"/>
      <w:bookmarkEnd w:id="3"/>
    </w:p>
    <w:p w:rsidR="00063DBC" w:rsidRDefault="007B6EC6" w:rsidP="002749D8">
      <w:pPr>
        <w:rPr>
          <w:i/>
          <w:color w:val="00B050"/>
        </w:rPr>
      </w:pPr>
      <w:r>
        <w:rPr>
          <w:i/>
          <w:color w:val="00B050"/>
        </w:rPr>
        <w:t>Provide a description of the communication objectives for the project/program.</w:t>
      </w:r>
      <w:r w:rsidR="001962C7">
        <w:rPr>
          <w:i/>
          <w:color w:val="00B050"/>
        </w:rPr>
        <w:t xml:space="preserve">  Identification of the communication objectives will help streamline the communications plan and avoid unnecessary effort.  As an example, some common key communication objectives for a project/program may include: improve team performance, facilitate team development, define crucial components and aspects of project/program communication, facilitate updates to stakeholders and decision makers, facilitate future documentation, obtain buy in/support for project/program.</w:t>
      </w:r>
    </w:p>
    <w:p w:rsidR="005B68F0" w:rsidRPr="005B68F0" w:rsidRDefault="005B68F0" w:rsidP="002749D8">
      <w:r>
        <w:t>[Insert Communication Objectives]</w:t>
      </w:r>
    </w:p>
    <w:p w:rsidR="00301F55" w:rsidRDefault="00301F55" w:rsidP="00301F55">
      <w:pPr>
        <w:pStyle w:val="Heading1"/>
      </w:pPr>
      <w:bookmarkStart w:id="4" w:name="_Toc418847798"/>
      <w:bookmarkStart w:id="5" w:name="_Toc418840677"/>
      <w:r>
        <w:t>Audience</w:t>
      </w:r>
      <w:r w:rsidR="00BF5627">
        <w:t>s</w:t>
      </w:r>
      <w:bookmarkEnd w:id="4"/>
    </w:p>
    <w:p w:rsidR="00301F55" w:rsidRDefault="00301F55" w:rsidP="00301F55">
      <w:pPr>
        <w:rPr>
          <w:i/>
          <w:color w:val="00B050"/>
        </w:rPr>
      </w:pPr>
      <w:r>
        <w:rPr>
          <w:i/>
          <w:color w:val="00B050"/>
        </w:rPr>
        <w:t>This section should document who needs to know something about the project/program.  Stakeholders are obvious groups, but ther</w:t>
      </w:r>
      <w:r w:rsidR="00D436E7">
        <w:rPr>
          <w:i/>
          <w:color w:val="00B050"/>
        </w:rPr>
        <w:t>e may be other groups as well. Include who the audiences are and what they need to know.</w:t>
      </w:r>
    </w:p>
    <w:p w:rsidR="00301F55" w:rsidRDefault="00BB5249" w:rsidP="00301F55">
      <w:r>
        <w:t xml:space="preserve">[Insert </w:t>
      </w:r>
      <w:r w:rsidR="00D436E7">
        <w:t>Audiences</w:t>
      </w:r>
      <w:r w:rsidR="00301F55">
        <w:t>]</w:t>
      </w:r>
    </w:p>
    <w:p w:rsidR="005B68F0" w:rsidRDefault="005B68F0" w:rsidP="005B68F0">
      <w:pPr>
        <w:pStyle w:val="Heading1"/>
      </w:pPr>
      <w:bookmarkStart w:id="6" w:name="_Toc418847799"/>
      <w:r>
        <w:t>Key Messages</w:t>
      </w:r>
      <w:bookmarkEnd w:id="5"/>
      <w:bookmarkEnd w:id="6"/>
    </w:p>
    <w:p w:rsidR="005B68F0" w:rsidRDefault="001962C7" w:rsidP="005B68F0">
      <w:pPr>
        <w:rPr>
          <w:i/>
          <w:color w:val="00B050"/>
        </w:rPr>
      </w:pPr>
      <w:r>
        <w:rPr>
          <w:i/>
          <w:color w:val="00B050"/>
        </w:rPr>
        <w:t xml:space="preserve">The key messages section provides the opportunity to document some of the key messages that should be related for the project/program by answering some of the common questions that will be asked.  The key messages should answer questions pertaining to what the project/program is doing, why the project/program is doing this, what is the benefit to key stakeholders, how the project/program will make the change, and how will stakeholders be supported.  The text for these key messages can then be used by the whole team to deliver consistent messages to </w:t>
      </w:r>
      <w:r w:rsidR="00DA740D">
        <w:rPr>
          <w:i/>
          <w:color w:val="00B050"/>
        </w:rPr>
        <w:t>various audiences</w:t>
      </w:r>
      <w:r w:rsidR="006D3B4F">
        <w:rPr>
          <w:i/>
          <w:color w:val="00B050"/>
        </w:rPr>
        <w:t>.</w:t>
      </w:r>
    </w:p>
    <w:p w:rsidR="005B68F0" w:rsidRPr="005B68F0" w:rsidRDefault="005B68F0" w:rsidP="005B68F0">
      <w:r>
        <w:t>[Insert Key Messages]</w:t>
      </w:r>
    </w:p>
    <w:p w:rsidR="00301F55" w:rsidRDefault="00301F55" w:rsidP="00301F55">
      <w:pPr>
        <w:pStyle w:val="Heading1"/>
      </w:pPr>
      <w:bookmarkStart w:id="7" w:name="_Toc418840679"/>
      <w:bookmarkStart w:id="8" w:name="_Toc418847800"/>
      <w:bookmarkStart w:id="9" w:name="_Toc418840678"/>
      <w:r>
        <w:t>Communication Issues, Constraints, and Assumptions</w:t>
      </w:r>
      <w:bookmarkEnd w:id="7"/>
      <w:bookmarkEnd w:id="8"/>
    </w:p>
    <w:p w:rsidR="00301F55" w:rsidRDefault="00301F55" w:rsidP="00301F55">
      <w:pPr>
        <w:rPr>
          <w:i/>
          <w:color w:val="00B050"/>
        </w:rPr>
      </w:pPr>
      <w:r>
        <w:rPr>
          <w:i/>
          <w:color w:val="00B050"/>
        </w:rPr>
        <w:t>List any communication issues, constraints, and assumptions for the communication plan.  These should be monitored throughout the project and the communications approach modified if necessary due to changes to issues, constraints, and assumptions.</w:t>
      </w:r>
    </w:p>
    <w:p w:rsidR="00301F55" w:rsidRDefault="00301F55" w:rsidP="00301F55">
      <w:r>
        <w:t>[Insert Communication Issues, Constraints, and Assumptions]</w:t>
      </w:r>
    </w:p>
    <w:p w:rsidR="005B68F0" w:rsidRDefault="00301F55" w:rsidP="005B68F0">
      <w:pPr>
        <w:pStyle w:val="Heading1"/>
      </w:pPr>
      <w:bookmarkStart w:id="10" w:name="_Toc418847801"/>
      <w:r>
        <w:lastRenderedPageBreak/>
        <w:t xml:space="preserve">Communication </w:t>
      </w:r>
      <w:r w:rsidR="005B68F0">
        <w:t>Approach</w:t>
      </w:r>
      <w:bookmarkEnd w:id="9"/>
      <w:bookmarkEnd w:id="10"/>
    </w:p>
    <w:p w:rsidR="005B68F0" w:rsidRDefault="00301F55" w:rsidP="005B68F0">
      <w:pPr>
        <w:rPr>
          <w:i/>
          <w:color w:val="00B050"/>
        </w:rPr>
      </w:pPr>
      <w:r>
        <w:rPr>
          <w:i/>
          <w:color w:val="00B050"/>
        </w:rPr>
        <w:t>Describe the recommended approach to communications for the project/program.  This approach should include a strategy to support an upwards communication channel to governance and stakeholders, as well as a parallel communication channel to project team members, other projects/programs, vendors, clients, et cetera. This approach should ensure the communication objectives identified above are addressed, and take into account any documented communication issues or constraints.</w:t>
      </w:r>
      <w:r w:rsidR="00A94E27">
        <w:rPr>
          <w:i/>
          <w:color w:val="00B050"/>
        </w:rPr>
        <w:t xml:space="preserve">  The chart below should be filled in and there is also room for a text explanation, if required.  </w:t>
      </w:r>
    </w:p>
    <w:p w:rsidR="00A94E27" w:rsidRDefault="00A94E27" w:rsidP="005B68F0">
      <w:pPr>
        <w:rPr>
          <w:i/>
          <w:color w:val="00B050"/>
        </w:rPr>
      </w:pPr>
      <w:r>
        <w:rPr>
          <w:i/>
          <w:color w:val="00B050"/>
        </w:rPr>
        <w:t>An example row has been included in the chart which can be removed.</w:t>
      </w:r>
      <w:r w:rsidR="009F5767">
        <w:rPr>
          <w:i/>
          <w:color w:val="00B050"/>
        </w:rPr>
        <w:t xml:space="preserve">  For larger, more complex projects, a communications calendar may also be added after the chart or in the appendix to summarize the timing of various communications.</w:t>
      </w:r>
    </w:p>
    <w:p w:rsidR="005B68F0" w:rsidRDefault="005B68F0" w:rsidP="005B68F0">
      <w:r>
        <w:t>[Insert</w:t>
      </w:r>
      <w:r w:rsidR="00BF5627">
        <w:t xml:space="preserve"> Communication</w:t>
      </w:r>
      <w:r>
        <w:t xml:space="preserve"> Approach supporting text]</w:t>
      </w:r>
    </w:p>
    <w:tbl>
      <w:tblPr>
        <w:tblStyle w:val="GridTable4-Accent1"/>
        <w:tblW w:w="0" w:type="auto"/>
        <w:tblLook w:val="04A0" w:firstRow="1" w:lastRow="0" w:firstColumn="1" w:lastColumn="0" w:noHBand="0" w:noVBand="1"/>
      </w:tblPr>
      <w:tblGrid>
        <w:gridCol w:w="1558"/>
        <w:gridCol w:w="1558"/>
        <w:gridCol w:w="1558"/>
        <w:gridCol w:w="1558"/>
        <w:gridCol w:w="1559"/>
        <w:gridCol w:w="1559"/>
      </w:tblGrid>
      <w:tr w:rsidR="005B68F0" w:rsidTr="005B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8F0" w:rsidRPr="005B68F0" w:rsidRDefault="005B68F0" w:rsidP="005B68F0">
            <w:pPr>
              <w:rPr>
                <w:b w:val="0"/>
              </w:rPr>
            </w:pPr>
            <w:r w:rsidRPr="005B68F0">
              <w:rPr>
                <w:b w:val="0"/>
              </w:rPr>
              <w:t>Message</w:t>
            </w:r>
          </w:p>
        </w:tc>
        <w:tc>
          <w:tcPr>
            <w:tcW w:w="1558" w:type="dxa"/>
          </w:tcPr>
          <w:p w:rsidR="005B68F0" w:rsidRPr="005B68F0" w:rsidRDefault="005B68F0" w:rsidP="005B68F0">
            <w:pPr>
              <w:cnfStyle w:val="100000000000" w:firstRow="1" w:lastRow="0" w:firstColumn="0" w:lastColumn="0" w:oddVBand="0" w:evenVBand="0" w:oddHBand="0" w:evenHBand="0" w:firstRowFirstColumn="0" w:firstRowLastColumn="0" w:lastRowFirstColumn="0" w:lastRowLastColumn="0"/>
              <w:rPr>
                <w:b w:val="0"/>
              </w:rPr>
            </w:pPr>
            <w:r w:rsidRPr="005B68F0">
              <w:rPr>
                <w:b w:val="0"/>
              </w:rPr>
              <w:t>Objective</w:t>
            </w:r>
          </w:p>
        </w:tc>
        <w:tc>
          <w:tcPr>
            <w:tcW w:w="1558" w:type="dxa"/>
          </w:tcPr>
          <w:p w:rsidR="005B68F0" w:rsidRPr="005B68F0" w:rsidRDefault="005B68F0" w:rsidP="005B68F0">
            <w:pPr>
              <w:cnfStyle w:val="100000000000" w:firstRow="1" w:lastRow="0" w:firstColumn="0" w:lastColumn="0" w:oddVBand="0" w:evenVBand="0" w:oddHBand="0" w:evenHBand="0" w:firstRowFirstColumn="0" w:firstRowLastColumn="0" w:lastRowFirstColumn="0" w:lastRowLastColumn="0"/>
              <w:rPr>
                <w:b w:val="0"/>
              </w:rPr>
            </w:pPr>
            <w:r w:rsidRPr="005B68F0">
              <w:rPr>
                <w:b w:val="0"/>
              </w:rPr>
              <w:t>Audience</w:t>
            </w:r>
          </w:p>
        </w:tc>
        <w:tc>
          <w:tcPr>
            <w:tcW w:w="1558" w:type="dxa"/>
          </w:tcPr>
          <w:p w:rsidR="005B68F0" w:rsidRPr="005B68F0" w:rsidRDefault="005B68F0" w:rsidP="005B68F0">
            <w:pPr>
              <w:cnfStyle w:val="100000000000" w:firstRow="1" w:lastRow="0" w:firstColumn="0" w:lastColumn="0" w:oddVBand="0" w:evenVBand="0" w:oddHBand="0" w:evenHBand="0" w:firstRowFirstColumn="0" w:firstRowLastColumn="0" w:lastRowFirstColumn="0" w:lastRowLastColumn="0"/>
              <w:rPr>
                <w:b w:val="0"/>
              </w:rPr>
            </w:pPr>
            <w:r w:rsidRPr="005B68F0">
              <w:rPr>
                <w:b w:val="0"/>
              </w:rPr>
              <w:t>Distribution Method</w:t>
            </w:r>
          </w:p>
        </w:tc>
        <w:tc>
          <w:tcPr>
            <w:tcW w:w="1559" w:type="dxa"/>
          </w:tcPr>
          <w:p w:rsidR="005B68F0" w:rsidRPr="005B68F0" w:rsidRDefault="005B68F0" w:rsidP="005B68F0">
            <w:pPr>
              <w:cnfStyle w:val="100000000000" w:firstRow="1" w:lastRow="0" w:firstColumn="0" w:lastColumn="0" w:oddVBand="0" w:evenVBand="0" w:oddHBand="0" w:evenHBand="0" w:firstRowFirstColumn="0" w:firstRowLastColumn="0" w:lastRowFirstColumn="0" w:lastRowLastColumn="0"/>
              <w:rPr>
                <w:b w:val="0"/>
              </w:rPr>
            </w:pPr>
            <w:r w:rsidRPr="005B68F0">
              <w:rPr>
                <w:b w:val="0"/>
              </w:rPr>
              <w:t>Frequency of Distribution</w:t>
            </w:r>
          </w:p>
        </w:tc>
        <w:tc>
          <w:tcPr>
            <w:tcW w:w="1559" w:type="dxa"/>
          </w:tcPr>
          <w:p w:rsidR="005B68F0" w:rsidRPr="005B68F0" w:rsidRDefault="005B68F0" w:rsidP="005B68F0">
            <w:pPr>
              <w:cnfStyle w:val="100000000000" w:firstRow="1" w:lastRow="0" w:firstColumn="0" w:lastColumn="0" w:oddVBand="0" w:evenVBand="0" w:oddHBand="0" w:evenHBand="0" w:firstRowFirstColumn="0" w:firstRowLastColumn="0" w:lastRowFirstColumn="0" w:lastRowLastColumn="0"/>
              <w:rPr>
                <w:b w:val="0"/>
              </w:rPr>
            </w:pPr>
            <w:r w:rsidRPr="005B68F0">
              <w:rPr>
                <w:b w:val="0"/>
              </w:rPr>
              <w:t>Sender</w:t>
            </w:r>
          </w:p>
        </w:tc>
      </w:tr>
      <w:tr w:rsidR="005B68F0" w:rsidTr="005B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8F0" w:rsidRPr="00D53594" w:rsidRDefault="00E35112" w:rsidP="00E35112">
            <w:pPr>
              <w:rPr>
                <w:b w:val="0"/>
              </w:rPr>
            </w:pPr>
            <w:r>
              <w:rPr>
                <w:i/>
                <w:color w:val="00B050"/>
              </w:rPr>
              <w:t>Project Status</w:t>
            </w:r>
          </w:p>
        </w:tc>
        <w:tc>
          <w:tcPr>
            <w:tcW w:w="1558" w:type="dxa"/>
          </w:tcPr>
          <w:p w:rsidR="005B68F0" w:rsidRPr="00D53594" w:rsidRDefault="00E35112" w:rsidP="00E35112">
            <w:pPr>
              <w:cnfStyle w:val="000000100000" w:firstRow="0" w:lastRow="0" w:firstColumn="0" w:lastColumn="0" w:oddVBand="0" w:evenVBand="0" w:oddHBand="1" w:evenHBand="0" w:firstRowFirstColumn="0" w:firstRowLastColumn="0" w:lastRowFirstColumn="0" w:lastRowLastColumn="0"/>
            </w:pPr>
            <w:r>
              <w:rPr>
                <w:i/>
                <w:color w:val="00B050"/>
              </w:rPr>
              <w:t>Inform stakeholders of status, and what is coming up</w:t>
            </w:r>
          </w:p>
        </w:tc>
        <w:tc>
          <w:tcPr>
            <w:tcW w:w="1558" w:type="dxa"/>
          </w:tcPr>
          <w:p w:rsidR="005B68F0" w:rsidRPr="00D53594" w:rsidRDefault="00E35112" w:rsidP="00E35112">
            <w:pPr>
              <w:cnfStyle w:val="000000100000" w:firstRow="0" w:lastRow="0" w:firstColumn="0" w:lastColumn="0" w:oddVBand="0" w:evenVBand="0" w:oddHBand="1" w:evenHBand="0" w:firstRowFirstColumn="0" w:firstRowLastColumn="0" w:lastRowFirstColumn="0" w:lastRowLastColumn="0"/>
            </w:pPr>
            <w:r>
              <w:rPr>
                <w:i/>
                <w:color w:val="00B050"/>
              </w:rPr>
              <w:t>Governance committee, project team, sponsor, key stakeholder</w:t>
            </w:r>
            <w:r w:rsidR="009F5767">
              <w:rPr>
                <w:i/>
                <w:color w:val="00B050"/>
              </w:rPr>
              <w:t>s</w:t>
            </w:r>
          </w:p>
        </w:tc>
        <w:tc>
          <w:tcPr>
            <w:tcW w:w="1558" w:type="dxa"/>
          </w:tcPr>
          <w:p w:rsidR="005B68F0" w:rsidRPr="00D53594" w:rsidRDefault="00E35112" w:rsidP="00E35112">
            <w:pPr>
              <w:cnfStyle w:val="000000100000" w:firstRow="0" w:lastRow="0" w:firstColumn="0" w:lastColumn="0" w:oddVBand="0" w:evenVBand="0" w:oddHBand="1" w:evenHBand="0" w:firstRowFirstColumn="0" w:firstRowLastColumn="0" w:lastRowFirstColumn="0" w:lastRowLastColumn="0"/>
            </w:pPr>
            <w:r>
              <w:rPr>
                <w:i/>
                <w:color w:val="00B050"/>
              </w:rPr>
              <w:t>Email be</w:t>
            </w:r>
            <w:r w:rsidR="009F5767">
              <w:rPr>
                <w:i/>
                <w:color w:val="00B050"/>
              </w:rPr>
              <w:t>fore monthly governance meeting;</w:t>
            </w:r>
            <w:r>
              <w:rPr>
                <w:i/>
                <w:color w:val="00B050"/>
              </w:rPr>
              <w:t xml:space="preserve"> posted on </w:t>
            </w:r>
            <w:proofErr w:type="spellStart"/>
            <w:r>
              <w:rPr>
                <w:i/>
                <w:color w:val="00B050"/>
              </w:rPr>
              <w:t>sharepoint</w:t>
            </w:r>
            <w:proofErr w:type="spellEnd"/>
            <w:r>
              <w:rPr>
                <w:i/>
                <w:color w:val="00B050"/>
              </w:rPr>
              <w:t xml:space="preserve"> wi</w:t>
            </w:r>
            <w:r w:rsidR="009F5767">
              <w:rPr>
                <w:i/>
                <w:color w:val="00B050"/>
              </w:rPr>
              <w:t>th notification to project team;</w:t>
            </w:r>
            <w:r>
              <w:rPr>
                <w:i/>
                <w:color w:val="00B050"/>
              </w:rPr>
              <w:t xml:space="preserve"> update on project website for stakeholders</w:t>
            </w:r>
          </w:p>
        </w:tc>
        <w:tc>
          <w:tcPr>
            <w:tcW w:w="1559" w:type="dxa"/>
          </w:tcPr>
          <w:p w:rsidR="005B68F0" w:rsidRPr="00D53594" w:rsidRDefault="00E35112" w:rsidP="00E35112">
            <w:pPr>
              <w:cnfStyle w:val="000000100000" w:firstRow="0" w:lastRow="0" w:firstColumn="0" w:lastColumn="0" w:oddVBand="0" w:evenVBand="0" w:oddHBand="1" w:evenHBand="0" w:firstRowFirstColumn="0" w:firstRowLastColumn="0" w:lastRowFirstColumn="0" w:lastRowLastColumn="0"/>
            </w:pPr>
            <w:r>
              <w:rPr>
                <w:i/>
                <w:color w:val="00B050"/>
              </w:rPr>
              <w:t>monthly</w:t>
            </w:r>
          </w:p>
        </w:tc>
        <w:tc>
          <w:tcPr>
            <w:tcW w:w="1559" w:type="dxa"/>
          </w:tcPr>
          <w:p w:rsidR="005B68F0" w:rsidRPr="00D53594" w:rsidRDefault="00E35112" w:rsidP="00E35112">
            <w:pPr>
              <w:cnfStyle w:val="000000100000" w:firstRow="0" w:lastRow="0" w:firstColumn="0" w:lastColumn="0" w:oddVBand="0" w:evenVBand="0" w:oddHBand="1" w:evenHBand="0" w:firstRowFirstColumn="0" w:firstRowLastColumn="0" w:lastRowFirstColumn="0" w:lastRowLastColumn="0"/>
            </w:pPr>
            <w:r>
              <w:rPr>
                <w:i/>
                <w:color w:val="00B050"/>
              </w:rPr>
              <w:t>Project Manager</w:t>
            </w:r>
          </w:p>
        </w:tc>
      </w:tr>
      <w:tr w:rsidR="005B68F0" w:rsidTr="005B68F0">
        <w:tc>
          <w:tcPr>
            <w:cnfStyle w:val="001000000000" w:firstRow="0" w:lastRow="0" w:firstColumn="1" w:lastColumn="0" w:oddVBand="0" w:evenVBand="0" w:oddHBand="0" w:evenHBand="0" w:firstRowFirstColumn="0" w:firstRowLastColumn="0" w:lastRowFirstColumn="0" w:lastRowLastColumn="0"/>
            <w:tcW w:w="1558" w:type="dxa"/>
          </w:tcPr>
          <w:p w:rsidR="005B68F0" w:rsidRPr="00D53594" w:rsidRDefault="005B68F0" w:rsidP="005B68F0">
            <w:pPr>
              <w:rPr>
                <w:b w:val="0"/>
              </w:rPr>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r>
      <w:tr w:rsidR="005B68F0" w:rsidTr="005B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8F0" w:rsidRPr="00D53594" w:rsidRDefault="005B68F0" w:rsidP="005B68F0">
            <w:pPr>
              <w:rPr>
                <w:b w:val="0"/>
              </w:rPr>
            </w:pPr>
          </w:p>
        </w:tc>
        <w:tc>
          <w:tcPr>
            <w:tcW w:w="1558" w:type="dxa"/>
          </w:tcPr>
          <w:p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8" w:type="dxa"/>
          </w:tcPr>
          <w:p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8" w:type="dxa"/>
          </w:tcPr>
          <w:p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9" w:type="dxa"/>
          </w:tcPr>
          <w:p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c>
          <w:tcPr>
            <w:tcW w:w="1559" w:type="dxa"/>
          </w:tcPr>
          <w:p w:rsidR="005B68F0" w:rsidRPr="00D53594" w:rsidRDefault="005B68F0" w:rsidP="005B68F0">
            <w:pPr>
              <w:cnfStyle w:val="000000100000" w:firstRow="0" w:lastRow="0" w:firstColumn="0" w:lastColumn="0" w:oddVBand="0" w:evenVBand="0" w:oddHBand="1" w:evenHBand="0" w:firstRowFirstColumn="0" w:firstRowLastColumn="0" w:lastRowFirstColumn="0" w:lastRowLastColumn="0"/>
            </w:pPr>
          </w:p>
        </w:tc>
      </w:tr>
      <w:tr w:rsidR="005B68F0" w:rsidTr="005B68F0">
        <w:tc>
          <w:tcPr>
            <w:cnfStyle w:val="001000000000" w:firstRow="0" w:lastRow="0" w:firstColumn="1" w:lastColumn="0" w:oddVBand="0" w:evenVBand="0" w:oddHBand="0" w:evenHBand="0" w:firstRowFirstColumn="0" w:firstRowLastColumn="0" w:lastRowFirstColumn="0" w:lastRowLastColumn="0"/>
            <w:tcW w:w="1558" w:type="dxa"/>
          </w:tcPr>
          <w:p w:rsidR="005B68F0" w:rsidRPr="00D53594" w:rsidRDefault="005B68F0" w:rsidP="005B68F0">
            <w:pPr>
              <w:rPr>
                <w:b w:val="0"/>
              </w:rPr>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8"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c>
          <w:tcPr>
            <w:tcW w:w="1559" w:type="dxa"/>
          </w:tcPr>
          <w:p w:rsidR="005B68F0" w:rsidRPr="00D53594" w:rsidRDefault="005B68F0" w:rsidP="005B68F0">
            <w:pPr>
              <w:cnfStyle w:val="000000000000" w:firstRow="0" w:lastRow="0" w:firstColumn="0" w:lastColumn="0" w:oddVBand="0" w:evenVBand="0" w:oddHBand="0" w:evenHBand="0" w:firstRowFirstColumn="0" w:firstRowLastColumn="0" w:lastRowFirstColumn="0" w:lastRowLastColumn="0"/>
            </w:pPr>
          </w:p>
        </w:tc>
      </w:tr>
    </w:tbl>
    <w:p w:rsidR="005B68F0" w:rsidRDefault="005B68F0" w:rsidP="005B68F0"/>
    <w:p w:rsidR="00F27363" w:rsidRDefault="00F27363" w:rsidP="00F27363">
      <w:pPr>
        <w:pStyle w:val="Heading1"/>
      </w:pPr>
      <w:bookmarkStart w:id="11" w:name="_Toc404866979"/>
      <w:bookmarkStart w:id="12" w:name="_Toc418840681"/>
      <w:bookmarkStart w:id="13" w:name="_Toc418847802"/>
      <w:bookmarkEnd w:id="1"/>
      <w:r>
        <w:t>Revision History</w:t>
      </w:r>
      <w:bookmarkEnd w:id="11"/>
      <w:bookmarkEnd w:id="12"/>
      <w:bookmarkEnd w:id="13"/>
    </w:p>
    <w:tbl>
      <w:tblPr>
        <w:tblStyle w:val="GridTable4-Accent11"/>
        <w:tblW w:w="0" w:type="auto"/>
        <w:tblLook w:val="04A0" w:firstRow="1" w:lastRow="0" w:firstColumn="1" w:lastColumn="0" w:noHBand="0" w:noVBand="1"/>
      </w:tblPr>
      <w:tblGrid>
        <w:gridCol w:w="1830"/>
        <w:gridCol w:w="1832"/>
        <w:gridCol w:w="1832"/>
        <w:gridCol w:w="1635"/>
        <w:gridCol w:w="2221"/>
      </w:tblGrid>
      <w:tr w:rsidR="00F27363" w:rsidTr="00274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2749D8">
            <w:r>
              <w:t>Change Made By</w:t>
            </w:r>
          </w:p>
        </w:tc>
        <w:tc>
          <w:tcPr>
            <w:tcW w:w="1881" w:type="dxa"/>
          </w:tcPr>
          <w:p w:rsidR="00F27363" w:rsidRDefault="00F27363" w:rsidP="002749D8">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rsidR="00F27363" w:rsidRDefault="00F27363" w:rsidP="002749D8">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rsidR="00F27363" w:rsidRDefault="00F27363" w:rsidP="002749D8">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rsidR="00F27363" w:rsidRDefault="00F27363" w:rsidP="002749D8">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rsidTr="0027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2749D8"/>
        </w:tc>
        <w:tc>
          <w:tcPr>
            <w:tcW w:w="1881" w:type="dxa"/>
          </w:tcPr>
          <w:p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1881" w:type="dxa"/>
          </w:tcPr>
          <w:p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1657" w:type="dxa"/>
          </w:tcPr>
          <w:p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2277" w:type="dxa"/>
          </w:tcPr>
          <w:p w:rsidR="00F27363" w:rsidRDefault="00F27363" w:rsidP="002749D8">
            <w:pPr>
              <w:cnfStyle w:val="000000100000" w:firstRow="0" w:lastRow="0" w:firstColumn="0" w:lastColumn="0" w:oddVBand="0" w:evenVBand="0" w:oddHBand="1" w:evenHBand="0" w:firstRowFirstColumn="0" w:firstRowLastColumn="0" w:lastRowFirstColumn="0" w:lastRowLastColumn="0"/>
            </w:pPr>
          </w:p>
        </w:tc>
      </w:tr>
      <w:tr w:rsidR="00F27363" w:rsidTr="002749D8">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2749D8"/>
        </w:tc>
        <w:tc>
          <w:tcPr>
            <w:tcW w:w="1881" w:type="dxa"/>
          </w:tcPr>
          <w:p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881" w:type="dxa"/>
          </w:tcPr>
          <w:p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657" w:type="dxa"/>
          </w:tcPr>
          <w:p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2277" w:type="dxa"/>
          </w:tcPr>
          <w:p w:rsidR="00F27363" w:rsidRDefault="00F27363" w:rsidP="002749D8">
            <w:pPr>
              <w:cnfStyle w:val="000000000000" w:firstRow="0" w:lastRow="0" w:firstColumn="0" w:lastColumn="0" w:oddVBand="0" w:evenVBand="0" w:oddHBand="0" w:evenHBand="0" w:firstRowFirstColumn="0" w:firstRowLastColumn="0" w:lastRowFirstColumn="0" w:lastRowLastColumn="0"/>
            </w:pPr>
          </w:p>
        </w:tc>
      </w:tr>
    </w:tbl>
    <w:p w:rsidR="007D57E4" w:rsidRDefault="007D57E4" w:rsidP="00F27363"/>
    <w:sectPr w:rsidR="007D57E4" w:rsidSect="00A67DF1">
      <w:headerReference w:type="default" r:id="rId18"/>
      <w:footerReference w:type="defaul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E5" w:rsidRDefault="00DF01E5" w:rsidP="00A67DF1">
      <w:pPr>
        <w:spacing w:after="0" w:line="240" w:lineRule="auto"/>
      </w:pPr>
      <w:r>
        <w:separator/>
      </w:r>
    </w:p>
  </w:endnote>
  <w:endnote w:type="continuationSeparator" w:id="0">
    <w:p w:rsidR="00DF01E5" w:rsidRDefault="00DF01E5"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67746"/>
      <w:docPartObj>
        <w:docPartGallery w:val="Page Numbers (Bottom of Page)"/>
        <w:docPartUnique/>
      </w:docPartObj>
    </w:sdtPr>
    <w:sdtEndPr>
      <w:rPr>
        <w:noProof/>
      </w:rPr>
    </w:sdtEndPr>
    <w:sdtContent>
      <w:p w:rsidR="00096F33" w:rsidRDefault="00096F33" w:rsidP="00A54553">
        <w:pPr>
          <w:pStyle w:val="Footer"/>
          <w:rPr>
            <w:noProof/>
          </w:rPr>
        </w:pPr>
        <w:r>
          <w:t xml:space="preserve">Page | </w:t>
        </w:r>
        <w:r w:rsidR="00BF5627">
          <w:fldChar w:fldCharType="begin"/>
        </w:r>
        <w:r w:rsidR="00BF5627">
          <w:instrText xml:space="preserve"> PAGE   \* MERGEFORMAT </w:instrText>
        </w:r>
        <w:r w:rsidR="00BF5627">
          <w:fldChar w:fldCharType="separate"/>
        </w:r>
        <w:r w:rsidR="00BB5249">
          <w:rPr>
            <w:noProof/>
          </w:rPr>
          <w:t>4</w:t>
        </w:r>
        <w:r w:rsidR="00BF5627">
          <w:rPr>
            <w:noProof/>
          </w:rPr>
          <w:fldChar w:fldCharType="end"/>
        </w:r>
        <w:r>
          <w:rPr>
            <w:noProof/>
          </w:rPr>
          <w:tab/>
        </w:r>
        <w:r>
          <w:rPr>
            <w:noProof/>
          </w:rPr>
          <w:tab/>
        </w:r>
      </w:p>
    </w:sdtContent>
  </w:sdt>
  <w:p w:rsidR="00DF7F47" w:rsidRDefault="00DF7F47" w:rsidP="00DF7F47">
    <w:pPr>
      <w:pStyle w:val="Footer"/>
    </w:pPr>
    <w:r>
      <w:rPr>
        <w:noProof/>
      </w:rPr>
      <w:t>File Location: [option to enter file storage location]</w:t>
    </w:r>
  </w:p>
  <w:p w:rsidR="00096F33" w:rsidRDefault="00096F33" w:rsidP="00DF7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33" w:rsidRDefault="00096F33" w:rsidP="00A54553">
    <w:pPr>
      <w:pStyle w:val="Footer"/>
    </w:pPr>
    <w:r>
      <w:t xml:space="preserve">Author: </w:t>
    </w:r>
    <w:sdt>
      <w:sdtPr>
        <w:alias w:val="Author"/>
        <w:tag w:val=""/>
        <w:id w:val="2083791638"/>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rsidR="00096F33" w:rsidRDefault="00096F33">
    <w:pPr>
      <w:pStyle w:val="Footer"/>
    </w:pPr>
    <w:r>
      <w:t>Last Updated: November 27,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E5" w:rsidRDefault="00DF01E5" w:rsidP="00A67DF1">
      <w:pPr>
        <w:spacing w:after="0" w:line="240" w:lineRule="auto"/>
      </w:pPr>
      <w:r>
        <w:separator/>
      </w:r>
    </w:p>
  </w:footnote>
  <w:footnote w:type="continuationSeparator" w:id="0">
    <w:p w:rsidR="00DF01E5" w:rsidRDefault="00DF01E5"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33" w:rsidRDefault="00096F33" w:rsidP="00A67DF1">
    <w:pPr>
      <w:pStyle w:val="Header"/>
    </w:pPr>
    <w:r>
      <w:rPr>
        <w:noProof/>
        <w:lang w:val="en-CA" w:eastAsia="en-CA"/>
      </w:rPr>
      <w:drawing>
        <wp:inline distT="0" distB="0" distL="0" distR="0" wp14:anchorId="4CC24432" wp14:editId="53BF178B">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096F33" w:rsidRPr="00A67DF1" w:rsidRDefault="005B68F0" w:rsidP="00A67DF1">
    <w:pPr>
      <w:pStyle w:val="Header"/>
      <w:rPr>
        <w:sz w:val="28"/>
        <w:szCs w:val="28"/>
      </w:rPr>
    </w:pPr>
    <w:r>
      <w:rPr>
        <w:sz w:val="28"/>
        <w:szCs w:val="28"/>
      </w:rPr>
      <w:t>Communications Plan</w:t>
    </w:r>
    <w:r w:rsidR="00096F33">
      <w:rPr>
        <w:sz w:val="28"/>
        <w:szCs w:val="28"/>
      </w:rPr>
      <w:t xml:space="preserve"> – [Insert Project</w:t>
    </w:r>
    <w:r>
      <w:rPr>
        <w:sz w:val="28"/>
        <w:szCs w:val="28"/>
      </w:rPr>
      <w:t>/Program</w:t>
    </w:r>
    <w:r w:rsidR="00096F33">
      <w:rPr>
        <w:sz w:val="28"/>
        <w:szCs w:val="28"/>
      </w:rPr>
      <w:t xml:space="preserve"> Name]</w:t>
    </w:r>
  </w:p>
  <w:p w:rsidR="00096F33" w:rsidRDefault="00096F33">
    <w:r>
      <w:rPr>
        <w:noProof/>
        <w:lang w:val="en-CA" w:eastAsia="en-CA"/>
      </w:rPr>
      <w:drawing>
        <wp:inline distT="0" distB="0" distL="0" distR="0" wp14:anchorId="64F7001E" wp14:editId="72CC69D1">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096F33" w:rsidRDefault="00096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9D1"/>
    <w:multiLevelType w:val="hybridMultilevel"/>
    <w:tmpl w:val="8842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A7F"/>
    <w:multiLevelType w:val="multilevel"/>
    <w:tmpl w:val="AD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0A05"/>
    <w:multiLevelType w:val="multilevel"/>
    <w:tmpl w:val="157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A3925"/>
    <w:multiLevelType w:val="multilevel"/>
    <w:tmpl w:val="FE1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67D8"/>
    <w:multiLevelType w:val="hybridMultilevel"/>
    <w:tmpl w:val="13C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B6103"/>
    <w:multiLevelType w:val="multilevel"/>
    <w:tmpl w:val="ECF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B0312D"/>
    <w:multiLevelType w:val="multilevel"/>
    <w:tmpl w:val="A77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C50B4"/>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10"/>
  </w:num>
  <w:num w:numId="8">
    <w:abstractNumId w:val="2"/>
  </w:num>
  <w:num w:numId="9">
    <w:abstractNumId w:val="1"/>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34C93"/>
    <w:rsid w:val="00063DBC"/>
    <w:rsid w:val="00080C0D"/>
    <w:rsid w:val="00084B57"/>
    <w:rsid w:val="00085015"/>
    <w:rsid w:val="00085497"/>
    <w:rsid w:val="00095549"/>
    <w:rsid w:val="00096F33"/>
    <w:rsid w:val="000A296E"/>
    <w:rsid w:val="000A6A84"/>
    <w:rsid w:val="000E33C8"/>
    <w:rsid w:val="00120A4E"/>
    <w:rsid w:val="00157343"/>
    <w:rsid w:val="001679BE"/>
    <w:rsid w:val="00186354"/>
    <w:rsid w:val="001962C7"/>
    <w:rsid w:val="001A1300"/>
    <w:rsid w:val="001A733A"/>
    <w:rsid w:val="001E61B1"/>
    <w:rsid w:val="002128E9"/>
    <w:rsid w:val="00255E72"/>
    <w:rsid w:val="002749D8"/>
    <w:rsid w:val="00284890"/>
    <w:rsid w:val="002C56F2"/>
    <w:rsid w:val="002E4306"/>
    <w:rsid w:val="00301F55"/>
    <w:rsid w:val="00311685"/>
    <w:rsid w:val="00315B72"/>
    <w:rsid w:val="003206DD"/>
    <w:rsid w:val="00354D22"/>
    <w:rsid w:val="00374700"/>
    <w:rsid w:val="00375CAB"/>
    <w:rsid w:val="003C6BC4"/>
    <w:rsid w:val="003E650B"/>
    <w:rsid w:val="003F7E86"/>
    <w:rsid w:val="00400E41"/>
    <w:rsid w:val="004130ED"/>
    <w:rsid w:val="004207F6"/>
    <w:rsid w:val="00454AEE"/>
    <w:rsid w:val="00473752"/>
    <w:rsid w:val="004976A7"/>
    <w:rsid w:val="004B03E9"/>
    <w:rsid w:val="004D1A0F"/>
    <w:rsid w:val="004E601B"/>
    <w:rsid w:val="004F66A2"/>
    <w:rsid w:val="00501C8B"/>
    <w:rsid w:val="00511D91"/>
    <w:rsid w:val="005527B5"/>
    <w:rsid w:val="00575761"/>
    <w:rsid w:val="00575932"/>
    <w:rsid w:val="00577D87"/>
    <w:rsid w:val="00583A06"/>
    <w:rsid w:val="00593854"/>
    <w:rsid w:val="005B68F0"/>
    <w:rsid w:val="005B793A"/>
    <w:rsid w:val="005D4276"/>
    <w:rsid w:val="005D74A8"/>
    <w:rsid w:val="005F5112"/>
    <w:rsid w:val="006347EB"/>
    <w:rsid w:val="00635C80"/>
    <w:rsid w:val="0066086D"/>
    <w:rsid w:val="006A11F5"/>
    <w:rsid w:val="006C27D2"/>
    <w:rsid w:val="006D2523"/>
    <w:rsid w:val="006D3B4F"/>
    <w:rsid w:val="006F03D4"/>
    <w:rsid w:val="007502C8"/>
    <w:rsid w:val="00751C47"/>
    <w:rsid w:val="007532EE"/>
    <w:rsid w:val="007933D8"/>
    <w:rsid w:val="007B39E7"/>
    <w:rsid w:val="007B6EC6"/>
    <w:rsid w:val="007D57E4"/>
    <w:rsid w:val="00820D15"/>
    <w:rsid w:val="008277C7"/>
    <w:rsid w:val="00850D0A"/>
    <w:rsid w:val="00883689"/>
    <w:rsid w:val="0088621B"/>
    <w:rsid w:val="00902B6A"/>
    <w:rsid w:val="00923304"/>
    <w:rsid w:val="009505F3"/>
    <w:rsid w:val="00974ACB"/>
    <w:rsid w:val="00980814"/>
    <w:rsid w:val="009F5767"/>
    <w:rsid w:val="00A12D21"/>
    <w:rsid w:val="00A143A7"/>
    <w:rsid w:val="00A33D85"/>
    <w:rsid w:val="00A4378F"/>
    <w:rsid w:val="00A468CB"/>
    <w:rsid w:val="00A54553"/>
    <w:rsid w:val="00A6167B"/>
    <w:rsid w:val="00A61AFD"/>
    <w:rsid w:val="00A6423E"/>
    <w:rsid w:val="00A67DF1"/>
    <w:rsid w:val="00A84FED"/>
    <w:rsid w:val="00A94E27"/>
    <w:rsid w:val="00AC734C"/>
    <w:rsid w:val="00B23D8E"/>
    <w:rsid w:val="00B30452"/>
    <w:rsid w:val="00B3582E"/>
    <w:rsid w:val="00B403E8"/>
    <w:rsid w:val="00B65B0E"/>
    <w:rsid w:val="00BB5249"/>
    <w:rsid w:val="00BC5636"/>
    <w:rsid w:val="00BD4258"/>
    <w:rsid w:val="00BD4FFC"/>
    <w:rsid w:val="00BF5627"/>
    <w:rsid w:val="00C126A7"/>
    <w:rsid w:val="00C1776F"/>
    <w:rsid w:val="00C4106D"/>
    <w:rsid w:val="00C76A6F"/>
    <w:rsid w:val="00CA7599"/>
    <w:rsid w:val="00CB76B1"/>
    <w:rsid w:val="00CC1FDB"/>
    <w:rsid w:val="00CE319E"/>
    <w:rsid w:val="00CE5C38"/>
    <w:rsid w:val="00CF21FB"/>
    <w:rsid w:val="00D436E7"/>
    <w:rsid w:val="00D53594"/>
    <w:rsid w:val="00D67BA1"/>
    <w:rsid w:val="00DA740D"/>
    <w:rsid w:val="00DB2AD9"/>
    <w:rsid w:val="00DB5F9E"/>
    <w:rsid w:val="00DC0CB2"/>
    <w:rsid w:val="00DF01E5"/>
    <w:rsid w:val="00DF7F47"/>
    <w:rsid w:val="00E104AE"/>
    <w:rsid w:val="00E302E1"/>
    <w:rsid w:val="00E35112"/>
    <w:rsid w:val="00E544A8"/>
    <w:rsid w:val="00E65FFE"/>
    <w:rsid w:val="00ED0D25"/>
    <w:rsid w:val="00EF6DD0"/>
    <w:rsid w:val="00F27363"/>
    <w:rsid w:val="00F37935"/>
    <w:rsid w:val="00F42BAA"/>
    <w:rsid w:val="00F95A7A"/>
    <w:rsid w:val="00F97D7F"/>
    <w:rsid w:val="00FD6DF9"/>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D95DAD-FF16-430A-B582-A2C6B0C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FE"/>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customStyle="1" w:styleId="GridTable4-Accent11">
    <w:name w:val="Grid Table 4 - Accent 1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a">
    <w:name w:val="a"/>
    <w:basedOn w:val="DefaultParagraphFont"/>
    <w:rsid w:val="004E601B"/>
  </w:style>
  <w:style w:type="character" w:customStyle="1" w:styleId="Heading2Char">
    <w:name w:val="Heading 2 Char"/>
    <w:basedOn w:val="DefaultParagraphFont"/>
    <w:link w:val="Heading2"/>
    <w:uiPriority w:val="9"/>
    <w:rsid w:val="004E60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01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E601B"/>
    <w:rPr>
      <w:b/>
      <w:bCs/>
    </w:rPr>
  </w:style>
  <w:style w:type="paragraph" w:styleId="TOCHeading">
    <w:name w:val="TOC Heading"/>
    <w:basedOn w:val="Heading1"/>
    <w:next w:val="Normal"/>
    <w:uiPriority w:val="39"/>
    <w:unhideWhenUsed/>
    <w:qFormat/>
    <w:rsid w:val="00BD4258"/>
    <w:pPr>
      <w:outlineLvl w:val="9"/>
    </w:pPr>
  </w:style>
  <w:style w:type="paragraph" w:styleId="TOC1">
    <w:name w:val="toc 1"/>
    <w:basedOn w:val="Normal"/>
    <w:next w:val="Normal"/>
    <w:autoRedefine/>
    <w:uiPriority w:val="39"/>
    <w:unhideWhenUsed/>
    <w:rsid w:val="00BD4258"/>
    <w:pPr>
      <w:spacing w:after="100"/>
    </w:pPr>
  </w:style>
  <w:style w:type="paragraph" w:styleId="TOC2">
    <w:name w:val="toc 2"/>
    <w:basedOn w:val="Normal"/>
    <w:next w:val="Normal"/>
    <w:autoRedefine/>
    <w:uiPriority w:val="39"/>
    <w:unhideWhenUsed/>
    <w:rsid w:val="00BD4258"/>
    <w:pPr>
      <w:spacing w:after="100"/>
      <w:ind w:left="220"/>
    </w:pPr>
  </w:style>
  <w:style w:type="table" w:styleId="GridTable4-Accent1">
    <w:name w:val="Grid Table 4 Accent 1"/>
    <w:basedOn w:val="TableNormal"/>
    <w:uiPriority w:val="49"/>
    <w:rsid w:val="005B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EF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111">
      <w:bodyDiv w:val="1"/>
      <w:marLeft w:val="0"/>
      <w:marRight w:val="0"/>
      <w:marTop w:val="0"/>
      <w:marBottom w:val="0"/>
      <w:divBdr>
        <w:top w:val="none" w:sz="0" w:space="0" w:color="auto"/>
        <w:left w:val="none" w:sz="0" w:space="0" w:color="auto"/>
        <w:bottom w:val="none" w:sz="0" w:space="0" w:color="auto"/>
        <w:right w:val="none" w:sz="0" w:space="0" w:color="auto"/>
      </w:divBdr>
    </w:div>
    <w:div w:id="1298996335">
      <w:bodyDiv w:val="1"/>
      <w:marLeft w:val="0"/>
      <w:marRight w:val="0"/>
      <w:marTop w:val="0"/>
      <w:marBottom w:val="0"/>
      <w:divBdr>
        <w:top w:val="none" w:sz="0" w:space="0" w:color="auto"/>
        <w:left w:val="none" w:sz="0" w:space="0" w:color="auto"/>
        <w:bottom w:val="none" w:sz="0" w:space="0" w:color="auto"/>
        <w:right w:val="none" w:sz="0" w:space="0" w:color="auto"/>
      </w:divBdr>
    </w:div>
    <w:div w:id="1477916742">
      <w:bodyDiv w:val="1"/>
      <w:marLeft w:val="0"/>
      <w:marRight w:val="0"/>
      <w:marTop w:val="0"/>
      <w:marBottom w:val="0"/>
      <w:divBdr>
        <w:top w:val="none" w:sz="0" w:space="0" w:color="auto"/>
        <w:left w:val="none" w:sz="0" w:space="0" w:color="auto"/>
        <w:bottom w:val="none" w:sz="0" w:space="0" w:color="auto"/>
        <w:right w:val="none" w:sz="0" w:space="0" w:color="auto"/>
      </w:divBdr>
      <w:divsChild>
        <w:div w:id="1591160725">
          <w:marLeft w:val="0"/>
          <w:marRight w:val="0"/>
          <w:marTop w:val="0"/>
          <w:marBottom w:val="0"/>
          <w:divBdr>
            <w:top w:val="none" w:sz="0" w:space="0" w:color="auto"/>
            <w:left w:val="none" w:sz="0" w:space="0" w:color="auto"/>
            <w:bottom w:val="none" w:sz="0" w:space="0" w:color="auto"/>
            <w:right w:val="none" w:sz="0" w:space="0" w:color="auto"/>
          </w:divBdr>
        </w:div>
        <w:div w:id="2003505396">
          <w:marLeft w:val="0"/>
          <w:marRight w:val="0"/>
          <w:marTop w:val="0"/>
          <w:marBottom w:val="0"/>
          <w:divBdr>
            <w:top w:val="none" w:sz="0" w:space="0" w:color="auto"/>
            <w:left w:val="none" w:sz="0" w:space="0" w:color="auto"/>
            <w:bottom w:val="none" w:sz="0" w:space="0" w:color="auto"/>
            <w:right w:val="none" w:sz="0" w:space="0" w:color="auto"/>
          </w:divBdr>
        </w:div>
        <w:div w:id="1820339163">
          <w:marLeft w:val="0"/>
          <w:marRight w:val="0"/>
          <w:marTop w:val="0"/>
          <w:marBottom w:val="0"/>
          <w:divBdr>
            <w:top w:val="none" w:sz="0" w:space="0" w:color="auto"/>
            <w:left w:val="none" w:sz="0" w:space="0" w:color="auto"/>
            <w:bottom w:val="none" w:sz="0" w:space="0" w:color="auto"/>
            <w:right w:val="none" w:sz="0" w:space="0" w:color="auto"/>
          </w:divBdr>
        </w:div>
        <w:div w:id="217478081">
          <w:marLeft w:val="0"/>
          <w:marRight w:val="0"/>
          <w:marTop w:val="0"/>
          <w:marBottom w:val="0"/>
          <w:divBdr>
            <w:top w:val="none" w:sz="0" w:space="0" w:color="auto"/>
            <w:left w:val="none" w:sz="0" w:space="0" w:color="auto"/>
            <w:bottom w:val="none" w:sz="0" w:space="0" w:color="auto"/>
            <w:right w:val="none" w:sz="0" w:space="0" w:color="auto"/>
          </w:divBdr>
        </w:div>
        <w:div w:id="1638679052">
          <w:marLeft w:val="0"/>
          <w:marRight w:val="0"/>
          <w:marTop w:val="0"/>
          <w:marBottom w:val="0"/>
          <w:divBdr>
            <w:top w:val="none" w:sz="0" w:space="0" w:color="auto"/>
            <w:left w:val="none" w:sz="0" w:space="0" w:color="auto"/>
            <w:bottom w:val="none" w:sz="0" w:space="0" w:color="auto"/>
            <w:right w:val="none" w:sz="0" w:space="0" w:color="auto"/>
          </w:divBdr>
        </w:div>
        <w:div w:id="1405683099">
          <w:marLeft w:val="0"/>
          <w:marRight w:val="0"/>
          <w:marTop w:val="0"/>
          <w:marBottom w:val="0"/>
          <w:divBdr>
            <w:top w:val="none" w:sz="0" w:space="0" w:color="auto"/>
            <w:left w:val="none" w:sz="0" w:space="0" w:color="auto"/>
            <w:bottom w:val="none" w:sz="0" w:space="0" w:color="auto"/>
            <w:right w:val="none" w:sz="0" w:space="0" w:color="auto"/>
          </w:divBdr>
        </w:div>
        <w:div w:id="396320408">
          <w:marLeft w:val="0"/>
          <w:marRight w:val="0"/>
          <w:marTop w:val="0"/>
          <w:marBottom w:val="0"/>
          <w:divBdr>
            <w:top w:val="none" w:sz="0" w:space="0" w:color="auto"/>
            <w:left w:val="none" w:sz="0" w:space="0" w:color="auto"/>
            <w:bottom w:val="none" w:sz="0" w:space="0" w:color="auto"/>
            <w:right w:val="none" w:sz="0" w:space="0" w:color="auto"/>
          </w:divBdr>
        </w:div>
        <w:div w:id="127940369">
          <w:marLeft w:val="0"/>
          <w:marRight w:val="0"/>
          <w:marTop w:val="0"/>
          <w:marBottom w:val="0"/>
          <w:divBdr>
            <w:top w:val="none" w:sz="0" w:space="0" w:color="auto"/>
            <w:left w:val="none" w:sz="0" w:space="0" w:color="auto"/>
            <w:bottom w:val="none" w:sz="0" w:space="0" w:color="auto"/>
            <w:right w:val="none" w:sz="0" w:space="0" w:color="auto"/>
          </w:divBdr>
        </w:div>
        <w:div w:id="73331367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2126608708">
          <w:marLeft w:val="0"/>
          <w:marRight w:val="0"/>
          <w:marTop w:val="0"/>
          <w:marBottom w:val="0"/>
          <w:divBdr>
            <w:top w:val="none" w:sz="0" w:space="0" w:color="auto"/>
            <w:left w:val="none" w:sz="0" w:space="0" w:color="auto"/>
            <w:bottom w:val="none" w:sz="0" w:space="0" w:color="auto"/>
            <w:right w:val="none" w:sz="0" w:space="0" w:color="auto"/>
          </w:divBdr>
        </w:div>
      </w:divsChild>
    </w:div>
    <w:div w:id="20931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ca/ist-project-management-office/methodologies/roles-and-responsibilities/program-manager" TargetMode="External"/><Relationship Id="rId2" Type="http://schemas.openxmlformats.org/officeDocument/2006/relationships/customXml" Target="../customXml/item2.xml"/><Relationship Id="rId16" Type="http://schemas.openxmlformats.org/officeDocument/2006/relationships/hyperlink" Target="https://pilots.uwaterloo.ca/ist-project-management-office/methodology/roles/project-manag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waterloo.ca/ist-project-management-office/methodology/roles/project-owner"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methodology/roles/project-spons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FCDSJYTTWTYP-1-724</_dlc_DocId>
    <_dlc_DocIdUrl xmlns="64d26ecf-9427-411c-91ce-0410e79f6d0d">
      <Url>https://sharepoint.uwaterloo.ca/sites/Portfolio Management/_layouts/15/DocIdRedir.aspx?ID=FCDSJYTTWTYP-1-724</Url>
      <Description>FCDSJYTTWTYP-1-724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AB457-5973-472A-9A8E-B84392C0012A}">
  <ds:schemaRefs>
    <ds:schemaRef ds:uri="http://schemas.microsoft.com/sharepoint/events"/>
  </ds:schemaRefs>
</ds:datastoreItem>
</file>

<file path=customXml/itemProps3.xml><?xml version="1.0" encoding="utf-8"?>
<ds:datastoreItem xmlns:ds="http://schemas.openxmlformats.org/officeDocument/2006/customXml" ds:itemID="{7B165FC3-AB5B-4CEF-B072-5B0E8B9CAD77}">
  <ds:schemaRefs>
    <ds:schemaRef ds:uri="http://schemas.microsoft.com/sharepoint/v3/contenttype/forms"/>
  </ds:schemaRefs>
</ds:datastoreItem>
</file>

<file path=customXml/itemProps4.xml><?xml version="1.0" encoding="utf-8"?>
<ds:datastoreItem xmlns:ds="http://schemas.openxmlformats.org/officeDocument/2006/customXml" ds:itemID="{36B61A01-FB62-418D-8BF4-11FC95460CFD}">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64d26ecf-9427-411c-91ce-0410e79f6d0d"/>
    <ds:schemaRef ds:uri="http://www.w3.org/XML/1998/namespace"/>
    <ds:schemaRef ds:uri="http://purl.org/dc/dcmitype/"/>
  </ds:schemaRefs>
</ds:datastoreItem>
</file>

<file path=customXml/itemProps5.xml><?xml version="1.0" encoding="utf-8"?>
<ds:datastoreItem xmlns:ds="http://schemas.openxmlformats.org/officeDocument/2006/customXml" ds:itemID="{9AE529ED-7092-4790-BAA9-5FAF1156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19CAE7-1CAA-4E62-8B60-804E0BBB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Communications Plan</vt:lpstr>
    </vt:vector>
  </TitlesOfParts>
  <Company>University of Waterloo</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dc:title>
  <dc:subject>[Insert Project/Program Name]</dc:subject>
  <dc:creator>[Type the author name]</dc:creator>
  <cp:lastModifiedBy>Pam Fluttert</cp:lastModifiedBy>
  <cp:revision>2</cp:revision>
  <cp:lastPrinted>2012-07-20T14:17:00Z</cp:lastPrinted>
  <dcterms:created xsi:type="dcterms:W3CDTF">2019-03-22T17:41:00Z</dcterms:created>
  <dcterms:modified xsi:type="dcterms:W3CDTF">2019-03-22T17:41:00Z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46ee6163-d4b6-4609-9214-b341f589c26c</vt:lpwstr>
  </property>
</Properties>
</file>