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3" w:rsidRPr="00597B4B" w:rsidRDefault="00C12852" w:rsidP="00DB64C7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Problem Reporting</w:t>
      </w:r>
      <w:r w:rsidR="00EB07B9">
        <w:rPr>
          <w:sz w:val="40"/>
          <w:szCs w:val="40"/>
          <w:u w:val="single"/>
        </w:rPr>
        <w:t xml:space="preserve"> Guidelines</w:t>
      </w:r>
      <w:r w:rsidR="008B3E0B">
        <w:rPr>
          <w:sz w:val="40"/>
          <w:szCs w:val="40"/>
          <w:u w:val="single"/>
        </w:rPr>
        <w:t xml:space="preserve">      </w:t>
      </w:r>
      <w:r w:rsidR="008B301F">
        <w:rPr>
          <w:sz w:val="40"/>
          <w:szCs w:val="40"/>
          <w:u w:val="single"/>
        </w:rPr>
        <w:t xml:space="preserve">  </w:t>
      </w:r>
      <w:r w:rsidR="0060691C">
        <w:rPr>
          <w:sz w:val="40"/>
          <w:szCs w:val="40"/>
          <w:u w:val="single"/>
        </w:rPr>
        <w:t xml:space="preserve">            </w:t>
      </w:r>
      <w:r w:rsidR="008B301F">
        <w:rPr>
          <w:sz w:val="40"/>
          <w:szCs w:val="40"/>
          <w:u w:val="single"/>
        </w:rPr>
        <w:t xml:space="preserve">  </w:t>
      </w:r>
      <w:r w:rsidR="008B3E0B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 xml:space="preserve">           </w:t>
      </w:r>
      <w:r w:rsidR="00DB64C7" w:rsidRPr="00DB64C7">
        <w:rPr>
          <w:noProof/>
          <w:sz w:val="40"/>
          <w:szCs w:val="40"/>
          <w:u w:val="single"/>
          <w:lang w:eastAsia="en-CA"/>
        </w:rPr>
        <w:drawing>
          <wp:inline distT="0" distB="0" distL="0" distR="0">
            <wp:extent cx="426720" cy="286652"/>
            <wp:effectExtent l="19050" t="0" r="0" b="0"/>
            <wp:docPr id="4" name="Picture 1" descr="N:\My Pictures\uw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uw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7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AE9" w:rsidRDefault="00C12852" w:rsidP="00973529">
      <w:pPr>
        <w:pStyle w:val="NoSpacing"/>
      </w:pPr>
      <w:r>
        <w:t xml:space="preserve">Problem </w:t>
      </w:r>
      <w:r w:rsidR="000D1B0C">
        <w:t>and issues</w:t>
      </w:r>
      <w:r>
        <w:t xml:space="preserve"> arising from testing (mainly scripted formal testing) needs to be documented in a </w:t>
      </w:r>
      <w:r w:rsidR="000D1B0C">
        <w:t xml:space="preserve">formal </w:t>
      </w:r>
      <w:r>
        <w:t>problem report</w:t>
      </w:r>
      <w:r w:rsidR="000D1B0C">
        <w:t xml:space="preserve"> log, for subsequent management of required actions to address them</w:t>
      </w:r>
      <w:r>
        <w:t xml:space="preserve">. They can be documented using Word, Excel or any other tool that provides table / column references. </w:t>
      </w:r>
    </w:p>
    <w:p w:rsidR="00221723" w:rsidRDefault="00221723" w:rsidP="00973529">
      <w:pPr>
        <w:pStyle w:val="NoSpacing"/>
      </w:pPr>
    </w:p>
    <w:p w:rsidR="00221723" w:rsidRDefault="00221723" w:rsidP="00973529">
      <w:pPr>
        <w:pStyle w:val="NoSpacing"/>
      </w:pPr>
      <w:r>
        <w:t>The</w:t>
      </w:r>
      <w:r w:rsidR="006264A6">
        <w:t xml:space="preserve"> </w:t>
      </w:r>
      <w:r w:rsidR="00EB07B9">
        <w:t xml:space="preserve">table </w:t>
      </w:r>
      <w:r>
        <w:t xml:space="preserve">columns to be </w:t>
      </w:r>
      <w:r w:rsidR="006264A6">
        <w:t>used</w:t>
      </w:r>
      <w:r>
        <w:t xml:space="preserve"> are as </w:t>
      </w:r>
      <w:r w:rsidR="00011F2B">
        <w:t>follows:</w:t>
      </w:r>
    </w:p>
    <w:p w:rsidR="006264A6" w:rsidRDefault="006264A6" w:rsidP="00973529">
      <w:pPr>
        <w:pStyle w:val="NoSpacing"/>
      </w:pPr>
    </w:p>
    <w:p w:rsidR="00C12852" w:rsidRDefault="00C12852" w:rsidP="00221723">
      <w:pPr>
        <w:pStyle w:val="NoSpacing"/>
        <w:numPr>
          <w:ilvl w:val="0"/>
          <w:numId w:val="12"/>
        </w:numPr>
      </w:pPr>
      <w:r>
        <w:t>Problem Sequence Number</w:t>
      </w:r>
    </w:p>
    <w:p w:rsidR="00221723" w:rsidRDefault="00221723" w:rsidP="00221723">
      <w:pPr>
        <w:pStyle w:val="NoSpacing"/>
        <w:numPr>
          <w:ilvl w:val="0"/>
          <w:numId w:val="12"/>
        </w:numPr>
      </w:pPr>
      <w:r>
        <w:t>Test script ID</w:t>
      </w:r>
      <w:r>
        <w:tab/>
      </w:r>
      <w:r>
        <w:tab/>
      </w:r>
      <w:r>
        <w:tab/>
      </w:r>
    </w:p>
    <w:p w:rsidR="00221723" w:rsidRDefault="00EB07B9" w:rsidP="00221723">
      <w:pPr>
        <w:pStyle w:val="NoSpacing"/>
        <w:numPr>
          <w:ilvl w:val="0"/>
          <w:numId w:val="12"/>
        </w:numPr>
      </w:pPr>
      <w:r>
        <w:t>Test Script Title</w:t>
      </w:r>
      <w:r>
        <w:tab/>
      </w:r>
      <w:r>
        <w:tab/>
      </w:r>
      <w:r>
        <w:tab/>
      </w:r>
    </w:p>
    <w:p w:rsidR="00221723" w:rsidRDefault="00221723" w:rsidP="00C12852">
      <w:pPr>
        <w:pStyle w:val="NoSpacing"/>
        <w:numPr>
          <w:ilvl w:val="0"/>
          <w:numId w:val="12"/>
        </w:numPr>
      </w:pPr>
      <w:r>
        <w:t>Descripti</w:t>
      </w:r>
      <w:r w:rsidR="00EB07B9">
        <w:t xml:space="preserve">on of </w:t>
      </w:r>
      <w:r w:rsidR="00C12852">
        <w:t>Problem</w:t>
      </w:r>
      <w:r w:rsidR="00EB07B9">
        <w:tab/>
      </w:r>
    </w:p>
    <w:p w:rsidR="000D1B0C" w:rsidRDefault="000D1B0C" w:rsidP="00C12852">
      <w:pPr>
        <w:pStyle w:val="NoSpacing"/>
        <w:numPr>
          <w:ilvl w:val="0"/>
          <w:numId w:val="12"/>
        </w:numPr>
      </w:pPr>
      <w:r>
        <w:t>Impact / Consequences</w:t>
      </w:r>
    </w:p>
    <w:p w:rsidR="005938FA" w:rsidRDefault="005938FA" w:rsidP="005938FA">
      <w:pPr>
        <w:pStyle w:val="NoSpacing"/>
        <w:ind w:left="1440"/>
      </w:pPr>
      <w:r>
        <w:t>Impact Category</w:t>
      </w:r>
    </w:p>
    <w:p w:rsidR="005938FA" w:rsidRDefault="005938FA" w:rsidP="005938FA">
      <w:pPr>
        <w:pStyle w:val="NoSpacing"/>
        <w:ind w:left="2160"/>
      </w:pPr>
      <w:r>
        <w:t>Cost</w:t>
      </w:r>
    </w:p>
    <w:p w:rsidR="005938FA" w:rsidRDefault="005938FA" w:rsidP="005938FA">
      <w:pPr>
        <w:pStyle w:val="NoSpacing"/>
        <w:ind w:left="2160"/>
      </w:pPr>
      <w:r>
        <w:tab/>
        <w:t>Low = &lt; 5% increase</w:t>
      </w:r>
    </w:p>
    <w:p w:rsidR="005938FA" w:rsidRDefault="005938FA" w:rsidP="005938FA">
      <w:pPr>
        <w:pStyle w:val="NoSpacing"/>
        <w:ind w:left="2160"/>
      </w:pPr>
      <w:r>
        <w:tab/>
        <w:t>Medium = 5 to 10% increase</w:t>
      </w:r>
    </w:p>
    <w:p w:rsidR="005938FA" w:rsidRDefault="007378B1" w:rsidP="005938FA">
      <w:pPr>
        <w:pStyle w:val="NoSpacing"/>
        <w:ind w:left="2160"/>
      </w:pPr>
      <w:r>
        <w:tab/>
        <w:t>High =</w:t>
      </w:r>
      <w:r w:rsidR="005938FA">
        <w:t xml:space="preserve"> 10</w:t>
      </w:r>
      <w:r>
        <w:t xml:space="preserve"> to 20% </w:t>
      </w:r>
      <w:r w:rsidR="005938FA">
        <w:t>increase</w:t>
      </w:r>
    </w:p>
    <w:p w:rsidR="007378B1" w:rsidRDefault="007378B1" w:rsidP="005938FA">
      <w:pPr>
        <w:pStyle w:val="NoSpacing"/>
        <w:ind w:left="2160"/>
      </w:pPr>
      <w:r>
        <w:tab/>
        <w:t>Very High &gt; 20% increase</w:t>
      </w:r>
    </w:p>
    <w:p w:rsidR="005938FA" w:rsidRDefault="005938FA" w:rsidP="005938FA">
      <w:pPr>
        <w:pStyle w:val="NoSpacing"/>
        <w:ind w:left="2160"/>
      </w:pPr>
      <w:r>
        <w:t>Schedule</w:t>
      </w:r>
    </w:p>
    <w:p w:rsidR="005938FA" w:rsidRDefault="005938FA" w:rsidP="005938FA">
      <w:pPr>
        <w:pStyle w:val="NoSpacing"/>
        <w:ind w:left="2160"/>
      </w:pPr>
      <w:r>
        <w:tab/>
        <w:t xml:space="preserve">Low = &lt; 5% slippage </w:t>
      </w:r>
    </w:p>
    <w:p w:rsidR="005938FA" w:rsidRDefault="005938FA" w:rsidP="005938FA">
      <w:pPr>
        <w:pStyle w:val="NoSpacing"/>
        <w:ind w:left="2160"/>
      </w:pPr>
      <w:r>
        <w:tab/>
        <w:t>Medium = 5 to 10% slippage</w:t>
      </w:r>
    </w:p>
    <w:p w:rsidR="005938FA" w:rsidRDefault="007378B1" w:rsidP="005938FA">
      <w:pPr>
        <w:pStyle w:val="NoSpacing"/>
        <w:ind w:left="2160"/>
      </w:pPr>
      <w:r>
        <w:tab/>
        <w:t>High =</w:t>
      </w:r>
      <w:r w:rsidR="005938FA">
        <w:t xml:space="preserve"> 10</w:t>
      </w:r>
      <w:r>
        <w:t xml:space="preserve"> to 20% </w:t>
      </w:r>
      <w:r w:rsidR="005938FA">
        <w:t>slippage</w:t>
      </w:r>
    </w:p>
    <w:p w:rsidR="007378B1" w:rsidRDefault="007378B1" w:rsidP="005938FA">
      <w:pPr>
        <w:pStyle w:val="NoSpacing"/>
        <w:ind w:left="2160"/>
      </w:pPr>
      <w:r>
        <w:tab/>
        <w:t>Very High = &gt; 20% slippage</w:t>
      </w:r>
    </w:p>
    <w:p w:rsidR="005938FA" w:rsidRDefault="005938FA" w:rsidP="005938FA">
      <w:pPr>
        <w:pStyle w:val="NoSpacing"/>
        <w:ind w:left="2160"/>
      </w:pPr>
      <w:r>
        <w:t xml:space="preserve">Quality </w:t>
      </w:r>
    </w:p>
    <w:p w:rsidR="005938FA" w:rsidRDefault="005938FA" w:rsidP="005938FA">
      <w:pPr>
        <w:pStyle w:val="NoSpacing"/>
        <w:ind w:left="2160"/>
      </w:pPr>
      <w:r>
        <w:tab/>
        <w:t xml:space="preserve">Low = small effect on output or </w:t>
      </w:r>
      <w:r w:rsidR="007378B1">
        <w:t>usability</w:t>
      </w:r>
      <w:r>
        <w:t xml:space="preserve"> – results accurate</w:t>
      </w:r>
    </w:p>
    <w:p w:rsidR="005938FA" w:rsidRDefault="005938FA" w:rsidP="005938FA">
      <w:pPr>
        <w:pStyle w:val="NoSpacing"/>
        <w:ind w:left="2160"/>
      </w:pPr>
      <w:r>
        <w:tab/>
        <w:t>Medium = some user intervention required – results accurate</w:t>
      </w:r>
    </w:p>
    <w:p w:rsidR="005938FA" w:rsidRDefault="005938FA" w:rsidP="005938FA">
      <w:pPr>
        <w:pStyle w:val="NoSpacing"/>
        <w:ind w:left="2160"/>
      </w:pPr>
      <w:r>
        <w:tab/>
        <w:t>High = user intervention required – results require some correction</w:t>
      </w:r>
    </w:p>
    <w:p w:rsidR="007378B1" w:rsidRDefault="007378B1" w:rsidP="005938FA">
      <w:pPr>
        <w:pStyle w:val="NoSpacing"/>
        <w:ind w:left="2160"/>
      </w:pPr>
      <w:r>
        <w:tab/>
        <w:t>Very High = process or output is unusable</w:t>
      </w:r>
    </w:p>
    <w:p w:rsidR="005938FA" w:rsidRDefault="005938FA" w:rsidP="005938FA">
      <w:pPr>
        <w:pStyle w:val="NoSpacing"/>
        <w:ind w:left="2160"/>
      </w:pPr>
      <w:r>
        <w:t>Scope</w:t>
      </w:r>
    </w:p>
    <w:p w:rsidR="005938FA" w:rsidRDefault="005938FA" w:rsidP="005938FA">
      <w:pPr>
        <w:pStyle w:val="NoSpacing"/>
        <w:ind w:left="2880"/>
      </w:pPr>
      <w:r>
        <w:t>Low = &lt; 5% +/- change in scope – low impact on cost/schedule/quality</w:t>
      </w:r>
    </w:p>
    <w:p w:rsidR="005938FA" w:rsidRDefault="005938FA" w:rsidP="005938FA">
      <w:pPr>
        <w:pStyle w:val="NoSpacing"/>
        <w:ind w:left="2880"/>
      </w:pPr>
      <w:r>
        <w:t xml:space="preserve">Medium = 5 to 10% +/- change in scope </w:t>
      </w:r>
    </w:p>
    <w:p w:rsidR="005938FA" w:rsidRDefault="005938FA" w:rsidP="005938FA">
      <w:pPr>
        <w:pStyle w:val="NoSpacing"/>
        <w:ind w:left="3600" w:firstLine="720"/>
      </w:pPr>
      <w:r>
        <w:t xml:space="preserve">– </w:t>
      </w:r>
      <w:proofErr w:type="gramStart"/>
      <w:r>
        <w:t>moderate</w:t>
      </w:r>
      <w:proofErr w:type="gramEnd"/>
      <w:r>
        <w:t xml:space="preserve"> impact on cost/schedule/quality</w:t>
      </w:r>
    </w:p>
    <w:p w:rsidR="007378B1" w:rsidRDefault="007378B1" w:rsidP="005938FA">
      <w:pPr>
        <w:pStyle w:val="NoSpacing"/>
        <w:ind w:left="2880"/>
      </w:pPr>
      <w:r>
        <w:t>High =</w:t>
      </w:r>
      <w:r w:rsidR="005938FA">
        <w:t xml:space="preserve"> 10</w:t>
      </w:r>
      <w:r>
        <w:t xml:space="preserve"> to 20</w:t>
      </w:r>
      <w:r w:rsidR="005938FA">
        <w:t xml:space="preserve">% +/- change in scope </w:t>
      </w:r>
    </w:p>
    <w:p w:rsidR="005938FA" w:rsidRDefault="005938FA" w:rsidP="007378B1">
      <w:pPr>
        <w:pStyle w:val="NoSpacing"/>
        <w:ind w:left="3600" w:firstLine="720"/>
      </w:pPr>
      <w:r>
        <w:t xml:space="preserve">– </w:t>
      </w:r>
      <w:proofErr w:type="gramStart"/>
      <w:r>
        <w:t>high</w:t>
      </w:r>
      <w:proofErr w:type="gramEnd"/>
      <w:r>
        <w:t xml:space="preserve"> impact on cost/schedule/quality</w:t>
      </w:r>
    </w:p>
    <w:p w:rsidR="007378B1" w:rsidRDefault="007378B1" w:rsidP="007378B1">
      <w:pPr>
        <w:pStyle w:val="NoSpacing"/>
        <w:ind w:left="2880"/>
      </w:pPr>
      <w:r>
        <w:t xml:space="preserve">Very High = &gt; 20% +/- change in scope </w:t>
      </w:r>
    </w:p>
    <w:p w:rsidR="007378B1" w:rsidRDefault="007378B1" w:rsidP="007378B1">
      <w:pPr>
        <w:pStyle w:val="NoSpacing"/>
        <w:ind w:left="3600" w:firstLine="720"/>
      </w:pPr>
      <w:r>
        <w:t xml:space="preserve">– </w:t>
      </w:r>
      <w:proofErr w:type="gramStart"/>
      <w:r>
        <w:t>very</w:t>
      </w:r>
      <w:proofErr w:type="gramEnd"/>
      <w:r>
        <w:t xml:space="preserve"> high impact on cost/schedule/quality</w:t>
      </w:r>
    </w:p>
    <w:p w:rsidR="005938FA" w:rsidRDefault="005938FA" w:rsidP="005938FA">
      <w:pPr>
        <w:pStyle w:val="NoSpacing"/>
        <w:ind w:left="720"/>
      </w:pPr>
      <w:r>
        <w:tab/>
        <w:t>Impact Description</w:t>
      </w:r>
    </w:p>
    <w:p w:rsidR="000D1B0C" w:rsidRDefault="000D1B0C" w:rsidP="00C12852">
      <w:pPr>
        <w:pStyle w:val="NoSpacing"/>
        <w:numPr>
          <w:ilvl w:val="0"/>
          <w:numId w:val="12"/>
        </w:numPr>
      </w:pPr>
      <w:r>
        <w:t>Priority</w:t>
      </w:r>
    </w:p>
    <w:p w:rsidR="006264A6" w:rsidRDefault="00C12852" w:rsidP="00C12852">
      <w:pPr>
        <w:pStyle w:val="NoSpacing"/>
        <w:numPr>
          <w:ilvl w:val="0"/>
          <w:numId w:val="12"/>
        </w:numPr>
      </w:pPr>
      <w:r>
        <w:t>Identified</w:t>
      </w:r>
      <w:r w:rsidR="006264A6">
        <w:t xml:space="preserve"> by</w:t>
      </w:r>
      <w:r>
        <w:t xml:space="preserve"> (initial and last name) </w:t>
      </w:r>
    </w:p>
    <w:p w:rsidR="000D1B0C" w:rsidRDefault="000D1B0C" w:rsidP="00C12852">
      <w:pPr>
        <w:pStyle w:val="NoSpacing"/>
        <w:numPr>
          <w:ilvl w:val="0"/>
          <w:numId w:val="12"/>
        </w:numPr>
      </w:pPr>
      <w:r>
        <w:t>Owner / Resource(s) Assigned (initial and last name)</w:t>
      </w:r>
    </w:p>
    <w:p w:rsidR="000D1B0C" w:rsidRDefault="000D1B0C" w:rsidP="00C12852">
      <w:pPr>
        <w:pStyle w:val="NoSpacing"/>
        <w:numPr>
          <w:ilvl w:val="0"/>
          <w:numId w:val="12"/>
        </w:numPr>
      </w:pPr>
      <w:r>
        <w:t>Dates</w:t>
      </w:r>
    </w:p>
    <w:p w:rsidR="000D1B0C" w:rsidRDefault="00C12852" w:rsidP="000D1B0C">
      <w:pPr>
        <w:pStyle w:val="NoSpacing"/>
        <w:numPr>
          <w:ilvl w:val="1"/>
          <w:numId w:val="12"/>
        </w:numPr>
      </w:pPr>
      <w:r>
        <w:t>Date</w:t>
      </w:r>
      <w:r w:rsidR="000D1B0C">
        <w:t xml:space="preserve"> Opened </w:t>
      </w:r>
    </w:p>
    <w:p w:rsidR="000D1B0C" w:rsidRDefault="000D1B0C" w:rsidP="000D1B0C">
      <w:pPr>
        <w:pStyle w:val="NoSpacing"/>
        <w:numPr>
          <w:ilvl w:val="1"/>
          <w:numId w:val="12"/>
        </w:numPr>
      </w:pPr>
      <w:r>
        <w:t>Target Date for Resolution</w:t>
      </w:r>
    </w:p>
    <w:p w:rsidR="00C12852" w:rsidRDefault="000D1B0C" w:rsidP="000D1B0C">
      <w:pPr>
        <w:pStyle w:val="NoSpacing"/>
        <w:numPr>
          <w:ilvl w:val="1"/>
          <w:numId w:val="12"/>
        </w:numPr>
      </w:pPr>
      <w:r>
        <w:lastRenderedPageBreak/>
        <w:t>Date Resolved</w:t>
      </w:r>
    </w:p>
    <w:p w:rsidR="00C12852" w:rsidRDefault="00C12852" w:rsidP="00C12852">
      <w:pPr>
        <w:pStyle w:val="NoSpacing"/>
        <w:numPr>
          <w:ilvl w:val="0"/>
          <w:numId w:val="12"/>
        </w:numPr>
      </w:pPr>
      <w:r>
        <w:t>Recommendation(s)</w:t>
      </w:r>
    </w:p>
    <w:p w:rsidR="00221723" w:rsidRDefault="00C12852" w:rsidP="00C12852">
      <w:pPr>
        <w:pStyle w:val="NoSpacing"/>
        <w:numPr>
          <w:ilvl w:val="1"/>
          <w:numId w:val="12"/>
        </w:numPr>
      </w:pPr>
      <w:r>
        <w:t>Functional Recommendation (procedural)</w:t>
      </w:r>
    </w:p>
    <w:p w:rsidR="00C12852" w:rsidRDefault="00C12852" w:rsidP="00C12852">
      <w:pPr>
        <w:pStyle w:val="NoSpacing"/>
        <w:numPr>
          <w:ilvl w:val="1"/>
          <w:numId w:val="12"/>
        </w:numPr>
      </w:pPr>
      <w:r>
        <w:t>Technical Recommendation (development)</w:t>
      </w:r>
    </w:p>
    <w:p w:rsidR="00C12852" w:rsidRDefault="00C12852" w:rsidP="00C12852">
      <w:pPr>
        <w:pStyle w:val="NoSpacing"/>
        <w:numPr>
          <w:ilvl w:val="1"/>
          <w:numId w:val="12"/>
        </w:numPr>
      </w:pPr>
      <w:r>
        <w:t>Vendor Recommendation (support)</w:t>
      </w:r>
    </w:p>
    <w:p w:rsidR="00C12852" w:rsidRDefault="00C12852" w:rsidP="00C12852">
      <w:pPr>
        <w:pStyle w:val="NoSpacing"/>
        <w:numPr>
          <w:ilvl w:val="0"/>
          <w:numId w:val="12"/>
        </w:numPr>
      </w:pPr>
      <w:r>
        <w:t>Action(s) Taken</w:t>
      </w:r>
    </w:p>
    <w:p w:rsidR="00EB07B9" w:rsidRDefault="00EB07B9" w:rsidP="000D1B0C">
      <w:pPr>
        <w:pStyle w:val="NoSpacing"/>
        <w:numPr>
          <w:ilvl w:val="0"/>
          <w:numId w:val="12"/>
        </w:numPr>
      </w:pPr>
      <w:r>
        <w:t>Current Status</w:t>
      </w:r>
      <w:r>
        <w:tab/>
      </w:r>
      <w:r>
        <w:tab/>
      </w:r>
    </w:p>
    <w:p w:rsidR="00EB07B9" w:rsidRDefault="00EB07B9" w:rsidP="00C12852">
      <w:pPr>
        <w:pStyle w:val="NoSpacing"/>
        <w:numPr>
          <w:ilvl w:val="0"/>
          <w:numId w:val="12"/>
        </w:numPr>
      </w:pPr>
      <w:r>
        <w:t>Comments</w:t>
      </w:r>
      <w:r>
        <w:tab/>
      </w:r>
      <w:r>
        <w:tab/>
      </w:r>
    </w:p>
    <w:p w:rsidR="00221723" w:rsidRDefault="00221723" w:rsidP="00973529">
      <w:pPr>
        <w:pStyle w:val="NoSpacing"/>
      </w:pPr>
    </w:p>
    <w:p w:rsidR="00221723" w:rsidRDefault="00221723" w:rsidP="00973529">
      <w:pPr>
        <w:pStyle w:val="NoSpacing"/>
      </w:pPr>
    </w:p>
    <w:sectPr w:rsidR="00221723" w:rsidSect="0022172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A6" w:rsidRDefault="006264A6" w:rsidP="000A4BC1">
      <w:pPr>
        <w:spacing w:after="0" w:line="240" w:lineRule="auto"/>
      </w:pPr>
      <w:r>
        <w:separator/>
      </w:r>
    </w:p>
  </w:endnote>
  <w:endnote w:type="continuationSeparator" w:id="0">
    <w:p w:rsidR="006264A6" w:rsidRDefault="006264A6" w:rsidP="000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79"/>
      <w:docPartObj>
        <w:docPartGallery w:val="Page Numbers (Bottom of Page)"/>
        <w:docPartUnique/>
      </w:docPartObj>
    </w:sdtPr>
    <w:sdtContent>
      <w:p w:rsidR="006264A6" w:rsidRDefault="00444F9F">
        <w:pPr>
          <w:pStyle w:val="Footer"/>
          <w:jc w:val="center"/>
        </w:pPr>
        <w:fldSimple w:instr=" PAGE   \* MERGEFORMAT ">
          <w:r w:rsidR="0060691C">
            <w:rPr>
              <w:noProof/>
            </w:rPr>
            <w:t>2</w:t>
          </w:r>
        </w:fldSimple>
      </w:p>
    </w:sdtContent>
  </w:sdt>
  <w:p w:rsidR="006264A6" w:rsidRDefault="006264A6">
    <w:pPr>
      <w:pStyle w:val="Footer"/>
      <w:rPr>
        <w:sz w:val="16"/>
        <w:szCs w:val="16"/>
      </w:rPr>
    </w:pPr>
    <w:r w:rsidRPr="0017221D">
      <w:rPr>
        <w:sz w:val="16"/>
        <w:szCs w:val="16"/>
      </w:rPr>
      <w:t xml:space="preserve"> </w:t>
    </w:r>
  </w:p>
  <w:p w:rsidR="006264A6" w:rsidRPr="0017221D" w:rsidRDefault="006264A6">
    <w:pPr>
      <w:pStyle w:val="Footer"/>
      <w:rPr>
        <w:color w:val="00B050"/>
        <w:sz w:val="16"/>
        <w:szCs w:val="16"/>
      </w:rPr>
    </w:pPr>
    <w:r w:rsidRPr="009F0D74">
      <w:rPr>
        <w:noProof/>
        <w:color w:val="C00000"/>
        <w:sz w:val="16"/>
        <w:szCs w:val="16"/>
        <w:lang w:eastAsia="en-CA"/>
      </w:rPr>
      <w:drawing>
        <wp:inline distT="0" distB="0" distL="0" distR="0">
          <wp:extent cx="427167" cy="286952"/>
          <wp:effectExtent l="19050" t="0" r="0" b="0"/>
          <wp:docPr id="1" name="Picture 1" descr="N:\My Pictures\uw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Pictures\uw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7" cy="28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C00000"/>
        <w:sz w:val="16"/>
        <w:szCs w:val="16"/>
      </w:rPr>
      <w:tab/>
    </w:r>
    <w:r w:rsidRPr="0017221D">
      <w:rPr>
        <w:color w:val="C00000"/>
        <w:sz w:val="16"/>
        <w:szCs w:val="16"/>
      </w:rPr>
      <w:t>University of Waterloo – Student Information Systems Project (SISP)</w:t>
    </w:r>
    <w:r w:rsidRPr="0017221D"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A6" w:rsidRDefault="006264A6" w:rsidP="000A4BC1">
      <w:pPr>
        <w:spacing w:after="0" w:line="240" w:lineRule="auto"/>
      </w:pPr>
      <w:r>
        <w:separator/>
      </w:r>
    </w:p>
  </w:footnote>
  <w:footnote w:type="continuationSeparator" w:id="0">
    <w:p w:rsidR="006264A6" w:rsidRDefault="006264A6" w:rsidP="000A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A6" w:rsidRPr="0017221D" w:rsidRDefault="006264A6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 w:rsidR="00C12852">
      <w:rPr>
        <w:color w:val="C00000"/>
        <w:sz w:val="18"/>
        <w:szCs w:val="18"/>
      </w:rPr>
      <w:t>Problem Reporting</w:t>
    </w:r>
    <w:r>
      <w:rPr>
        <w:color w:val="C00000"/>
        <w:sz w:val="18"/>
        <w:szCs w:val="18"/>
      </w:rPr>
      <w:t xml:space="preserve"> Guidelines</w:t>
    </w:r>
    <w:r>
      <w:rPr>
        <w:color w:val="C00000"/>
        <w:sz w:val="18"/>
        <w:szCs w:val="18"/>
      </w:rPr>
      <w:tab/>
    </w:r>
  </w:p>
  <w:p w:rsidR="006264A6" w:rsidRPr="0017221D" w:rsidRDefault="006264A6">
    <w:pPr>
      <w:pStyle w:val="Header"/>
      <w:rPr>
        <w:color w:val="C00000"/>
        <w:sz w:val="18"/>
        <w:szCs w:val="18"/>
      </w:rPr>
    </w:pPr>
    <w:r w:rsidRPr="0017221D">
      <w:rPr>
        <w:color w:val="C00000"/>
        <w:sz w:val="18"/>
        <w:szCs w:val="18"/>
      </w:rPr>
      <w:tab/>
    </w:r>
    <w:r>
      <w:rPr>
        <w:color w:val="C00000"/>
        <w:sz w:val="18"/>
        <w:szCs w:val="18"/>
      </w:rPr>
      <w:t>Identification</w:t>
    </w:r>
    <w:r w:rsidRPr="0017221D">
      <w:rPr>
        <w:color w:val="C00000"/>
        <w:sz w:val="18"/>
        <w:szCs w:val="18"/>
      </w:rPr>
      <w:t>: 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78.6pt;height:52.8pt;visibility:visible;mso-wrap-style:square" o:bullet="t">
        <v:imagedata r:id="rId1" o:title="uwlogo"/>
      </v:shape>
    </w:pict>
  </w:numPicBullet>
  <w:abstractNum w:abstractNumId="0">
    <w:nsid w:val="3CB658F6"/>
    <w:multiLevelType w:val="hybridMultilevel"/>
    <w:tmpl w:val="4652068C"/>
    <w:lvl w:ilvl="0" w:tplc="8F369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4D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42D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860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AE3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9235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3E1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1A4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E7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822DCF"/>
    <w:multiLevelType w:val="hybridMultilevel"/>
    <w:tmpl w:val="44CCA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5D5A86"/>
    <w:multiLevelType w:val="hybridMultilevel"/>
    <w:tmpl w:val="0F769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12E63"/>
    <w:multiLevelType w:val="hybridMultilevel"/>
    <w:tmpl w:val="8B62A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96468"/>
    <w:multiLevelType w:val="hybridMultilevel"/>
    <w:tmpl w:val="81702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D39E7"/>
    <w:multiLevelType w:val="hybridMultilevel"/>
    <w:tmpl w:val="A7D8BA8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5F993D29"/>
    <w:multiLevelType w:val="hybridMultilevel"/>
    <w:tmpl w:val="24A2E5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FA77D5"/>
    <w:multiLevelType w:val="hybridMultilevel"/>
    <w:tmpl w:val="4EDCACC0"/>
    <w:lvl w:ilvl="0" w:tplc="FC2E3E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660833"/>
    <w:multiLevelType w:val="hybridMultilevel"/>
    <w:tmpl w:val="93DCEE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A53850"/>
    <w:multiLevelType w:val="hybridMultilevel"/>
    <w:tmpl w:val="C39C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4DF9"/>
    <w:multiLevelType w:val="hybridMultilevel"/>
    <w:tmpl w:val="2C506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60E73"/>
    <w:multiLevelType w:val="hybridMultilevel"/>
    <w:tmpl w:val="65F83CE2"/>
    <w:lvl w:ilvl="0" w:tplc="B2BA0E64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7F291ECA"/>
    <w:multiLevelType w:val="hybridMultilevel"/>
    <w:tmpl w:val="A7864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A4BC1"/>
    <w:rsid w:val="00011F2B"/>
    <w:rsid w:val="000542E2"/>
    <w:rsid w:val="00061DFE"/>
    <w:rsid w:val="00085581"/>
    <w:rsid w:val="000A4BC1"/>
    <w:rsid w:val="000D1B0C"/>
    <w:rsid w:val="000D7FBA"/>
    <w:rsid w:val="00102FB6"/>
    <w:rsid w:val="00122E57"/>
    <w:rsid w:val="0017221D"/>
    <w:rsid w:val="00187835"/>
    <w:rsid w:val="001B1E97"/>
    <w:rsid w:val="001E5715"/>
    <w:rsid w:val="001E7481"/>
    <w:rsid w:val="00200ADE"/>
    <w:rsid w:val="00221723"/>
    <w:rsid w:val="002778E3"/>
    <w:rsid w:val="002C1D62"/>
    <w:rsid w:val="002D4D69"/>
    <w:rsid w:val="002E1577"/>
    <w:rsid w:val="002F79E2"/>
    <w:rsid w:val="003840FC"/>
    <w:rsid w:val="004229FC"/>
    <w:rsid w:val="00444F9F"/>
    <w:rsid w:val="004557FD"/>
    <w:rsid w:val="00490FF8"/>
    <w:rsid w:val="004910C8"/>
    <w:rsid w:val="004C188B"/>
    <w:rsid w:val="005837D6"/>
    <w:rsid w:val="005924C0"/>
    <w:rsid w:val="005938FA"/>
    <w:rsid w:val="00597B4B"/>
    <w:rsid w:val="005F0F53"/>
    <w:rsid w:val="0060691C"/>
    <w:rsid w:val="006264A6"/>
    <w:rsid w:val="00642AE9"/>
    <w:rsid w:val="006555CC"/>
    <w:rsid w:val="0067486E"/>
    <w:rsid w:val="0068116E"/>
    <w:rsid w:val="006B64E9"/>
    <w:rsid w:val="006C69AE"/>
    <w:rsid w:val="006D4CAD"/>
    <w:rsid w:val="00712BD0"/>
    <w:rsid w:val="007300AF"/>
    <w:rsid w:val="007378B1"/>
    <w:rsid w:val="00813155"/>
    <w:rsid w:val="00824438"/>
    <w:rsid w:val="008652C1"/>
    <w:rsid w:val="008832CE"/>
    <w:rsid w:val="0089171F"/>
    <w:rsid w:val="008B301F"/>
    <w:rsid w:val="008B3E0B"/>
    <w:rsid w:val="008F3274"/>
    <w:rsid w:val="00905430"/>
    <w:rsid w:val="009067A3"/>
    <w:rsid w:val="00973529"/>
    <w:rsid w:val="009E5AA3"/>
    <w:rsid w:val="009F0D74"/>
    <w:rsid w:val="00A32194"/>
    <w:rsid w:val="00A44665"/>
    <w:rsid w:val="00A74B0D"/>
    <w:rsid w:val="00AD768C"/>
    <w:rsid w:val="00AF189A"/>
    <w:rsid w:val="00B01547"/>
    <w:rsid w:val="00B53BDE"/>
    <w:rsid w:val="00B73FDC"/>
    <w:rsid w:val="00BD1047"/>
    <w:rsid w:val="00BF1A5F"/>
    <w:rsid w:val="00C06C62"/>
    <w:rsid w:val="00C12852"/>
    <w:rsid w:val="00C22D89"/>
    <w:rsid w:val="00C8569B"/>
    <w:rsid w:val="00C91EB0"/>
    <w:rsid w:val="00CA09D3"/>
    <w:rsid w:val="00CA5146"/>
    <w:rsid w:val="00CD1527"/>
    <w:rsid w:val="00CF04E9"/>
    <w:rsid w:val="00D379DF"/>
    <w:rsid w:val="00D52F5A"/>
    <w:rsid w:val="00DB64C7"/>
    <w:rsid w:val="00E04CBB"/>
    <w:rsid w:val="00E43EF6"/>
    <w:rsid w:val="00E774C3"/>
    <w:rsid w:val="00EB07B9"/>
    <w:rsid w:val="00EB590C"/>
    <w:rsid w:val="00EC3F01"/>
    <w:rsid w:val="00F22417"/>
    <w:rsid w:val="00FB6805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C3"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4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</dc:creator>
  <cp:keywords/>
  <dc:description/>
  <cp:lastModifiedBy>kirkland</cp:lastModifiedBy>
  <cp:revision>9</cp:revision>
  <cp:lastPrinted>2010-08-18T14:53:00Z</cp:lastPrinted>
  <dcterms:created xsi:type="dcterms:W3CDTF">2010-08-16T19:34:00Z</dcterms:created>
  <dcterms:modified xsi:type="dcterms:W3CDTF">2010-08-18T14:57:00Z</dcterms:modified>
</cp:coreProperties>
</file>